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24"/>
      </w:tblGrid>
      <w:tr w:rsidR="008D3DFA" w14:paraId="59C1108D" w14:textId="77777777" w:rsidTr="008D3DFA">
        <w:trPr>
          <w:trHeight w:val="45"/>
        </w:trPr>
        <w:tc>
          <w:tcPr>
            <w:tcW w:w="7655" w:type="dxa"/>
          </w:tcPr>
          <w:p w14:paraId="015C545F" w14:textId="77777777" w:rsidR="008D3DFA" w:rsidRPr="000117CB" w:rsidRDefault="008D3DFA" w:rsidP="001E7E0A">
            <w:pPr>
              <w:rPr>
                <w:rFonts w:ascii="TKTypeMedium" w:hAnsi="TKTypeMedium"/>
                <w:noProof/>
                <w:lang w:eastAsia="de-DE"/>
              </w:rPr>
            </w:pPr>
          </w:p>
        </w:tc>
        <w:tc>
          <w:tcPr>
            <w:tcW w:w="1724" w:type="dxa"/>
          </w:tcPr>
          <w:p w14:paraId="4E1D6BE5" w14:textId="77777777" w:rsidR="008D3DFA" w:rsidRDefault="00592983" w:rsidP="001E7E0A">
            <w:pPr>
              <w:pStyle w:val="BusinessArea"/>
            </w:pPr>
            <w:r>
              <w:t>Steel Europe</w:t>
            </w:r>
          </w:p>
        </w:tc>
      </w:tr>
      <w:tr w:rsidR="001E7E0A" w14:paraId="126538AC" w14:textId="77777777" w:rsidTr="001E7E0A">
        <w:trPr>
          <w:trHeight w:val="408"/>
        </w:trPr>
        <w:tc>
          <w:tcPr>
            <w:tcW w:w="7655" w:type="dxa"/>
          </w:tcPr>
          <w:p w14:paraId="5EA4C6CA" w14:textId="77777777" w:rsidR="001E7E0A" w:rsidRDefault="001E7E0A" w:rsidP="001E7E0A"/>
        </w:tc>
        <w:tc>
          <w:tcPr>
            <w:tcW w:w="1724" w:type="dxa"/>
          </w:tcPr>
          <w:p w14:paraId="726B1DDA" w14:textId="77777777" w:rsidR="001E7E0A" w:rsidRDefault="001E7E0A" w:rsidP="001E7E0A">
            <w:pPr>
              <w:pStyle w:val="BusinessArea"/>
            </w:pPr>
          </w:p>
        </w:tc>
      </w:tr>
      <w:tr w:rsidR="001E7E0A" w14:paraId="26991402" w14:textId="77777777" w:rsidTr="001E7E0A">
        <w:trPr>
          <w:trHeight w:val="992"/>
        </w:trPr>
        <w:tc>
          <w:tcPr>
            <w:tcW w:w="7655" w:type="dxa"/>
          </w:tcPr>
          <w:p w14:paraId="503BD75B" w14:textId="77777777" w:rsidR="001E7E0A" w:rsidRDefault="001E7E0A" w:rsidP="00F4093A">
            <w:pPr>
              <w:pStyle w:val="Absenderadresse1"/>
            </w:pPr>
          </w:p>
        </w:tc>
        <w:tc>
          <w:tcPr>
            <w:tcW w:w="1724" w:type="dxa"/>
          </w:tcPr>
          <w:p w14:paraId="22C192BB" w14:textId="77777777" w:rsidR="001E7E0A" w:rsidRDefault="00821B08" w:rsidP="001E7E0A">
            <w:pPr>
              <w:pStyle w:val="Datumsangabe"/>
            </w:pPr>
            <w:r>
              <w:t>2</w:t>
            </w:r>
            <w:r w:rsidR="003F2E65">
              <w:t>2</w:t>
            </w:r>
            <w:r w:rsidR="001E7E0A">
              <w:t>.</w:t>
            </w:r>
            <w:r w:rsidR="00592983">
              <w:t>02</w:t>
            </w:r>
            <w:r w:rsidR="001E7E0A">
              <w:t>.</w:t>
            </w:r>
            <w:r w:rsidR="00592983">
              <w:t>2022</w:t>
            </w:r>
          </w:p>
          <w:p w14:paraId="7726CD26" w14:textId="7AFD7B87" w:rsidR="001E7E0A" w:rsidRPr="0087668E" w:rsidRDefault="001E7E0A" w:rsidP="00A70ED2">
            <w:pPr>
              <w:pStyle w:val="Seitenzahlangabe"/>
            </w:pPr>
            <w:r w:rsidRPr="0087668E">
              <w:t xml:space="preserve">Seite </w:t>
            </w:r>
            <w:r w:rsidRPr="0087668E">
              <w:fldChar w:fldCharType="begin"/>
            </w:r>
            <w:r w:rsidRPr="0087668E">
              <w:instrText xml:space="preserve"> PAGE   \* MERGEFORMAT </w:instrText>
            </w:r>
            <w:r w:rsidRPr="0087668E">
              <w:fldChar w:fldCharType="separate"/>
            </w:r>
            <w:r w:rsidR="00937B51">
              <w:rPr>
                <w:noProof/>
              </w:rPr>
              <w:t>1</w:t>
            </w:r>
            <w:r w:rsidRPr="0087668E">
              <w:fldChar w:fldCharType="end"/>
            </w:r>
            <w:r w:rsidRPr="0087668E">
              <w:t>/</w:t>
            </w:r>
            <w:r w:rsidR="00937B51">
              <w:fldChar w:fldCharType="begin"/>
            </w:r>
            <w:r w:rsidR="00937B51">
              <w:instrText xml:space="preserve"> NUMPAGES   \* MERGEFORMAT </w:instrText>
            </w:r>
            <w:r w:rsidR="00937B51">
              <w:fldChar w:fldCharType="separate"/>
            </w:r>
            <w:r w:rsidR="00937B51">
              <w:rPr>
                <w:noProof/>
              </w:rPr>
              <w:t>3</w:t>
            </w:r>
            <w:r w:rsidR="00937B51">
              <w:rPr>
                <w:noProof/>
              </w:rPr>
              <w:fldChar w:fldCharType="end"/>
            </w:r>
          </w:p>
        </w:tc>
      </w:tr>
    </w:tbl>
    <w:p w14:paraId="503B4778" w14:textId="401F9621" w:rsidR="00D92935" w:rsidRDefault="00D92935" w:rsidP="00592983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rFonts w:ascii="TKTypeBold" w:hAnsi="TKTypeBold"/>
          <w:color w:val="000000"/>
          <w:sz w:val="24"/>
          <w:szCs w:val="24"/>
        </w:rPr>
      </w:pPr>
    </w:p>
    <w:p w14:paraId="16CF513F" w14:textId="77777777" w:rsidR="00D17373" w:rsidRDefault="00D17373" w:rsidP="00592983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rFonts w:ascii="TKTypeBold" w:hAnsi="TKTypeBold"/>
          <w:color w:val="000000"/>
          <w:sz w:val="24"/>
          <w:szCs w:val="24"/>
        </w:rPr>
      </w:pPr>
    </w:p>
    <w:p w14:paraId="59A1451A" w14:textId="2F8C23E6" w:rsidR="00592983" w:rsidRPr="00291FDB" w:rsidRDefault="00CF2931" w:rsidP="00592983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rFonts w:ascii="TKTypeBold" w:hAnsi="TKTypeBold"/>
          <w:color w:val="000000"/>
          <w:sz w:val="24"/>
          <w:szCs w:val="24"/>
        </w:rPr>
      </w:pPr>
      <w:r w:rsidRPr="00724E2D">
        <w:rPr>
          <w:rFonts w:ascii="TKTypeBold" w:hAnsi="TKTypeBold"/>
          <w:color w:val="000000"/>
          <w:sz w:val="24"/>
          <w:szCs w:val="24"/>
        </w:rPr>
        <w:t xml:space="preserve">Bundesminister für Wirtschaft und Klimaschutz </w:t>
      </w:r>
      <w:r w:rsidR="000B771A" w:rsidRPr="00724E2D">
        <w:rPr>
          <w:rFonts w:ascii="TKTypeBold" w:hAnsi="TKTypeBold"/>
          <w:color w:val="000000"/>
          <w:sz w:val="24"/>
          <w:szCs w:val="24"/>
        </w:rPr>
        <w:t xml:space="preserve">Robert </w:t>
      </w:r>
      <w:r w:rsidR="00BF1B31" w:rsidRPr="00724E2D">
        <w:rPr>
          <w:rFonts w:ascii="TKTypeBold" w:hAnsi="TKTypeBold"/>
          <w:color w:val="000000"/>
          <w:sz w:val="24"/>
          <w:szCs w:val="24"/>
        </w:rPr>
        <w:t>Habeck besucht thyssenkrupp</w:t>
      </w:r>
      <w:r w:rsidR="000B771A" w:rsidRPr="00724E2D">
        <w:rPr>
          <w:rFonts w:ascii="TKTypeBold" w:hAnsi="TKTypeBold"/>
          <w:color w:val="000000"/>
          <w:sz w:val="24"/>
          <w:szCs w:val="24"/>
        </w:rPr>
        <w:t>:</w:t>
      </w:r>
      <w:r w:rsidR="000B771A" w:rsidRPr="000B771A">
        <w:rPr>
          <w:rFonts w:ascii="TKTypeBold" w:hAnsi="TKTypeBold"/>
          <w:color w:val="000000"/>
          <w:sz w:val="24"/>
          <w:szCs w:val="24"/>
        </w:rPr>
        <w:t xml:space="preserve"> </w:t>
      </w:r>
      <w:r w:rsidR="00807A5F">
        <w:rPr>
          <w:rFonts w:ascii="TKTypeBold" w:hAnsi="TKTypeBold"/>
          <w:color w:val="000000"/>
          <w:sz w:val="24"/>
          <w:szCs w:val="24"/>
        </w:rPr>
        <w:t xml:space="preserve"> </w:t>
      </w:r>
      <w:r w:rsidR="000B771A">
        <w:rPr>
          <w:rFonts w:ascii="TKTypeBold" w:hAnsi="TKTypeBold"/>
          <w:color w:val="000000"/>
          <w:sz w:val="24"/>
          <w:szCs w:val="24"/>
        </w:rPr>
        <w:t>Wasserstofflösungen entlang der gesamten Prozesskette als Motor der Klimawende</w:t>
      </w:r>
    </w:p>
    <w:p w14:paraId="1AE4CF03" w14:textId="77777777" w:rsidR="00592983" w:rsidRPr="00415BC6" w:rsidRDefault="00592983" w:rsidP="00592983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b/>
          <w:color w:val="000000"/>
          <w:sz w:val="24"/>
          <w:szCs w:val="24"/>
        </w:rPr>
      </w:pPr>
    </w:p>
    <w:p w14:paraId="56E67464" w14:textId="4EB9EA1B" w:rsidR="00592983" w:rsidRDefault="009E10C3" w:rsidP="00E2781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  <w:r>
        <w:rPr>
          <w:color w:val="000000"/>
        </w:rPr>
        <w:t xml:space="preserve">thyssenkrupp </w:t>
      </w:r>
      <w:r w:rsidR="00F66C64">
        <w:rPr>
          <w:color w:val="000000"/>
        </w:rPr>
        <w:t xml:space="preserve">stellt Minister Kompetenzen für </w:t>
      </w:r>
      <w:r w:rsidR="004F7444">
        <w:rPr>
          <w:color w:val="000000"/>
        </w:rPr>
        <w:t>Klimawende</w:t>
      </w:r>
      <w:r w:rsidR="00F66C64">
        <w:rPr>
          <w:color w:val="000000"/>
        </w:rPr>
        <w:t xml:space="preserve"> vor</w:t>
      </w:r>
      <w:r w:rsidR="004F7444">
        <w:rPr>
          <w:color w:val="000000"/>
        </w:rPr>
        <w:t>.</w:t>
      </w:r>
    </w:p>
    <w:p w14:paraId="620BF30C" w14:textId="77777777" w:rsidR="00071F15" w:rsidRDefault="004F7444" w:rsidP="00071F1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  <w:r>
        <w:rPr>
          <w:color w:val="000000"/>
        </w:rPr>
        <w:t xml:space="preserve">Politische </w:t>
      </w:r>
      <w:r w:rsidR="00913362">
        <w:rPr>
          <w:color w:val="000000"/>
        </w:rPr>
        <w:t>Entscheidungen a</w:t>
      </w:r>
      <w:r>
        <w:rPr>
          <w:color w:val="000000"/>
        </w:rPr>
        <w:t xml:space="preserve">ls Starthilfe für Dekarbonisierung </w:t>
      </w:r>
      <w:r w:rsidR="00913362">
        <w:rPr>
          <w:color w:val="000000"/>
        </w:rPr>
        <w:t xml:space="preserve">unmittelbar </w:t>
      </w:r>
      <w:r>
        <w:rPr>
          <w:color w:val="000000"/>
        </w:rPr>
        <w:t>notwendig.</w:t>
      </w:r>
    </w:p>
    <w:p w14:paraId="7F780193" w14:textId="77777777" w:rsidR="00592983" w:rsidRPr="00071F15" w:rsidRDefault="004F7444" w:rsidP="00071F1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  <w:r>
        <w:rPr>
          <w:color w:val="000000"/>
        </w:rPr>
        <w:t>Pläne</w:t>
      </w:r>
      <w:r w:rsidR="009E10C3">
        <w:rPr>
          <w:color w:val="000000"/>
        </w:rPr>
        <w:t xml:space="preserve"> für </w:t>
      </w:r>
      <w:r w:rsidR="00AB5CD0">
        <w:rPr>
          <w:color w:val="000000"/>
        </w:rPr>
        <w:t>eine klimaneutrale Stahlproduktion</w:t>
      </w:r>
      <w:r>
        <w:rPr>
          <w:color w:val="000000"/>
        </w:rPr>
        <w:t xml:space="preserve"> </w:t>
      </w:r>
      <w:r w:rsidR="00913362">
        <w:rPr>
          <w:color w:val="000000"/>
        </w:rPr>
        <w:t>umsetzungsreif.</w:t>
      </w:r>
    </w:p>
    <w:p w14:paraId="39E16C06" w14:textId="77777777" w:rsidR="00592983" w:rsidRDefault="00592983" w:rsidP="00592983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left="720"/>
        <w:jc w:val="both"/>
        <w:rPr>
          <w:color w:val="000000"/>
        </w:rPr>
      </w:pPr>
    </w:p>
    <w:p w14:paraId="17F9F354" w14:textId="145F018D" w:rsidR="00CD467D" w:rsidRDefault="00BF1B31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  <w:r>
        <w:rPr>
          <w:color w:val="000000"/>
        </w:rPr>
        <w:t>Duisburg, 22</w:t>
      </w:r>
      <w:r w:rsidR="00592983">
        <w:rPr>
          <w:color w:val="000000"/>
        </w:rPr>
        <w:t xml:space="preserve">.02. </w:t>
      </w:r>
      <w:r w:rsidR="00AE7E07" w:rsidRPr="00724E2D">
        <w:rPr>
          <w:color w:val="000000"/>
        </w:rPr>
        <w:t xml:space="preserve">Vizekanzler und </w:t>
      </w:r>
      <w:r w:rsidR="00CF2931" w:rsidRPr="00724E2D">
        <w:rPr>
          <w:color w:val="000000"/>
        </w:rPr>
        <w:t>Bundesminister für Wirtschaft und Klimaschutz</w:t>
      </w:r>
      <w:r w:rsidR="00AE7E07" w:rsidRPr="00724E2D">
        <w:rPr>
          <w:color w:val="000000"/>
        </w:rPr>
        <w:t xml:space="preserve"> Robert Habeck</w:t>
      </w:r>
      <w:r w:rsidR="00AE7E07">
        <w:rPr>
          <w:color w:val="000000"/>
        </w:rPr>
        <w:t xml:space="preserve"> war heute zu Besuch bei </w:t>
      </w:r>
      <w:r w:rsidR="007745F9">
        <w:rPr>
          <w:color w:val="000000"/>
        </w:rPr>
        <w:t>thyssenkrupp</w:t>
      </w:r>
      <w:r w:rsidR="00AE7E07">
        <w:rPr>
          <w:color w:val="000000"/>
        </w:rPr>
        <w:t xml:space="preserve">. Der Minister hat sich </w:t>
      </w:r>
      <w:proofErr w:type="gramStart"/>
      <w:r w:rsidR="00AE7E07">
        <w:rPr>
          <w:color w:val="000000"/>
        </w:rPr>
        <w:t>an Europas</w:t>
      </w:r>
      <w:proofErr w:type="gramEnd"/>
      <w:r w:rsidR="00AE7E07">
        <w:rPr>
          <w:color w:val="000000"/>
        </w:rPr>
        <w:t xml:space="preserve"> größtem Stahlstandort in Duisburg über d</w:t>
      </w:r>
      <w:r w:rsidR="004E738B">
        <w:rPr>
          <w:color w:val="000000"/>
        </w:rPr>
        <w:t>en</w:t>
      </w:r>
      <w:r w:rsidR="00AE7E07">
        <w:rPr>
          <w:color w:val="000000"/>
        </w:rPr>
        <w:t xml:space="preserve"> Weg zu</w:t>
      </w:r>
      <w:r w:rsidR="00D8441C">
        <w:rPr>
          <w:color w:val="000000"/>
        </w:rPr>
        <w:t>r</w:t>
      </w:r>
      <w:r w:rsidR="00AE7E07">
        <w:rPr>
          <w:color w:val="000000"/>
        </w:rPr>
        <w:t xml:space="preserve"> klimaneutralen Stahlproduktion und über die weiteren Pläne der Essener Unternehmensgruppe für die grüne Transformation informiert. </w:t>
      </w:r>
    </w:p>
    <w:p w14:paraId="4D553880" w14:textId="77777777" w:rsidR="00E52580" w:rsidRDefault="004E738B" w:rsidP="00E52580">
      <w:pPr>
        <w:spacing w:before="100" w:line="360" w:lineRule="auto"/>
        <w:jc w:val="both"/>
        <w:rPr>
          <w:color w:val="auto"/>
        </w:rPr>
      </w:pPr>
      <w:r>
        <w:rPr>
          <w:color w:val="000000"/>
        </w:rPr>
        <w:t xml:space="preserve">Die Pläne </w:t>
      </w:r>
      <w:r w:rsidR="00EA43C1">
        <w:rPr>
          <w:color w:val="000000"/>
        </w:rPr>
        <w:t xml:space="preserve">von thyssenkrupp </w:t>
      </w:r>
      <w:r>
        <w:rPr>
          <w:color w:val="000000"/>
        </w:rPr>
        <w:t xml:space="preserve">für </w:t>
      </w:r>
      <w:r w:rsidR="00C56088">
        <w:rPr>
          <w:color w:val="000000"/>
        </w:rPr>
        <w:t xml:space="preserve">die Umstellung auf grünen Stahl </w:t>
      </w:r>
      <w:r>
        <w:rPr>
          <w:color w:val="000000"/>
        </w:rPr>
        <w:t xml:space="preserve">sind umsetzungsreif. </w:t>
      </w:r>
      <w:r w:rsidR="00FD1840">
        <w:rPr>
          <w:color w:val="000000"/>
        </w:rPr>
        <w:t>Durch ihre Realisierung könnten 2,5 Prozent der deutschen CO</w:t>
      </w:r>
      <w:r w:rsidR="00FD1840" w:rsidRPr="00061486">
        <w:rPr>
          <w:color w:val="000000"/>
          <w:vertAlign w:val="subscript"/>
        </w:rPr>
        <w:t>2</w:t>
      </w:r>
      <w:r w:rsidR="00FD1840">
        <w:rPr>
          <w:color w:val="000000"/>
        </w:rPr>
        <w:t xml:space="preserve">-Emissionen vermieden und ein </w:t>
      </w:r>
      <w:r w:rsidR="00EA43C1">
        <w:rPr>
          <w:color w:val="000000"/>
        </w:rPr>
        <w:t xml:space="preserve">wichtiger Beitrag zur Entstehung </w:t>
      </w:r>
      <w:r w:rsidR="00667A3E">
        <w:rPr>
          <w:color w:val="000000"/>
        </w:rPr>
        <w:t>klimaneutraler</w:t>
      </w:r>
      <w:r w:rsidR="00EA43C1">
        <w:rPr>
          <w:color w:val="000000"/>
        </w:rPr>
        <w:t xml:space="preserve"> </w:t>
      </w:r>
      <w:r w:rsidR="00FD1840">
        <w:rPr>
          <w:color w:val="000000"/>
        </w:rPr>
        <w:t xml:space="preserve">Wertschöpfungsketten gelegt </w:t>
      </w:r>
      <w:r w:rsidR="00FD1840" w:rsidRPr="00E52580">
        <w:rPr>
          <w:color w:val="000000"/>
        </w:rPr>
        <w:t xml:space="preserve">werden. Minister Habeck: </w:t>
      </w:r>
      <w:r w:rsidR="00E52580" w:rsidRPr="00E52580">
        <w:rPr>
          <w:color w:val="000000"/>
        </w:rPr>
        <w:t>„Unser</w:t>
      </w:r>
      <w:r w:rsidR="00E52580">
        <w:rPr>
          <w:color w:val="000000"/>
        </w:rPr>
        <w:t xml:space="preserve"> gemeinsames Ziel ist grüner Stahl </w:t>
      </w:r>
      <w:proofErr w:type="spellStart"/>
      <w:r w:rsidR="00E52580">
        <w:rPr>
          <w:i/>
          <w:iCs/>
          <w:color w:val="000000"/>
        </w:rPr>
        <w:t>made</w:t>
      </w:r>
      <w:proofErr w:type="spellEnd"/>
      <w:r w:rsidR="00E52580">
        <w:rPr>
          <w:i/>
          <w:iCs/>
          <w:color w:val="000000"/>
        </w:rPr>
        <w:t xml:space="preserve"> in Germany</w:t>
      </w:r>
      <w:r w:rsidR="00E52580">
        <w:rPr>
          <w:color w:val="000000"/>
        </w:rPr>
        <w:t>. Das ist das Geschäftsmodell der Zukunft. Die Bundesregierung begleitet daher den Transformationsprozess in der Stahlindustrie, beispielsweise durch Investitionskostenförderung und die Einführung von Klimaschutzverträgen, durch einen deutlichen Ausbau der Wasserstoff-Erzeugungskapazitäten sowie den Ausbau der relevanten Infrastruktur. Ich bin überzeugt, dass die Stahlbranche zum Aushängeschild der klimaneutralen Wirtschaft werden kann.“</w:t>
      </w:r>
    </w:p>
    <w:p w14:paraId="60FE227B" w14:textId="06B10B24" w:rsidR="00AE7E07" w:rsidRDefault="00AE7E07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</w:p>
    <w:p w14:paraId="51052677" w14:textId="12AA7E57" w:rsidR="00D92935" w:rsidRDefault="00D92935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</w:p>
    <w:p w14:paraId="31BD7A3E" w14:textId="121F5E29" w:rsidR="00686465" w:rsidRDefault="00686465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</w:p>
    <w:p w14:paraId="586C154C" w14:textId="77777777" w:rsidR="00686465" w:rsidRDefault="00686465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</w:p>
    <w:p w14:paraId="4A5D13DA" w14:textId="77777777" w:rsidR="00D92935" w:rsidRDefault="00D92935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</w:p>
    <w:p w14:paraId="107DB841" w14:textId="77777777" w:rsidR="00FD1840" w:rsidRPr="00FD1840" w:rsidRDefault="00FD1840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b/>
          <w:bCs/>
          <w:color w:val="000000"/>
        </w:rPr>
      </w:pPr>
      <w:r w:rsidRPr="00FD1840">
        <w:rPr>
          <w:b/>
          <w:bCs/>
          <w:color w:val="000000"/>
        </w:rPr>
        <w:t xml:space="preserve">Wasserstofflösungen von thyssenkrupp entlang der Prozesskette </w:t>
      </w:r>
    </w:p>
    <w:p w14:paraId="40F4FE77" w14:textId="77777777" w:rsidR="00357E3A" w:rsidRDefault="00CD467D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  <w:r>
        <w:rPr>
          <w:color w:val="000000"/>
        </w:rPr>
        <w:t xml:space="preserve">Grüner Wasserstoff ist ein Schlüsselelement der Energie- und Klimawende. </w:t>
      </w:r>
      <w:r w:rsidR="00DC6C99">
        <w:rPr>
          <w:color w:val="000000"/>
        </w:rPr>
        <w:t xml:space="preserve">Die Bundesregierung erwartet für das Jahr 2030 einen Bedarf von 90 bis 110 TWh, der nach heutiger Einschätzung sowohl aus nationaler Produktion als auch über Importe gedeckt werden wird. </w:t>
      </w:r>
      <w:proofErr w:type="gramStart"/>
      <w:r w:rsidR="00DC6C99">
        <w:rPr>
          <w:color w:val="000000"/>
        </w:rPr>
        <w:t>Alleine</w:t>
      </w:r>
      <w:proofErr w:type="gramEnd"/>
      <w:r w:rsidR="00DC6C99">
        <w:rPr>
          <w:color w:val="000000"/>
        </w:rPr>
        <w:t xml:space="preserve"> die Stahlproduktion von thyssenkrupp wird im </w:t>
      </w:r>
      <w:r w:rsidR="00470DDA">
        <w:rPr>
          <w:color w:val="000000"/>
        </w:rPr>
        <w:t xml:space="preserve">Zuge </w:t>
      </w:r>
      <w:r w:rsidR="00DC6C99">
        <w:rPr>
          <w:color w:val="000000"/>
        </w:rPr>
        <w:t xml:space="preserve">der Umstellung auf wasserstoffbasierte Direktreduktionsanlagen </w:t>
      </w:r>
      <w:r w:rsidR="00470DDA">
        <w:rPr>
          <w:color w:val="000000"/>
        </w:rPr>
        <w:t xml:space="preserve">bereits </w:t>
      </w:r>
      <w:r w:rsidR="00DC6C99">
        <w:rPr>
          <w:color w:val="000000"/>
        </w:rPr>
        <w:t xml:space="preserve">2030 </w:t>
      </w:r>
      <w:r w:rsidR="00C56088">
        <w:rPr>
          <w:color w:val="000000"/>
        </w:rPr>
        <w:t xml:space="preserve">rund </w:t>
      </w:r>
      <w:r w:rsidR="00DC6C99">
        <w:rPr>
          <w:color w:val="000000"/>
        </w:rPr>
        <w:t>1</w:t>
      </w:r>
      <w:r w:rsidR="00A164F6">
        <w:rPr>
          <w:color w:val="000000"/>
        </w:rPr>
        <w:t>0</w:t>
      </w:r>
      <w:r w:rsidR="00DC6C99">
        <w:rPr>
          <w:color w:val="000000"/>
        </w:rPr>
        <w:t xml:space="preserve"> TWh</w:t>
      </w:r>
      <w:r w:rsidR="00061486">
        <w:rPr>
          <w:color w:val="000000"/>
        </w:rPr>
        <w:t xml:space="preserve"> des klimafreundlichen Gases </w:t>
      </w:r>
      <w:r w:rsidR="00A164F6">
        <w:rPr>
          <w:color w:val="000000"/>
        </w:rPr>
        <w:t xml:space="preserve">benötigen. </w:t>
      </w:r>
      <w:r w:rsidR="00EA43C1">
        <w:rPr>
          <w:color w:val="000000"/>
        </w:rPr>
        <w:t xml:space="preserve">Neben der </w:t>
      </w:r>
      <w:r w:rsidR="00756F9F">
        <w:rPr>
          <w:color w:val="000000"/>
        </w:rPr>
        <w:t xml:space="preserve">Nachfrage nach Wasserstoff </w:t>
      </w:r>
      <w:r w:rsidR="007239B4">
        <w:rPr>
          <w:color w:val="000000"/>
        </w:rPr>
        <w:t>–</w:t>
      </w:r>
      <w:r w:rsidR="00756F9F">
        <w:rPr>
          <w:color w:val="000000"/>
        </w:rPr>
        <w:t xml:space="preserve"> </w:t>
      </w:r>
      <w:r w:rsidR="00EA43C1">
        <w:rPr>
          <w:color w:val="000000"/>
        </w:rPr>
        <w:t xml:space="preserve">„Demand“ </w:t>
      </w:r>
      <w:r w:rsidR="00845D3B">
        <w:rPr>
          <w:color w:val="000000"/>
        </w:rPr>
        <w:t>–</w:t>
      </w:r>
      <w:r w:rsidR="00756F9F">
        <w:rPr>
          <w:color w:val="000000"/>
        </w:rPr>
        <w:t xml:space="preserve"> </w:t>
      </w:r>
      <w:r w:rsidR="00F66C64">
        <w:rPr>
          <w:color w:val="000000"/>
        </w:rPr>
        <w:t xml:space="preserve">bietet </w:t>
      </w:r>
      <w:r w:rsidR="00635ADF">
        <w:rPr>
          <w:color w:val="000000"/>
        </w:rPr>
        <w:t xml:space="preserve">thyssenkrupp </w:t>
      </w:r>
      <w:r w:rsidR="00EA43C1">
        <w:rPr>
          <w:color w:val="000000"/>
        </w:rPr>
        <w:t xml:space="preserve">zugleich </w:t>
      </w:r>
      <w:r w:rsidR="00845D3B">
        <w:rPr>
          <w:color w:val="000000"/>
        </w:rPr>
        <w:t>maßgebliche Kompetenzen i</w:t>
      </w:r>
      <w:r w:rsidR="00EA43C1">
        <w:rPr>
          <w:color w:val="000000"/>
        </w:rPr>
        <w:t xml:space="preserve">n den Dimensionen „Supply“ und „Infrastructure“: </w:t>
      </w:r>
      <w:r w:rsidR="0006259E">
        <w:rPr>
          <w:color w:val="000000"/>
        </w:rPr>
        <w:t>Innovative Großwälzlager</w:t>
      </w:r>
      <w:r w:rsidR="0006259E" w:rsidRPr="0006259E">
        <w:rPr>
          <w:color w:val="000000"/>
        </w:rPr>
        <w:t xml:space="preserve"> machen den Boom bei Windenergie überhaupt erst möglich</w:t>
      </w:r>
      <w:r w:rsidR="0006259E">
        <w:rPr>
          <w:color w:val="000000"/>
        </w:rPr>
        <w:t>.</w:t>
      </w:r>
      <w:r w:rsidR="0006259E" w:rsidRPr="0006259E">
        <w:rPr>
          <w:color w:val="000000"/>
        </w:rPr>
        <w:t xml:space="preserve"> </w:t>
      </w:r>
      <w:r w:rsidR="0006259E">
        <w:rPr>
          <w:color w:val="000000"/>
        </w:rPr>
        <w:t>Außerdem ist d</w:t>
      </w:r>
      <w:r w:rsidR="00EA43C1">
        <w:rPr>
          <w:color w:val="000000"/>
        </w:rPr>
        <w:t xml:space="preserve">as Unternehmen </w:t>
      </w:r>
      <w:r w:rsidR="00845D3B">
        <w:rPr>
          <w:color w:val="000000"/>
        </w:rPr>
        <w:t xml:space="preserve">mit seinem Elektrolysegeschäft </w:t>
      </w:r>
      <w:r w:rsidR="0006259E">
        <w:rPr>
          <w:color w:val="000000"/>
        </w:rPr>
        <w:t xml:space="preserve">ein </w:t>
      </w:r>
      <w:r w:rsidR="00635ADF">
        <w:rPr>
          <w:color w:val="000000"/>
        </w:rPr>
        <w:t>weltweit führende</w:t>
      </w:r>
      <w:r w:rsidR="0006259E">
        <w:rPr>
          <w:color w:val="000000"/>
        </w:rPr>
        <w:t>r</w:t>
      </w:r>
      <w:r w:rsidR="00635ADF">
        <w:rPr>
          <w:color w:val="000000"/>
        </w:rPr>
        <w:t xml:space="preserve"> </w:t>
      </w:r>
      <w:r w:rsidR="002D6768">
        <w:rPr>
          <w:color w:val="000000"/>
        </w:rPr>
        <w:t>Technologiean</w:t>
      </w:r>
      <w:r w:rsidR="00635ADF">
        <w:rPr>
          <w:color w:val="000000"/>
        </w:rPr>
        <w:t xml:space="preserve">bieter </w:t>
      </w:r>
      <w:r w:rsidR="0006259E">
        <w:rPr>
          <w:color w:val="000000"/>
        </w:rPr>
        <w:t xml:space="preserve">für die </w:t>
      </w:r>
      <w:r w:rsidR="00845D3B">
        <w:rPr>
          <w:color w:val="000000"/>
        </w:rPr>
        <w:t xml:space="preserve">Produktion von grünem </w:t>
      </w:r>
      <w:r w:rsidR="00635ADF">
        <w:rPr>
          <w:color w:val="000000"/>
        </w:rPr>
        <w:t xml:space="preserve">Wasserstoff. </w:t>
      </w:r>
      <w:r w:rsidR="00F815C9">
        <w:rPr>
          <w:color w:val="000000"/>
        </w:rPr>
        <w:t xml:space="preserve">Hinzu kommen </w:t>
      </w:r>
      <w:r w:rsidR="00635ADF">
        <w:rPr>
          <w:color w:val="000000"/>
        </w:rPr>
        <w:t>mit dem Bau</w:t>
      </w:r>
      <w:r w:rsidR="002D6768">
        <w:rPr>
          <w:color w:val="000000"/>
        </w:rPr>
        <w:t xml:space="preserve"> von </w:t>
      </w:r>
      <w:r w:rsidR="00635ADF">
        <w:rPr>
          <w:color w:val="000000"/>
        </w:rPr>
        <w:t xml:space="preserve">Ammoniak- und </w:t>
      </w:r>
      <w:proofErr w:type="spellStart"/>
      <w:r w:rsidR="00635ADF">
        <w:rPr>
          <w:color w:val="000000"/>
        </w:rPr>
        <w:t>Methanolanlagen</w:t>
      </w:r>
      <w:proofErr w:type="spellEnd"/>
      <w:r w:rsidR="00635ADF">
        <w:rPr>
          <w:color w:val="000000"/>
        </w:rPr>
        <w:t xml:space="preserve"> </w:t>
      </w:r>
      <w:r w:rsidR="00F66C64">
        <w:rPr>
          <w:color w:val="000000"/>
        </w:rPr>
        <w:t xml:space="preserve">entscheidende </w:t>
      </w:r>
      <w:r w:rsidR="00635ADF">
        <w:rPr>
          <w:color w:val="000000"/>
        </w:rPr>
        <w:t>Infrastrukturlösungen für den Transport von Wasserstoff.</w:t>
      </w:r>
      <w:r w:rsidR="00F815C9">
        <w:rPr>
          <w:color w:val="000000"/>
        </w:rPr>
        <w:t xml:space="preserve"> Im Technikum Carbon2Chem besichtigte Minister Habeck eine von thyssenkrupp </w:t>
      </w:r>
      <w:r w:rsidR="00356F98">
        <w:rPr>
          <w:color w:val="000000"/>
        </w:rPr>
        <w:t>installierte</w:t>
      </w:r>
      <w:r w:rsidR="00F815C9">
        <w:rPr>
          <w:color w:val="000000"/>
        </w:rPr>
        <w:t xml:space="preserve"> 2 MW-Elektrolyseanlage. </w:t>
      </w:r>
    </w:p>
    <w:p w14:paraId="01447421" w14:textId="2FADFDF9" w:rsidR="00A164F6" w:rsidRDefault="00F815C9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  <w:r>
        <w:rPr>
          <w:color w:val="000000"/>
        </w:rPr>
        <w:t>Martina Merz, Vorstandsvorsitzende der thyssenkrupp AG:</w:t>
      </w:r>
      <w:r w:rsidR="000125B2">
        <w:rPr>
          <w:color w:val="000000"/>
        </w:rPr>
        <w:t xml:space="preserve"> </w:t>
      </w:r>
      <w:r w:rsidRPr="005E0A96">
        <w:rPr>
          <w:color w:val="000000"/>
        </w:rPr>
        <w:t>“</w:t>
      </w:r>
      <w:r w:rsidR="0006259E" w:rsidRPr="005E0A96">
        <w:rPr>
          <w:color w:val="000000"/>
        </w:rPr>
        <w:t xml:space="preserve">Wir bei thyssenkrupp </w:t>
      </w:r>
      <w:r w:rsidR="0006259E" w:rsidRPr="00FC40EF">
        <w:rPr>
          <w:color w:val="000000"/>
        </w:rPr>
        <w:t xml:space="preserve">haben einen </w:t>
      </w:r>
      <w:r w:rsidR="005E0A96" w:rsidRPr="00FC40EF">
        <w:rPr>
          <w:color w:val="000000"/>
        </w:rPr>
        <w:t>festen Vorsatz</w:t>
      </w:r>
      <w:r w:rsidR="0006259E" w:rsidRPr="00FC40EF">
        <w:rPr>
          <w:color w:val="000000"/>
        </w:rPr>
        <w:t xml:space="preserve"> – nämlich die grüne Transformation als Chance zu gestalten und nicht den Klimawandel zu verwalten. Und wir sind fest entschlossen, unsere Kompetenzen entlang</w:t>
      </w:r>
      <w:r w:rsidR="0006259E" w:rsidRPr="005E0A96">
        <w:rPr>
          <w:color w:val="000000"/>
        </w:rPr>
        <w:t xml:space="preserve"> der grünen Wertschöpfungsketten entsprechend zu nutzen und einzubringen.</w:t>
      </w:r>
      <w:r w:rsidR="0006259E" w:rsidRPr="005E0A96">
        <w:t xml:space="preserve"> Unsere </w:t>
      </w:r>
      <w:r w:rsidR="0006259E" w:rsidRPr="005E0A96">
        <w:rPr>
          <w:color w:val="000000"/>
        </w:rPr>
        <w:t>unterschiedlichen Kompetenzen bei zukunftsweisenden Technologien und unterschiedlichen Perspektiven auf grüne Wertschöpfungsketten machen uns zu einem einzigartigen Partner für die grüne Transformation!</w:t>
      </w:r>
      <w:r w:rsidR="00A5638A" w:rsidRPr="005E0A96">
        <w:rPr>
          <w:color w:val="000000"/>
        </w:rPr>
        <w:t>“</w:t>
      </w:r>
      <w:r w:rsidR="00F867CA">
        <w:rPr>
          <w:color w:val="000000"/>
        </w:rPr>
        <w:t xml:space="preserve"> </w:t>
      </w:r>
    </w:p>
    <w:p w14:paraId="3A27C019" w14:textId="77777777" w:rsidR="000125B2" w:rsidRDefault="000125B2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</w:p>
    <w:p w14:paraId="22015C12" w14:textId="77777777" w:rsidR="00A164F6" w:rsidRPr="00CB0649" w:rsidRDefault="009A5EC0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b/>
          <w:bCs/>
          <w:color w:val="000000"/>
        </w:rPr>
      </w:pPr>
      <w:r w:rsidRPr="00CB0649">
        <w:rPr>
          <w:b/>
          <w:bCs/>
          <w:color w:val="000000"/>
        </w:rPr>
        <w:t xml:space="preserve">thyssenkrupp Steel startklar </w:t>
      </w:r>
      <w:r w:rsidR="00CB0649" w:rsidRPr="00CB0649">
        <w:rPr>
          <w:b/>
          <w:bCs/>
          <w:color w:val="000000"/>
        </w:rPr>
        <w:t xml:space="preserve">für die </w:t>
      </w:r>
      <w:r w:rsidR="00282169">
        <w:rPr>
          <w:b/>
          <w:bCs/>
          <w:color w:val="000000"/>
        </w:rPr>
        <w:t xml:space="preserve">Transformation zur </w:t>
      </w:r>
      <w:r w:rsidR="00CB0649" w:rsidRPr="00CB0649">
        <w:rPr>
          <w:b/>
          <w:bCs/>
          <w:color w:val="000000"/>
        </w:rPr>
        <w:t>grüne</w:t>
      </w:r>
      <w:r w:rsidR="00282169">
        <w:rPr>
          <w:b/>
          <w:bCs/>
          <w:color w:val="000000"/>
        </w:rPr>
        <w:t>n</w:t>
      </w:r>
      <w:r w:rsidR="00CB0649" w:rsidRPr="00CB0649">
        <w:rPr>
          <w:b/>
          <w:bCs/>
          <w:color w:val="000000"/>
        </w:rPr>
        <w:t xml:space="preserve"> Stahlproduktion</w:t>
      </w:r>
    </w:p>
    <w:p w14:paraId="2935ED71" w14:textId="04D0745D" w:rsidR="0006259E" w:rsidRDefault="00356F98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  <w:r>
        <w:rPr>
          <w:color w:val="000000"/>
        </w:rPr>
        <w:t>M</w:t>
      </w:r>
      <w:r w:rsidR="009A5EC0">
        <w:rPr>
          <w:color w:val="000000"/>
        </w:rPr>
        <w:t>inister Habeck informierte sich</w:t>
      </w:r>
      <w:r w:rsidR="00CB0649">
        <w:rPr>
          <w:color w:val="000000"/>
        </w:rPr>
        <w:t xml:space="preserve"> </w:t>
      </w:r>
      <w:r w:rsidR="009A5EC0">
        <w:rPr>
          <w:color w:val="000000"/>
        </w:rPr>
        <w:t>auf dem zukünftigen Bau</w:t>
      </w:r>
      <w:r w:rsidR="00282169">
        <w:rPr>
          <w:color w:val="000000"/>
        </w:rPr>
        <w:t>feld</w:t>
      </w:r>
      <w:r w:rsidR="009A5EC0">
        <w:rPr>
          <w:color w:val="000000"/>
        </w:rPr>
        <w:t xml:space="preserve"> </w:t>
      </w:r>
      <w:r w:rsidR="00E0310A">
        <w:rPr>
          <w:color w:val="000000"/>
        </w:rPr>
        <w:t xml:space="preserve">ausführlich </w:t>
      </w:r>
      <w:r w:rsidR="009A5EC0">
        <w:rPr>
          <w:color w:val="000000"/>
        </w:rPr>
        <w:t xml:space="preserve">über die </w:t>
      </w:r>
      <w:r w:rsidR="00282169">
        <w:rPr>
          <w:color w:val="000000"/>
        </w:rPr>
        <w:t xml:space="preserve">geplante </w:t>
      </w:r>
      <w:r w:rsidR="009A5EC0">
        <w:rPr>
          <w:color w:val="000000"/>
        </w:rPr>
        <w:t>erste wasserstoffbasierte Direktreduktionsanlage von thyssenkrupp Steel. Die Anlage wird mit einem innovativen Einschmelzaggregat kombiniert werden und 2025 den ersten kohlebasierten Hoch</w:t>
      </w:r>
      <w:r w:rsidR="00645EEA">
        <w:rPr>
          <w:color w:val="000000"/>
        </w:rPr>
        <w:t>o</w:t>
      </w:r>
      <w:r w:rsidR="009A5EC0">
        <w:rPr>
          <w:color w:val="000000"/>
        </w:rPr>
        <w:t xml:space="preserve">fen ersetzen. </w:t>
      </w:r>
      <w:r w:rsidR="00CB0649">
        <w:rPr>
          <w:color w:val="000000"/>
        </w:rPr>
        <w:t xml:space="preserve">thyssenkrupp hat einen technologisch ausgereiften Plan vorgelegt, um den größten europäischen Stahlstandort möglichst effizient klimaneutral </w:t>
      </w:r>
      <w:r w:rsidR="002D6768">
        <w:rPr>
          <w:color w:val="000000"/>
        </w:rPr>
        <w:t>aufzustellen</w:t>
      </w:r>
      <w:r w:rsidR="00CB0649">
        <w:rPr>
          <w:color w:val="000000"/>
        </w:rPr>
        <w:t xml:space="preserve">. </w:t>
      </w:r>
      <w:r w:rsidR="00282169">
        <w:rPr>
          <w:color w:val="000000"/>
        </w:rPr>
        <w:t>2030 will das Unternehmen bereits sechs Millionen Tonnen CO</w:t>
      </w:r>
      <w:r w:rsidR="00282169" w:rsidRPr="00AD06FC">
        <w:rPr>
          <w:color w:val="000000"/>
          <w:vertAlign w:val="subscript"/>
        </w:rPr>
        <w:t>2</w:t>
      </w:r>
      <w:r w:rsidR="00282169">
        <w:rPr>
          <w:color w:val="000000"/>
        </w:rPr>
        <w:t xml:space="preserve"> </w:t>
      </w:r>
      <w:r>
        <w:rPr>
          <w:color w:val="000000"/>
        </w:rPr>
        <w:t xml:space="preserve">und damit 30 Prozent der anfallenden Emissionen </w:t>
      </w:r>
      <w:r w:rsidR="00282169">
        <w:rPr>
          <w:color w:val="000000"/>
        </w:rPr>
        <w:t xml:space="preserve">vermeiden. Klimaneutralität ist bis spätestens 2045 </w:t>
      </w:r>
      <w:r>
        <w:rPr>
          <w:color w:val="000000"/>
        </w:rPr>
        <w:t xml:space="preserve">vorgesehen. </w:t>
      </w:r>
      <w:r w:rsidR="00DB2440">
        <w:rPr>
          <w:color w:val="000000"/>
        </w:rPr>
        <w:t xml:space="preserve">Der Einsatz von </w:t>
      </w:r>
      <w:r>
        <w:rPr>
          <w:color w:val="000000"/>
        </w:rPr>
        <w:t xml:space="preserve">Wasserstoff in der </w:t>
      </w:r>
      <w:r w:rsidR="00282169">
        <w:rPr>
          <w:color w:val="000000"/>
        </w:rPr>
        <w:t xml:space="preserve">Stahlindustrie </w:t>
      </w:r>
      <w:r>
        <w:rPr>
          <w:color w:val="000000"/>
        </w:rPr>
        <w:t xml:space="preserve">ist besonders wirkungsvoll: Mit einer Tonne eingesetztem grünen Wasserstoff </w:t>
      </w:r>
      <w:r w:rsidR="00282169">
        <w:rPr>
          <w:color w:val="000000"/>
        </w:rPr>
        <w:t>k</w:t>
      </w:r>
      <w:r>
        <w:rPr>
          <w:color w:val="000000"/>
        </w:rPr>
        <w:t>önnen 26 Tonnen CO</w:t>
      </w:r>
      <w:r w:rsidRPr="00AD06FC">
        <w:rPr>
          <w:color w:val="000000"/>
          <w:vertAlign w:val="subscript"/>
        </w:rPr>
        <w:t>2</w:t>
      </w:r>
      <w:r>
        <w:rPr>
          <w:color w:val="000000"/>
        </w:rPr>
        <w:t xml:space="preserve"> vermieden werden. </w:t>
      </w:r>
    </w:p>
    <w:p w14:paraId="4C0CC935" w14:textId="21901193" w:rsidR="00BC1558" w:rsidRDefault="00BC1558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</w:p>
    <w:p w14:paraId="2EFEFCEF" w14:textId="6607743F" w:rsidR="00BC1558" w:rsidRDefault="00BC1558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</w:p>
    <w:p w14:paraId="4703844E" w14:textId="310FB781" w:rsidR="00BC1558" w:rsidRDefault="00BC1558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</w:p>
    <w:p w14:paraId="42FFAC8D" w14:textId="1D44AE2B" w:rsidR="00686465" w:rsidRDefault="00686465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</w:p>
    <w:p w14:paraId="6EDA583F" w14:textId="77777777" w:rsidR="00686465" w:rsidRDefault="00686465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</w:p>
    <w:p w14:paraId="5ACAC9FF" w14:textId="0F240E1C" w:rsidR="009A5EC0" w:rsidRDefault="00DB2440" w:rsidP="007F2E46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  <w:r>
        <w:rPr>
          <w:color w:val="000000"/>
        </w:rPr>
        <w:t xml:space="preserve">Bernhard Osburg, Vorstandsvorsitzender von thyssenkrupp Steel: </w:t>
      </w:r>
      <w:r w:rsidRPr="00BC1558">
        <w:rPr>
          <w:color w:val="000000"/>
        </w:rPr>
        <w:t>„Wir sind s</w:t>
      </w:r>
      <w:r w:rsidR="00E0310A" w:rsidRPr="00BC1558">
        <w:rPr>
          <w:color w:val="000000"/>
        </w:rPr>
        <w:t>tartklar für die Transformation, unsere Pläne sind umsetzungsreif. D</w:t>
      </w:r>
      <w:r w:rsidR="00F66C64" w:rsidRPr="00BC1558">
        <w:rPr>
          <w:color w:val="000000"/>
        </w:rPr>
        <w:t>ie</w:t>
      </w:r>
      <w:r w:rsidR="00E0310A" w:rsidRPr="00BC1558">
        <w:rPr>
          <w:color w:val="000000"/>
        </w:rPr>
        <w:t xml:space="preserve"> Umstellung auf die klimaneutrale Stahlproduktion </w:t>
      </w:r>
      <w:r w:rsidR="00D326CA" w:rsidRPr="00BC1558">
        <w:rPr>
          <w:color w:val="000000"/>
        </w:rPr>
        <w:t xml:space="preserve">ist der größte </w:t>
      </w:r>
      <w:r w:rsidR="00B70F5B" w:rsidRPr="00BC1558">
        <w:rPr>
          <w:color w:val="000000"/>
        </w:rPr>
        <w:t xml:space="preserve">Umbau unseres Werks und der </w:t>
      </w:r>
      <w:r w:rsidR="00D326CA" w:rsidRPr="00BC1558">
        <w:rPr>
          <w:color w:val="000000"/>
        </w:rPr>
        <w:t xml:space="preserve">vielleicht wichtigste </w:t>
      </w:r>
      <w:r w:rsidR="00B70F5B" w:rsidRPr="00BC1558">
        <w:rPr>
          <w:color w:val="000000"/>
        </w:rPr>
        <w:t xml:space="preserve">Schritt </w:t>
      </w:r>
      <w:r w:rsidR="00D326CA" w:rsidRPr="00BC1558">
        <w:rPr>
          <w:color w:val="000000"/>
        </w:rPr>
        <w:t>unsere</w:t>
      </w:r>
      <w:r w:rsidR="00B70F5B" w:rsidRPr="00BC1558">
        <w:rPr>
          <w:color w:val="000000"/>
        </w:rPr>
        <w:t>r Geschichte. Und es ist eine historische Chance: wir können beweisen, dass wir</w:t>
      </w:r>
      <w:r w:rsidR="00A430BF" w:rsidRPr="00BC1558">
        <w:rPr>
          <w:color w:val="000000"/>
        </w:rPr>
        <w:t xml:space="preserve"> eine </w:t>
      </w:r>
      <w:proofErr w:type="spellStart"/>
      <w:r w:rsidR="00A430BF" w:rsidRPr="00BC1558">
        <w:rPr>
          <w:color w:val="000000"/>
        </w:rPr>
        <w:t>gro</w:t>
      </w:r>
      <w:r w:rsidR="00D92935" w:rsidRPr="00BC1558">
        <w:rPr>
          <w:color w:val="000000"/>
        </w:rPr>
        <w:t>ß</w:t>
      </w:r>
      <w:r w:rsidR="00A430BF" w:rsidRPr="00BC1558">
        <w:rPr>
          <w:color w:val="000000"/>
        </w:rPr>
        <w:t>industrielle</w:t>
      </w:r>
      <w:proofErr w:type="spellEnd"/>
      <w:r w:rsidR="00A430BF" w:rsidRPr="00BC1558">
        <w:rPr>
          <w:color w:val="000000"/>
        </w:rPr>
        <w:t xml:space="preserve"> Prozessindustrie effizient transformieren können und </w:t>
      </w:r>
      <w:r w:rsidR="00295BBA" w:rsidRPr="00BC1558">
        <w:rPr>
          <w:color w:val="000000"/>
        </w:rPr>
        <w:t xml:space="preserve">halten so klimafreundliche Technologie, Wertschöpfung, Innovation und Beschäftigung in Deutschland und Europa. </w:t>
      </w:r>
      <w:r w:rsidR="00A60BF4" w:rsidRPr="00BC1558">
        <w:rPr>
          <w:color w:val="000000"/>
        </w:rPr>
        <w:t>Aber wir stehen im Wettbewerb und dürfen keine Zeit mehr verlieren.</w:t>
      </w:r>
      <w:r w:rsidR="00FC40EF" w:rsidRPr="00BC1558">
        <w:rPr>
          <w:color w:val="000000"/>
        </w:rPr>
        <w:t xml:space="preserve"> </w:t>
      </w:r>
      <w:r w:rsidR="00A60BF4" w:rsidRPr="00BC1558">
        <w:rPr>
          <w:color w:val="000000"/>
        </w:rPr>
        <w:t>Daher brauchen wir jetzt und unmittelbar die Unterstützung der Politik</w:t>
      </w:r>
      <w:r w:rsidR="00913362" w:rsidRPr="00BC1558">
        <w:rPr>
          <w:color w:val="000000"/>
        </w:rPr>
        <w:t>. Das angekündigte Osterpaket des Bundeswirtschaftsministers sollte ein entscheidender Schritt in diese Richtung sein.“</w:t>
      </w:r>
      <w:r w:rsidR="00913362">
        <w:rPr>
          <w:color w:val="000000"/>
        </w:rPr>
        <w:t xml:space="preserve"> </w:t>
      </w:r>
    </w:p>
    <w:p w14:paraId="4510014C" w14:textId="77777777" w:rsidR="005C23AE" w:rsidRPr="005E0A96" w:rsidRDefault="005C23AE" w:rsidP="005C23A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</w:p>
    <w:p w14:paraId="7A247044" w14:textId="77777777" w:rsidR="005C23AE" w:rsidRPr="005E0A96" w:rsidRDefault="005C23AE" w:rsidP="005C23A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</w:p>
    <w:p w14:paraId="63C128FF" w14:textId="0B3B39C8" w:rsidR="005C23AE" w:rsidRPr="00B53179" w:rsidRDefault="005C23AE" w:rsidP="005C23A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lang w:val="en-US"/>
        </w:rPr>
      </w:pPr>
      <w:proofErr w:type="spellStart"/>
      <w:r w:rsidRPr="00B53179">
        <w:rPr>
          <w:color w:val="000000"/>
          <w:lang w:val="en-US"/>
        </w:rPr>
        <w:t>Ansprechpartner</w:t>
      </w:r>
      <w:proofErr w:type="spellEnd"/>
      <w:r w:rsidRPr="00B53179">
        <w:rPr>
          <w:color w:val="000000"/>
          <w:lang w:val="en-US"/>
        </w:rPr>
        <w:t>:</w:t>
      </w:r>
      <w:r w:rsidRPr="00B53179">
        <w:rPr>
          <w:color w:val="000000"/>
          <w:lang w:val="en-US"/>
        </w:rPr>
        <w:tab/>
      </w:r>
    </w:p>
    <w:p w14:paraId="044EABE3" w14:textId="77777777" w:rsidR="005C23AE" w:rsidRPr="00B53179" w:rsidRDefault="005C23AE" w:rsidP="005C23A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lang w:val="en-US"/>
        </w:rPr>
      </w:pPr>
      <w:r w:rsidRPr="00B53179">
        <w:rPr>
          <w:color w:val="000000"/>
          <w:lang w:val="en-US"/>
        </w:rPr>
        <w:t>thyssenkrupp Steel Europe AG</w:t>
      </w:r>
    </w:p>
    <w:p w14:paraId="5924D07F" w14:textId="77777777" w:rsidR="005C23AE" w:rsidRPr="00B53179" w:rsidRDefault="005C23AE" w:rsidP="005C23AE">
      <w:pPr>
        <w:spacing w:after="120" w:line="240" w:lineRule="auto"/>
        <w:jc w:val="both"/>
        <w:rPr>
          <w:color w:val="000000"/>
          <w:lang w:val="en-US"/>
        </w:rPr>
      </w:pPr>
      <w:r w:rsidRPr="00B53179">
        <w:rPr>
          <w:color w:val="000000"/>
          <w:lang w:val="en-US"/>
        </w:rPr>
        <w:t>Head of Public and Media Relations</w:t>
      </w:r>
    </w:p>
    <w:p w14:paraId="745F7857" w14:textId="77777777" w:rsidR="005C23AE" w:rsidRDefault="005C23AE" w:rsidP="005C23AE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>Mark Stagge</w:t>
      </w:r>
    </w:p>
    <w:p w14:paraId="0D98AA81" w14:textId="77777777" w:rsidR="005C23AE" w:rsidRDefault="005C23AE" w:rsidP="005C23AE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>T: +49 203 52</w:t>
      </w:r>
      <w:r>
        <w:rPr>
          <w:rFonts w:ascii="Arial" w:eastAsia="Arial" w:hAnsi="Arial" w:cs="Arial"/>
          <w:color w:val="000000"/>
        </w:rPr>
        <w:t> </w:t>
      </w:r>
      <w:r>
        <w:rPr>
          <w:color w:val="000000"/>
        </w:rPr>
        <w:t>- 25159</w:t>
      </w:r>
    </w:p>
    <w:p w14:paraId="34D1C4F2" w14:textId="77777777" w:rsidR="005C23AE" w:rsidRDefault="00937B51" w:rsidP="005C23AE">
      <w:pPr>
        <w:spacing w:after="120" w:line="240" w:lineRule="auto"/>
        <w:jc w:val="both"/>
        <w:rPr>
          <w:color w:val="000000"/>
        </w:rPr>
      </w:pPr>
      <w:hyperlink r:id="rId8">
        <w:r w:rsidR="005C23AE">
          <w:rPr>
            <w:color w:val="000000"/>
            <w:u w:val="single"/>
          </w:rPr>
          <w:t>mark.stagge@thyssenkrupp.com</w:t>
        </w:r>
      </w:hyperlink>
    </w:p>
    <w:p w14:paraId="6E7D4696" w14:textId="77777777" w:rsidR="005C23AE" w:rsidRDefault="00937B51" w:rsidP="005C23AE">
      <w:pPr>
        <w:spacing w:after="120" w:line="240" w:lineRule="auto"/>
        <w:jc w:val="both"/>
        <w:rPr>
          <w:color w:val="000000"/>
        </w:rPr>
      </w:pPr>
      <w:hyperlink r:id="rId9">
        <w:r w:rsidR="005C23AE">
          <w:rPr>
            <w:color w:val="000000"/>
            <w:u w:val="single"/>
          </w:rPr>
          <w:t>www.thyssenkrupp-steel.com</w:t>
        </w:r>
      </w:hyperlink>
    </w:p>
    <w:p w14:paraId="30B41FE4" w14:textId="6AA59905" w:rsidR="0065524B" w:rsidRDefault="0065524B" w:rsidP="00592983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</w:p>
    <w:p w14:paraId="6DEC3C97" w14:textId="18C3B0F2" w:rsidR="007239B4" w:rsidRDefault="007239B4" w:rsidP="00592983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jc w:val="both"/>
        <w:rPr>
          <w:color w:val="000000"/>
        </w:rPr>
      </w:pPr>
    </w:p>
    <w:sectPr w:rsidR="007239B4" w:rsidSect="00592983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2778" w:right="2408" w:bottom="851" w:left="14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97AB9" w14:textId="77777777" w:rsidR="0098729F" w:rsidRDefault="0098729F" w:rsidP="005B5ABA">
      <w:pPr>
        <w:spacing w:line="240" w:lineRule="auto"/>
      </w:pPr>
      <w:r>
        <w:separator/>
      </w:r>
    </w:p>
  </w:endnote>
  <w:endnote w:type="continuationSeparator" w:id="0">
    <w:p w14:paraId="0CE62747" w14:textId="77777777" w:rsidR="0098729F" w:rsidRDefault="0098729F" w:rsidP="005B5ABA">
      <w:pPr>
        <w:spacing w:line="240" w:lineRule="auto"/>
      </w:pPr>
      <w:r>
        <w:continuationSeparator/>
      </w:r>
    </w:p>
  </w:endnote>
  <w:endnote w:type="continuationNotice" w:id="1">
    <w:p w14:paraId="0E79DD0D" w14:textId="77777777" w:rsidR="0098729F" w:rsidRDefault="009872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ypiqal Mono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KTypeBold">
    <w:panose1 w:val="020B0806040502020204"/>
    <w:charset w:val="00"/>
    <w:family w:val="swiss"/>
    <w:pitch w:val="variable"/>
    <w:sig w:usb0="800000A7" w:usb1="0000004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4CE71" w14:textId="77777777" w:rsidR="007239B4" w:rsidRPr="00017C1F" w:rsidRDefault="007239B4" w:rsidP="007239B4">
    <w:pPr>
      <w:pStyle w:val="Fuzeile"/>
      <w:tabs>
        <w:tab w:val="clear" w:pos="4536"/>
        <w:tab w:val="clear" w:pos="9072"/>
        <w:tab w:val="left" w:pos="567"/>
      </w:tabs>
      <w:spacing w:line="200" w:lineRule="exact"/>
      <w:rPr>
        <w:rFonts w:asciiTheme="majorHAnsi" w:hAnsiTheme="majorHAnsi"/>
        <w:szCs w:val="14"/>
      </w:rPr>
    </w:pPr>
    <w:r w:rsidRPr="00017C1F">
      <w:rPr>
        <w:rFonts w:asciiTheme="majorHAnsi" w:hAnsiTheme="majorHAnsi"/>
        <w:szCs w:val="14"/>
      </w:rPr>
      <w:t xml:space="preserve">thyssenkrupp Steel </w:t>
    </w:r>
    <w:r>
      <w:rPr>
        <w:rFonts w:asciiTheme="majorHAnsi" w:hAnsiTheme="majorHAnsi"/>
        <w:szCs w:val="14"/>
      </w:rPr>
      <w:t xml:space="preserve">Europe </w:t>
    </w:r>
    <w:r w:rsidRPr="00017C1F">
      <w:rPr>
        <w:rFonts w:asciiTheme="majorHAnsi" w:hAnsiTheme="majorHAnsi"/>
        <w:szCs w:val="14"/>
      </w:rPr>
      <w:t xml:space="preserve">AG, Kaiser-Wilhelm-Straße 100, 47166 Duisburg, Deutschland, T: +49 203 52 -25168, </w:t>
    </w:r>
    <w:r>
      <w:rPr>
        <w:rFonts w:asciiTheme="majorHAnsi" w:hAnsiTheme="majorHAnsi"/>
        <w:szCs w:val="14"/>
      </w:rPr>
      <w:t>press-steel@thyssenkrupp.com</w:t>
    </w:r>
    <w:r w:rsidRPr="00017C1F">
      <w:rPr>
        <w:rFonts w:asciiTheme="majorHAnsi" w:hAnsiTheme="majorHAnsi"/>
        <w:szCs w:val="14"/>
      </w:rPr>
      <w:t>, www.thyssenkrupp-steel.com</w:t>
    </w:r>
  </w:p>
  <w:p w14:paraId="2CA09FA4" w14:textId="77777777" w:rsidR="007239B4" w:rsidRDefault="007239B4" w:rsidP="007239B4">
    <w:pPr>
      <w:pStyle w:val="Fuzeile"/>
      <w:tabs>
        <w:tab w:val="clear" w:pos="4536"/>
        <w:tab w:val="clear" w:pos="9072"/>
        <w:tab w:val="left" w:pos="4082"/>
      </w:tabs>
      <w:spacing w:line="200" w:lineRule="exact"/>
      <w:ind w:left="0"/>
      <w:rPr>
        <w:rFonts w:asciiTheme="majorHAnsi" w:hAnsiTheme="majorHAnsi"/>
        <w:szCs w:val="14"/>
      </w:rPr>
    </w:pPr>
    <w:r w:rsidRPr="00017C1F">
      <w:rPr>
        <w:rFonts w:asciiTheme="majorHAnsi" w:hAnsiTheme="majorHAnsi"/>
        <w:szCs w:val="14"/>
      </w:rPr>
      <w:t>Vorsitzender des Aufsichtsrats</w:t>
    </w:r>
    <w:r>
      <w:rPr>
        <w:rFonts w:asciiTheme="majorHAnsi" w:hAnsiTheme="majorHAnsi"/>
        <w:szCs w:val="14"/>
      </w:rPr>
      <w:t xml:space="preserve">: </w:t>
    </w:r>
    <w:r w:rsidRPr="00AA30AB">
      <w:rPr>
        <w:rFonts w:asciiTheme="majorHAnsi" w:hAnsiTheme="majorHAnsi"/>
        <w:szCs w:val="14"/>
      </w:rPr>
      <w:t>Dr. Klaus Keysberg</w:t>
    </w:r>
  </w:p>
  <w:p w14:paraId="29192135" w14:textId="77777777" w:rsidR="007239B4" w:rsidRPr="007239B4" w:rsidRDefault="007239B4" w:rsidP="007239B4">
    <w:pPr>
      <w:pStyle w:val="Fuzeile"/>
      <w:tabs>
        <w:tab w:val="clear" w:pos="4536"/>
        <w:tab w:val="clear" w:pos="9072"/>
        <w:tab w:val="left" w:pos="4082"/>
      </w:tabs>
      <w:spacing w:line="200" w:lineRule="exact"/>
      <w:rPr>
        <w:rFonts w:asciiTheme="majorHAnsi" w:hAnsiTheme="majorHAnsi"/>
        <w:szCs w:val="14"/>
      </w:rPr>
    </w:pPr>
    <w:proofErr w:type="spellStart"/>
    <w:r w:rsidRPr="007239B4">
      <w:rPr>
        <w:rFonts w:asciiTheme="majorHAnsi" w:hAnsiTheme="majorHAnsi"/>
        <w:szCs w:val="14"/>
        <w:lang w:val="en-US"/>
      </w:rPr>
      <w:t>Vorstand</w:t>
    </w:r>
    <w:proofErr w:type="spellEnd"/>
    <w:r w:rsidRPr="007239B4">
      <w:rPr>
        <w:rFonts w:asciiTheme="majorHAnsi" w:hAnsiTheme="majorHAnsi"/>
        <w:szCs w:val="14"/>
        <w:lang w:val="en-US"/>
      </w:rPr>
      <w:t xml:space="preserve">/Executive Board: Bernhard Osburg, </w:t>
    </w:r>
    <w:proofErr w:type="spellStart"/>
    <w:r w:rsidRPr="007239B4">
      <w:rPr>
        <w:rFonts w:asciiTheme="majorHAnsi" w:hAnsiTheme="majorHAnsi"/>
        <w:szCs w:val="14"/>
        <w:lang w:val="en-US"/>
      </w:rPr>
      <w:t>Vorsitzender</w:t>
    </w:r>
    <w:proofErr w:type="spellEnd"/>
    <w:r w:rsidRPr="007239B4">
      <w:rPr>
        <w:rFonts w:asciiTheme="majorHAnsi" w:hAnsiTheme="majorHAnsi"/>
        <w:szCs w:val="14"/>
        <w:lang w:val="en-US"/>
      </w:rPr>
      <w:t>/Chief Executive Officer</w:t>
    </w:r>
    <w:r w:rsidRPr="007239B4">
      <w:rPr>
        <w:lang w:val="en-US"/>
      </w:rPr>
      <w:t xml:space="preserve">; Carsten Evers, Markus Grolms, Dr.-Ing. </w:t>
    </w:r>
    <w:r w:rsidRPr="007239B4">
      <w:t>Arnd Köfler</w:t>
    </w:r>
  </w:p>
  <w:p w14:paraId="441BC4CC" w14:textId="77777777" w:rsidR="007239B4" w:rsidRPr="002108F1" w:rsidRDefault="007239B4" w:rsidP="007239B4">
    <w:pPr>
      <w:pStyle w:val="Fuzeile"/>
      <w:ind w:left="0"/>
      <w:rPr>
        <w:rFonts w:asciiTheme="majorHAnsi" w:hAnsiTheme="majorHAnsi"/>
      </w:rPr>
    </w:pPr>
    <w:r w:rsidRPr="00017C1F">
      <w:rPr>
        <w:rFonts w:asciiTheme="majorHAnsi" w:hAnsiTheme="majorHAnsi"/>
        <w:szCs w:val="14"/>
      </w:rPr>
      <w:t>Sitz der Gesellschaft: Duisburg</w:t>
    </w:r>
    <w:r>
      <w:rPr>
        <w:rFonts w:asciiTheme="majorHAnsi" w:hAnsiTheme="majorHAnsi"/>
        <w:szCs w:val="14"/>
      </w:rPr>
      <w:t>,</w:t>
    </w:r>
    <w:r w:rsidRPr="00017C1F">
      <w:rPr>
        <w:rFonts w:asciiTheme="majorHAnsi" w:hAnsiTheme="majorHAnsi"/>
        <w:szCs w:val="14"/>
      </w:rPr>
      <w:t xml:space="preserve"> Registergericht: Duisburg HR B 9326</w:t>
    </w:r>
    <w:r>
      <w:rPr>
        <w:rFonts w:asciiTheme="majorHAnsi" w:hAnsiTheme="majorHAnsi"/>
        <w:szCs w:val="14"/>
      </w:rPr>
      <w:t xml:space="preserve">, </w:t>
    </w:r>
    <w:proofErr w:type="spellStart"/>
    <w:r>
      <w:rPr>
        <w:rFonts w:asciiTheme="majorHAnsi" w:hAnsiTheme="majorHAnsi"/>
        <w:szCs w:val="14"/>
      </w:rPr>
      <w:t>USt</w:t>
    </w:r>
    <w:proofErr w:type="spellEnd"/>
    <w:r>
      <w:rPr>
        <w:rFonts w:asciiTheme="majorHAnsi" w:hAnsiTheme="majorHAnsi"/>
        <w:szCs w:val="14"/>
      </w:rPr>
      <w:t>.-</w:t>
    </w:r>
    <w:proofErr w:type="spellStart"/>
    <w:r>
      <w:rPr>
        <w:rFonts w:asciiTheme="majorHAnsi" w:hAnsiTheme="majorHAnsi"/>
        <w:szCs w:val="14"/>
      </w:rPr>
      <w:t>IDNr</w:t>
    </w:r>
    <w:proofErr w:type="spellEnd"/>
    <w:r>
      <w:rPr>
        <w:rFonts w:asciiTheme="majorHAnsi" w:hAnsiTheme="majorHAnsi"/>
        <w:szCs w:val="14"/>
      </w:rPr>
      <w:t>. DE 812 178 585</w:t>
    </w:r>
  </w:p>
  <w:p w14:paraId="4384DF2D" w14:textId="77777777" w:rsidR="007239B4" w:rsidRPr="007239B4" w:rsidRDefault="007239B4" w:rsidP="007239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606E6" w14:textId="77777777" w:rsidR="00807A5F" w:rsidRDefault="00807A5F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58240" behindDoc="0" locked="0" layoutInCell="1" allowOverlap="1" wp14:anchorId="0D4AE8D1" wp14:editId="0DD240D1">
              <wp:simplePos x="0" y="0"/>
              <wp:positionH relativeFrom="page">
                <wp:posOffset>879475</wp:posOffset>
              </wp:positionH>
              <wp:positionV relativeFrom="page">
                <wp:posOffset>9732645</wp:posOffset>
              </wp:positionV>
              <wp:extent cx="6480175" cy="744855"/>
              <wp:effectExtent l="0" t="0" r="0" b="0"/>
              <wp:wrapTopAndBottom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FC9ACC" w14:textId="77777777" w:rsidR="00807A5F" w:rsidRPr="00017C1F" w:rsidRDefault="00807A5F" w:rsidP="00592983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thyssenkrupp Steel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Europe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AG, Kaiser-Wilhelm-Straße 100, 47166 Duisburg, Deutschland, T: +49 203 52 -25168,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press-steel@thyssenkrupp.com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, www.thyssenkrupp-steel.com</w:t>
                          </w:r>
                        </w:p>
                        <w:p w14:paraId="59CB5914" w14:textId="77777777" w:rsidR="00807A5F" w:rsidRDefault="00807A5F" w:rsidP="00592983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ind w:left="0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Vorsitzender des Aufsichtsrats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: </w:t>
                          </w:r>
                          <w:r w:rsidRPr="00AA30AB">
                            <w:rPr>
                              <w:rFonts w:asciiTheme="majorHAnsi" w:hAnsiTheme="majorHAnsi"/>
                              <w:szCs w:val="14"/>
                            </w:rPr>
                            <w:t>Dr. Klaus Keysberg</w:t>
                          </w:r>
                        </w:p>
                        <w:p w14:paraId="69252D5A" w14:textId="4BE46502" w:rsidR="00807A5F" w:rsidRPr="005E0A96" w:rsidRDefault="00807A5F" w:rsidP="00592983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proofErr w:type="spellStart"/>
                          <w:r w:rsidRPr="007239B4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Vorstand</w:t>
                          </w:r>
                          <w:proofErr w:type="spellEnd"/>
                          <w:r w:rsidRPr="007239B4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/Executive Board: Bernhard Osburg, </w:t>
                          </w:r>
                          <w:proofErr w:type="spellStart"/>
                          <w:r w:rsidRPr="007239B4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Vorsitzender</w:t>
                          </w:r>
                          <w:proofErr w:type="spellEnd"/>
                          <w:r w:rsidRPr="007239B4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>/Chief Executive</w:t>
                          </w:r>
                          <w:r w:rsidR="007239B4" w:rsidRPr="007239B4">
                            <w:rPr>
                              <w:rFonts w:asciiTheme="majorHAnsi" w:hAnsiTheme="majorHAnsi"/>
                              <w:szCs w:val="14"/>
                              <w:lang w:val="en-US"/>
                            </w:rPr>
                            <w:t xml:space="preserve"> Officer</w:t>
                          </w:r>
                          <w:r w:rsidRPr="007239B4">
                            <w:rPr>
                              <w:lang w:val="en-US"/>
                            </w:rPr>
                            <w:t xml:space="preserve">; Carsten Evers, Markus Grolms, Dr.-Ing. </w:t>
                          </w:r>
                          <w:r w:rsidRPr="005E0A96">
                            <w:t>Arnd Köfler</w:t>
                          </w:r>
                        </w:p>
                        <w:p w14:paraId="5249D4C6" w14:textId="77777777" w:rsidR="00807A5F" w:rsidRPr="002108F1" w:rsidRDefault="00807A5F" w:rsidP="00592983">
                          <w:pPr>
                            <w:pStyle w:val="Fuzeile"/>
                            <w:ind w:left="0"/>
                            <w:rPr>
                              <w:rFonts w:asciiTheme="majorHAnsi" w:hAnsiTheme="majorHAnsi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Registergericht: Duisburg HR B 9326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USt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.-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IDNr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. DE 812 178 585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4AE8D1" id="Rechteck 5" o:spid="_x0000_s1027" style="position:absolute;left:0;text-align:left;margin-left:69.25pt;margin-top:766.35pt;width:510.25pt;height:58.65pt;z-index:251658240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" filled="f" stroked="f" strokeweight="1pt">
              <v:textbox inset="0,0,0,0">
                <w:txbxContent>
                  <w:p w14:paraId="34FC9ACC" w14:textId="77777777" w:rsidR="00807A5F" w:rsidRPr="00017C1F" w:rsidRDefault="00807A5F" w:rsidP="00592983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567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thyssenkrupp Steel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Europe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AG, Kaiser-Wilhelm-Straße 100, 47166 Duisburg, Deutschland, T: +49 203 52 -25168,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press-steel@thyssenkrupp.com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, www.thyssenkrupp-steel.com</w:t>
                    </w:r>
                  </w:p>
                  <w:p w14:paraId="59CB5914" w14:textId="77777777" w:rsidR="00807A5F" w:rsidRDefault="00807A5F" w:rsidP="00592983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ind w:left="0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Vorsitzender des Aufsichtsrats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: </w:t>
                    </w:r>
                    <w:r w:rsidRPr="00AA30AB">
                      <w:rPr>
                        <w:rFonts w:asciiTheme="majorHAnsi" w:hAnsiTheme="majorHAnsi"/>
                        <w:szCs w:val="14"/>
                      </w:rPr>
                      <w:t>Dr. Klaus Keysberg</w:t>
                    </w:r>
                  </w:p>
                  <w:p w14:paraId="69252D5A" w14:textId="4BE46502" w:rsidR="00807A5F" w:rsidRPr="005E0A96" w:rsidRDefault="00807A5F" w:rsidP="00592983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proofErr w:type="spellStart"/>
                    <w:r w:rsidRPr="007239B4">
                      <w:rPr>
                        <w:rFonts w:asciiTheme="majorHAnsi" w:hAnsiTheme="majorHAnsi"/>
                        <w:szCs w:val="14"/>
                        <w:lang w:val="en-US"/>
                      </w:rPr>
                      <w:t>Vorstand</w:t>
                    </w:r>
                    <w:proofErr w:type="spellEnd"/>
                    <w:r w:rsidRPr="007239B4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/Executive Board: Bernhard Osburg, </w:t>
                    </w:r>
                    <w:proofErr w:type="spellStart"/>
                    <w:r w:rsidRPr="007239B4">
                      <w:rPr>
                        <w:rFonts w:asciiTheme="majorHAnsi" w:hAnsiTheme="majorHAnsi"/>
                        <w:szCs w:val="14"/>
                        <w:lang w:val="en-US"/>
                      </w:rPr>
                      <w:t>Vorsitzender</w:t>
                    </w:r>
                    <w:proofErr w:type="spellEnd"/>
                    <w:r w:rsidRPr="007239B4">
                      <w:rPr>
                        <w:rFonts w:asciiTheme="majorHAnsi" w:hAnsiTheme="majorHAnsi"/>
                        <w:szCs w:val="14"/>
                        <w:lang w:val="en-US"/>
                      </w:rPr>
                      <w:t>/Chief Executive</w:t>
                    </w:r>
                    <w:r w:rsidR="007239B4" w:rsidRPr="007239B4">
                      <w:rPr>
                        <w:rFonts w:asciiTheme="majorHAnsi" w:hAnsiTheme="majorHAnsi"/>
                        <w:szCs w:val="14"/>
                        <w:lang w:val="en-US"/>
                      </w:rPr>
                      <w:t xml:space="preserve"> Officer</w:t>
                    </w:r>
                    <w:r w:rsidRPr="007239B4">
                      <w:rPr>
                        <w:lang w:val="en-US"/>
                      </w:rPr>
                      <w:t xml:space="preserve">; Carsten Evers, Markus Grolms, Dr.-Ing. </w:t>
                    </w:r>
                    <w:r w:rsidRPr="005E0A96">
                      <w:t>Arnd Köfler</w:t>
                    </w:r>
                  </w:p>
                  <w:p w14:paraId="5249D4C6" w14:textId="77777777" w:rsidR="00807A5F" w:rsidRPr="002108F1" w:rsidRDefault="00807A5F" w:rsidP="00592983">
                    <w:pPr>
                      <w:pStyle w:val="Fuzeile"/>
                      <w:ind w:left="0"/>
                      <w:rPr>
                        <w:rFonts w:asciiTheme="majorHAnsi" w:hAnsiTheme="majorHAnsi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Sitz der Gesellschaft: Duisburg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Registergericht: Duisburg HR B 9326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Theme="majorHAnsi" w:hAnsiTheme="majorHAnsi"/>
                        <w:szCs w:val="14"/>
                      </w:rPr>
                      <w:t>USt</w:t>
                    </w:r>
                    <w:proofErr w:type="spellEnd"/>
                    <w:r>
                      <w:rPr>
                        <w:rFonts w:asciiTheme="majorHAnsi" w:hAnsiTheme="majorHAnsi"/>
                        <w:szCs w:val="14"/>
                      </w:rPr>
                      <w:t>.-</w:t>
                    </w:r>
                    <w:proofErr w:type="spellStart"/>
                    <w:r>
                      <w:rPr>
                        <w:rFonts w:asciiTheme="majorHAnsi" w:hAnsiTheme="majorHAnsi"/>
                        <w:szCs w:val="14"/>
                      </w:rPr>
                      <w:t>IDNr</w:t>
                    </w:r>
                    <w:proofErr w:type="spellEnd"/>
                    <w:r>
                      <w:rPr>
                        <w:rFonts w:asciiTheme="majorHAnsi" w:hAnsiTheme="majorHAnsi"/>
                        <w:szCs w:val="14"/>
                      </w:rPr>
                      <w:t>. DE 812 178 585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84905" w14:textId="77777777" w:rsidR="0098729F" w:rsidRDefault="0098729F" w:rsidP="005B5ABA">
      <w:pPr>
        <w:spacing w:line="240" w:lineRule="auto"/>
      </w:pPr>
      <w:r>
        <w:separator/>
      </w:r>
    </w:p>
  </w:footnote>
  <w:footnote w:type="continuationSeparator" w:id="0">
    <w:p w14:paraId="3076832B" w14:textId="77777777" w:rsidR="0098729F" w:rsidRDefault="0098729F" w:rsidP="005B5ABA">
      <w:pPr>
        <w:spacing w:line="240" w:lineRule="auto"/>
      </w:pPr>
      <w:r>
        <w:continuationSeparator/>
      </w:r>
    </w:p>
  </w:footnote>
  <w:footnote w:type="continuationNotice" w:id="1">
    <w:p w14:paraId="164BC2F3" w14:textId="77777777" w:rsidR="0098729F" w:rsidRDefault="009872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9379C" w14:textId="77777777" w:rsidR="00807A5F" w:rsidRDefault="00807A5F" w:rsidP="008D3DFA">
    <w:pPr>
      <w:pStyle w:val="Kopfzeile"/>
      <w:spacing w:after="870" w:line="280" w:lineRule="atLeast"/>
    </w:pPr>
    <w:r>
      <w:rPr>
        <w:noProof/>
        <w:lang w:eastAsia="de-DE"/>
      </w:rPr>
      <w:drawing>
        <wp:anchor distT="0" distB="0" distL="114300" distR="114300" simplePos="0" relativeHeight="251658243" behindDoc="1" locked="0" layoutInCell="1" allowOverlap="1" wp14:anchorId="5673D076" wp14:editId="341122D3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071B7F8" wp14:editId="75AB6B39">
              <wp:simplePos x="0" y="0"/>
              <wp:positionH relativeFrom="page">
                <wp:posOffset>5742940</wp:posOffset>
              </wp:positionH>
              <wp:positionV relativeFrom="page">
                <wp:posOffset>1924685</wp:posOffset>
              </wp:positionV>
              <wp:extent cx="1252220" cy="770255"/>
              <wp:effectExtent l="0" t="0" r="5080" b="1079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222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0D4FD1" w14:textId="1E5A9AFC" w:rsidR="00807A5F" w:rsidRPr="001E7E0A" w:rsidRDefault="005E0A96" w:rsidP="001E7E0A">
                          <w:pPr>
                            <w:pStyle w:val="Datumsangabe"/>
                          </w:pPr>
                          <w:r>
                            <w:fldChar w:fldCharType="begin"/>
                          </w:r>
                          <w:r>
                            <w:instrText xml:space="preserve"> STYLEREF  Datumsangabe  \* MERGEFORMAT </w:instrText>
                          </w:r>
                          <w:r>
                            <w:fldChar w:fldCharType="separate"/>
                          </w:r>
                          <w:r w:rsidR="00937B51">
                            <w:rPr>
                              <w:noProof/>
                            </w:rPr>
                            <w:t>22.02.2022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7BBE01D" w14:textId="5B7E6318" w:rsidR="00807A5F" w:rsidRDefault="00807A5F" w:rsidP="00A70ED2">
                          <w:pPr>
                            <w:pStyle w:val="Seitenzahlangab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66C6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937B51">
                            <w:fldChar w:fldCharType="begin"/>
                          </w:r>
                          <w:r w:rsidR="00937B51">
                            <w:instrText xml:space="preserve"> NUMPAGES   \* MERGEFORMAT </w:instrText>
                          </w:r>
                          <w:r w:rsidR="00937B51">
                            <w:fldChar w:fldCharType="separate"/>
                          </w:r>
                          <w:r w:rsidR="00F66C64">
                            <w:rPr>
                              <w:noProof/>
                            </w:rPr>
                            <w:t>2</w:t>
                          </w:r>
                          <w:r w:rsidR="00937B5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71B7F8" id="Rechteck 1" o:spid="_x0000_s1026" style="position:absolute;margin-left:452.2pt;margin-top:151.55pt;width:98.6pt;height:60.6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" filled="f" stroked="f" strokeweight="1pt">
              <v:textbox inset="0,0,0,0">
                <w:txbxContent>
                  <w:p w14:paraId="560D4FD1" w14:textId="1E5A9AFC" w:rsidR="00807A5F" w:rsidRPr="001E7E0A" w:rsidRDefault="005E0A96" w:rsidP="001E7E0A">
                    <w:pPr>
                      <w:pStyle w:val="Datumsangabe"/>
                    </w:pPr>
                    <w:r>
                      <w:fldChar w:fldCharType="begin"/>
                    </w:r>
                    <w:r>
                      <w:instrText xml:space="preserve"> STYLEREF  Datumsangabe  \* MERGEFORMAT </w:instrText>
                    </w:r>
                    <w:r>
                      <w:fldChar w:fldCharType="separate"/>
                    </w:r>
                    <w:r w:rsidR="00937B51">
                      <w:rPr>
                        <w:noProof/>
                      </w:rPr>
                      <w:t>22.02.2022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7BBE01D" w14:textId="5B7E6318" w:rsidR="00807A5F" w:rsidRDefault="00807A5F" w:rsidP="00A70ED2">
                    <w:pPr>
                      <w:pStyle w:val="Seitenzahlangab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66C6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937B51">
                      <w:fldChar w:fldCharType="begin"/>
                    </w:r>
                    <w:r w:rsidR="00937B51">
                      <w:instrText xml:space="preserve"> NUMPAGES   \* MERGEFORMAT </w:instrText>
                    </w:r>
                    <w:r w:rsidR="00937B51">
                      <w:fldChar w:fldCharType="separate"/>
                    </w:r>
                    <w:r w:rsidR="00F66C64">
                      <w:rPr>
                        <w:noProof/>
                      </w:rPr>
                      <w:t>2</w:t>
                    </w:r>
                    <w:r w:rsidR="00937B5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01AE9" w14:textId="77777777" w:rsidR="00807A5F" w:rsidRDefault="00807A5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2" behindDoc="1" locked="0" layoutInCell="1" allowOverlap="1" wp14:anchorId="4C3D6A82" wp14:editId="6B2BE05B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Pressemitteilung</w:t>
    </w:r>
    <w:r w:rsidRPr="00855504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75pt;height:3.75pt" o:bullet="t">
        <v:imagedata r:id="rId1" o:title="Bullet_blau_RGB_klein"/>
      </v:shape>
    </w:pict>
  </w:numPicBullet>
  <w:numPicBullet w:numPicBulletId="1">
    <w:pict>
      <v:shape id="_x0000_i1027" type="#_x0000_t75" style="width:3.75pt;height:3.75pt" o:bullet="t">
        <v:imagedata r:id="rId2" o:title="Bullet_blau_RGB_mittelklein_02"/>
      </v:shape>
    </w:pict>
  </w:numPicBullet>
  <w:abstractNum w:abstractNumId="0" w15:restartNumberingAfterBreak="0">
    <w:nsid w:val="0FBB2672"/>
    <w:multiLevelType w:val="hybridMultilevel"/>
    <w:tmpl w:val="5DD8B698"/>
    <w:lvl w:ilvl="0" w:tplc="52144F1A">
      <w:start w:val="1"/>
      <w:numFmt w:val="bullet"/>
      <w:pStyle w:val="Bulletliste"/>
      <w:lvlText w:val="–"/>
      <w:lvlJc w:val="left"/>
      <w:pPr>
        <w:ind w:left="720" w:hanging="360"/>
      </w:pPr>
      <w:rPr>
        <w:rFonts w:ascii="TKTypeRegular" w:hAnsi="TKType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0583"/>
    <w:multiLevelType w:val="multilevel"/>
    <w:tmpl w:val="EAF4384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00A0F5" w:themeColor="accent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00A0F5" w:themeColor="accent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00A0F5" w:themeColor="accent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00A0F5" w:themeColor="accent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00A0F5" w:themeColor="accent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00A0F5" w:themeColor="accent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00A0F5" w:themeColor="accent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00A0F5" w:themeColor="accent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00A0F5" w:themeColor="accent1"/>
      </w:rPr>
    </w:lvl>
  </w:abstractNum>
  <w:abstractNum w:abstractNumId="2" w15:restartNumberingAfterBreak="0">
    <w:nsid w:val="19CE1ACE"/>
    <w:multiLevelType w:val="multilevel"/>
    <w:tmpl w:val="BE900B5A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70AD47" w:themeColor="accent6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70AD47" w:themeColor="accent6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70AD47" w:themeColor="accent6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70AD47" w:themeColor="accent6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70AD47" w:themeColor="accent6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70AD47" w:themeColor="accent6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70AD47" w:themeColor="accent6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70AD47" w:themeColor="accent6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70AD47" w:themeColor="accent6"/>
      </w:rPr>
    </w:lvl>
  </w:abstractNum>
  <w:abstractNum w:abstractNumId="3" w15:restartNumberingAfterBreak="0">
    <w:nsid w:val="1C203C0E"/>
    <w:multiLevelType w:val="multilevel"/>
    <w:tmpl w:val="C4B294E6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ED7D31" w:themeColor="accent2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ED7D31" w:themeColor="accent2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ED7D31" w:themeColor="accent2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ED7D31" w:themeColor="accent2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ED7D31" w:themeColor="accent2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ED7D31" w:themeColor="accent2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ED7D31" w:themeColor="accent2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ED7D31" w:themeColor="accent2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ED7D31" w:themeColor="accent2"/>
      </w:rPr>
    </w:lvl>
  </w:abstractNum>
  <w:abstractNum w:abstractNumId="4" w15:restartNumberingAfterBreak="0">
    <w:nsid w:val="29EA3BD6"/>
    <w:multiLevelType w:val="multilevel"/>
    <w:tmpl w:val="B6600F04"/>
    <w:lvl w:ilvl="0">
      <w:start w:val="1"/>
      <w:numFmt w:val="decimal"/>
      <w:pStyle w:val="Num123"/>
      <w:lvlText w:val="%1."/>
      <w:lvlJc w:val="left"/>
      <w:pPr>
        <w:ind w:left="425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353269E"/>
    <w:multiLevelType w:val="multilevel"/>
    <w:tmpl w:val="1B7A6B0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  <w:color w:val="07428A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6" w15:restartNumberingAfterBreak="0">
    <w:nsid w:val="3AE46ABF"/>
    <w:multiLevelType w:val="multilevel"/>
    <w:tmpl w:val="7F206AEC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A5A5A5" w:themeColor="accent3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A5A5A5" w:themeColor="accent3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A5A5A5" w:themeColor="accent3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A5A5A5" w:themeColor="accent3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A5A5A5" w:themeColor="accent3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A5A5A5" w:themeColor="accent3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A5A5A5" w:themeColor="accent3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A5A5A5" w:themeColor="accent3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A5A5A5" w:themeColor="accent3"/>
      </w:rPr>
    </w:lvl>
  </w:abstractNum>
  <w:abstractNum w:abstractNumId="7" w15:restartNumberingAfterBreak="0">
    <w:nsid w:val="42C77BE3"/>
    <w:multiLevelType w:val="hybridMultilevel"/>
    <w:tmpl w:val="AEA68FB2"/>
    <w:lvl w:ilvl="0" w:tplc="11B81D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B6C51"/>
    <w:multiLevelType w:val="multilevel"/>
    <w:tmpl w:val="71460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C9168B"/>
    <w:multiLevelType w:val="multilevel"/>
    <w:tmpl w:val="FEA2115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0" w15:restartNumberingAfterBreak="0">
    <w:nsid w:val="4C231B83"/>
    <w:multiLevelType w:val="multilevel"/>
    <w:tmpl w:val="3B3010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.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52240DB"/>
    <w:multiLevelType w:val="hybridMultilevel"/>
    <w:tmpl w:val="B32072D0"/>
    <w:lvl w:ilvl="0" w:tplc="FD74E710">
      <w:start w:val="1"/>
      <w:numFmt w:val="bullet"/>
      <w:lvlText w:val="›"/>
      <w:lvlJc w:val="left"/>
      <w:pPr>
        <w:ind w:left="170" w:hanging="170"/>
      </w:pPr>
      <w:rPr>
        <w:rFonts w:ascii="Arial Black" w:hAnsi="Arial Black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37468"/>
    <w:multiLevelType w:val="multilevel"/>
    <w:tmpl w:val="AF76BA2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FFFFFF" w:themeColor="background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FFFFFF" w:themeColor="background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FFFFFF" w:themeColor="background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FFFFFF" w:themeColor="background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FFFFFF" w:themeColor="background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FFFFFF" w:themeColor="background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FFFFFF" w:themeColor="background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FFFFFF" w:themeColor="background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FFFFFF" w:themeColor="background1"/>
      </w:rPr>
    </w:lvl>
  </w:abstractNum>
  <w:abstractNum w:abstractNumId="13" w15:restartNumberingAfterBreak="0">
    <w:nsid w:val="5C6C701F"/>
    <w:multiLevelType w:val="hybridMultilevel"/>
    <w:tmpl w:val="B7D29996"/>
    <w:lvl w:ilvl="0" w:tplc="BFACC82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u w:color="937F4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52CE3"/>
    <w:multiLevelType w:val="hybridMultilevel"/>
    <w:tmpl w:val="7A78B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67265"/>
    <w:multiLevelType w:val="multilevel"/>
    <w:tmpl w:val="047A3A36"/>
    <w:lvl w:ilvl="0"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5"/>
  </w:num>
  <w:num w:numId="5">
    <w:abstractNumId w:val="9"/>
  </w:num>
  <w:num w:numId="6">
    <w:abstractNumId w:val="5"/>
  </w:num>
  <w:num w:numId="7">
    <w:abstractNumId w:val="9"/>
  </w:num>
  <w:num w:numId="8">
    <w:abstractNumId w:val="10"/>
  </w:num>
  <w:num w:numId="9">
    <w:abstractNumId w:val="9"/>
  </w:num>
  <w:num w:numId="10">
    <w:abstractNumId w:val="9"/>
  </w:num>
  <w:num w:numId="11">
    <w:abstractNumId w:val="15"/>
  </w:num>
  <w:num w:numId="12">
    <w:abstractNumId w:val="15"/>
  </w:num>
  <w:num w:numId="13">
    <w:abstractNumId w:val="15"/>
  </w:num>
  <w:num w:numId="14">
    <w:abstractNumId w:val="1"/>
  </w:num>
  <w:num w:numId="15">
    <w:abstractNumId w:val="2"/>
  </w:num>
  <w:num w:numId="16">
    <w:abstractNumId w:val="3"/>
  </w:num>
  <w:num w:numId="17">
    <w:abstractNumId w:val="6"/>
  </w:num>
  <w:num w:numId="18">
    <w:abstractNumId w:val="12"/>
  </w:num>
  <w:num w:numId="19">
    <w:abstractNumId w:val="11"/>
  </w:num>
  <w:num w:numId="20">
    <w:abstractNumId w:val="7"/>
  </w:num>
  <w:num w:numId="21">
    <w:abstractNumId w:val="4"/>
  </w:num>
  <w:num w:numId="22">
    <w:abstractNumId w:val="0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36"/>
    <w:rsid w:val="00000224"/>
    <w:rsid w:val="000117CB"/>
    <w:rsid w:val="000125B2"/>
    <w:rsid w:val="00013973"/>
    <w:rsid w:val="00021A3E"/>
    <w:rsid w:val="00022818"/>
    <w:rsid w:val="00025AA7"/>
    <w:rsid w:val="00040FF0"/>
    <w:rsid w:val="000416B2"/>
    <w:rsid w:val="00041D56"/>
    <w:rsid w:val="00047BF9"/>
    <w:rsid w:val="00056719"/>
    <w:rsid w:val="00056B18"/>
    <w:rsid w:val="00061486"/>
    <w:rsid w:val="0006259E"/>
    <w:rsid w:val="0006281E"/>
    <w:rsid w:val="00065D3B"/>
    <w:rsid w:val="00066AF1"/>
    <w:rsid w:val="000677D4"/>
    <w:rsid w:val="00067B08"/>
    <w:rsid w:val="00067F72"/>
    <w:rsid w:val="00071F15"/>
    <w:rsid w:val="00085CC6"/>
    <w:rsid w:val="000A40CF"/>
    <w:rsid w:val="000B4B21"/>
    <w:rsid w:val="000B771A"/>
    <w:rsid w:val="000D4D6C"/>
    <w:rsid w:val="000E4485"/>
    <w:rsid w:val="000E478B"/>
    <w:rsid w:val="000F0FF7"/>
    <w:rsid w:val="000F62A0"/>
    <w:rsid w:val="00102C50"/>
    <w:rsid w:val="001306E1"/>
    <w:rsid w:val="001364F9"/>
    <w:rsid w:val="001451D3"/>
    <w:rsid w:val="00153672"/>
    <w:rsid w:val="00170093"/>
    <w:rsid w:val="00183E8C"/>
    <w:rsid w:val="001861FA"/>
    <w:rsid w:val="00197867"/>
    <w:rsid w:val="001A259A"/>
    <w:rsid w:val="001A6CD7"/>
    <w:rsid w:val="001B118B"/>
    <w:rsid w:val="001B5D61"/>
    <w:rsid w:val="001C001F"/>
    <w:rsid w:val="001C031C"/>
    <w:rsid w:val="001C5486"/>
    <w:rsid w:val="001E7E0A"/>
    <w:rsid w:val="00204338"/>
    <w:rsid w:val="0021409A"/>
    <w:rsid w:val="00221FBE"/>
    <w:rsid w:val="0022554F"/>
    <w:rsid w:val="00243C72"/>
    <w:rsid w:val="0024653B"/>
    <w:rsid w:val="00265BD0"/>
    <w:rsid w:val="002756FD"/>
    <w:rsid w:val="00282169"/>
    <w:rsid w:val="00291FDB"/>
    <w:rsid w:val="00295BBA"/>
    <w:rsid w:val="0029760A"/>
    <w:rsid w:val="002B6D4B"/>
    <w:rsid w:val="002C62A1"/>
    <w:rsid w:val="002D1B27"/>
    <w:rsid w:val="002D6768"/>
    <w:rsid w:val="002E156D"/>
    <w:rsid w:val="002E2CC9"/>
    <w:rsid w:val="002F56D0"/>
    <w:rsid w:val="00304A38"/>
    <w:rsid w:val="00311793"/>
    <w:rsid w:val="00323E6F"/>
    <w:rsid w:val="003312D4"/>
    <w:rsid w:val="003412BB"/>
    <w:rsid w:val="003440A4"/>
    <w:rsid w:val="00347759"/>
    <w:rsid w:val="00356F98"/>
    <w:rsid w:val="00357E3A"/>
    <w:rsid w:val="003611C0"/>
    <w:rsid w:val="00361579"/>
    <w:rsid w:val="00367C2A"/>
    <w:rsid w:val="00372E6F"/>
    <w:rsid w:val="00374CE1"/>
    <w:rsid w:val="00380400"/>
    <w:rsid w:val="00384BF8"/>
    <w:rsid w:val="003857D6"/>
    <w:rsid w:val="00386EDA"/>
    <w:rsid w:val="00387833"/>
    <w:rsid w:val="00394191"/>
    <w:rsid w:val="003A2163"/>
    <w:rsid w:val="003B1E7E"/>
    <w:rsid w:val="003C3F58"/>
    <w:rsid w:val="003E79E6"/>
    <w:rsid w:val="003F1A6B"/>
    <w:rsid w:val="003F2E65"/>
    <w:rsid w:val="00402E5D"/>
    <w:rsid w:val="00412B80"/>
    <w:rsid w:val="00424DC1"/>
    <w:rsid w:val="00436CAD"/>
    <w:rsid w:val="004454A2"/>
    <w:rsid w:val="00450F02"/>
    <w:rsid w:val="00457F9F"/>
    <w:rsid w:val="004654ED"/>
    <w:rsid w:val="00466E32"/>
    <w:rsid w:val="00467F61"/>
    <w:rsid w:val="00470DDA"/>
    <w:rsid w:val="00474A33"/>
    <w:rsid w:val="00477103"/>
    <w:rsid w:val="00485FCD"/>
    <w:rsid w:val="00490007"/>
    <w:rsid w:val="00493DD5"/>
    <w:rsid w:val="004C1133"/>
    <w:rsid w:val="004C43B9"/>
    <w:rsid w:val="004D1918"/>
    <w:rsid w:val="004D4520"/>
    <w:rsid w:val="004E0336"/>
    <w:rsid w:val="004E1549"/>
    <w:rsid w:val="004E15CF"/>
    <w:rsid w:val="004E738B"/>
    <w:rsid w:val="004F3F4D"/>
    <w:rsid w:val="004F603C"/>
    <w:rsid w:val="004F7444"/>
    <w:rsid w:val="005028EC"/>
    <w:rsid w:val="00502CE9"/>
    <w:rsid w:val="0050798B"/>
    <w:rsid w:val="00515661"/>
    <w:rsid w:val="005159E6"/>
    <w:rsid w:val="0052707C"/>
    <w:rsid w:val="005356B9"/>
    <w:rsid w:val="00537357"/>
    <w:rsid w:val="00544BC4"/>
    <w:rsid w:val="00556640"/>
    <w:rsid w:val="00557D40"/>
    <w:rsid w:val="005623E6"/>
    <w:rsid w:val="00563A7F"/>
    <w:rsid w:val="00572DA4"/>
    <w:rsid w:val="00572FD2"/>
    <w:rsid w:val="00573DC5"/>
    <w:rsid w:val="00584019"/>
    <w:rsid w:val="00584295"/>
    <w:rsid w:val="005851CA"/>
    <w:rsid w:val="00585C45"/>
    <w:rsid w:val="00592983"/>
    <w:rsid w:val="00593146"/>
    <w:rsid w:val="0059570E"/>
    <w:rsid w:val="005A1A95"/>
    <w:rsid w:val="005A1EF6"/>
    <w:rsid w:val="005B5ABA"/>
    <w:rsid w:val="005C23AE"/>
    <w:rsid w:val="005E0A96"/>
    <w:rsid w:val="005E7FCB"/>
    <w:rsid w:val="005F4092"/>
    <w:rsid w:val="005F7605"/>
    <w:rsid w:val="00601CCF"/>
    <w:rsid w:val="00604BD2"/>
    <w:rsid w:val="00606EE4"/>
    <w:rsid w:val="00607CFB"/>
    <w:rsid w:val="00612698"/>
    <w:rsid w:val="00614B87"/>
    <w:rsid w:val="0063153A"/>
    <w:rsid w:val="00635475"/>
    <w:rsid w:val="00635ADF"/>
    <w:rsid w:val="006366E0"/>
    <w:rsid w:val="00645EEA"/>
    <w:rsid w:val="006471B2"/>
    <w:rsid w:val="0065524B"/>
    <w:rsid w:val="00667A3E"/>
    <w:rsid w:val="00686465"/>
    <w:rsid w:val="006870AC"/>
    <w:rsid w:val="00690122"/>
    <w:rsid w:val="006977CF"/>
    <w:rsid w:val="006C1527"/>
    <w:rsid w:val="006C4DE2"/>
    <w:rsid w:val="006D2BC1"/>
    <w:rsid w:val="006E5B34"/>
    <w:rsid w:val="007065C5"/>
    <w:rsid w:val="007226A9"/>
    <w:rsid w:val="007239B4"/>
    <w:rsid w:val="00724E2D"/>
    <w:rsid w:val="0072758E"/>
    <w:rsid w:val="00727B6D"/>
    <w:rsid w:val="00740E81"/>
    <w:rsid w:val="00741356"/>
    <w:rsid w:val="00743CA5"/>
    <w:rsid w:val="00755DC2"/>
    <w:rsid w:val="00756F9F"/>
    <w:rsid w:val="007745F9"/>
    <w:rsid w:val="00777040"/>
    <w:rsid w:val="00785030"/>
    <w:rsid w:val="007B21C7"/>
    <w:rsid w:val="007B7169"/>
    <w:rsid w:val="007C2073"/>
    <w:rsid w:val="007C45CE"/>
    <w:rsid w:val="007C6F64"/>
    <w:rsid w:val="007C7B09"/>
    <w:rsid w:val="007D2DC3"/>
    <w:rsid w:val="007D3550"/>
    <w:rsid w:val="007F2E46"/>
    <w:rsid w:val="007F374E"/>
    <w:rsid w:val="00807A5F"/>
    <w:rsid w:val="00821B08"/>
    <w:rsid w:val="0083279D"/>
    <w:rsid w:val="00841D01"/>
    <w:rsid w:val="00845D3B"/>
    <w:rsid w:val="00855504"/>
    <w:rsid w:val="0085632E"/>
    <w:rsid w:val="00867432"/>
    <w:rsid w:val="00874877"/>
    <w:rsid w:val="0087668E"/>
    <w:rsid w:val="008A7BF0"/>
    <w:rsid w:val="008B3481"/>
    <w:rsid w:val="008B6309"/>
    <w:rsid w:val="008C4331"/>
    <w:rsid w:val="008D1C62"/>
    <w:rsid w:val="008D3DFA"/>
    <w:rsid w:val="008D5EEB"/>
    <w:rsid w:val="008F1C7C"/>
    <w:rsid w:val="008F2FF4"/>
    <w:rsid w:val="00903B12"/>
    <w:rsid w:val="009110E9"/>
    <w:rsid w:val="00913362"/>
    <w:rsid w:val="009141CD"/>
    <w:rsid w:val="00922375"/>
    <w:rsid w:val="0092247E"/>
    <w:rsid w:val="00937B51"/>
    <w:rsid w:val="00940873"/>
    <w:rsid w:val="00957075"/>
    <w:rsid w:val="0098729F"/>
    <w:rsid w:val="009A2335"/>
    <w:rsid w:val="009A5EC0"/>
    <w:rsid w:val="009B57CB"/>
    <w:rsid w:val="009B6480"/>
    <w:rsid w:val="009B72A2"/>
    <w:rsid w:val="009B7A78"/>
    <w:rsid w:val="009C0EFE"/>
    <w:rsid w:val="009D2BE0"/>
    <w:rsid w:val="009E10C3"/>
    <w:rsid w:val="009E475F"/>
    <w:rsid w:val="009E68CA"/>
    <w:rsid w:val="009F576B"/>
    <w:rsid w:val="00A03187"/>
    <w:rsid w:val="00A164F6"/>
    <w:rsid w:val="00A16F76"/>
    <w:rsid w:val="00A429FE"/>
    <w:rsid w:val="00A430BF"/>
    <w:rsid w:val="00A51FAE"/>
    <w:rsid w:val="00A54FA1"/>
    <w:rsid w:val="00A5638A"/>
    <w:rsid w:val="00A60BF4"/>
    <w:rsid w:val="00A67B90"/>
    <w:rsid w:val="00A70C82"/>
    <w:rsid w:val="00A70ED2"/>
    <w:rsid w:val="00A7104E"/>
    <w:rsid w:val="00AB5CD0"/>
    <w:rsid w:val="00AC49B6"/>
    <w:rsid w:val="00AD06FC"/>
    <w:rsid w:val="00AD1CF1"/>
    <w:rsid w:val="00AD28B9"/>
    <w:rsid w:val="00AE0DFC"/>
    <w:rsid w:val="00AE587B"/>
    <w:rsid w:val="00AE7E07"/>
    <w:rsid w:val="00AF4318"/>
    <w:rsid w:val="00AF75F1"/>
    <w:rsid w:val="00B02EB7"/>
    <w:rsid w:val="00B147E8"/>
    <w:rsid w:val="00B26300"/>
    <w:rsid w:val="00B271E8"/>
    <w:rsid w:val="00B56DC4"/>
    <w:rsid w:val="00B579A7"/>
    <w:rsid w:val="00B61DEE"/>
    <w:rsid w:val="00B70F5B"/>
    <w:rsid w:val="00B77C8B"/>
    <w:rsid w:val="00B846E0"/>
    <w:rsid w:val="00B87D83"/>
    <w:rsid w:val="00B9508B"/>
    <w:rsid w:val="00B97794"/>
    <w:rsid w:val="00BB0DAD"/>
    <w:rsid w:val="00BC1558"/>
    <w:rsid w:val="00BC231C"/>
    <w:rsid w:val="00BD3EE5"/>
    <w:rsid w:val="00BD5051"/>
    <w:rsid w:val="00BD6463"/>
    <w:rsid w:val="00BF1B31"/>
    <w:rsid w:val="00C30003"/>
    <w:rsid w:val="00C3733B"/>
    <w:rsid w:val="00C56088"/>
    <w:rsid w:val="00C607B9"/>
    <w:rsid w:val="00C61CF1"/>
    <w:rsid w:val="00C62F60"/>
    <w:rsid w:val="00C73BC2"/>
    <w:rsid w:val="00C73D52"/>
    <w:rsid w:val="00C86FD8"/>
    <w:rsid w:val="00CA344E"/>
    <w:rsid w:val="00CA3ACC"/>
    <w:rsid w:val="00CA4CEB"/>
    <w:rsid w:val="00CB0649"/>
    <w:rsid w:val="00CC7769"/>
    <w:rsid w:val="00CD467D"/>
    <w:rsid w:val="00CD4852"/>
    <w:rsid w:val="00CE0E65"/>
    <w:rsid w:val="00CE1ACD"/>
    <w:rsid w:val="00CF2931"/>
    <w:rsid w:val="00D003F8"/>
    <w:rsid w:val="00D17373"/>
    <w:rsid w:val="00D326CA"/>
    <w:rsid w:val="00D335B3"/>
    <w:rsid w:val="00D42B7D"/>
    <w:rsid w:val="00D503B9"/>
    <w:rsid w:val="00D50499"/>
    <w:rsid w:val="00D520E9"/>
    <w:rsid w:val="00D55104"/>
    <w:rsid w:val="00D615EC"/>
    <w:rsid w:val="00D66EA9"/>
    <w:rsid w:val="00D8016B"/>
    <w:rsid w:val="00D8441C"/>
    <w:rsid w:val="00D90483"/>
    <w:rsid w:val="00D92877"/>
    <w:rsid w:val="00D92935"/>
    <w:rsid w:val="00D9726C"/>
    <w:rsid w:val="00DA5A54"/>
    <w:rsid w:val="00DA5CB4"/>
    <w:rsid w:val="00DB2440"/>
    <w:rsid w:val="00DC6C99"/>
    <w:rsid w:val="00DD01D6"/>
    <w:rsid w:val="00DE2E15"/>
    <w:rsid w:val="00DF3A5D"/>
    <w:rsid w:val="00E0310A"/>
    <w:rsid w:val="00E20D59"/>
    <w:rsid w:val="00E27817"/>
    <w:rsid w:val="00E27D5E"/>
    <w:rsid w:val="00E3039A"/>
    <w:rsid w:val="00E504B2"/>
    <w:rsid w:val="00E52580"/>
    <w:rsid w:val="00E67FF9"/>
    <w:rsid w:val="00E72E7F"/>
    <w:rsid w:val="00E73B3F"/>
    <w:rsid w:val="00E756E7"/>
    <w:rsid w:val="00E77AA6"/>
    <w:rsid w:val="00E77D96"/>
    <w:rsid w:val="00E829A1"/>
    <w:rsid w:val="00E874B9"/>
    <w:rsid w:val="00E97A69"/>
    <w:rsid w:val="00EA43C1"/>
    <w:rsid w:val="00ED4EEF"/>
    <w:rsid w:val="00EE05F3"/>
    <w:rsid w:val="00F020CA"/>
    <w:rsid w:val="00F04A23"/>
    <w:rsid w:val="00F1188E"/>
    <w:rsid w:val="00F11918"/>
    <w:rsid w:val="00F11E19"/>
    <w:rsid w:val="00F13F4B"/>
    <w:rsid w:val="00F21CDF"/>
    <w:rsid w:val="00F22FC8"/>
    <w:rsid w:val="00F246D2"/>
    <w:rsid w:val="00F257A0"/>
    <w:rsid w:val="00F31AA9"/>
    <w:rsid w:val="00F4093A"/>
    <w:rsid w:val="00F41068"/>
    <w:rsid w:val="00F51811"/>
    <w:rsid w:val="00F5603C"/>
    <w:rsid w:val="00F66C64"/>
    <w:rsid w:val="00F67BFF"/>
    <w:rsid w:val="00F81208"/>
    <w:rsid w:val="00F815C9"/>
    <w:rsid w:val="00F867CA"/>
    <w:rsid w:val="00F934AC"/>
    <w:rsid w:val="00FA719A"/>
    <w:rsid w:val="00FA79C7"/>
    <w:rsid w:val="00FB20DF"/>
    <w:rsid w:val="00FB2793"/>
    <w:rsid w:val="00FC40EF"/>
    <w:rsid w:val="00FC614A"/>
    <w:rsid w:val="00FD1840"/>
    <w:rsid w:val="00FD23C7"/>
    <w:rsid w:val="00FD768B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049AAD"/>
  <w15:docId w15:val="{68EC5EB3-BF73-4430-94AB-C7AD951E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iPriority w:val="99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1">
    <w:name w:val="Absenderadresse1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styleId="StandardWeb">
    <w:name w:val="Normal (Web)"/>
    <w:basedOn w:val="Standard"/>
    <w:uiPriority w:val="99"/>
    <w:semiHidden/>
    <w:unhideWhenUsed/>
    <w:rsid w:val="00E829A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de-DE"/>
    </w:rPr>
  </w:style>
  <w:style w:type="paragraph" w:customStyle="1" w:styleId="Default">
    <w:name w:val="Default"/>
    <w:rsid w:val="00493DD5"/>
    <w:pPr>
      <w:autoSpaceDE w:val="0"/>
      <w:autoSpaceDN w:val="0"/>
      <w:adjustRightInd w:val="0"/>
      <w:spacing w:after="0" w:line="240" w:lineRule="auto"/>
    </w:pPr>
    <w:rPr>
      <w:rFonts w:ascii="TKTypeRegular" w:hAnsi="TKTypeRegular" w:cs="TKTypeRegular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65524B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67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67CA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67CA"/>
    <w:rPr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67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67CA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esa.junk@thyssenkrupp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hyssenkrupp-stee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70070\Documents\Office-Vorlagen\ThyssenKrupp%20(D)\tk_Pressemitteilung_Standard_Primary_Logo_DE_DIN_A4.dotx" TargetMode="External"/></Relationships>
</file>

<file path=word/theme/theme1.xml><?xml version="1.0" encoding="utf-8"?>
<a:theme xmlns:a="http://schemas.openxmlformats.org/drawingml/2006/main" name="Office Theme">
  <a:themeElements>
    <a:clrScheme name="ThyssenKrup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0F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hyssenKrupp">
      <a:majorFont>
        <a:latin typeface="TKTypeRegular"/>
        <a:ea typeface=""/>
        <a:cs typeface=""/>
      </a:majorFont>
      <a:minorFont>
        <a:latin typeface="TKType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wrap="square" rtlCol="0" anchor="ctr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0CB0-F703-4D77-921A-32F2D277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tk_Pressemitteilung_Standard_Primary_Logo_DE_DIN_A4</Template>
  <TotalTime>0</TotalTime>
  <Pages>3</Pages>
  <Words>610</Words>
  <Characters>4424</Characters>
  <Application>Microsoft Office Word</Application>
  <DocSecurity>0</DocSecurity>
  <Lines>89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ThyssenKrupp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Niskens, Andrea</dc:creator>
  <cp:lastModifiedBy>Drüppel-Fink, Claudia</cp:lastModifiedBy>
  <cp:revision>17</cp:revision>
  <cp:lastPrinted>2022-02-22T10:09:00Z</cp:lastPrinted>
  <dcterms:created xsi:type="dcterms:W3CDTF">2022-02-21T14:15:00Z</dcterms:created>
  <dcterms:modified xsi:type="dcterms:W3CDTF">2022-02-22T10:09:00Z</dcterms:modified>
</cp:coreProperties>
</file>