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4FDD77FF" w14:textId="77777777" w:rsidTr="008D3DFA">
        <w:trPr>
          <w:trHeight w:val="45"/>
        </w:trPr>
        <w:tc>
          <w:tcPr>
            <w:tcW w:w="7655" w:type="dxa"/>
          </w:tcPr>
          <w:p w14:paraId="4600017B" w14:textId="77777777" w:rsidR="008D3DFA" w:rsidRDefault="008D3DFA" w:rsidP="00622358">
            <w:pPr>
              <w:spacing w:line="360" w:lineRule="auto"/>
              <w:jc w:val="both"/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14:paraId="0945A527" w14:textId="77777777" w:rsidR="008D3DFA" w:rsidRDefault="009772C9" w:rsidP="00622358">
            <w:pPr>
              <w:pStyle w:val="BusinessArea"/>
              <w:spacing w:line="360" w:lineRule="auto"/>
              <w:jc w:val="both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1A652654" w14:textId="77777777" w:rsidTr="001E7E0A">
        <w:trPr>
          <w:trHeight w:val="408"/>
        </w:trPr>
        <w:tc>
          <w:tcPr>
            <w:tcW w:w="7655" w:type="dxa"/>
          </w:tcPr>
          <w:p w14:paraId="7E515FA1" w14:textId="77777777" w:rsidR="001E7E0A" w:rsidRDefault="001E7E0A" w:rsidP="00622358">
            <w:pPr>
              <w:spacing w:line="360" w:lineRule="auto"/>
              <w:jc w:val="both"/>
            </w:pPr>
          </w:p>
        </w:tc>
        <w:tc>
          <w:tcPr>
            <w:tcW w:w="1724" w:type="dxa"/>
          </w:tcPr>
          <w:p w14:paraId="12CE9635" w14:textId="77777777" w:rsidR="001E7E0A" w:rsidRDefault="001E7E0A" w:rsidP="00622358">
            <w:pPr>
              <w:pStyle w:val="BusinessArea"/>
              <w:spacing w:line="360" w:lineRule="auto"/>
              <w:jc w:val="both"/>
            </w:pPr>
          </w:p>
        </w:tc>
      </w:tr>
      <w:tr w:rsidR="001E7E0A" w14:paraId="58E74814" w14:textId="77777777" w:rsidTr="001E7E0A">
        <w:trPr>
          <w:trHeight w:val="992"/>
        </w:trPr>
        <w:tc>
          <w:tcPr>
            <w:tcW w:w="7655" w:type="dxa"/>
          </w:tcPr>
          <w:p w14:paraId="357C2B66" w14:textId="77777777" w:rsidR="001E7E0A" w:rsidRDefault="001E7E0A" w:rsidP="00622358">
            <w:pPr>
              <w:pStyle w:val="Absenderadresse1"/>
              <w:spacing w:after="0" w:line="360" w:lineRule="auto"/>
              <w:jc w:val="both"/>
            </w:pPr>
          </w:p>
        </w:tc>
        <w:tc>
          <w:tcPr>
            <w:tcW w:w="1724" w:type="dxa"/>
          </w:tcPr>
          <w:p w14:paraId="7799BB72" w14:textId="77777777" w:rsidR="001E7E0A" w:rsidRPr="0090250B" w:rsidRDefault="00163F18" w:rsidP="00622358">
            <w:pPr>
              <w:pStyle w:val="Datumsangabe"/>
              <w:spacing w:line="360" w:lineRule="auto"/>
              <w:jc w:val="both"/>
            </w:pPr>
            <w:r>
              <w:t>0</w:t>
            </w:r>
            <w:r w:rsidR="00F249E2">
              <w:t>5</w:t>
            </w:r>
            <w:r>
              <w:t>.04.2019</w:t>
            </w:r>
          </w:p>
          <w:p w14:paraId="5FB90AFC" w14:textId="3DEABDD2" w:rsidR="001E7E0A" w:rsidRPr="0087668E" w:rsidRDefault="001E7E0A" w:rsidP="00622358">
            <w:pPr>
              <w:pStyle w:val="Seitenzahlangabe"/>
              <w:spacing w:line="360" w:lineRule="auto"/>
              <w:jc w:val="both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210AA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3BC4FBA3" w14:textId="77777777" w:rsidR="00DE2408" w:rsidRDefault="00DE2408" w:rsidP="00622358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0EF663ED" w14:textId="77777777" w:rsidR="00622358" w:rsidRPr="00622358" w:rsidRDefault="00622358" w:rsidP="00622358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Cs w:val="20"/>
        </w:rPr>
      </w:pPr>
      <w:r w:rsidRPr="00622358">
        <w:rPr>
          <w:rFonts w:ascii="TKTypeRegular" w:hAnsi="TKTypeRegular"/>
          <w:b/>
          <w:szCs w:val="20"/>
        </w:rPr>
        <w:t xml:space="preserve">Jubiläum bei thyssenkrupp in Duisburg: </w:t>
      </w:r>
      <w:r w:rsidR="00163F18" w:rsidRPr="00622358">
        <w:rPr>
          <w:rFonts w:ascii="TKTypeRegular" w:hAnsi="TKTypeRegular"/>
          <w:b/>
          <w:szCs w:val="20"/>
        </w:rPr>
        <w:t xml:space="preserve">Gießwalzanlage </w:t>
      </w:r>
      <w:r w:rsidRPr="00622358">
        <w:rPr>
          <w:rFonts w:ascii="TKTypeRegular" w:hAnsi="TKTypeRegular"/>
          <w:b/>
          <w:szCs w:val="20"/>
        </w:rPr>
        <w:t>wird 20 Jahre</w:t>
      </w:r>
    </w:p>
    <w:p w14:paraId="1D64280F" w14:textId="77777777" w:rsidR="00DE2408" w:rsidRDefault="00622358" w:rsidP="00622358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</w:rPr>
      </w:pPr>
      <w:r>
        <w:rPr>
          <w:rFonts w:ascii="TKTypeRegular" w:hAnsi="TKTypeRegular"/>
          <w:b/>
          <w:sz w:val="20"/>
          <w:szCs w:val="20"/>
        </w:rPr>
        <w:t>Ei</w:t>
      </w:r>
      <w:r w:rsidR="00163F18" w:rsidRPr="00163F18">
        <w:rPr>
          <w:rFonts w:ascii="TKTypeRegular" w:hAnsi="TKTypeRegular"/>
          <w:b/>
          <w:sz w:val="20"/>
          <w:szCs w:val="20"/>
        </w:rPr>
        <w:t>n Meilenstein in der Stahlherstellung erweist sich als Investition in die Zukunft</w:t>
      </w:r>
    </w:p>
    <w:p w14:paraId="26617A54" w14:textId="77777777" w:rsidR="00163F18" w:rsidRDefault="00163F18" w:rsidP="00622358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049EA8CF" w14:textId="77777777" w:rsidR="00163F18" w:rsidRPr="00163F18" w:rsidRDefault="00163F18" w:rsidP="00622358">
      <w:pPr>
        <w:spacing w:line="360" w:lineRule="auto"/>
        <w:jc w:val="both"/>
        <w:rPr>
          <w:rFonts w:ascii="TKTypeRegular" w:eastAsia="Times New Roman" w:hAnsi="TKTypeRegular" w:cs="Segoe UI"/>
          <w:color w:val="0070C0"/>
          <w:lang w:eastAsia="de-DE"/>
        </w:rPr>
      </w:pPr>
      <w:r>
        <w:rPr>
          <w:rFonts w:ascii="TKTypeRegular" w:eastAsia="Times New Roman" w:hAnsi="TKTypeRegular" w:cs="Segoe UI"/>
          <w:color w:val="auto"/>
          <w:lang w:eastAsia="de-DE"/>
        </w:rPr>
        <w:t>Anfang April</w:t>
      </w:r>
      <w:r w:rsidRPr="00163F18">
        <w:rPr>
          <w:rFonts w:ascii="TKTypeRegular" w:eastAsia="Times New Roman" w:hAnsi="TKTypeRegular" w:cs="Segoe UI"/>
          <w:color w:val="auto"/>
          <w:lang w:eastAsia="de-DE"/>
        </w:rPr>
        <w:t xml:space="preserve"> 1999 ging im Duisburger Werk </w:t>
      </w:r>
      <w:r w:rsidR="00622358">
        <w:rPr>
          <w:rFonts w:ascii="TKTypeRegular" w:eastAsia="Times New Roman" w:hAnsi="TKTypeRegular" w:cs="Segoe UI"/>
          <w:color w:val="auto"/>
          <w:lang w:eastAsia="de-DE"/>
        </w:rPr>
        <w:t>von thyssenkrupp</w:t>
      </w:r>
      <w:r w:rsidRPr="00163F18">
        <w:rPr>
          <w:rFonts w:ascii="TKTypeRegular" w:eastAsia="Times New Roman" w:hAnsi="TKTypeRegular" w:cs="Segoe UI"/>
          <w:color w:val="auto"/>
          <w:lang w:eastAsia="de-DE"/>
        </w:rPr>
        <w:t xml:space="preserve"> </w:t>
      </w:r>
      <w:r w:rsidR="00A105A5">
        <w:rPr>
          <w:rFonts w:ascii="TKTypeRegular" w:eastAsia="Times New Roman" w:hAnsi="TKTypeRegular" w:cs="Segoe UI"/>
          <w:color w:val="auto"/>
          <w:lang w:eastAsia="de-DE"/>
        </w:rPr>
        <w:t xml:space="preserve">Steel </w:t>
      </w:r>
      <w:r w:rsidRPr="00163F18">
        <w:rPr>
          <w:rFonts w:ascii="TKTypeRegular" w:eastAsia="Times New Roman" w:hAnsi="TKTypeRegular" w:cs="Segoe UI"/>
          <w:color w:val="auto"/>
          <w:lang w:eastAsia="de-DE"/>
        </w:rPr>
        <w:t xml:space="preserve">die erste Gießwalzanlage (GWA) in einem </w:t>
      </w:r>
      <w:r w:rsidR="00F249E2">
        <w:rPr>
          <w:rFonts w:ascii="TKTypeRegular" w:eastAsia="Times New Roman" w:hAnsi="TKTypeRegular" w:cs="Segoe UI"/>
          <w:color w:val="auto"/>
          <w:lang w:eastAsia="de-DE"/>
        </w:rPr>
        <w:t xml:space="preserve">integrierten </w:t>
      </w:r>
      <w:r w:rsidRPr="00163F18">
        <w:rPr>
          <w:rFonts w:ascii="TKTypeRegular" w:eastAsia="Times New Roman" w:hAnsi="TKTypeRegular" w:cs="Segoe UI"/>
          <w:color w:val="auto"/>
          <w:lang w:eastAsia="de-DE"/>
        </w:rPr>
        <w:t xml:space="preserve">Hüttenwerk in Betrieb – ein Meilenstein in der Flachstahlherstellung. In der GWA wird in einem durchgängigen Prozess flüssiger Rohstahl gegossen und </w:t>
      </w:r>
      <w:r w:rsidR="00F249E2">
        <w:rPr>
          <w:rFonts w:ascii="TKTypeRegular" w:eastAsia="Times New Roman" w:hAnsi="TKTypeRegular" w:cs="Segoe UI"/>
          <w:color w:val="auto"/>
          <w:lang w:eastAsia="de-DE"/>
        </w:rPr>
        <w:t xml:space="preserve">direkt </w:t>
      </w:r>
      <w:r w:rsidRPr="00163F18">
        <w:rPr>
          <w:rFonts w:ascii="TKTypeRegular" w:eastAsia="Times New Roman" w:hAnsi="TKTypeRegular" w:cs="Segoe UI"/>
          <w:color w:val="auto"/>
          <w:lang w:eastAsia="de-DE"/>
        </w:rPr>
        <w:t xml:space="preserve">gewalzt. </w:t>
      </w:r>
      <w:r w:rsidR="004447D2">
        <w:rPr>
          <w:rFonts w:ascii="TKTypeRegular" w:eastAsia="Times New Roman" w:hAnsi="TKTypeRegular" w:cs="Segoe UI"/>
          <w:color w:val="auto"/>
          <w:lang w:eastAsia="de-DE"/>
        </w:rPr>
        <w:t xml:space="preserve">Heute produzieren an der Anlage 230 Mitarbeiter in fünf Schichten </w:t>
      </w:r>
      <w:r w:rsidR="003C040F">
        <w:rPr>
          <w:rFonts w:ascii="TKTypeRegular" w:eastAsia="Times New Roman" w:hAnsi="TKTypeRegular" w:cs="Segoe UI"/>
          <w:color w:val="auto"/>
          <w:lang w:eastAsia="de-DE"/>
        </w:rPr>
        <w:t xml:space="preserve">so viele </w:t>
      </w:r>
      <w:r w:rsidR="004447D2">
        <w:rPr>
          <w:rFonts w:ascii="TKTypeRegular" w:eastAsia="Times New Roman" w:hAnsi="TKTypeRegular" w:cs="Segoe UI"/>
          <w:color w:val="auto"/>
          <w:lang w:eastAsia="de-DE"/>
        </w:rPr>
        <w:t>Tonnen „Warmband“</w:t>
      </w:r>
      <w:r w:rsidR="003C040F">
        <w:rPr>
          <w:rFonts w:ascii="TKTypeRegular" w:eastAsia="Times New Roman" w:hAnsi="TKTypeRegular" w:cs="Segoe UI"/>
          <w:color w:val="auto"/>
          <w:lang w:eastAsia="de-DE"/>
        </w:rPr>
        <w:t xml:space="preserve">, dass man </w:t>
      </w:r>
      <w:r w:rsidR="00B7201D">
        <w:rPr>
          <w:rFonts w:ascii="TKTypeRegular" w:eastAsia="Times New Roman" w:hAnsi="TKTypeRegular" w:cs="Segoe UI"/>
          <w:color w:val="auto"/>
          <w:lang w:eastAsia="de-DE"/>
        </w:rPr>
        <w:t>mit diesem Stahl</w:t>
      </w:r>
      <w:r w:rsidR="004447D2">
        <w:rPr>
          <w:rFonts w:ascii="TKTypeRegular" w:eastAsia="Times New Roman" w:hAnsi="TKTypeRegular" w:cs="Segoe UI"/>
          <w:color w:val="auto"/>
          <w:lang w:eastAsia="de-DE"/>
        </w:rPr>
        <w:t xml:space="preserve"> theoretisch </w:t>
      </w:r>
      <w:r w:rsidR="00B7201D">
        <w:rPr>
          <w:rFonts w:ascii="TKTypeRegular" w:eastAsia="Times New Roman" w:hAnsi="TKTypeRegular" w:cs="Segoe UI"/>
          <w:color w:val="auto"/>
          <w:lang w:eastAsia="de-DE"/>
        </w:rPr>
        <w:t>rund</w:t>
      </w:r>
      <w:r w:rsidR="003C040F">
        <w:rPr>
          <w:rFonts w:ascii="TKTypeRegular" w:eastAsia="Times New Roman" w:hAnsi="TKTypeRegular" w:cs="Segoe UI"/>
          <w:color w:val="auto"/>
          <w:lang w:eastAsia="de-DE"/>
        </w:rPr>
        <w:t xml:space="preserve"> </w:t>
      </w:r>
      <w:r w:rsidR="00B7201D">
        <w:rPr>
          <w:rFonts w:ascii="TKTypeRegular" w:eastAsia="Times New Roman" w:hAnsi="TKTypeRegular" w:cs="Segoe UI"/>
          <w:color w:val="auto"/>
          <w:lang w:eastAsia="de-DE"/>
        </w:rPr>
        <w:t>12</w:t>
      </w:r>
      <w:r w:rsidR="003C040F">
        <w:rPr>
          <w:rFonts w:ascii="TKTypeRegular" w:eastAsia="Times New Roman" w:hAnsi="TKTypeRegular" w:cs="Segoe UI"/>
          <w:color w:val="auto"/>
          <w:lang w:eastAsia="de-DE"/>
        </w:rPr>
        <w:t>.000</w:t>
      </w:r>
      <w:r w:rsidR="004447D2">
        <w:rPr>
          <w:rFonts w:ascii="TKTypeRegular" w:eastAsia="Times New Roman" w:hAnsi="TKTypeRegular" w:cs="Segoe UI"/>
          <w:color w:val="auto"/>
          <w:lang w:eastAsia="de-DE"/>
        </w:rPr>
        <w:t xml:space="preserve"> </w:t>
      </w:r>
      <w:r w:rsidR="00CD5C10">
        <w:rPr>
          <w:rFonts w:ascii="TKTypeRegular" w:eastAsia="Times New Roman" w:hAnsi="TKTypeRegular" w:cs="Segoe UI"/>
          <w:color w:val="auto"/>
          <w:lang w:eastAsia="de-DE"/>
        </w:rPr>
        <w:t>Mittelklassewagen</w:t>
      </w:r>
      <w:r w:rsidR="004447D2">
        <w:rPr>
          <w:rFonts w:ascii="TKTypeRegular" w:eastAsia="Times New Roman" w:hAnsi="TKTypeRegular" w:cs="Segoe UI"/>
          <w:color w:val="auto"/>
          <w:lang w:eastAsia="de-DE"/>
        </w:rPr>
        <w:t xml:space="preserve"> </w:t>
      </w:r>
      <w:r w:rsidR="00B7201D">
        <w:rPr>
          <w:rFonts w:ascii="TKTypeRegular" w:eastAsia="Times New Roman" w:hAnsi="TKTypeRegular" w:cs="Segoe UI"/>
          <w:color w:val="auto"/>
          <w:lang w:eastAsia="de-DE"/>
        </w:rPr>
        <w:t xml:space="preserve">pro Tag </w:t>
      </w:r>
      <w:r w:rsidR="004447D2">
        <w:rPr>
          <w:rFonts w:ascii="TKTypeRegular" w:eastAsia="Times New Roman" w:hAnsi="TKTypeRegular" w:cs="Segoe UI"/>
          <w:color w:val="auto"/>
          <w:lang w:eastAsia="de-DE"/>
        </w:rPr>
        <w:t>herstellen</w:t>
      </w:r>
      <w:r w:rsidR="003C040F" w:rsidRPr="003C040F">
        <w:rPr>
          <w:rFonts w:ascii="TKTypeRegular" w:eastAsia="Times New Roman" w:hAnsi="TKTypeRegular" w:cs="Segoe UI"/>
          <w:color w:val="auto"/>
          <w:lang w:eastAsia="de-DE"/>
        </w:rPr>
        <w:t xml:space="preserve"> </w:t>
      </w:r>
      <w:r w:rsidR="003C040F">
        <w:rPr>
          <w:rFonts w:ascii="TKTypeRegular" w:eastAsia="Times New Roman" w:hAnsi="TKTypeRegular" w:cs="Segoe UI"/>
          <w:color w:val="auto"/>
          <w:lang w:eastAsia="de-DE"/>
        </w:rPr>
        <w:t>könnte</w:t>
      </w:r>
      <w:r w:rsidR="004447D2">
        <w:rPr>
          <w:rFonts w:ascii="TKTypeRegular" w:eastAsia="Times New Roman" w:hAnsi="TKTypeRegular" w:cs="Segoe UI"/>
          <w:color w:val="auto"/>
          <w:lang w:eastAsia="de-DE"/>
        </w:rPr>
        <w:t xml:space="preserve">. </w:t>
      </w:r>
      <w:r w:rsidRPr="00163F18">
        <w:rPr>
          <w:rFonts w:ascii="TKTypeRegular" w:eastAsia="Times New Roman" w:hAnsi="TKTypeRegular" w:cs="Segoe UI"/>
          <w:color w:val="auto"/>
          <w:lang w:eastAsia="de-DE"/>
        </w:rPr>
        <w:t xml:space="preserve">Die Investition von umgerechnet 300 Millionen Euro hat sich als weitsichtig und lohnend für den Standort erwiesen: Mit der neuen Anlage werden höchste Stahlqualitäten </w:t>
      </w:r>
      <w:r w:rsidR="004447D2">
        <w:rPr>
          <w:rFonts w:ascii="TKTypeRegular" w:eastAsia="Times New Roman" w:hAnsi="TKTypeRegular" w:cs="Segoe UI"/>
          <w:color w:val="auto"/>
          <w:lang w:eastAsia="de-DE"/>
        </w:rPr>
        <w:t>u.a. für die Automobil- und Hausgeräteindustrie produziert</w:t>
      </w:r>
      <w:r w:rsidRPr="00163F18">
        <w:rPr>
          <w:rFonts w:ascii="TKTypeRegular" w:eastAsia="Times New Roman" w:hAnsi="TKTypeRegular" w:cs="Segoe UI"/>
          <w:color w:val="auto"/>
          <w:lang w:eastAsia="de-DE"/>
        </w:rPr>
        <w:t xml:space="preserve">.  </w:t>
      </w:r>
    </w:p>
    <w:p w14:paraId="55BEBAD4" w14:textId="77777777" w:rsidR="00163F18" w:rsidRPr="00163F18" w:rsidRDefault="00163F18" w:rsidP="00622358">
      <w:pPr>
        <w:spacing w:line="360" w:lineRule="auto"/>
        <w:jc w:val="both"/>
        <w:rPr>
          <w:rFonts w:ascii="TKTypeRegular" w:eastAsia="Times New Roman" w:hAnsi="TKTypeRegular" w:cs="Segoe UI"/>
          <w:color w:val="0070C0"/>
          <w:lang w:eastAsia="de-DE"/>
        </w:rPr>
      </w:pPr>
    </w:p>
    <w:p w14:paraId="1112489C" w14:textId="77777777" w:rsidR="00163F18" w:rsidRPr="00163F18" w:rsidRDefault="00163F18" w:rsidP="00622358">
      <w:pPr>
        <w:spacing w:line="360" w:lineRule="auto"/>
        <w:jc w:val="both"/>
        <w:rPr>
          <w:rFonts w:ascii="TKTypeRegular" w:eastAsia="Times New Roman" w:hAnsi="TKTypeRegular" w:cs="Segoe UI"/>
          <w:b/>
          <w:color w:val="auto"/>
          <w:lang w:eastAsia="de-DE"/>
        </w:rPr>
      </w:pPr>
      <w:r w:rsidRPr="00163F18">
        <w:rPr>
          <w:rFonts w:ascii="TKTypeRegular" w:eastAsia="Times New Roman" w:hAnsi="TKTypeRegular" w:cs="Segoe UI"/>
          <w:b/>
          <w:color w:val="auto"/>
          <w:lang w:eastAsia="de-DE"/>
        </w:rPr>
        <w:t>Weltweit erste Gießwalzanlage in einem Hüttenwerk</w:t>
      </w:r>
    </w:p>
    <w:p w14:paraId="05784A3D" w14:textId="77777777" w:rsidR="00163F18" w:rsidRPr="00163F18" w:rsidRDefault="00622358" w:rsidP="00D47105">
      <w:pPr>
        <w:spacing w:line="360" w:lineRule="auto"/>
        <w:jc w:val="both"/>
        <w:rPr>
          <w:rFonts w:ascii="TKTypeRegular" w:eastAsia="Times New Roman" w:hAnsi="TKTypeRegular" w:cs="Segoe UI"/>
          <w:color w:val="auto"/>
          <w:lang w:eastAsia="de-DE"/>
        </w:rPr>
      </w:pPr>
      <w:r w:rsidRPr="00163F18">
        <w:rPr>
          <w:rFonts w:ascii="TKTypeRegular" w:eastAsia="Times New Roman" w:hAnsi="TKTypeRegular" w:cs="Segoe UI"/>
          <w:color w:val="auto"/>
          <w:lang w:eastAsia="de-DE"/>
        </w:rPr>
        <w:t>Mit</w:t>
      </w:r>
      <w:r>
        <w:rPr>
          <w:rFonts w:ascii="TKTypeRegular" w:eastAsia="Times New Roman" w:hAnsi="TKTypeRegular" w:cs="Segoe UI"/>
          <w:color w:val="auto"/>
          <w:lang w:eastAsia="de-DE"/>
        </w:rPr>
        <w:t xml:space="preserve"> </w:t>
      </w:r>
      <w:r w:rsidRPr="00163F18">
        <w:rPr>
          <w:rFonts w:ascii="TKTypeRegular" w:eastAsia="Times New Roman" w:hAnsi="TKTypeRegular" w:cs="Segoe UI"/>
          <w:color w:val="auto"/>
          <w:lang w:eastAsia="de-DE"/>
        </w:rPr>
        <w:t xml:space="preserve">einer Länge von 450 Metern </w:t>
      </w:r>
      <w:r>
        <w:rPr>
          <w:rFonts w:ascii="TKTypeRegular" w:eastAsia="Times New Roman" w:hAnsi="TKTypeRegular" w:cs="Segoe UI"/>
          <w:color w:val="auto"/>
          <w:lang w:eastAsia="de-DE"/>
        </w:rPr>
        <w:t>ist d</w:t>
      </w:r>
      <w:r w:rsidR="00163F18" w:rsidRPr="00163F18">
        <w:rPr>
          <w:rFonts w:ascii="TKTypeRegular" w:eastAsia="Times New Roman" w:hAnsi="TKTypeRegular" w:cs="Segoe UI"/>
          <w:color w:val="auto"/>
          <w:lang w:eastAsia="de-DE"/>
        </w:rPr>
        <w:t xml:space="preserve">ie Gießwalzanlage (GWA) </w:t>
      </w:r>
      <w:r w:rsidR="00F249E2">
        <w:rPr>
          <w:rFonts w:ascii="TKTypeRegular" w:eastAsia="Times New Roman" w:hAnsi="TKTypeRegular" w:cs="Segoe UI"/>
          <w:color w:val="auto"/>
          <w:lang w:eastAsia="de-DE"/>
        </w:rPr>
        <w:t>ein Kern</w:t>
      </w:r>
      <w:r w:rsidR="00A105A5" w:rsidRPr="00163F18">
        <w:rPr>
          <w:rFonts w:ascii="TKTypeRegular" w:eastAsia="Times New Roman" w:hAnsi="TKTypeRegular" w:cs="Segoe UI"/>
          <w:color w:val="auto"/>
          <w:lang w:eastAsia="de-DE"/>
        </w:rPr>
        <w:t xml:space="preserve">stück </w:t>
      </w:r>
      <w:r w:rsidR="00A105A5">
        <w:rPr>
          <w:rFonts w:ascii="TKTypeRegular" w:eastAsia="Times New Roman" w:hAnsi="TKTypeRegular" w:cs="Segoe UI"/>
          <w:color w:val="auto"/>
          <w:lang w:eastAsia="de-DE"/>
        </w:rPr>
        <w:t>im</w:t>
      </w:r>
      <w:r>
        <w:rPr>
          <w:rFonts w:ascii="TKTypeRegular" w:eastAsia="Times New Roman" w:hAnsi="TKTypeRegular" w:cs="Segoe UI"/>
          <w:color w:val="auto"/>
          <w:lang w:eastAsia="de-DE"/>
        </w:rPr>
        <w:t xml:space="preserve"> Duisburg</w:t>
      </w:r>
      <w:r w:rsidR="00A105A5">
        <w:rPr>
          <w:rFonts w:ascii="TKTypeRegular" w:eastAsia="Times New Roman" w:hAnsi="TKTypeRegular" w:cs="Segoe UI"/>
          <w:color w:val="auto"/>
          <w:lang w:eastAsia="de-DE"/>
        </w:rPr>
        <w:t>er</w:t>
      </w:r>
      <w:r>
        <w:rPr>
          <w:rFonts w:ascii="TKTypeRegular" w:eastAsia="Times New Roman" w:hAnsi="TKTypeRegular" w:cs="Segoe UI"/>
          <w:color w:val="auto"/>
          <w:lang w:eastAsia="de-DE"/>
        </w:rPr>
        <w:t xml:space="preserve"> </w:t>
      </w:r>
      <w:r w:rsidR="00A105A5">
        <w:rPr>
          <w:rFonts w:ascii="TKTypeRegular" w:eastAsia="Times New Roman" w:hAnsi="TKTypeRegular" w:cs="Segoe UI"/>
          <w:color w:val="auto"/>
          <w:lang w:eastAsia="de-DE"/>
        </w:rPr>
        <w:t>Werk</w:t>
      </w:r>
      <w:r w:rsidR="00163F18" w:rsidRPr="00163F18">
        <w:rPr>
          <w:rFonts w:ascii="TKTypeRegular" w:eastAsia="Times New Roman" w:hAnsi="TKTypeRegular" w:cs="Segoe UI"/>
          <w:color w:val="auto"/>
          <w:lang w:eastAsia="de-DE"/>
        </w:rPr>
        <w:t xml:space="preserve">. Sie produziert aus flüssigem Rohstahl sogenanntes „Warmband“, aufgewickeltes Stahlblech, das im heißen Zustand gewalzt </w:t>
      </w:r>
      <w:r w:rsidR="009A72F1">
        <w:rPr>
          <w:rFonts w:ascii="TKTypeRegular" w:eastAsia="Times New Roman" w:hAnsi="TKTypeRegular" w:cs="Segoe UI"/>
          <w:color w:val="auto"/>
          <w:lang w:eastAsia="de-DE"/>
        </w:rPr>
        <w:t>wurde</w:t>
      </w:r>
      <w:r w:rsidR="00163F18" w:rsidRPr="00163F18">
        <w:rPr>
          <w:rFonts w:ascii="TKTypeRegular" w:eastAsia="Times New Roman" w:hAnsi="TKTypeRegular" w:cs="Segoe UI"/>
          <w:color w:val="auto"/>
          <w:lang w:eastAsia="de-DE"/>
        </w:rPr>
        <w:t xml:space="preserve">. </w:t>
      </w:r>
      <w:r>
        <w:rPr>
          <w:rFonts w:ascii="TKTypeRegular" w:eastAsia="Times New Roman" w:hAnsi="TKTypeRegular" w:cs="Segoe UI"/>
          <w:color w:val="auto"/>
          <w:lang w:eastAsia="de-DE"/>
        </w:rPr>
        <w:t xml:space="preserve">Aus diesem Warmband werden nach mehreren Weiterverarbeitungs- und Veredelungsstufen zum Beispiel </w:t>
      </w:r>
      <w:r w:rsidR="009A72F1">
        <w:rPr>
          <w:rFonts w:ascii="TKTypeRegular" w:eastAsia="Times New Roman" w:hAnsi="TKTypeRegular" w:cs="Segoe UI"/>
          <w:color w:val="auto"/>
          <w:lang w:eastAsia="de-DE"/>
        </w:rPr>
        <w:t xml:space="preserve">Teile für </w:t>
      </w:r>
      <w:r>
        <w:rPr>
          <w:rFonts w:ascii="TKTypeRegular" w:eastAsia="Times New Roman" w:hAnsi="TKTypeRegular" w:cs="Segoe UI"/>
          <w:color w:val="auto"/>
          <w:lang w:eastAsia="de-DE"/>
        </w:rPr>
        <w:t>Autos</w:t>
      </w:r>
      <w:r w:rsidR="009A72F1">
        <w:rPr>
          <w:rFonts w:ascii="TKTypeRegular" w:eastAsia="Times New Roman" w:hAnsi="TKTypeRegular" w:cs="Segoe UI"/>
          <w:color w:val="auto"/>
          <w:lang w:eastAsia="de-DE"/>
        </w:rPr>
        <w:t xml:space="preserve">, Möbel </w:t>
      </w:r>
      <w:r>
        <w:rPr>
          <w:rFonts w:ascii="TKTypeRegular" w:eastAsia="Times New Roman" w:hAnsi="TKTypeRegular" w:cs="Segoe UI"/>
          <w:color w:val="auto"/>
          <w:lang w:eastAsia="de-DE"/>
        </w:rPr>
        <w:t xml:space="preserve">oder </w:t>
      </w:r>
      <w:r w:rsidR="009A72F1">
        <w:rPr>
          <w:rFonts w:ascii="TKTypeRegular" w:eastAsia="Times New Roman" w:hAnsi="TKTypeRegular" w:cs="Segoe UI"/>
          <w:color w:val="auto"/>
          <w:lang w:eastAsia="de-DE"/>
        </w:rPr>
        <w:t xml:space="preserve">Elektromotoren </w:t>
      </w:r>
      <w:r>
        <w:rPr>
          <w:rFonts w:ascii="TKTypeRegular" w:eastAsia="Times New Roman" w:hAnsi="TKTypeRegular" w:cs="Segoe UI"/>
          <w:color w:val="auto"/>
          <w:lang w:eastAsia="de-DE"/>
        </w:rPr>
        <w:t xml:space="preserve">hergestellt. </w:t>
      </w:r>
      <w:r w:rsidR="00D47105">
        <w:rPr>
          <w:rFonts w:ascii="TKTypeRegular" w:eastAsia="Times New Roman" w:hAnsi="TKTypeRegular" w:cs="Segoe UI"/>
          <w:color w:val="auto"/>
          <w:lang w:eastAsia="de-DE"/>
        </w:rPr>
        <w:t>„Unsere GWA wurde a</w:t>
      </w:r>
      <w:r w:rsidR="00D47105" w:rsidRPr="00163F18">
        <w:rPr>
          <w:rFonts w:ascii="TKTypeRegular" w:eastAsia="Times New Roman" w:hAnsi="TKTypeRegular" w:cs="Segoe UI"/>
          <w:color w:val="auto"/>
          <w:lang w:eastAsia="de-DE"/>
        </w:rPr>
        <w:t xml:space="preserve">ls weltweit erste ihrer Art in einem </w:t>
      </w:r>
      <w:r w:rsidR="009A72F1">
        <w:rPr>
          <w:rFonts w:ascii="TKTypeRegular" w:eastAsia="Times New Roman" w:hAnsi="TKTypeRegular" w:cs="Segoe UI"/>
          <w:color w:val="auto"/>
          <w:lang w:eastAsia="de-DE"/>
        </w:rPr>
        <w:t>integrierten</w:t>
      </w:r>
      <w:r w:rsidR="00D47105" w:rsidRPr="00163F18">
        <w:rPr>
          <w:rFonts w:ascii="TKTypeRegular" w:eastAsia="Times New Roman" w:hAnsi="TKTypeRegular" w:cs="Segoe UI"/>
          <w:color w:val="auto"/>
          <w:lang w:eastAsia="de-DE"/>
        </w:rPr>
        <w:t xml:space="preserve"> Hüttenwerk gebaut</w:t>
      </w:r>
      <w:r w:rsidR="00D47105">
        <w:rPr>
          <w:rFonts w:ascii="TKTypeRegular" w:eastAsia="Times New Roman" w:hAnsi="TKTypeRegular" w:cs="Segoe UI"/>
          <w:color w:val="auto"/>
          <w:lang w:eastAsia="de-DE"/>
        </w:rPr>
        <w:t>“, sagt Dr. Carmen Ostwald stolz, die seit 2016 die Gießwalzanlage leitet. „</w:t>
      </w:r>
      <w:r w:rsidR="00D47105" w:rsidRPr="00163F18">
        <w:rPr>
          <w:rFonts w:ascii="TKTypeRegular" w:eastAsia="Times New Roman" w:hAnsi="TKTypeRegular" w:cs="Segoe UI"/>
          <w:color w:val="auto"/>
          <w:lang w:eastAsia="de-DE"/>
        </w:rPr>
        <w:t xml:space="preserve">Mit der GWA </w:t>
      </w:r>
      <w:r w:rsidR="00D47105">
        <w:rPr>
          <w:rFonts w:ascii="TKTypeRegular" w:eastAsia="Times New Roman" w:hAnsi="TKTypeRegular" w:cs="Segoe UI"/>
          <w:color w:val="auto"/>
          <w:lang w:eastAsia="de-DE"/>
        </w:rPr>
        <w:t xml:space="preserve">konnten wir den </w:t>
      </w:r>
      <w:r w:rsidR="00D47105" w:rsidRPr="00163F18">
        <w:rPr>
          <w:rFonts w:ascii="TKTypeRegular" w:eastAsia="Times New Roman" w:hAnsi="TKTypeRegular" w:cs="Segoe UI"/>
          <w:color w:val="auto"/>
          <w:lang w:eastAsia="de-DE"/>
        </w:rPr>
        <w:t>F</w:t>
      </w:r>
      <w:r w:rsidR="00D47105">
        <w:rPr>
          <w:rFonts w:ascii="TKTypeRegular" w:eastAsia="Times New Roman" w:hAnsi="TKTypeRegular" w:cs="Segoe UI"/>
          <w:color w:val="auto"/>
          <w:lang w:eastAsia="de-DE"/>
        </w:rPr>
        <w:t>ertigungsprozess deutlich kürzen</w:t>
      </w:r>
      <w:r w:rsidR="00D47105" w:rsidRPr="00163F18">
        <w:rPr>
          <w:rFonts w:ascii="TKTypeRegular" w:eastAsia="Times New Roman" w:hAnsi="TKTypeRegular" w:cs="Segoe UI"/>
          <w:color w:val="auto"/>
          <w:lang w:eastAsia="de-DE"/>
        </w:rPr>
        <w:t xml:space="preserve">, </w:t>
      </w:r>
      <w:r w:rsidR="00D47105">
        <w:rPr>
          <w:rFonts w:ascii="TKTypeRegular" w:eastAsia="Times New Roman" w:hAnsi="TKTypeRegular" w:cs="Segoe UI"/>
          <w:color w:val="auto"/>
          <w:lang w:eastAsia="de-DE"/>
        </w:rPr>
        <w:t xml:space="preserve">das spart </w:t>
      </w:r>
      <w:r w:rsidR="000F5207" w:rsidRPr="00163F18">
        <w:rPr>
          <w:rFonts w:ascii="TKTypeRegular" w:eastAsia="Times New Roman" w:hAnsi="TKTypeRegular" w:cs="Segoe UI"/>
          <w:color w:val="auto"/>
          <w:lang w:eastAsia="de-DE"/>
        </w:rPr>
        <w:t>fast zwei Drittel der Energie</w:t>
      </w:r>
      <w:r w:rsidR="00F249E2">
        <w:rPr>
          <w:rFonts w:ascii="TKTypeRegular" w:eastAsia="Times New Roman" w:hAnsi="TKTypeRegular" w:cs="Segoe UI"/>
          <w:color w:val="auto"/>
          <w:lang w:eastAsia="de-DE"/>
        </w:rPr>
        <w:t xml:space="preserve"> </w:t>
      </w:r>
      <w:r w:rsidR="00F249E2" w:rsidRPr="00F249E2">
        <w:rPr>
          <w:rFonts w:ascii="TKTypeRegular" w:eastAsia="Times New Roman" w:hAnsi="TKTypeRegular" w:cs="Segoe UI"/>
          <w:color w:val="auto"/>
          <w:lang w:eastAsia="de-DE"/>
        </w:rPr>
        <w:t>und CO</w:t>
      </w:r>
      <w:r w:rsidR="00F249E2" w:rsidRPr="00F249E2">
        <w:rPr>
          <w:rFonts w:ascii="TKTypeRegular" w:eastAsia="Times New Roman" w:hAnsi="TKTypeRegular" w:cs="Segoe UI"/>
          <w:color w:val="auto"/>
          <w:vertAlign w:val="subscript"/>
          <w:lang w:eastAsia="de-DE"/>
        </w:rPr>
        <w:t>2</w:t>
      </w:r>
      <w:r w:rsidR="000F5207" w:rsidRPr="00163F18">
        <w:rPr>
          <w:rFonts w:ascii="TKTypeRegular" w:eastAsia="Times New Roman" w:hAnsi="TKTypeRegular" w:cs="Segoe UI"/>
          <w:color w:val="auto"/>
          <w:lang w:eastAsia="de-DE"/>
        </w:rPr>
        <w:t>, weil das Abkühlen der aus dem Rohstahl gegossenen Brammen und ihr Wiederaufheizen für den Walzvorgang wegfallen.</w:t>
      </w:r>
      <w:r w:rsidR="000F5207">
        <w:rPr>
          <w:rFonts w:ascii="TKTypeRegular" w:eastAsia="Times New Roman" w:hAnsi="TKTypeRegular" w:cs="Segoe UI"/>
          <w:color w:val="auto"/>
          <w:lang w:eastAsia="de-DE"/>
        </w:rPr>
        <w:t xml:space="preserve"> Das Verfahren ermöglicht </w:t>
      </w:r>
      <w:r w:rsidR="00A105A5">
        <w:rPr>
          <w:rFonts w:ascii="TKTypeRegular" w:eastAsia="Times New Roman" w:hAnsi="TKTypeRegular" w:cs="Segoe UI"/>
          <w:color w:val="auto"/>
          <w:lang w:eastAsia="de-DE"/>
        </w:rPr>
        <w:t xml:space="preserve">zudem </w:t>
      </w:r>
      <w:r w:rsidR="000F5207">
        <w:rPr>
          <w:rFonts w:ascii="TKTypeRegular" w:eastAsia="Times New Roman" w:hAnsi="TKTypeRegular" w:cs="Segoe UI"/>
          <w:color w:val="auto"/>
          <w:lang w:eastAsia="de-DE"/>
        </w:rPr>
        <w:t>die Pro</w:t>
      </w:r>
      <w:r w:rsidR="00CD5C10">
        <w:rPr>
          <w:rFonts w:ascii="TKTypeRegular" w:eastAsia="Times New Roman" w:hAnsi="TKTypeRegular" w:cs="Segoe UI"/>
          <w:color w:val="auto"/>
          <w:lang w:eastAsia="de-DE"/>
        </w:rPr>
        <w:t>duktion</w:t>
      </w:r>
      <w:r w:rsidR="00D47105" w:rsidRPr="00163F18">
        <w:rPr>
          <w:rFonts w:ascii="TKTypeRegular" w:eastAsia="Times New Roman" w:hAnsi="TKTypeRegular" w:cs="Segoe UI"/>
          <w:color w:val="auto"/>
          <w:lang w:eastAsia="de-DE"/>
        </w:rPr>
        <w:t xml:space="preserve"> höchste</w:t>
      </w:r>
      <w:r w:rsidR="00CD5C10">
        <w:rPr>
          <w:rFonts w:ascii="TKTypeRegular" w:eastAsia="Times New Roman" w:hAnsi="TKTypeRegular" w:cs="Segoe UI"/>
          <w:color w:val="auto"/>
          <w:lang w:eastAsia="de-DE"/>
        </w:rPr>
        <w:t>r</w:t>
      </w:r>
      <w:r w:rsidR="00D47105" w:rsidRPr="00163F18">
        <w:rPr>
          <w:rFonts w:ascii="TKTypeRegular" w:eastAsia="Times New Roman" w:hAnsi="TKTypeRegular" w:cs="Segoe UI"/>
          <w:color w:val="auto"/>
          <w:lang w:eastAsia="de-DE"/>
        </w:rPr>
        <w:t xml:space="preserve"> Stahlqualitäten.</w:t>
      </w:r>
      <w:r w:rsidR="001C6D5D">
        <w:rPr>
          <w:rFonts w:ascii="TKTypeRegular" w:eastAsia="Times New Roman" w:hAnsi="TKTypeRegular" w:cs="Segoe UI"/>
          <w:color w:val="auto"/>
          <w:lang w:eastAsia="de-DE"/>
        </w:rPr>
        <w:t>“</w:t>
      </w:r>
      <w:r w:rsidR="00D47105" w:rsidRPr="00163F18">
        <w:rPr>
          <w:rFonts w:ascii="TKTypeRegular" w:eastAsia="Times New Roman" w:hAnsi="TKTypeRegular" w:cs="Segoe UI"/>
          <w:color w:val="auto"/>
          <w:lang w:eastAsia="de-DE"/>
        </w:rPr>
        <w:t xml:space="preserve"> </w:t>
      </w:r>
    </w:p>
    <w:p w14:paraId="72C4B729" w14:textId="77777777" w:rsidR="00163F18" w:rsidRPr="00163F18" w:rsidRDefault="00163F18" w:rsidP="00622358">
      <w:pPr>
        <w:spacing w:line="360" w:lineRule="auto"/>
        <w:jc w:val="both"/>
        <w:rPr>
          <w:rFonts w:ascii="TKTypeRegular" w:eastAsia="Times New Roman" w:hAnsi="TKTypeRegular" w:cs="Segoe UI"/>
          <w:b/>
          <w:color w:val="auto"/>
          <w:lang w:eastAsia="de-DE"/>
        </w:rPr>
      </w:pPr>
    </w:p>
    <w:p w14:paraId="7FB39827" w14:textId="77777777" w:rsidR="00163F18" w:rsidRPr="00163F18" w:rsidRDefault="00163F18" w:rsidP="00622358">
      <w:pPr>
        <w:spacing w:line="360" w:lineRule="auto"/>
        <w:jc w:val="both"/>
        <w:rPr>
          <w:rFonts w:ascii="TKTypeRegular" w:eastAsia="Times New Roman" w:hAnsi="TKTypeRegular" w:cs="Segoe UI"/>
          <w:b/>
          <w:color w:val="auto"/>
          <w:lang w:eastAsia="de-DE"/>
        </w:rPr>
      </w:pPr>
      <w:r w:rsidRPr="00163F18">
        <w:rPr>
          <w:rFonts w:ascii="TKTypeRegular" w:eastAsia="Times New Roman" w:hAnsi="TKTypeRegular" w:cs="Segoe UI"/>
          <w:b/>
          <w:color w:val="auto"/>
          <w:lang w:eastAsia="de-DE"/>
        </w:rPr>
        <w:t xml:space="preserve">Zwei Schritte in einem durchgehenden Prozess </w:t>
      </w:r>
    </w:p>
    <w:p w14:paraId="27E0FE8A" w14:textId="77777777" w:rsidR="00163F18" w:rsidRPr="00F249E2" w:rsidRDefault="00163F18" w:rsidP="00F249E2">
      <w:pPr>
        <w:spacing w:line="360" w:lineRule="auto"/>
        <w:jc w:val="both"/>
        <w:rPr>
          <w:rFonts w:ascii="TKTypeRegular" w:eastAsia="Times New Roman" w:hAnsi="TKTypeRegular" w:cs="Segoe UI"/>
          <w:color w:val="auto"/>
          <w:lang w:eastAsia="de-DE"/>
        </w:rPr>
      </w:pPr>
      <w:r w:rsidRPr="00163F18">
        <w:rPr>
          <w:rFonts w:ascii="TKTypeRegular" w:eastAsia="Times New Roman" w:hAnsi="TKTypeRegular" w:cs="Segoe UI"/>
          <w:color w:val="auto"/>
          <w:lang w:eastAsia="de-DE"/>
        </w:rPr>
        <w:lastRenderedPageBreak/>
        <w:t xml:space="preserve">Als die GWA 1999 nach zwei Jahren Bauzeit in Betrieb ging, war die Technologie noch neu. Zwei bis dahin getrennte Verfahren in der Stahlherstellung wurden in einen durchgehenden Prozess zusammengefügt: das Gießen des flüssigen Rohstahls zu Blöcken, die das Vormaterial für Bleche und Bänder darstellen (Brammen), und das Walzen. Die Entwicklung von Gießwalzanlagen gilt als Technologiesprung in der Flachstahlproduktion. </w:t>
      </w:r>
      <w:r w:rsidR="00622358">
        <w:rPr>
          <w:rFonts w:ascii="TKTypeRegular" w:eastAsia="Times New Roman" w:hAnsi="TKTypeRegular" w:cs="Segoe UI"/>
          <w:color w:val="auto"/>
          <w:lang w:eastAsia="de-DE"/>
        </w:rPr>
        <w:t xml:space="preserve">„Mit dieser Investition haben </w:t>
      </w:r>
      <w:r w:rsidR="00F249E2" w:rsidRPr="00F249E2">
        <w:rPr>
          <w:rFonts w:ascii="TKTypeRegular" w:eastAsia="Times New Roman" w:hAnsi="TKTypeRegular" w:cs="Segoe UI"/>
          <w:color w:val="auto"/>
          <w:lang w:eastAsia="de-DE"/>
        </w:rPr>
        <w:t xml:space="preserve">unsere Vorgänger </w:t>
      </w:r>
      <w:r w:rsidR="00622358">
        <w:rPr>
          <w:rFonts w:ascii="TKTypeRegular" w:eastAsia="Times New Roman" w:hAnsi="TKTypeRegular" w:cs="Segoe UI"/>
          <w:color w:val="auto"/>
          <w:lang w:eastAsia="de-DE"/>
        </w:rPr>
        <w:t xml:space="preserve">etwas Neues gewagt – und die Entscheidung war richtig“, sagt Dr. Heribert Fischer, Technischer Vorstand bei thyssenkrupp Steel. </w:t>
      </w:r>
      <w:r w:rsidR="004447D2">
        <w:rPr>
          <w:rFonts w:ascii="TKTypeRegular" w:eastAsia="Times New Roman" w:hAnsi="TKTypeRegular" w:cs="Segoe UI"/>
          <w:color w:val="auto"/>
          <w:lang w:eastAsia="de-DE"/>
        </w:rPr>
        <w:t xml:space="preserve">„Mit der Zusammenlegung von zwei Prozessschritten in einer Anlage haben wir vor 20 Jahren schon in die Stahlgüten von heute investiert. Damit </w:t>
      </w:r>
      <w:r w:rsidR="00A105A5">
        <w:rPr>
          <w:rFonts w:ascii="TKTypeRegular" w:eastAsia="Times New Roman" w:hAnsi="TKTypeRegular" w:cs="Segoe UI"/>
          <w:color w:val="auto"/>
          <w:lang w:eastAsia="de-DE"/>
        </w:rPr>
        <w:t>bieten</w:t>
      </w:r>
      <w:r w:rsidR="004447D2">
        <w:rPr>
          <w:rFonts w:ascii="TKTypeRegular" w:eastAsia="Times New Roman" w:hAnsi="TKTypeRegular" w:cs="Segoe UI"/>
          <w:color w:val="auto"/>
          <w:lang w:eastAsia="de-DE"/>
        </w:rPr>
        <w:t xml:space="preserve"> wir unseren Kunden höchste Qualität für ihre Produkte.“</w:t>
      </w:r>
      <w:r w:rsidR="00CD5C10">
        <w:rPr>
          <w:rFonts w:ascii="TKTypeRegular" w:eastAsia="Times New Roman" w:hAnsi="TKTypeRegular" w:cs="Segoe UI"/>
          <w:color w:val="auto"/>
          <w:lang w:eastAsia="de-DE"/>
        </w:rPr>
        <w:t xml:space="preserve"> </w:t>
      </w:r>
      <w:r w:rsidRPr="00163F18">
        <w:rPr>
          <w:rFonts w:ascii="TKTypeRegular" w:eastAsia="Times New Roman" w:hAnsi="TKTypeRegular" w:cs="Segoe UI"/>
          <w:color w:val="auto"/>
          <w:lang w:eastAsia="de-DE"/>
        </w:rPr>
        <w:t xml:space="preserve">Durch die gleichmäßige Temperaturverteilung </w:t>
      </w:r>
      <w:r w:rsidRPr="00555B67">
        <w:rPr>
          <w:rFonts w:ascii="TKTypeRegular" w:eastAsia="Times New Roman" w:hAnsi="TKTypeRegular" w:cs="Segoe UI"/>
          <w:color w:val="auto"/>
          <w:lang w:eastAsia="de-DE"/>
        </w:rPr>
        <w:t xml:space="preserve">während </w:t>
      </w:r>
      <w:r w:rsidR="00932C3F" w:rsidRPr="00555B67">
        <w:rPr>
          <w:rFonts w:ascii="TKTypeRegular" w:eastAsia="Times New Roman" w:hAnsi="TKTypeRegular" w:cs="Segoe UI"/>
          <w:color w:val="auto"/>
          <w:lang w:eastAsia="de-DE"/>
        </w:rPr>
        <w:t>d</w:t>
      </w:r>
      <w:r w:rsidRPr="00555B67">
        <w:rPr>
          <w:rFonts w:ascii="TKTypeRegular" w:eastAsia="Times New Roman" w:hAnsi="TKTypeRegular" w:cs="Segoe UI"/>
          <w:color w:val="auto"/>
          <w:lang w:eastAsia="de-DE"/>
        </w:rPr>
        <w:t>es durchlaufenden</w:t>
      </w:r>
      <w:r w:rsidRPr="00163F18">
        <w:rPr>
          <w:rFonts w:ascii="TKTypeRegular" w:eastAsia="Times New Roman" w:hAnsi="TKTypeRegular" w:cs="Segoe UI"/>
          <w:color w:val="auto"/>
          <w:lang w:eastAsia="de-DE"/>
        </w:rPr>
        <w:t xml:space="preserve"> Prozesses – die Brammen werden auf einer konstanten Walztemperatur von 1.150 Grad gehalten </w:t>
      </w:r>
      <w:r>
        <w:rPr>
          <w:rFonts w:ascii="TKTypeRegular" w:eastAsia="Times New Roman" w:hAnsi="TKTypeRegular" w:cs="Segoe UI"/>
          <w:color w:val="auto"/>
          <w:lang w:eastAsia="de-DE"/>
        </w:rPr>
        <w:t>–</w:t>
      </w:r>
      <w:r w:rsidRPr="00163F18">
        <w:rPr>
          <w:rFonts w:ascii="TKTypeRegular" w:eastAsia="Times New Roman" w:hAnsi="TKTypeRegular" w:cs="Segoe UI"/>
          <w:color w:val="auto"/>
          <w:lang w:eastAsia="de-DE"/>
        </w:rPr>
        <w:t xml:space="preserve"> sind</w:t>
      </w:r>
      <w:r>
        <w:rPr>
          <w:rFonts w:ascii="TKTypeRegular" w:eastAsia="Times New Roman" w:hAnsi="TKTypeRegular" w:cs="Segoe UI"/>
          <w:color w:val="auto"/>
          <w:lang w:eastAsia="de-DE"/>
        </w:rPr>
        <w:t xml:space="preserve"> </w:t>
      </w:r>
      <w:r w:rsidRPr="00163F18">
        <w:rPr>
          <w:rFonts w:ascii="TKTypeRegular" w:eastAsia="Times New Roman" w:hAnsi="TKTypeRegular" w:cs="Segoe UI"/>
          <w:color w:val="auto"/>
          <w:lang w:eastAsia="de-DE"/>
        </w:rPr>
        <w:t xml:space="preserve">Festigkeit und Dehnung des Stahls viel gleichmäßiger als in herkömmlichen Verfahren. Zugleich können die Bleche sehr dünn gewalzt werden </w:t>
      </w:r>
      <w:r w:rsidR="00545BA5">
        <w:rPr>
          <w:rFonts w:ascii="TKTypeRegular" w:eastAsia="Times New Roman" w:hAnsi="TKTypeRegular" w:cs="Segoe UI"/>
          <w:color w:val="auto"/>
          <w:lang w:eastAsia="de-DE"/>
        </w:rPr>
        <w:t>–</w:t>
      </w:r>
      <w:r w:rsidRPr="00163F18">
        <w:rPr>
          <w:rFonts w:ascii="TKTypeRegular" w:eastAsia="Times New Roman" w:hAnsi="TKTypeRegular" w:cs="Segoe UI"/>
          <w:color w:val="auto"/>
          <w:lang w:eastAsia="de-DE"/>
        </w:rPr>
        <w:t xml:space="preserve"> bis</w:t>
      </w:r>
      <w:r w:rsidR="00545BA5">
        <w:rPr>
          <w:rFonts w:ascii="TKTypeRegular" w:eastAsia="Times New Roman" w:hAnsi="TKTypeRegular" w:cs="Segoe UI"/>
          <w:color w:val="auto"/>
          <w:lang w:eastAsia="de-DE"/>
        </w:rPr>
        <w:t xml:space="preserve"> </w:t>
      </w:r>
      <w:r w:rsidRPr="00163F18">
        <w:rPr>
          <w:rFonts w:ascii="TKTypeRegular" w:eastAsia="Times New Roman" w:hAnsi="TKTypeRegular" w:cs="Segoe UI"/>
          <w:color w:val="auto"/>
          <w:lang w:eastAsia="de-DE"/>
        </w:rPr>
        <w:t>zu 0,8 Millimeter</w:t>
      </w:r>
      <w:r w:rsidR="003C040F">
        <w:rPr>
          <w:rFonts w:ascii="TKTypeRegular" w:eastAsia="Times New Roman" w:hAnsi="TKTypeRegular" w:cs="Segoe UI"/>
          <w:color w:val="auto"/>
          <w:lang w:eastAsia="de-DE"/>
        </w:rPr>
        <w:t>; das entspricht ungefähr 8 Papierseiten</w:t>
      </w:r>
      <w:r w:rsidRPr="00163F18">
        <w:rPr>
          <w:rFonts w:ascii="TKTypeRegular" w:eastAsia="Times New Roman" w:hAnsi="TKTypeRegular" w:cs="Segoe UI"/>
          <w:color w:val="auto"/>
          <w:lang w:eastAsia="de-DE"/>
        </w:rPr>
        <w:t xml:space="preserve">. </w:t>
      </w:r>
      <w:r w:rsidR="00F249E2" w:rsidRPr="00F249E2">
        <w:rPr>
          <w:rFonts w:ascii="TKTypeRegular" w:eastAsia="Times New Roman" w:hAnsi="TKTypeRegular" w:cs="Segoe UI"/>
          <w:color w:val="auto"/>
          <w:lang w:eastAsia="de-DE"/>
        </w:rPr>
        <w:t>Auf dieser Anlage werden auch heute ständig neue Stahlqualitäten entwickelt, mit denen thyssenkrupp Steel einen wichtigen Beitrag zum Erfolg seiner Kunden aus Automobil-, Elektro- und Bau-Industrie und zur Sicherung vieler Arbeitsplätze leistet.</w:t>
      </w:r>
    </w:p>
    <w:p w14:paraId="7D91BD09" w14:textId="77777777" w:rsidR="00163F18" w:rsidRPr="00163F18" w:rsidRDefault="00163F18" w:rsidP="00622358">
      <w:pPr>
        <w:spacing w:line="360" w:lineRule="auto"/>
        <w:jc w:val="both"/>
        <w:rPr>
          <w:rFonts w:ascii="TKTypeRegular" w:eastAsia="Times New Roman" w:hAnsi="TKTypeRegular" w:cs="Segoe UI"/>
          <w:b/>
          <w:color w:val="auto"/>
          <w:lang w:eastAsia="de-DE"/>
        </w:rPr>
      </w:pPr>
    </w:p>
    <w:p w14:paraId="5B0DF85B" w14:textId="77777777" w:rsidR="00163F18" w:rsidRDefault="00163F18" w:rsidP="00622358">
      <w:pPr>
        <w:pStyle w:val="StandardWeb1"/>
        <w:spacing w:before="0" w:after="0"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41FD9F17" w14:textId="77777777" w:rsidR="00163F18" w:rsidRDefault="00163F18" w:rsidP="00622358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39CCFBA4" w14:textId="77777777" w:rsidR="006A2F38" w:rsidRDefault="00EE4A53" w:rsidP="00622358">
      <w:pPr>
        <w:pStyle w:val="StandardWeb1"/>
        <w:spacing w:before="0" w:after="0" w:line="360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14:paraId="07DE8498" w14:textId="77777777" w:rsidR="00EE4A53" w:rsidRPr="00EE4A53" w:rsidRDefault="00EE4A53" w:rsidP="00622358">
      <w:pPr>
        <w:pStyle w:val="StandardWeb1"/>
        <w:spacing w:before="0"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7E916FAA" w14:textId="77777777" w:rsidR="00DE2408" w:rsidRDefault="00DE2408" w:rsidP="00622358">
      <w:pPr>
        <w:spacing w:line="360" w:lineRule="auto"/>
        <w:jc w:val="both"/>
        <w:rPr>
          <w:szCs w:val="20"/>
        </w:rPr>
      </w:pPr>
      <w:r>
        <w:rPr>
          <w:szCs w:val="20"/>
        </w:rPr>
        <w:t>External Communication</w:t>
      </w:r>
      <w:r w:rsidR="003F1CCB">
        <w:rPr>
          <w:szCs w:val="20"/>
        </w:rPr>
        <w:t>s</w:t>
      </w:r>
    </w:p>
    <w:p w14:paraId="2C75D2A8" w14:textId="77777777" w:rsidR="00EE4A53" w:rsidRPr="00EE4A53" w:rsidRDefault="007A0E3E" w:rsidP="00622358">
      <w:pPr>
        <w:spacing w:line="360" w:lineRule="auto"/>
        <w:jc w:val="both"/>
        <w:rPr>
          <w:szCs w:val="20"/>
        </w:rPr>
      </w:pPr>
      <w:r>
        <w:rPr>
          <w:szCs w:val="20"/>
        </w:rPr>
        <w:t>Christine Launert</w:t>
      </w:r>
    </w:p>
    <w:p w14:paraId="3F1F4149" w14:textId="77777777" w:rsidR="00EE4A53" w:rsidRPr="00EE4A53" w:rsidRDefault="00EE4A53" w:rsidP="00622358">
      <w:pPr>
        <w:spacing w:line="360" w:lineRule="auto"/>
        <w:jc w:val="both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7A0E3E">
        <w:rPr>
          <w:szCs w:val="20"/>
        </w:rPr>
        <w:t>47270</w:t>
      </w:r>
      <w:r w:rsidR="00DE2408">
        <w:rPr>
          <w:szCs w:val="20"/>
        </w:rPr>
        <w:t xml:space="preserve"> </w:t>
      </w:r>
    </w:p>
    <w:p w14:paraId="2D186796" w14:textId="77777777" w:rsidR="00EE4A53" w:rsidRDefault="003C5AFE" w:rsidP="00622358">
      <w:pPr>
        <w:spacing w:line="360" w:lineRule="auto"/>
        <w:jc w:val="both"/>
        <w:rPr>
          <w:szCs w:val="20"/>
        </w:rPr>
      </w:pPr>
      <w:hyperlink r:id="rId8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14:paraId="1C4AA5B5" w14:textId="77777777" w:rsidR="00DE2408" w:rsidRPr="00AC7BA6" w:rsidRDefault="003C5AFE" w:rsidP="00622358">
      <w:pPr>
        <w:spacing w:line="360" w:lineRule="auto"/>
        <w:jc w:val="both"/>
        <w:rPr>
          <w:color w:val="0563C1" w:themeColor="hyperlink"/>
          <w:u w:val="single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sectPr w:rsidR="00DE2408" w:rsidRPr="00AC7BA6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5FA29" w14:textId="77777777" w:rsidR="003C5AFE" w:rsidRDefault="003C5AFE" w:rsidP="005B5ABA">
      <w:pPr>
        <w:spacing w:line="240" w:lineRule="auto"/>
      </w:pPr>
      <w:r>
        <w:separator/>
      </w:r>
    </w:p>
  </w:endnote>
  <w:endnote w:type="continuationSeparator" w:id="0">
    <w:p w14:paraId="1BA49C75" w14:textId="77777777" w:rsidR="003C5AFE" w:rsidRDefault="003C5AFE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KTypeRegular">
    <w:altName w:val="Calibri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7FD6" w14:textId="77777777" w:rsidR="00040FF0" w:rsidRDefault="005A1A95">
    <w:pPr>
      <w:pStyle w:val="Footer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2C208979" wp14:editId="7746AFC9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D60429" w14:textId="77777777" w:rsidR="00AC7BA6" w:rsidRPr="00AC7BA6" w:rsidRDefault="00AC7BA6" w:rsidP="00AC7BA6">
                          <w:pPr>
                            <w:pStyle w:val="Footer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436A440E" w14:textId="77777777" w:rsidR="00AC7BA6" w:rsidRDefault="00AC7BA6" w:rsidP="00AC7BA6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</w:t>
                          </w: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des Aufsichtsrats: Guido Kerkhoff</w:t>
                          </w:r>
                        </w:p>
                        <w:p w14:paraId="5EC1988A" w14:textId="77777777" w:rsidR="003B516D" w:rsidRPr="00017C1F" w:rsidRDefault="003B516D" w:rsidP="00AC7BA6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DE2408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14:paraId="4405BC9A" w14:textId="77777777" w:rsidR="003B516D" w:rsidRPr="00017C1F" w:rsidRDefault="003B516D" w:rsidP="003B516D">
                          <w:pPr>
                            <w:pStyle w:val="Footer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2B212AF3" w14:textId="77777777" w:rsidR="005A1A95" w:rsidRPr="00AF75F1" w:rsidRDefault="005A1A95" w:rsidP="005A1A95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208979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0ED60429" w14:textId="77777777" w:rsidR="00AC7BA6" w:rsidRPr="00AC7BA6" w:rsidRDefault="00AC7BA6" w:rsidP="00AC7BA6">
                    <w:pPr>
                      <w:pStyle w:val="Footer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436A440E" w14:textId="77777777" w:rsidR="00AC7BA6" w:rsidRDefault="00AC7BA6" w:rsidP="00AC7BA6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</w:t>
                    </w:r>
                    <w:r w:rsidRPr="00AC7BA6">
                      <w:rPr>
                        <w:rFonts w:asciiTheme="majorHAnsi" w:hAnsiTheme="majorHAnsi"/>
                        <w:szCs w:val="14"/>
                      </w:rPr>
                      <w:t>des Aufsichtsrats: Guido Kerkhoff</w:t>
                    </w:r>
                  </w:p>
                  <w:p w14:paraId="5EC1988A" w14:textId="77777777" w:rsidR="003B516D" w:rsidRPr="00017C1F" w:rsidRDefault="003B516D" w:rsidP="00AC7BA6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DE2408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14:paraId="4405BC9A" w14:textId="77777777" w:rsidR="003B516D" w:rsidRPr="00017C1F" w:rsidRDefault="003B516D" w:rsidP="003B516D">
                    <w:pPr>
                      <w:pStyle w:val="Footer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14:paraId="2B212AF3" w14:textId="77777777" w:rsidR="005A1A95" w:rsidRPr="00AF75F1" w:rsidRDefault="005A1A95" w:rsidP="005A1A95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8187" w14:textId="77777777" w:rsidR="00AF75F1" w:rsidRDefault="007D3550">
    <w:pPr>
      <w:pStyle w:val="Footer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CAA2180" wp14:editId="25D41A3F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156A56" w14:textId="77777777" w:rsidR="009772C9" w:rsidRPr="00017C1F" w:rsidRDefault="009772C9" w:rsidP="009772C9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229D5C61" w14:textId="77777777" w:rsidR="003B516D" w:rsidRDefault="009772C9" w:rsidP="009B6F32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0D5867">
                            <w:rPr>
                              <w:rFonts w:asciiTheme="majorHAnsi" w:hAnsiTheme="majorHAnsi"/>
                              <w:szCs w:val="14"/>
                            </w:rPr>
                            <w:t>Guido Kerkhoff</w:t>
                          </w:r>
                        </w:p>
                        <w:p w14:paraId="09EDC7E3" w14:textId="77777777" w:rsidR="009772C9" w:rsidRPr="00017C1F" w:rsidRDefault="009772C9" w:rsidP="009772C9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14:paraId="021A105B" w14:textId="77777777" w:rsidR="009772C9" w:rsidRPr="00017C1F" w:rsidRDefault="009772C9" w:rsidP="009B6F32">
                          <w:pPr>
                            <w:pStyle w:val="Footer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3CF23213" w14:textId="77777777" w:rsidR="007D3550" w:rsidRPr="00AF75F1" w:rsidRDefault="007D3550" w:rsidP="00957075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A2180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7A156A56" w14:textId="77777777" w:rsidR="009772C9" w:rsidRPr="00017C1F" w:rsidRDefault="009772C9" w:rsidP="009772C9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229D5C61" w14:textId="77777777" w:rsidR="003B516D" w:rsidRDefault="009772C9" w:rsidP="009B6F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Vorsitzender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0D5867">
                      <w:rPr>
                        <w:rFonts w:asciiTheme="majorHAnsi" w:hAnsiTheme="majorHAnsi"/>
                        <w:szCs w:val="14"/>
                      </w:rPr>
                      <w:t>Guido Kerkhoff</w:t>
                    </w:r>
                  </w:p>
                  <w:p w14:paraId="09EDC7E3" w14:textId="77777777" w:rsidR="009772C9" w:rsidRPr="00017C1F" w:rsidRDefault="009772C9" w:rsidP="009772C9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14:paraId="021A105B" w14:textId="77777777" w:rsidR="009772C9" w:rsidRPr="00017C1F" w:rsidRDefault="009772C9" w:rsidP="009B6F32">
                    <w:pPr>
                      <w:pStyle w:val="Footer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14:paraId="3CF23213" w14:textId="77777777" w:rsidR="007D3550" w:rsidRPr="00AF75F1" w:rsidRDefault="007D3550" w:rsidP="00957075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67BE0" w14:textId="77777777" w:rsidR="003C5AFE" w:rsidRDefault="003C5AFE" w:rsidP="005B5ABA">
      <w:pPr>
        <w:spacing w:line="240" w:lineRule="auto"/>
      </w:pPr>
      <w:r>
        <w:separator/>
      </w:r>
    </w:p>
  </w:footnote>
  <w:footnote w:type="continuationSeparator" w:id="0">
    <w:p w14:paraId="531EB65D" w14:textId="77777777" w:rsidR="003C5AFE" w:rsidRDefault="003C5AFE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1EF3" w14:textId="77777777" w:rsidR="005B5ABA" w:rsidRDefault="00CA4CEB" w:rsidP="008D3DFA">
    <w:pPr>
      <w:pStyle w:val="Header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9ECA03E" wp14:editId="55CC151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51A711" wp14:editId="0482E1E4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FFA858" w14:textId="55B142C7" w:rsidR="00E67FF9" w:rsidRPr="001E7E0A" w:rsidRDefault="00A105A5" w:rsidP="001E7E0A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10AA3">
                            <w:rPr>
                              <w:noProof/>
                            </w:rPr>
                            <w:t>05.04.2019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EEA206B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74B8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574B8A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51A711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54FFA858" w14:textId="55B142C7" w:rsidR="00E67FF9" w:rsidRPr="001E7E0A" w:rsidRDefault="00A105A5" w:rsidP="001E7E0A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10AA3">
                      <w:rPr>
                        <w:noProof/>
                      </w:rPr>
                      <w:t>05.04.2019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EEA206B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74B8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574B8A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D738" w14:textId="77777777" w:rsidR="002D1B27" w:rsidRDefault="00CA4CEB">
    <w:pPr>
      <w:pStyle w:val="Header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DD2A123" wp14:editId="447CA3F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5pt;height:4.5pt" o:bullet="t">
        <v:imagedata r:id="rId1" o:title="Bullet_blau_RGB_klein"/>
      </v:shape>
    </w:pict>
  </w:numPicBullet>
  <w:numPicBullet w:numPicBulletId="1">
    <w:pict>
      <v:shape id="_x0000_i1029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F18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5207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3F18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C6D5D"/>
    <w:rsid w:val="001E125C"/>
    <w:rsid w:val="001E36C6"/>
    <w:rsid w:val="001E7E0A"/>
    <w:rsid w:val="001F2570"/>
    <w:rsid w:val="002030D0"/>
    <w:rsid w:val="002054F6"/>
    <w:rsid w:val="0020624E"/>
    <w:rsid w:val="00210AA3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5CEE"/>
    <w:rsid w:val="00297160"/>
    <w:rsid w:val="00297DC4"/>
    <w:rsid w:val="002A3A5A"/>
    <w:rsid w:val="002A46D3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13C0"/>
    <w:rsid w:val="003631FC"/>
    <w:rsid w:val="00366EA6"/>
    <w:rsid w:val="00367CF8"/>
    <w:rsid w:val="00372E6F"/>
    <w:rsid w:val="00374596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040F"/>
    <w:rsid w:val="003C3F58"/>
    <w:rsid w:val="003C5AFE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47D2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45BA5"/>
    <w:rsid w:val="00555B67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74B8A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235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32C3F"/>
    <w:rsid w:val="009406AB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A72F1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9F576E"/>
    <w:rsid w:val="00A105A5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201D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D5C10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47105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D5C07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49E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596ECD"/>
  <w15:docId w15:val="{BEBCA42A-9C86-4010-A216-AC796A4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Heading2">
    <w:name w:val="heading 2"/>
    <w:basedOn w:val="Heading3"/>
    <w:next w:val="Normal"/>
    <w:link w:val="Heading2Char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Heading3">
    <w:name w:val="heading 3"/>
    <w:basedOn w:val="Normal"/>
    <w:next w:val="Normal"/>
    <w:link w:val="Heading3Char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Normal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DefaultParagraphFon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Paragraph">
    <w:name w:val="List Paragraph"/>
    <w:basedOn w:val="Normal"/>
    <w:uiPriority w:val="34"/>
    <w:qFormat/>
    <w:rsid w:val="00085CC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Normal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Normal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Normal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70ED2"/>
    <w:rPr>
      <w:color w:val="000000" w:themeColor="text1"/>
      <w:sz w:val="14"/>
    </w:rPr>
  </w:style>
  <w:style w:type="table" w:styleId="TableGrid">
    <w:name w:val="Table Grid"/>
    <w:basedOn w:val="TableNormal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Normal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Normal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Normal"/>
    <w:next w:val="Normal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Normal"/>
    <w:rsid w:val="00E67FF9"/>
    <w:rPr>
      <w:color w:val="00A0F5" w:themeColor="accent1"/>
    </w:rPr>
  </w:style>
  <w:style w:type="character" w:styleId="PlaceholderText">
    <w:name w:val="Placeholder Text"/>
    <w:basedOn w:val="DefaultParagraphFon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le">
    <w:name w:val="Title"/>
    <w:basedOn w:val="Normal"/>
    <w:next w:val="Normal"/>
    <w:link w:val="TitleChar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Normal"/>
    <w:next w:val="Normal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Normal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DefaultParagraphFon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Normal"/>
    <w:next w:val="Normal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Normal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Normal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7952-C5CF-4241-8044-8A8FD6B1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</Template>
  <TotalTime>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asioso</cp:lastModifiedBy>
  <cp:revision>7</cp:revision>
  <cp:lastPrinted>2019-04-05T11:36:00Z</cp:lastPrinted>
  <dcterms:created xsi:type="dcterms:W3CDTF">2019-04-05T07:31:00Z</dcterms:created>
  <dcterms:modified xsi:type="dcterms:W3CDTF">2019-04-05T11:36:00Z</dcterms:modified>
</cp:coreProperties>
</file>