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A70EDF" w:rsidP="0090250B">
            <w:pPr>
              <w:pStyle w:val="Datumsangabe"/>
            </w:pPr>
            <w:r>
              <w:t>01.08</w:t>
            </w:r>
            <w:r w:rsidR="00B77579">
              <w:t>.2019</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D2140">
              <w:rPr>
                <w:noProof/>
              </w:rPr>
              <w:t>1</w:t>
            </w:r>
            <w:r w:rsidRPr="0087668E">
              <w:fldChar w:fldCharType="end"/>
            </w:r>
            <w:r w:rsidRPr="0087668E">
              <w:t>/</w:t>
            </w:r>
            <w:r w:rsidR="00DE2408">
              <w:t>2</w:t>
            </w:r>
          </w:p>
        </w:tc>
      </w:tr>
    </w:tbl>
    <w:p w:rsidR="00DE2408" w:rsidRPr="00DE2408" w:rsidRDefault="00B77579" w:rsidP="00B77579">
      <w:pPr>
        <w:pStyle w:val="StandardWeb1"/>
        <w:spacing w:before="0" w:after="0" w:line="288" w:lineRule="auto"/>
        <w:jc w:val="both"/>
        <w:rPr>
          <w:rFonts w:ascii="TKTypeRegular" w:hAnsi="TKTypeRegular"/>
          <w:b/>
          <w:sz w:val="20"/>
          <w:szCs w:val="20"/>
        </w:rPr>
      </w:pPr>
      <w:r w:rsidRPr="00B77579">
        <w:rPr>
          <w:rFonts w:ascii="TKTypeRegular" w:hAnsi="TKTypeRegular"/>
          <w:b/>
          <w:sz w:val="20"/>
          <w:szCs w:val="20"/>
        </w:rPr>
        <w:t>Wie aus einer kleinen Drahtrolle ein großes Unternehmen wurde</w:t>
      </w:r>
      <w:r>
        <w:rPr>
          <w:rFonts w:ascii="TKTypeRegular" w:hAnsi="TKTypeRegular"/>
          <w:b/>
          <w:sz w:val="20"/>
          <w:szCs w:val="20"/>
        </w:rPr>
        <w:t xml:space="preserve">: </w:t>
      </w:r>
      <w:r w:rsidRPr="00B77579">
        <w:rPr>
          <w:rFonts w:ascii="TKTypeRegular" w:hAnsi="TKTypeRegular"/>
          <w:b/>
          <w:sz w:val="20"/>
          <w:szCs w:val="20"/>
        </w:rPr>
        <w:t>Die thyssenkrupp Hohenlimburg GmbH feiert in diesem Jahr ihr 400-jähriges Bestehen</w:t>
      </w:r>
    </w:p>
    <w:p w:rsidR="00DE2408" w:rsidRDefault="00DE2408" w:rsidP="00B77579">
      <w:pPr>
        <w:pStyle w:val="StandardWeb1"/>
        <w:spacing w:before="0" w:after="0" w:line="288" w:lineRule="auto"/>
        <w:jc w:val="both"/>
        <w:rPr>
          <w:rFonts w:ascii="TKTypeRegular" w:hAnsi="TKTypeRegular"/>
          <w:sz w:val="20"/>
          <w:szCs w:val="20"/>
        </w:rPr>
      </w:pPr>
    </w:p>
    <w:p w:rsidR="00B77579" w:rsidRDefault="00B77579" w:rsidP="00B77579">
      <w:pPr>
        <w:pStyle w:val="StandardWeb1"/>
        <w:spacing w:before="0" w:after="0" w:line="288" w:lineRule="auto"/>
        <w:jc w:val="both"/>
        <w:rPr>
          <w:rFonts w:ascii="TKTypeRegular" w:hAnsi="TKTypeRegular"/>
          <w:sz w:val="20"/>
          <w:szCs w:val="20"/>
        </w:rPr>
      </w:pPr>
      <w:r w:rsidRPr="00B77579">
        <w:rPr>
          <w:rFonts w:ascii="TKTypeRegular" w:hAnsi="TKTypeRegular"/>
          <w:sz w:val="20"/>
          <w:szCs w:val="20"/>
        </w:rPr>
        <w:t xml:space="preserve">Richter Wessel Lappenberg hätte vermutlich nie erwartet, was aus seiner Drahtfabrik im heutigen Hagen-Hohenlimburg einmal werden sollte: </w:t>
      </w:r>
      <w:r w:rsidR="00A970FB">
        <w:rPr>
          <w:rFonts w:ascii="TKTypeRegular" w:hAnsi="TKTypeRegular"/>
          <w:sz w:val="20"/>
          <w:szCs w:val="20"/>
        </w:rPr>
        <w:t>Bereits</w:t>
      </w:r>
      <w:r w:rsidRPr="00B77579">
        <w:rPr>
          <w:rFonts w:ascii="TKTypeRegular" w:hAnsi="TKTypeRegular"/>
          <w:sz w:val="20"/>
          <w:szCs w:val="20"/>
        </w:rPr>
        <w:t xml:space="preserve"> 1619 </w:t>
      </w:r>
      <w:r w:rsidR="00A970FB">
        <w:rPr>
          <w:rFonts w:ascii="TKTypeRegular" w:hAnsi="TKTypeRegular"/>
          <w:sz w:val="20"/>
          <w:szCs w:val="20"/>
        </w:rPr>
        <w:t>betrieb er</w:t>
      </w:r>
      <w:r w:rsidRPr="00B77579">
        <w:rPr>
          <w:rFonts w:ascii="TKTypeRegular" w:hAnsi="TKTypeRegular"/>
          <w:sz w:val="20"/>
          <w:szCs w:val="20"/>
        </w:rPr>
        <w:t xml:space="preserve"> mithilfe des Wasse</w:t>
      </w:r>
      <w:r w:rsidR="00A970FB">
        <w:rPr>
          <w:rFonts w:ascii="TKTypeRegular" w:hAnsi="TKTypeRegular"/>
          <w:sz w:val="20"/>
          <w:szCs w:val="20"/>
        </w:rPr>
        <w:t>rs aus dem Wesselbach eine Drahtrolle</w:t>
      </w:r>
      <w:r w:rsidRPr="00B77579">
        <w:rPr>
          <w:rFonts w:ascii="TKTypeRegular" w:hAnsi="TKTypeRegular"/>
          <w:sz w:val="20"/>
          <w:szCs w:val="20"/>
        </w:rPr>
        <w:t xml:space="preserve">. Er und seine Nachfolger taten dies so erfolgreich, dass das Unternehmen nicht nur wuchs, sondern </w:t>
      </w:r>
      <w:r w:rsidR="005F659A">
        <w:rPr>
          <w:rFonts w:ascii="TKTypeRegular" w:hAnsi="TKTypeRegular"/>
          <w:sz w:val="20"/>
          <w:szCs w:val="20"/>
        </w:rPr>
        <w:t>heute umso erfolgreicher ist</w:t>
      </w:r>
      <w:r w:rsidRPr="00B77579">
        <w:rPr>
          <w:rFonts w:ascii="TKTypeRegular" w:hAnsi="TKTypeRegular"/>
          <w:sz w:val="20"/>
          <w:szCs w:val="20"/>
        </w:rPr>
        <w:t xml:space="preserve">: inzwischen als thyssenkrupp Hohenlimburg GmbH mit rund 1.000 Mitarbeitern. Das Unternehmen feiert in diesem Jahr das 400-jährige Bestehen mit verschiedenen Aktionen </w:t>
      </w:r>
      <w:r>
        <w:rPr>
          <w:rFonts w:ascii="TKTypeRegular" w:hAnsi="TKTypeRegular"/>
          <w:sz w:val="20"/>
          <w:szCs w:val="20"/>
        </w:rPr>
        <w:t xml:space="preserve">und Events </w:t>
      </w:r>
      <w:r w:rsidRPr="00B77579">
        <w:rPr>
          <w:rFonts w:ascii="TKTypeRegular" w:hAnsi="TKTypeRegular"/>
          <w:sz w:val="20"/>
          <w:szCs w:val="20"/>
        </w:rPr>
        <w:t>für seine Kunden und Mitarbeiter.</w:t>
      </w:r>
    </w:p>
    <w:p w:rsidR="00B77579" w:rsidRDefault="00B77579" w:rsidP="00B77579">
      <w:pPr>
        <w:pStyle w:val="StandardWeb1"/>
        <w:spacing w:before="0" w:after="0" w:line="288" w:lineRule="auto"/>
        <w:jc w:val="both"/>
        <w:rPr>
          <w:rFonts w:ascii="TKTypeRegular" w:hAnsi="TKTypeRegular"/>
          <w:sz w:val="20"/>
          <w:szCs w:val="20"/>
        </w:rPr>
      </w:pPr>
    </w:p>
    <w:p w:rsidR="00B77579" w:rsidRPr="00B77579" w:rsidRDefault="00B77579" w:rsidP="00B77579">
      <w:pPr>
        <w:pStyle w:val="StandardWeb1"/>
        <w:spacing w:before="0" w:after="0" w:line="288" w:lineRule="auto"/>
        <w:jc w:val="both"/>
        <w:rPr>
          <w:rFonts w:ascii="TKTypeRegular" w:hAnsi="TKTypeRegular"/>
          <w:b/>
          <w:sz w:val="20"/>
          <w:szCs w:val="20"/>
        </w:rPr>
      </w:pPr>
      <w:r w:rsidRPr="00B77579">
        <w:rPr>
          <w:rFonts w:ascii="TKTypeRegular" w:hAnsi="TKTypeRegular"/>
          <w:b/>
          <w:sz w:val="20"/>
          <w:szCs w:val="20"/>
        </w:rPr>
        <w:t>Historisches Fundament für moderne Technologie</w:t>
      </w:r>
    </w:p>
    <w:p w:rsidR="00B77579" w:rsidRDefault="00B77579" w:rsidP="00B77579">
      <w:pPr>
        <w:pStyle w:val="StandardWeb1"/>
        <w:spacing w:before="0" w:after="0" w:line="288" w:lineRule="auto"/>
        <w:jc w:val="both"/>
        <w:rPr>
          <w:rFonts w:ascii="TKTypeRegular" w:hAnsi="TKTypeRegular"/>
          <w:sz w:val="20"/>
          <w:szCs w:val="20"/>
        </w:rPr>
      </w:pPr>
      <w:r w:rsidRPr="00B77579">
        <w:rPr>
          <w:rFonts w:ascii="TKTypeRegular" w:hAnsi="TKTypeRegular"/>
          <w:sz w:val="20"/>
          <w:szCs w:val="20"/>
        </w:rPr>
        <w:t xml:space="preserve">Viele Drahtziehereien und Kaltwalzbetriebe siedelten sich im Laufe der Jahrhunderte in und um Hohenlimburg an, um Stahlbänder und Spezialdrähte zu produzieren. </w:t>
      </w:r>
      <w:r w:rsidR="004A78C6">
        <w:rPr>
          <w:rFonts w:ascii="TKTypeRegular" w:hAnsi="TKTypeRegular"/>
          <w:sz w:val="20"/>
          <w:szCs w:val="20"/>
        </w:rPr>
        <w:t>H</w:t>
      </w:r>
      <w:r w:rsidRPr="00B77579">
        <w:rPr>
          <w:rFonts w:ascii="TKTypeRegular" w:hAnsi="TKTypeRegular"/>
          <w:sz w:val="20"/>
          <w:szCs w:val="20"/>
        </w:rPr>
        <w:t>eute entstehen bis zu 70 Prozent der deutschen Kaltwalzerzeugnisse im Lennetal, wo Ruhrgebiet und Sauerland aufeinandertreffen</w:t>
      </w:r>
      <w:r w:rsidR="004A78C6">
        <w:rPr>
          <w:rFonts w:ascii="TKTypeRegular" w:hAnsi="TKTypeRegular"/>
          <w:sz w:val="20"/>
          <w:szCs w:val="20"/>
        </w:rPr>
        <w:t>, ein einzigartiges Cluster für Technologie und Innovation inmitten des europäischen Wertschöpfungsnetzwerkes.</w:t>
      </w:r>
      <w:r w:rsidRPr="00B77579">
        <w:rPr>
          <w:rFonts w:ascii="TKTypeRegular" w:hAnsi="TKTypeRegular"/>
          <w:sz w:val="20"/>
          <w:szCs w:val="20"/>
        </w:rPr>
        <w:t xml:space="preserve"> „Nach 400 Jahren voller historischer Ereignisse und nach allen Wandlungen unseres Unternehmens ist doch eines immer geblieben: </w:t>
      </w:r>
      <w:r w:rsidRPr="00F72E5B">
        <w:rPr>
          <w:rFonts w:ascii="TKTypeRegular" w:hAnsi="TKTypeRegular"/>
          <w:sz w:val="20"/>
          <w:szCs w:val="20"/>
        </w:rPr>
        <w:t xml:space="preserve">unser </w:t>
      </w:r>
      <w:r w:rsidR="00BF488C" w:rsidRPr="00F72E5B">
        <w:rPr>
          <w:rFonts w:ascii="TKTypeRegular" w:hAnsi="TKTypeRegular"/>
          <w:sz w:val="20"/>
          <w:szCs w:val="20"/>
        </w:rPr>
        <w:t xml:space="preserve">Bestreben, am </w:t>
      </w:r>
      <w:r w:rsidRPr="00F72E5B">
        <w:rPr>
          <w:rFonts w:ascii="TKTypeRegular" w:hAnsi="TKTypeRegular"/>
          <w:sz w:val="20"/>
          <w:szCs w:val="20"/>
        </w:rPr>
        <w:t>Standort Hohenlimburg</w:t>
      </w:r>
      <w:r w:rsidR="00BF488C">
        <w:rPr>
          <w:rFonts w:ascii="TKTypeRegular" w:hAnsi="TKTypeRegular"/>
          <w:sz w:val="20"/>
          <w:szCs w:val="20"/>
        </w:rPr>
        <w:t xml:space="preserve"> </w:t>
      </w:r>
      <w:r w:rsidR="00294757">
        <w:rPr>
          <w:rFonts w:ascii="TKTypeRegular" w:hAnsi="TKTypeRegular"/>
          <w:sz w:val="20"/>
          <w:szCs w:val="20"/>
        </w:rPr>
        <w:t xml:space="preserve">technologisch an der Spitze </w:t>
      </w:r>
      <w:r w:rsidR="0088236D">
        <w:rPr>
          <w:rFonts w:ascii="TKTypeRegular" w:hAnsi="TKTypeRegular"/>
          <w:sz w:val="20"/>
          <w:szCs w:val="20"/>
        </w:rPr>
        <w:t>zu sein</w:t>
      </w:r>
      <w:r w:rsidR="00294757">
        <w:rPr>
          <w:rFonts w:ascii="TKTypeRegular" w:hAnsi="TKTypeRegular"/>
          <w:sz w:val="20"/>
          <w:szCs w:val="20"/>
        </w:rPr>
        <w:t xml:space="preserve"> und unseren Kunden </w:t>
      </w:r>
      <w:r w:rsidR="005F659A">
        <w:rPr>
          <w:rFonts w:ascii="TKTypeRegular" w:hAnsi="TKTypeRegular"/>
          <w:sz w:val="20"/>
          <w:szCs w:val="20"/>
        </w:rPr>
        <w:t>höchste</w:t>
      </w:r>
      <w:r w:rsidR="00294757">
        <w:rPr>
          <w:rFonts w:ascii="TKTypeRegular" w:hAnsi="TKTypeRegular"/>
          <w:sz w:val="20"/>
          <w:szCs w:val="20"/>
        </w:rPr>
        <w:t xml:space="preserve"> Qualität und </w:t>
      </w:r>
      <w:r w:rsidR="005F659A">
        <w:rPr>
          <w:rFonts w:ascii="TKTypeRegular" w:hAnsi="TKTypeRegular"/>
          <w:sz w:val="20"/>
          <w:szCs w:val="20"/>
        </w:rPr>
        <w:t xml:space="preserve">besten </w:t>
      </w:r>
      <w:r w:rsidR="00294757">
        <w:rPr>
          <w:rFonts w:ascii="TKTypeRegular" w:hAnsi="TKTypeRegular"/>
          <w:sz w:val="20"/>
          <w:szCs w:val="20"/>
        </w:rPr>
        <w:t>Service zu bieten</w:t>
      </w:r>
      <w:r w:rsidRPr="00B77579">
        <w:rPr>
          <w:rFonts w:ascii="TKTypeRegular" w:hAnsi="TKTypeRegular"/>
          <w:sz w:val="20"/>
          <w:szCs w:val="20"/>
        </w:rPr>
        <w:t xml:space="preserve">“, sagt Dr. Heike Denecke-Arnold, CEO </w:t>
      </w:r>
      <w:r w:rsidR="0010434D" w:rsidRPr="00B77579">
        <w:rPr>
          <w:rFonts w:ascii="TKTypeRegular" w:hAnsi="TKTypeRegular"/>
          <w:sz w:val="20"/>
          <w:szCs w:val="20"/>
        </w:rPr>
        <w:t>thyssenkrupp Hohenlimburg</w:t>
      </w:r>
      <w:r w:rsidRPr="00B77579">
        <w:rPr>
          <w:rFonts w:ascii="TKTypeRegular" w:hAnsi="TKTypeRegular"/>
          <w:sz w:val="20"/>
          <w:szCs w:val="20"/>
        </w:rPr>
        <w:t>.</w:t>
      </w:r>
    </w:p>
    <w:p w:rsidR="0088236D" w:rsidRPr="00B77579" w:rsidRDefault="0088236D" w:rsidP="00B77579">
      <w:pPr>
        <w:pStyle w:val="StandardWeb1"/>
        <w:spacing w:before="0" w:after="0" w:line="288" w:lineRule="auto"/>
        <w:jc w:val="both"/>
        <w:rPr>
          <w:rFonts w:ascii="TKTypeRegular" w:hAnsi="TKTypeRegular"/>
          <w:sz w:val="20"/>
          <w:szCs w:val="20"/>
        </w:rPr>
      </w:pPr>
    </w:p>
    <w:p w:rsidR="00B77579" w:rsidRDefault="00B77579" w:rsidP="00B77579">
      <w:pPr>
        <w:pStyle w:val="StandardWeb1"/>
        <w:spacing w:before="0" w:after="0" w:line="288" w:lineRule="auto"/>
        <w:jc w:val="both"/>
        <w:rPr>
          <w:rFonts w:ascii="TKTypeRegular" w:hAnsi="TKTypeRegular"/>
          <w:sz w:val="20"/>
          <w:szCs w:val="20"/>
        </w:rPr>
      </w:pPr>
      <w:r w:rsidRPr="00B77579">
        <w:rPr>
          <w:rFonts w:ascii="TKTypeRegular" w:hAnsi="TKTypeRegular"/>
          <w:sz w:val="20"/>
          <w:szCs w:val="20"/>
        </w:rPr>
        <w:t>Bis in die Gegenwart war es ein langer, aber doch recht konstanter Weg: 1803 ließ sich Gottfried Böing das Recht zum Betreiben der Drahtrolle übertragen. „Er stellte die Produktion grundlegend um</w:t>
      </w:r>
      <w:r w:rsidR="00A970FB">
        <w:rPr>
          <w:rFonts w:ascii="TKTypeRegular" w:hAnsi="TKTypeRegular"/>
          <w:sz w:val="20"/>
          <w:szCs w:val="20"/>
        </w:rPr>
        <w:t>,</w:t>
      </w:r>
      <w:r w:rsidRPr="00B77579">
        <w:rPr>
          <w:rFonts w:ascii="TKTypeRegular" w:hAnsi="TKTypeRegular"/>
          <w:sz w:val="20"/>
          <w:szCs w:val="20"/>
        </w:rPr>
        <w:t xml:space="preserve"> von der Drahtrolle auf das damals neue Drahtwalzen“, sagt </w:t>
      </w:r>
      <w:r w:rsidR="00C9527A">
        <w:rPr>
          <w:rFonts w:ascii="TKTypeRegular" w:hAnsi="TKTypeRegular"/>
          <w:sz w:val="20"/>
          <w:szCs w:val="20"/>
        </w:rPr>
        <w:t xml:space="preserve">Norman Baltrusch, CFO </w:t>
      </w:r>
      <w:r w:rsidR="0010434D" w:rsidRPr="00B77579">
        <w:rPr>
          <w:rFonts w:ascii="TKTypeRegular" w:hAnsi="TKTypeRegular"/>
          <w:sz w:val="20"/>
          <w:szCs w:val="20"/>
        </w:rPr>
        <w:t>thyssenkrupp Hohenlimburg</w:t>
      </w:r>
      <w:r w:rsidRPr="00B77579">
        <w:rPr>
          <w:rFonts w:ascii="TKTypeRegular" w:hAnsi="TKTypeRegular"/>
          <w:sz w:val="20"/>
          <w:szCs w:val="20"/>
        </w:rPr>
        <w:t>. „Damit vergrößerte das Unternehmen den technologischen Vorsprung.“</w:t>
      </w:r>
    </w:p>
    <w:p w:rsidR="005F659A" w:rsidRPr="00B77579" w:rsidRDefault="005F659A" w:rsidP="00B77579">
      <w:pPr>
        <w:pStyle w:val="StandardWeb1"/>
        <w:spacing w:before="0" w:after="0" w:line="288" w:lineRule="auto"/>
        <w:jc w:val="both"/>
        <w:rPr>
          <w:rFonts w:ascii="TKTypeRegular" w:hAnsi="TKTypeRegular"/>
          <w:sz w:val="20"/>
          <w:szCs w:val="20"/>
        </w:rPr>
      </w:pPr>
    </w:p>
    <w:p w:rsidR="00B77579" w:rsidRDefault="00B77579" w:rsidP="00B77579">
      <w:pPr>
        <w:pStyle w:val="StandardWeb1"/>
        <w:spacing w:before="0" w:after="0" w:line="288" w:lineRule="auto"/>
        <w:jc w:val="both"/>
        <w:rPr>
          <w:rFonts w:ascii="TKTypeRegular" w:hAnsi="TKTypeRegular"/>
          <w:sz w:val="20"/>
          <w:szCs w:val="20"/>
        </w:rPr>
      </w:pPr>
      <w:r w:rsidRPr="00B77579">
        <w:rPr>
          <w:rFonts w:ascii="TKTypeRegular" w:hAnsi="TKTypeRegular"/>
          <w:sz w:val="20"/>
          <w:szCs w:val="20"/>
        </w:rPr>
        <w:t xml:space="preserve">Die Produktion wurde über die Jahrzehnte und Jahrhunderte laufend erweitert. </w:t>
      </w:r>
      <w:r w:rsidR="00C9527A">
        <w:rPr>
          <w:rFonts w:ascii="TKTypeRegular" w:hAnsi="TKTypeRegular"/>
          <w:sz w:val="20"/>
          <w:szCs w:val="20"/>
        </w:rPr>
        <w:t>„</w:t>
      </w:r>
      <w:r w:rsidRPr="00B77579">
        <w:rPr>
          <w:rFonts w:ascii="TKTypeRegular" w:hAnsi="TKTypeRegular"/>
          <w:sz w:val="20"/>
          <w:szCs w:val="20"/>
        </w:rPr>
        <w:t>Einen besonderen Erfolg erzielte</w:t>
      </w:r>
      <w:r w:rsidR="00DE02DB">
        <w:rPr>
          <w:rFonts w:ascii="TKTypeRegular" w:hAnsi="TKTypeRegular"/>
          <w:sz w:val="20"/>
          <w:szCs w:val="20"/>
        </w:rPr>
        <w:t>n unsere Vorgänger</w:t>
      </w:r>
      <w:r w:rsidRPr="00B77579">
        <w:rPr>
          <w:rFonts w:ascii="TKTypeRegular" w:hAnsi="TKTypeRegular"/>
          <w:sz w:val="20"/>
          <w:szCs w:val="20"/>
        </w:rPr>
        <w:t xml:space="preserve"> 1862 auf der Weltausstellung in London: Dort erhielt</w:t>
      </w:r>
      <w:r w:rsidR="00DE02DB">
        <w:rPr>
          <w:rFonts w:ascii="TKTypeRegular" w:hAnsi="TKTypeRegular"/>
          <w:sz w:val="20"/>
          <w:szCs w:val="20"/>
        </w:rPr>
        <w:t>en sie</w:t>
      </w:r>
      <w:r w:rsidRPr="00B77579">
        <w:rPr>
          <w:rFonts w:ascii="TKTypeRegular" w:hAnsi="TKTypeRegular"/>
          <w:sz w:val="20"/>
          <w:szCs w:val="20"/>
        </w:rPr>
        <w:t xml:space="preserve"> eine Preismedaille für „vorzüglich guten Puddelstahl“</w:t>
      </w:r>
      <w:r w:rsidR="005918F2">
        <w:rPr>
          <w:rFonts w:ascii="TKTypeRegular" w:hAnsi="TKTypeRegular"/>
          <w:sz w:val="20"/>
          <w:szCs w:val="20"/>
        </w:rPr>
        <w:t xml:space="preserve"> – so nannte man damals wegen des Herstellverfahrens auch Schmiedeeisen</w:t>
      </w:r>
      <w:r w:rsidR="00C9527A">
        <w:rPr>
          <w:rFonts w:ascii="TKTypeRegular" w:hAnsi="TKTypeRegular"/>
          <w:sz w:val="20"/>
          <w:szCs w:val="20"/>
        </w:rPr>
        <w:t xml:space="preserve">“, blickt Baltrusch </w:t>
      </w:r>
      <w:r w:rsidR="00E61272">
        <w:rPr>
          <w:rFonts w:ascii="TKTypeRegular" w:hAnsi="TKTypeRegular"/>
          <w:sz w:val="20"/>
          <w:szCs w:val="20"/>
        </w:rPr>
        <w:t>auf die Geschichte des Unternehmens</w:t>
      </w:r>
      <w:r w:rsidRPr="00B77579">
        <w:rPr>
          <w:rFonts w:ascii="TKTypeRegular" w:hAnsi="TKTypeRegular"/>
          <w:sz w:val="20"/>
          <w:szCs w:val="20"/>
        </w:rPr>
        <w:t>. 1906 zog der Betrieb aufgrund von Platzmangel nach Neu-Oege um, wo ein neues Walzwerk entstand. 1925 kaufte das Unternehmen weitere Grundstücke in Hohenlimburg und modernisierte die Fertigung, sodass die Kaltbandproduktion gesteigert werden konnte.</w:t>
      </w:r>
    </w:p>
    <w:p w:rsidR="00C9527A" w:rsidRDefault="00C9527A" w:rsidP="00B77579">
      <w:pPr>
        <w:pStyle w:val="StandardWeb1"/>
        <w:spacing w:before="0" w:after="0" w:line="288" w:lineRule="auto"/>
        <w:jc w:val="both"/>
        <w:rPr>
          <w:rFonts w:ascii="TKTypeRegular" w:hAnsi="TKTypeRegular"/>
          <w:sz w:val="20"/>
          <w:szCs w:val="20"/>
        </w:rPr>
      </w:pPr>
    </w:p>
    <w:p w:rsidR="005918F2" w:rsidRPr="005918F2" w:rsidRDefault="005918F2" w:rsidP="00B77579">
      <w:pPr>
        <w:pStyle w:val="StandardWeb1"/>
        <w:spacing w:before="0" w:after="0" w:line="288" w:lineRule="auto"/>
        <w:jc w:val="both"/>
        <w:rPr>
          <w:rFonts w:ascii="TKTypeRegular" w:hAnsi="TKTypeRegular"/>
          <w:b/>
          <w:sz w:val="20"/>
          <w:szCs w:val="20"/>
        </w:rPr>
      </w:pPr>
      <w:r w:rsidRPr="005918F2">
        <w:rPr>
          <w:rFonts w:ascii="TKTypeRegular" w:hAnsi="TKTypeRegular"/>
          <w:b/>
          <w:sz w:val="20"/>
          <w:szCs w:val="20"/>
        </w:rPr>
        <w:t xml:space="preserve">Technologischer Aufstieg </w:t>
      </w:r>
      <w:r>
        <w:rPr>
          <w:rFonts w:ascii="TKTypeRegular" w:hAnsi="TKTypeRegular"/>
          <w:b/>
          <w:sz w:val="20"/>
          <w:szCs w:val="20"/>
        </w:rPr>
        <w:t xml:space="preserve">in den 1950er Jahren </w:t>
      </w:r>
    </w:p>
    <w:p w:rsidR="00B77579" w:rsidRDefault="00950577" w:rsidP="00B77579">
      <w:pPr>
        <w:pStyle w:val="StandardWeb1"/>
        <w:spacing w:before="0" w:after="0" w:line="288" w:lineRule="auto"/>
        <w:jc w:val="both"/>
        <w:rPr>
          <w:rFonts w:ascii="TKTypeRegular" w:hAnsi="TKTypeRegular"/>
          <w:sz w:val="20"/>
          <w:szCs w:val="20"/>
        </w:rPr>
      </w:pPr>
      <w:r>
        <w:rPr>
          <w:rFonts w:ascii="TKTypeRegular" w:hAnsi="TKTypeRegular"/>
          <w:sz w:val="20"/>
          <w:szCs w:val="20"/>
        </w:rPr>
        <w:t>Ein entscheidender Innovationsschritt wurde in den 1950er Jahre</w:t>
      </w:r>
      <w:r w:rsidR="005F659A">
        <w:rPr>
          <w:rFonts w:ascii="TKTypeRegular" w:hAnsi="TKTypeRegular"/>
          <w:sz w:val="20"/>
          <w:szCs w:val="20"/>
        </w:rPr>
        <w:t>n</w:t>
      </w:r>
      <w:r>
        <w:rPr>
          <w:rFonts w:ascii="TKTypeRegular" w:hAnsi="TKTypeRegular"/>
          <w:sz w:val="20"/>
          <w:szCs w:val="20"/>
        </w:rPr>
        <w:t xml:space="preserve"> erreich</w:t>
      </w:r>
      <w:r w:rsidR="004B5E82">
        <w:rPr>
          <w:rFonts w:ascii="TKTypeRegular" w:hAnsi="TKTypeRegular"/>
          <w:sz w:val="20"/>
          <w:szCs w:val="20"/>
        </w:rPr>
        <w:t>t</w:t>
      </w:r>
      <w:r>
        <w:rPr>
          <w:rFonts w:ascii="TKTypeRegular" w:hAnsi="TKTypeRegular"/>
          <w:sz w:val="20"/>
          <w:szCs w:val="20"/>
        </w:rPr>
        <w:t xml:space="preserve">. Nachdem </w:t>
      </w:r>
      <w:r w:rsidR="00B77579" w:rsidRPr="00B77579">
        <w:rPr>
          <w:rFonts w:ascii="TKTypeRegular" w:hAnsi="TKTypeRegular"/>
          <w:sz w:val="20"/>
          <w:szCs w:val="20"/>
        </w:rPr>
        <w:t xml:space="preserve">1952 </w:t>
      </w:r>
      <w:r>
        <w:rPr>
          <w:rFonts w:ascii="TKTypeRegular" w:hAnsi="TKTypeRegular"/>
          <w:sz w:val="20"/>
          <w:szCs w:val="20"/>
        </w:rPr>
        <w:lastRenderedPageBreak/>
        <w:t>die</w:t>
      </w:r>
      <w:r w:rsidR="00C9527A">
        <w:rPr>
          <w:rFonts w:ascii="TKTypeRegular" w:hAnsi="TKTypeRegular"/>
          <w:sz w:val="20"/>
          <w:szCs w:val="20"/>
        </w:rPr>
        <w:t xml:space="preserve"> </w:t>
      </w:r>
      <w:r w:rsidR="00B77579" w:rsidRPr="00B77579">
        <w:rPr>
          <w:rFonts w:ascii="TKTypeRegular" w:hAnsi="TKTypeRegular"/>
          <w:sz w:val="20"/>
          <w:szCs w:val="20"/>
        </w:rPr>
        <w:t>„Hohenlimburger Walzwerkwerke AG, Hohenlimburg“ gegründet</w:t>
      </w:r>
      <w:r>
        <w:rPr>
          <w:rFonts w:ascii="TKTypeRegular" w:hAnsi="TKTypeRegular"/>
          <w:sz w:val="20"/>
          <w:szCs w:val="20"/>
        </w:rPr>
        <w:t xml:space="preserve"> wurde, begann eine neue Ära</w:t>
      </w:r>
      <w:r w:rsidR="00B77579" w:rsidRPr="00B77579">
        <w:rPr>
          <w:rFonts w:ascii="TKTypeRegular" w:hAnsi="TKTypeRegular"/>
          <w:sz w:val="20"/>
          <w:szCs w:val="20"/>
        </w:rPr>
        <w:t xml:space="preserve"> – mit einem besonderen Schritt im Jahr 1955: Die erste Mittelbandstraße im Unternehmen entstand. „Das war ein </w:t>
      </w:r>
      <w:r>
        <w:rPr>
          <w:rFonts w:ascii="TKTypeRegular" w:hAnsi="TKTypeRegular"/>
          <w:sz w:val="20"/>
          <w:szCs w:val="20"/>
        </w:rPr>
        <w:t xml:space="preserve">höchst </w:t>
      </w:r>
      <w:r w:rsidR="00B77579" w:rsidRPr="00B77579">
        <w:rPr>
          <w:rFonts w:ascii="TKTypeRegular" w:hAnsi="TKTypeRegular"/>
          <w:sz w:val="20"/>
          <w:szCs w:val="20"/>
        </w:rPr>
        <w:t xml:space="preserve">innovativer Schritt, der ganz besonders zur technologischen Vorreiterrolle beigetragen hat“, sagt </w:t>
      </w:r>
      <w:r w:rsidR="00DE02DB">
        <w:rPr>
          <w:rFonts w:ascii="TKTypeRegular" w:hAnsi="TKTypeRegular"/>
          <w:sz w:val="20"/>
          <w:szCs w:val="20"/>
        </w:rPr>
        <w:t>Denecke-Arnold</w:t>
      </w:r>
      <w:r w:rsidR="00B77579" w:rsidRPr="00B77579">
        <w:rPr>
          <w:rFonts w:ascii="TKTypeRegular" w:hAnsi="TKTypeRegular"/>
          <w:sz w:val="20"/>
          <w:szCs w:val="20"/>
        </w:rPr>
        <w:t xml:space="preserve">. Bis heute liefert das Unternehmen, das 2016 in „thyssenkrupp Hohenlimburg GmbH“ umfirmiert wurde, Mittelband von höchster Qualität. </w:t>
      </w:r>
    </w:p>
    <w:p w:rsidR="005918F2" w:rsidRDefault="005918F2" w:rsidP="00B77579">
      <w:pPr>
        <w:pStyle w:val="StandardWeb1"/>
        <w:spacing w:before="0" w:after="0" w:line="288" w:lineRule="auto"/>
        <w:jc w:val="both"/>
        <w:rPr>
          <w:rFonts w:ascii="TKTypeRegular" w:hAnsi="TKTypeRegular"/>
          <w:sz w:val="20"/>
          <w:szCs w:val="20"/>
        </w:rPr>
      </w:pPr>
    </w:p>
    <w:p w:rsidR="005918F2" w:rsidRPr="005918F2" w:rsidRDefault="005918F2" w:rsidP="00B77579">
      <w:pPr>
        <w:pStyle w:val="StandardWeb1"/>
        <w:spacing w:before="0" w:after="0" w:line="288" w:lineRule="auto"/>
        <w:jc w:val="both"/>
        <w:rPr>
          <w:rFonts w:ascii="TKTypeRegular" w:hAnsi="TKTypeRegular"/>
          <w:b/>
          <w:sz w:val="20"/>
          <w:szCs w:val="20"/>
        </w:rPr>
      </w:pPr>
      <w:r w:rsidRPr="005918F2">
        <w:rPr>
          <w:rFonts w:ascii="TKTypeRegular" w:hAnsi="TKTypeRegular"/>
          <w:b/>
          <w:sz w:val="20"/>
          <w:szCs w:val="20"/>
        </w:rPr>
        <w:t>K</w:t>
      </w:r>
      <w:r>
        <w:rPr>
          <w:rFonts w:ascii="TKTypeRegular" w:hAnsi="TKTypeRegular"/>
          <w:b/>
          <w:sz w:val="20"/>
          <w:szCs w:val="20"/>
        </w:rPr>
        <w:t>undentreue d</w:t>
      </w:r>
      <w:r w:rsidRPr="005918F2">
        <w:rPr>
          <w:rFonts w:ascii="TKTypeRegular" w:hAnsi="TKTypeRegular"/>
          <w:b/>
          <w:sz w:val="20"/>
          <w:szCs w:val="20"/>
        </w:rPr>
        <w:t>ank Mittelband in höchster Qualität</w:t>
      </w:r>
    </w:p>
    <w:p w:rsidR="00B77579" w:rsidRDefault="00B77579" w:rsidP="00B77579">
      <w:pPr>
        <w:pStyle w:val="StandardWeb1"/>
        <w:spacing w:before="0" w:after="0" w:line="288" w:lineRule="auto"/>
        <w:jc w:val="both"/>
        <w:rPr>
          <w:rFonts w:ascii="TKTypeRegular" w:hAnsi="TKTypeRegular"/>
          <w:sz w:val="20"/>
          <w:szCs w:val="20"/>
        </w:rPr>
      </w:pPr>
      <w:r w:rsidRPr="00B77579">
        <w:rPr>
          <w:rFonts w:ascii="TKTypeRegular" w:hAnsi="TKTypeRegular"/>
          <w:sz w:val="20"/>
          <w:szCs w:val="20"/>
        </w:rPr>
        <w:t>Seit Ende des Jahres 2018 wird das Mittelband unter de</w:t>
      </w:r>
      <w:r w:rsidR="00350869">
        <w:rPr>
          <w:rFonts w:ascii="TKTypeRegular" w:hAnsi="TKTypeRegular"/>
          <w:sz w:val="20"/>
          <w:szCs w:val="20"/>
        </w:rPr>
        <w:t>r</w:t>
      </w:r>
      <w:r w:rsidR="008B5331">
        <w:rPr>
          <w:rFonts w:ascii="TKTypeRegular" w:hAnsi="TKTypeRegular"/>
          <w:sz w:val="20"/>
          <w:szCs w:val="20"/>
        </w:rPr>
        <w:t xml:space="preserve"> Marke precidur</w:t>
      </w:r>
      <w:r w:rsidRPr="00B77579">
        <w:rPr>
          <w:rFonts w:ascii="TKTypeRegular" w:hAnsi="TKTypeRegular"/>
          <w:sz w:val="20"/>
          <w:szCs w:val="20"/>
        </w:rPr>
        <w:t xml:space="preserve"> geführt. „Es handelt sich um ein qualitativ herausragendes Mittelband“, sagt Denecke-Arnold. „</w:t>
      </w:r>
      <w:r w:rsidRPr="008B5331">
        <w:rPr>
          <w:rFonts w:ascii="TKTypeRegular" w:hAnsi="TKTypeRegular"/>
          <w:sz w:val="20"/>
          <w:szCs w:val="20"/>
        </w:rPr>
        <w:t>precidur</w:t>
      </w:r>
      <w:r w:rsidRPr="00B77579">
        <w:rPr>
          <w:rFonts w:ascii="TKTypeRegular" w:hAnsi="TKTypeRegular"/>
          <w:sz w:val="20"/>
          <w:szCs w:val="20"/>
        </w:rPr>
        <w:t xml:space="preserve"> steht für warmgewalzten Bandstahl mit engsten Dickentoleranzen, besten Oberflächenqualitäten, gleichmäßigen Werkstoffeigenschaften und ausgezeichnetem Verformungsverhalten – verbunden mit langjährigen und beständigen Kundenbeziehungen sowie hoher Flexibilität.“ </w:t>
      </w:r>
    </w:p>
    <w:p w:rsidR="00950577" w:rsidRPr="00B77579" w:rsidRDefault="00950577" w:rsidP="00B77579">
      <w:pPr>
        <w:pStyle w:val="StandardWeb1"/>
        <w:spacing w:before="0" w:after="0" w:line="288" w:lineRule="auto"/>
        <w:jc w:val="both"/>
        <w:rPr>
          <w:rFonts w:ascii="TKTypeRegular" w:hAnsi="TKTypeRegular"/>
          <w:sz w:val="20"/>
          <w:szCs w:val="20"/>
        </w:rPr>
      </w:pPr>
    </w:p>
    <w:p w:rsidR="00B77579" w:rsidRDefault="00B77579" w:rsidP="00B77579">
      <w:pPr>
        <w:pStyle w:val="StandardWeb1"/>
        <w:spacing w:before="0" w:after="0" w:line="288" w:lineRule="auto"/>
        <w:jc w:val="both"/>
        <w:rPr>
          <w:rFonts w:ascii="TKTypeRegular" w:hAnsi="TKTypeRegular"/>
          <w:sz w:val="20"/>
          <w:szCs w:val="20"/>
        </w:rPr>
      </w:pPr>
      <w:r w:rsidRPr="00B77579">
        <w:rPr>
          <w:rFonts w:ascii="TKTypeRegular" w:hAnsi="TKTypeRegular"/>
          <w:sz w:val="20"/>
          <w:szCs w:val="20"/>
        </w:rPr>
        <w:t>Alle Prozesse sind vollautomatisiert und werden von digitalen Systemen gesteuert und überwacht. Hergestellt wird Mittelband in Breiten bis 720 Millimeter und Dicken von 1,5 bis 16 Millimeter. Hinzu kommt ein zukunftsweisendes Service- und Supportpaket. „Damit können wir den individuellen Anforderungen der Kunden entsprechen“, sagt Denecke-Arnold. Im Jahr setzt thyssenkrupp Hohenlimburg mehr als 1 Million Tonnen Stahl ab.</w:t>
      </w:r>
    </w:p>
    <w:p w:rsidR="00950577" w:rsidRPr="00B77579" w:rsidRDefault="00950577" w:rsidP="00B77579">
      <w:pPr>
        <w:pStyle w:val="StandardWeb1"/>
        <w:spacing w:before="0" w:after="0" w:line="288" w:lineRule="auto"/>
        <w:jc w:val="both"/>
        <w:rPr>
          <w:rFonts w:ascii="TKTypeRegular" w:hAnsi="TKTypeRegular"/>
          <w:sz w:val="20"/>
          <w:szCs w:val="20"/>
        </w:rPr>
      </w:pPr>
    </w:p>
    <w:p w:rsidR="00B77579" w:rsidRDefault="00B77579" w:rsidP="00B77579">
      <w:pPr>
        <w:pStyle w:val="StandardWeb1"/>
        <w:spacing w:before="0" w:after="0" w:line="288" w:lineRule="auto"/>
        <w:jc w:val="both"/>
        <w:rPr>
          <w:rFonts w:ascii="TKTypeRegular" w:hAnsi="TKTypeRegular"/>
          <w:sz w:val="20"/>
          <w:szCs w:val="20"/>
        </w:rPr>
      </w:pPr>
      <w:r w:rsidRPr="00B77579">
        <w:rPr>
          <w:rFonts w:ascii="TKTypeRegular" w:hAnsi="TKTypeRegular"/>
          <w:sz w:val="20"/>
          <w:szCs w:val="20"/>
        </w:rPr>
        <w:t xml:space="preserve">precidur dient als Vormaterial in der Kaltwalzindustrie und in der Direktverarbeitung, vor allem in der Automobilindustrie. Es steckt außer in der Karosserie in nahezu allen Fahrzeugteilen, beispielsweise in Schaltgabeln für Getriebe, Kupplungsfedern oder Bremskolben. „Wir haben viel erreicht in Hohenlimburg“, sagt </w:t>
      </w:r>
      <w:r w:rsidR="00E61272">
        <w:rPr>
          <w:rFonts w:ascii="TKTypeRegular" w:hAnsi="TKTypeRegular"/>
          <w:sz w:val="20"/>
          <w:szCs w:val="20"/>
        </w:rPr>
        <w:t xml:space="preserve">Markus Micken, CHRO </w:t>
      </w:r>
      <w:r w:rsidR="0010434D" w:rsidRPr="00B77579">
        <w:rPr>
          <w:rFonts w:ascii="TKTypeRegular" w:hAnsi="TKTypeRegular"/>
          <w:sz w:val="20"/>
          <w:szCs w:val="20"/>
        </w:rPr>
        <w:t>thyssenkrupp Hohenlimburg</w:t>
      </w:r>
      <w:r w:rsidRPr="00B77579">
        <w:rPr>
          <w:rFonts w:ascii="TKTypeRegular" w:hAnsi="TKTypeRegular"/>
          <w:sz w:val="20"/>
          <w:szCs w:val="20"/>
        </w:rPr>
        <w:t>. „</w:t>
      </w:r>
      <w:r w:rsidR="00950577">
        <w:rPr>
          <w:rFonts w:ascii="TKTypeRegular" w:hAnsi="TKTypeRegular"/>
          <w:sz w:val="20"/>
          <w:szCs w:val="20"/>
        </w:rPr>
        <w:t>Und wir sind stolz auf den Teamgeist und den Zusammenhalt bei uns</w:t>
      </w:r>
      <w:r w:rsidR="00350869">
        <w:rPr>
          <w:rFonts w:ascii="TKTypeRegular" w:hAnsi="TKTypeRegular"/>
          <w:sz w:val="20"/>
          <w:szCs w:val="20"/>
        </w:rPr>
        <w:t>. Aber unser</w:t>
      </w:r>
      <w:r w:rsidRPr="00B77579">
        <w:rPr>
          <w:rFonts w:ascii="TKTypeRegular" w:hAnsi="TKTypeRegular"/>
          <w:sz w:val="20"/>
          <w:szCs w:val="20"/>
        </w:rPr>
        <w:t xml:space="preserve"> Blick richtet sich nach vorne: Wir stecken viel Energie in </w:t>
      </w:r>
      <w:r w:rsidR="00DE02DB">
        <w:rPr>
          <w:rFonts w:ascii="TKTypeRegular" w:hAnsi="TKTypeRegular"/>
          <w:sz w:val="20"/>
          <w:szCs w:val="20"/>
        </w:rPr>
        <w:t xml:space="preserve">unsere </w:t>
      </w:r>
      <w:r w:rsidRPr="00B77579">
        <w:rPr>
          <w:rFonts w:ascii="TKTypeRegular" w:hAnsi="TKTypeRegular"/>
          <w:sz w:val="20"/>
          <w:szCs w:val="20"/>
        </w:rPr>
        <w:t xml:space="preserve">Forschung und </w:t>
      </w:r>
      <w:r w:rsidR="00DE02DB">
        <w:rPr>
          <w:rFonts w:ascii="TKTypeRegular" w:hAnsi="TKTypeRegular"/>
          <w:sz w:val="20"/>
          <w:szCs w:val="20"/>
        </w:rPr>
        <w:t xml:space="preserve">die </w:t>
      </w:r>
      <w:r w:rsidRPr="00B77579">
        <w:rPr>
          <w:rFonts w:ascii="TKTypeRegular" w:hAnsi="TKTypeRegular"/>
          <w:sz w:val="20"/>
          <w:szCs w:val="20"/>
        </w:rPr>
        <w:t>Entwicklung</w:t>
      </w:r>
      <w:r w:rsidR="00E61272">
        <w:rPr>
          <w:rFonts w:ascii="TKTypeRegular" w:hAnsi="TKTypeRegular"/>
          <w:sz w:val="20"/>
          <w:szCs w:val="20"/>
        </w:rPr>
        <w:t xml:space="preserve"> sowohl unserer Produkte als auch unserer Mitarbeiter</w:t>
      </w:r>
      <w:r w:rsidRPr="00B77579">
        <w:rPr>
          <w:rFonts w:ascii="TKTypeRegular" w:hAnsi="TKTypeRegular"/>
          <w:sz w:val="20"/>
          <w:szCs w:val="20"/>
        </w:rPr>
        <w:t>, um weiter die Bedürfnisse unserer Kunden optimal erfüllen zu können</w:t>
      </w:r>
      <w:r w:rsidR="00A25EFA">
        <w:rPr>
          <w:rFonts w:ascii="TKTypeRegular" w:hAnsi="TKTypeRegular"/>
          <w:sz w:val="20"/>
          <w:szCs w:val="20"/>
        </w:rPr>
        <w:t xml:space="preserve"> und im Wettbewerb führend zu bleiben</w:t>
      </w:r>
      <w:r w:rsidRPr="00B77579">
        <w:rPr>
          <w:rFonts w:ascii="TKTypeRegular" w:hAnsi="TKTypeRegular"/>
          <w:sz w:val="20"/>
          <w:szCs w:val="20"/>
        </w:rPr>
        <w:t>.“</w:t>
      </w:r>
    </w:p>
    <w:p w:rsidR="00B77579" w:rsidRDefault="00B77579" w:rsidP="00B77579">
      <w:pPr>
        <w:pStyle w:val="StandardWeb1"/>
        <w:spacing w:before="0" w:after="0" w:line="288" w:lineRule="auto"/>
        <w:jc w:val="both"/>
        <w:rPr>
          <w:rFonts w:ascii="TKTypeRegular" w:hAnsi="TKTypeRegular"/>
          <w:sz w:val="20"/>
          <w:szCs w:val="20"/>
        </w:rPr>
      </w:pPr>
    </w:p>
    <w:p w:rsidR="00DE02DB" w:rsidRDefault="00DE02DB" w:rsidP="00B77579">
      <w:pPr>
        <w:pStyle w:val="StandardWeb1"/>
        <w:spacing w:before="0" w:after="0" w:line="288"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E2408" w:rsidP="00DE2408">
      <w:pPr>
        <w:spacing w:line="288" w:lineRule="auto"/>
        <w:rPr>
          <w:szCs w:val="20"/>
        </w:rPr>
      </w:pPr>
      <w:r>
        <w:rPr>
          <w:szCs w:val="20"/>
        </w:rPr>
        <w:t>External Communication</w:t>
      </w:r>
      <w:r w:rsidR="003F1CCB">
        <w:rPr>
          <w:szCs w:val="20"/>
        </w:rPr>
        <w:t>s</w:t>
      </w:r>
    </w:p>
    <w:p w:rsidR="00EE4A53" w:rsidRPr="00EE4A53" w:rsidRDefault="007A0E3E" w:rsidP="00DE2408">
      <w:pPr>
        <w:spacing w:line="288" w:lineRule="auto"/>
        <w:rPr>
          <w:szCs w:val="20"/>
        </w:rPr>
      </w:pPr>
      <w:r>
        <w:rPr>
          <w:szCs w:val="20"/>
        </w:rPr>
        <w:t>Christine Launert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rsidR="00EE4A53" w:rsidRDefault="005D2140" w:rsidP="00DE2408">
      <w:pPr>
        <w:spacing w:line="288" w:lineRule="auto"/>
        <w:rPr>
          <w:szCs w:val="20"/>
        </w:rPr>
      </w:pPr>
      <w:hyperlink r:id="rId8" w:history="1">
        <w:r w:rsidR="007A0E3E" w:rsidRPr="00AB2384">
          <w:rPr>
            <w:rStyle w:val="Hyperlink"/>
            <w:szCs w:val="20"/>
          </w:rPr>
          <w:t>christine.launert@thyssenkrupp.com</w:t>
        </w:r>
      </w:hyperlink>
    </w:p>
    <w:p w:rsidR="00DE2408" w:rsidRPr="00AC7BA6" w:rsidRDefault="005D2140" w:rsidP="00AC7BA6">
      <w:pPr>
        <w:spacing w:line="288" w:lineRule="auto"/>
        <w:rPr>
          <w:color w:val="0563C1" w:themeColor="hyperlink"/>
          <w:u w:val="single"/>
        </w:rPr>
      </w:pPr>
      <w:hyperlink r:id="rId9" w:history="1">
        <w:r w:rsidR="00EE4A53" w:rsidRPr="00CE255A">
          <w:rPr>
            <w:rStyle w:val="Hyperlink"/>
          </w:rPr>
          <w:t>www.thyssenkrupp-steel.com</w:t>
        </w:r>
      </w:hyperlink>
    </w:p>
    <w:sectPr w:rsidR="00DE2408" w:rsidRPr="00AC7BA6" w:rsidSect="003B516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B9" w:rsidRDefault="00CA5DB9" w:rsidP="005B5ABA">
      <w:pPr>
        <w:spacing w:line="240" w:lineRule="auto"/>
      </w:pPr>
      <w:r>
        <w:separator/>
      </w:r>
    </w:p>
  </w:endnote>
  <w:endnote w:type="continuationSeparator" w:id="0">
    <w:p w:rsidR="00CA5DB9" w:rsidRDefault="00CA5DB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54" w:rsidRDefault="001607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754" w:rsidRPr="00017C1F" w:rsidRDefault="00160754" w:rsidP="00160754">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160754" w:rsidRDefault="00160754" w:rsidP="00160754">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Guido Kerkhoff</w:t>
                          </w:r>
                        </w:p>
                        <w:p w:rsidR="00160754" w:rsidRPr="00017C1F" w:rsidRDefault="00160754" w:rsidP="00160754">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BC4644">
                            <w:rPr>
                              <w:rFonts w:asciiTheme="majorHAnsi" w:hAnsiTheme="majorHAnsi"/>
                              <w:szCs w:val="14"/>
                            </w:rPr>
                            <w:t>Premal A. Desai, Sprecher des Vorstands; Dr.-Ing. Arnd Köfler, Dr. Sabine Maaßen, Bernhard Osburg</w:t>
                          </w:r>
                        </w:p>
                        <w:p w:rsidR="00160754" w:rsidRPr="00017C1F" w:rsidRDefault="00160754" w:rsidP="0016075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160754" w:rsidRPr="00017C1F" w:rsidRDefault="00160754" w:rsidP="00160754">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160754" w:rsidRDefault="00160754" w:rsidP="00160754">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Guido Kerkhoff</w:t>
                    </w:r>
                  </w:p>
                  <w:p w:rsidR="00160754" w:rsidRPr="00017C1F" w:rsidRDefault="00160754" w:rsidP="00160754">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BC4644">
                      <w:rPr>
                        <w:rFonts w:asciiTheme="majorHAnsi" w:hAnsiTheme="majorHAnsi"/>
                        <w:szCs w:val="14"/>
                      </w:rPr>
                      <w:t>Premal A. Desai, Sprecher des Vorstands; Dr.-Ing. Arnd Köfler, Dr. Sabine Maaßen, Bernhard Osburg</w:t>
                    </w:r>
                  </w:p>
                  <w:p w:rsidR="00160754" w:rsidRPr="00017C1F" w:rsidRDefault="00160754" w:rsidP="0016075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754" w:rsidRPr="00017C1F" w:rsidRDefault="00160754" w:rsidP="00160754">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160754" w:rsidRDefault="00160754" w:rsidP="00160754">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Guido Kerkhoff</w:t>
                          </w:r>
                        </w:p>
                        <w:p w:rsidR="00160754" w:rsidRPr="00017C1F" w:rsidRDefault="00160754" w:rsidP="00160754">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BC4644">
                            <w:rPr>
                              <w:rFonts w:asciiTheme="majorHAnsi" w:hAnsiTheme="majorHAnsi"/>
                              <w:szCs w:val="14"/>
                            </w:rPr>
                            <w:t>Premal A. Desai, Sprecher des Vorstands; Dr.-Ing. Arnd Köfler, Dr. Sabine Maaßen, Bernhard Osburg</w:t>
                          </w:r>
                        </w:p>
                        <w:p w:rsidR="00160754" w:rsidRPr="00017C1F" w:rsidRDefault="00160754" w:rsidP="0016075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160754" w:rsidRPr="00017C1F" w:rsidRDefault="00160754" w:rsidP="00160754">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160754" w:rsidRDefault="00160754" w:rsidP="00160754">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Guido Kerkhoff</w:t>
                    </w:r>
                  </w:p>
                  <w:p w:rsidR="00160754" w:rsidRPr="00017C1F" w:rsidRDefault="00160754" w:rsidP="00160754">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BC4644">
                      <w:rPr>
                        <w:rFonts w:asciiTheme="majorHAnsi" w:hAnsiTheme="majorHAnsi"/>
                        <w:szCs w:val="14"/>
                      </w:rPr>
                      <w:t>Premal A. Desai, Sprecher des Vorstands; Dr.-Ing. Arnd Köfler, Dr. Sabine Maaßen, Bernhard Osburg</w:t>
                    </w:r>
                  </w:p>
                  <w:p w:rsidR="00160754" w:rsidRPr="00017C1F" w:rsidRDefault="00160754" w:rsidP="0016075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B9" w:rsidRDefault="00CA5DB9" w:rsidP="005B5ABA">
      <w:pPr>
        <w:spacing w:line="240" w:lineRule="auto"/>
      </w:pPr>
      <w:r>
        <w:separator/>
      </w:r>
    </w:p>
  </w:footnote>
  <w:footnote w:type="continuationSeparator" w:id="0">
    <w:p w:rsidR="00CA5DB9" w:rsidRDefault="00CA5DB9"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54" w:rsidRDefault="001607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5D2140" w:rsidP="001E7E0A">
                          <w:pPr>
                            <w:pStyle w:val="Datumsangabe"/>
                          </w:pPr>
                          <w:r>
                            <w:fldChar w:fldCharType="begin"/>
                          </w:r>
                          <w:r>
                            <w:instrText xml:space="preserve"> STYLEREF  Datumsangabe  \* MERGEFORMAT </w:instrText>
                          </w:r>
                          <w:r>
                            <w:fldChar w:fldCharType="separate"/>
                          </w:r>
                          <w:r>
                            <w:rPr>
                              <w:noProof/>
                            </w:rPr>
                            <w:t>01.08.2019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5D2140">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5D2140">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5D2140" w:rsidP="001E7E0A">
                    <w:pPr>
                      <w:pStyle w:val="Datumsangabe"/>
                    </w:pPr>
                    <w:r>
                      <w:fldChar w:fldCharType="begin"/>
                    </w:r>
                    <w:r>
                      <w:instrText xml:space="preserve"> STYLEREF  Datumsangabe  \* MERGEFORMAT </w:instrText>
                    </w:r>
                    <w:r>
                      <w:fldChar w:fldCharType="separate"/>
                    </w:r>
                    <w:r>
                      <w:rPr>
                        <w:noProof/>
                      </w:rPr>
                      <w:t>01.08.2019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5D2140">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5D2140">
                      <w:rPr>
                        <w:noProof/>
                      </w:rPr>
                      <w:t>2</w:t>
                    </w:r>
                    <w:r w:rsidR="008D37D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4.4pt" o:bullet="t">
        <v:imagedata r:id="rId1" o:title="Bullet_blau_RGB_klein"/>
      </v:shape>
    </w:pict>
  </w:numPicBullet>
  <w:numPicBullet w:numPicBulletId="1">
    <w:pict>
      <v:shape id="_x0000_i1027"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7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0434D"/>
    <w:rsid w:val="001306E1"/>
    <w:rsid w:val="001364F9"/>
    <w:rsid w:val="00137A1B"/>
    <w:rsid w:val="00142A34"/>
    <w:rsid w:val="0014474F"/>
    <w:rsid w:val="001451D3"/>
    <w:rsid w:val="00146600"/>
    <w:rsid w:val="001553C0"/>
    <w:rsid w:val="00160754"/>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4757"/>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0869"/>
    <w:rsid w:val="00356F90"/>
    <w:rsid w:val="003611C0"/>
    <w:rsid w:val="003631FC"/>
    <w:rsid w:val="00366EA6"/>
    <w:rsid w:val="00367CF8"/>
    <w:rsid w:val="00372E6F"/>
    <w:rsid w:val="00374CE1"/>
    <w:rsid w:val="0038047C"/>
    <w:rsid w:val="00381121"/>
    <w:rsid w:val="003857D6"/>
    <w:rsid w:val="00386EDA"/>
    <w:rsid w:val="003918B0"/>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2BB8"/>
    <w:rsid w:val="00457F9F"/>
    <w:rsid w:val="004630BC"/>
    <w:rsid w:val="00466E32"/>
    <w:rsid w:val="00467F61"/>
    <w:rsid w:val="00474019"/>
    <w:rsid w:val="0047485C"/>
    <w:rsid w:val="00475BFC"/>
    <w:rsid w:val="00477103"/>
    <w:rsid w:val="00477A92"/>
    <w:rsid w:val="00485FCD"/>
    <w:rsid w:val="00490007"/>
    <w:rsid w:val="0049723B"/>
    <w:rsid w:val="004A7237"/>
    <w:rsid w:val="004A78C6"/>
    <w:rsid w:val="004B4F01"/>
    <w:rsid w:val="004B5E82"/>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18F2"/>
    <w:rsid w:val="00593146"/>
    <w:rsid w:val="0059570E"/>
    <w:rsid w:val="005A1A95"/>
    <w:rsid w:val="005A1EF6"/>
    <w:rsid w:val="005A5767"/>
    <w:rsid w:val="005B5ABA"/>
    <w:rsid w:val="005B7322"/>
    <w:rsid w:val="005C3204"/>
    <w:rsid w:val="005C5006"/>
    <w:rsid w:val="005C6FEF"/>
    <w:rsid w:val="005D2140"/>
    <w:rsid w:val="005D60CE"/>
    <w:rsid w:val="005E7FCB"/>
    <w:rsid w:val="005F20AA"/>
    <w:rsid w:val="005F22F5"/>
    <w:rsid w:val="005F659A"/>
    <w:rsid w:val="005F7605"/>
    <w:rsid w:val="00601D1A"/>
    <w:rsid w:val="00603BC4"/>
    <w:rsid w:val="00606241"/>
    <w:rsid w:val="00606EE4"/>
    <w:rsid w:val="0061054E"/>
    <w:rsid w:val="00614B87"/>
    <w:rsid w:val="00615898"/>
    <w:rsid w:val="00626461"/>
    <w:rsid w:val="00632A81"/>
    <w:rsid w:val="006333C0"/>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8236D"/>
    <w:rsid w:val="008A5501"/>
    <w:rsid w:val="008A7BF0"/>
    <w:rsid w:val="008B106A"/>
    <w:rsid w:val="008B3481"/>
    <w:rsid w:val="008B533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16F01"/>
    <w:rsid w:val="00920002"/>
    <w:rsid w:val="00922375"/>
    <w:rsid w:val="0092247E"/>
    <w:rsid w:val="009406AB"/>
    <w:rsid w:val="00944E5D"/>
    <w:rsid w:val="00945837"/>
    <w:rsid w:val="0095057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25EFA"/>
    <w:rsid w:val="00A429FE"/>
    <w:rsid w:val="00A51FAE"/>
    <w:rsid w:val="00A54FA1"/>
    <w:rsid w:val="00A56A1B"/>
    <w:rsid w:val="00A57961"/>
    <w:rsid w:val="00A64592"/>
    <w:rsid w:val="00A658EA"/>
    <w:rsid w:val="00A67B90"/>
    <w:rsid w:val="00A70C82"/>
    <w:rsid w:val="00A70ED2"/>
    <w:rsid w:val="00A70EDF"/>
    <w:rsid w:val="00A970FB"/>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6785C"/>
    <w:rsid w:val="00B70BF6"/>
    <w:rsid w:val="00B745BC"/>
    <w:rsid w:val="00B77579"/>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88C"/>
    <w:rsid w:val="00C01794"/>
    <w:rsid w:val="00C07A8B"/>
    <w:rsid w:val="00C124EF"/>
    <w:rsid w:val="00C30C7B"/>
    <w:rsid w:val="00C3733B"/>
    <w:rsid w:val="00C444D8"/>
    <w:rsid w:val="00C50779"/>
    <w:rsid w:val="00C61CF1"/>
    <w:rsid w:val="00C62F60"/>
    <w:rsid w:val="00C73BC2"/>
    <w:rsid w:val="00C73D52"/>
    <w:rsid w:val="00C85FA8"/>
    <w:rsid w:val="00C93B52"/>
    <w:rsid w:val="00C9527A"/>
    <w:rsid w:val="00CA06E8"/>
    <w:rsid w:val="00CA344E"/>
    <w:rsid w:val="00CA4CEB"/>
    <w:rsid w:val="00CA5DB9"/>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02DB"/>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127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2C3F"/>
    <w:rsid w:val="00F5603C"/>
    <w:rsid w:val="00F67BFF"/>
    <w:rsid w:val="00F72E5B"/>
    <w:rsid w:val="00F73E27"/>
    <w:rsid w:val="00F934AC"/>
    <w:rsid w:val="00F96ECB"/>
    <w:rsid w:val="00FA4AC3"/>
    <w:rsid w:val="00FA719A"/>
    <w:rsid w:val="00FA79C7"/>
    <w:rsid w:val="00FB20DF"/>
    <w:rsid w:val="00FB449A"/>
    <w:rsid w:val="00FB5E94"/>
    <w:rsid w:val="00FC42FA"/>
    <w:rsid w:val="00FC44F7"/>
    <w:rsid w:val="00FC6BD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7571F6-E660-471B-A5CF-B51E869E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4EDF-C44C-4D53-B6FF-CFCBFD93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Vordruck.dotx</Template>
  <TotalTime>0</TotalTime>
  <Pages>2</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6</cp:revision>
  <cp:lastPrinted>2019-08-01T06:45:00Z</cp:lastPrinted>
  <dcterms:created xsi:type="dcterms:W3CDTF">2019-07-30T06:36:00Z</dcterms:created>
  <dcterms:modified xsi:type="dcterms:W3CDTF">2019-08-01T06:45:00Z</dcterms:modified>
</cp:coreProperties>
</file>