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B05D1B" w:rsidTr="008D3DFA">
        <w:trPr>
          <w:trHeight w:val="45"/>
        </w:trPr>
        <w:tc>
          <w:tcPr>
            <w:tcW w:w="7655" w:type="dxa"/>
          </w:tcPr>
          <w:p w:rsidR="008D3DFA" w:rsidRPr="00B05D1B" w:rsidRDefault="00774070" w:rsidP="00EE588C">
            <w:pPr>
              <w:rPr>
                <w:b/>
                <w:lang w:val="en-US" w:eastAsia="de-DE"/>
              </w:rPr>
            </w:pPr>
            <w:r w:rsidRPr="00B05D1B">
              <w:rPr>
                <w:color w:val="FF0000"/>
                <w:lang w:val="en-US" w:eastAsia="de-DE"/>
              </w:rPr>
              <w:t xml:space="preserve">    </w:t>
            </w:r>
          </w:p>
        </w:tc>
        <w:tc>
          <w:tcPr>
            <w:tcW w:w="1724" w:type="dxa"/>
          </w:tcPr>
          <w:p w:rsidR="008D3DFA" w:rsidRPr="00B05D1B" w:rsidRDefault="009772C9" w:rsidP="001E7E0A">
            <w:pPr>
              <w:pStyle w:val="BusinessArea"/>
              <w:rPr>
                <w:lang w:val="en-US"/>
              </w:rPr>
            </w:pPr>
            <w:r w:rsidRPr="00B05D1B">
              <w:rPr>
                <w:lang w:val="en-US"/>
              </w:rPr>
              <w:t>Steel</w:t>
            </w:r>
            <w:r w:rsidR="00146600" w:rsidRPr="00B05D1B">
              <w:rPr>
                <w:lang w:val="en-US"/>
              </w:rPr>
              <w:t xml:space="preserve"> Europe</w:t>
            </w:r>
          </w:p>
        </w:tc>
      </w:tr>
      <w:tr w:rsidR="001E7E0A" w:rsidRPr="00B05D1B" w:rsidTr="001E7E0A">
        <w:trPr>
          <w:trHeight w:val="408"/>
        </w:trPr>
        <w:tc>
          <w:tcPr>
            <w:tcW w:w="7655" w:type="dxa"/>
          </w:tcPr>
          <w:p w:rsidR="001E7E0A" w:rsidRPr="00B05D1B" w:rsidRDefault="001E7E0A" w:rsidP="001E7E0A">
            <w:pPr>
              <w:rPr>
                <w:lang w:val="en-US"/>
              </w:rPr>
            </w:pPr>
          </w:p>
        </w:tc>
        <w:tc>
          <w:tcPr>
            <w:tcW w:w="1724" w:type="dxa"/>
          </w:tcPr>
          <w:p w:rsidR="001E7E0A" w:rsidRPr="00B05D1B" w:rsidRDefault="001E7E0A" w:rsidP="001E7E0A">
            <w:pPr>
              <w:pStyle w:val="BusinessArea"/>
              <w:rPr>
                <w:lang w:val="en-US"/>
              </w:rPr>
            </w:pPr>
          </w:p>
        </w:tc>
      </w:tr>
      <w:tr w:rsidR="001E7E0A" w:rsidRPr="00B05D1B" w:rsidTr="001E7E0A">
        <w:trPr>
          <w:trHeight w:val="992"/>
        </w:trPr>
        <w:tc>
          <w:tcPr>
            <w:tcW w:w="7655" w:type="dxa"/>
          </w:tcPr>
          <w:p w:rsidR="001E7E0A" w:rsidRPr="00B05D1B" w:rsidRDefault="001E7E0A" w:rsidP="00F4093A">
            <w:pPr>
              <w:pStyle w:val="Absenderadresse1"/>
              <w:rPr>
                <w:lang w:val="en-US"/>
              </w:rPr>
            </w:pPr>
          </w:p>
        </w:tc>
        <w:tc>
          <w:tcPr>
            <w:tcW w:w="1724" w:type="dxa"/>
          </w:tcPr>
          <w:p w:rsidR="001E7E0A" w:rsidRPr="00B05D1B" w:rsidRDefault="006F334D" w:rsidP="001E7E0A">
            <w:pPr>
              <w:pStyle w:val="Datumsangabe"/>
              <w:rPr>
                <w:lang w:val="en-US"/>
              </w:rPr>
            </w:pPr>
            <w:r w:rsidRPr="00B05D1B">
              <w:rPr>
                <w:lang w:val="en-US"/>
              </w:rPr>
              <w:t>18.07.2019</w:t>
            </w:r>
          </w:p>
          <w:p w:rsidR="001E7E0A" w:rsidRPr="00B05D1B" w:rsidRDefault="00B05D1B" w:rsidP="00B05D1B">
            <w:pPr>
              <w:pStyle w:val="Seitenzahlangabe"/>
              <w:rPr>
                <w:lang w:val="en-US"/>
              </w:rPr>
            </w:pPr>
            <w:r>
              <w:rPr>
                <w:lang w:val="en-US"/>
              </w:rPr>
              <w:t>Page</w:t>
            </w:r>
            <w:r w:rsidR="001E7E0A" w:rsidRPr="00B05D1B">
              <w:rPr>
                <w:lang w:val="en-US"/>
              </w:rPr>
              <w:t xml:space="preserve"> </w:t>
            </w:r>
            <w:r w:rsidR="001E7E0A" w:rsidRPr="00B05D1B">
              <w:rPr>
                <w:lang w:val="en-US"/>
              </w:rPr>
              <w:fldChar w:fldCharType="begin"/>
            </w:r>
            <w:r w:rsidR="001E7E0A" w:rsidRPr="00B05D1B">
              <w:rPr>
                <w:lang w:val="en-US"/>
              </w:rPr>
              <w:instrText xml:space="preserve"> PAGE   \* MERGEFORMAT </w:instrText>
            </w:r>
            <w:r w:rsidR="001E7E0A" w:rsidRPr="00B05D1B">
              <w:rPr>
                <w:lang w:val="en-US"/>
              </w:rPr>
              <w:fldChar w:fldCharType="separate"/>
            </w:r>
            <w:r w:rsidR="00A73D52">
              <w:rPr>
                <w:noProof/>
                <w:lang w:val="en-US"/>
              </w:rPr>
              <w:t>1</w:t>
            </w:r>
            <w:r w:rsidR="001E7E0A" w:rsidRPr="00B05D1B">
              <w:rPr>
                <w:lang w:val="en-US"/>
              </w:rPr>
              <w:fldChar w:fldCharType="end"/>
            </w:r>
            <w:r w:rsidR="001E7E0A" w:rsidRPr="00B05D1B">
              <w:rPr>
                <w:lang w:val="en-US"/>
              </w:rPr>
              <w:t>/</w:t>
            </w:r>
            <w:r w:rsidR="00DE2408" w:rsidRPr="00B05D1B">
              <w:rPr>
                <w:lang w:val="en-US"/>
              </w:rPr>
              <w:t>2</w:t>
            </w:r>
          </w:p>
        </w:tc>
      </w:tr>
    </w:tbl>
    <w:p w:rsidR="00DE2408" w:rsidRPr="00B05D1B" w:rsidRDefault="00DE2408" w:rsidP="00DE2408">
      <w:pPr>
        <w:pStyle w:val="StandardWeb1"/>
        <w:spacing w:line="360" w:lineRule="auto"/>
        <w:jc w:val="both"/>
        <w:rPr>
          <w:rFonts w:ascii="TKTypeRegular" w:hAnsi="TKTypeRegular"/>
          <w:b/>
          <w:sz w:val="20"/>
          <w:szCs w:val="20"/>
          <w:lang w:val="en-US"/>
        </w:rPr>
      </w:pPr>
    </w:p>
    <w:p w:rsidR="00DE2408" w:rsidRPr="00B05D1B" w:rsidRDefault="007A5460" w:rsidP="00DE2408">
      <w:pPr>
        <w:pStyle w:val="StandardWeb1"/>
        <w:spacing w:line="360" w:lineRule="auto"/>
        <w:jc w:val="both"/>
        <w:rPr>
          <w:rFonts w:ascii="TKTypeRegular" w:hAnsi="TKTypeRegular"/>
          <w:b/>
          <w:lang w:val="en-US"/>
        </w:rPr>
      </w:pPr>
      <w:r w:rsidRPr="00B05D1B">
        <w:rPr>
          <w:rFonts w:ascii="TKTypeRegular" w:hAnsi="TKTypeRegular"/>
          <w:b/>
          <w:lang w:val="en-US"/>
        </w:rPr>
        <w:t>St</w:t>
      </w:r>
      <w:r w:rsidR="00B05D1B">
        <w:rPr>
          <w:rFonts w:ascii="TKTypeRegular" w:hAnsi="TKTypeRegular"/>
          <w:b/>
          <w:lang w:val="en-US"/>
        </w:rPr>
        <w:t xml:space="preserve">rong signal for site and region: </w:t>
      </w:r>
      <w:r w:rsidR="008D5119" w:rsidRPr="00B05D1B">
        <w:rPr>
          <w:rFonts w:ascii="TKTypeRegular" w:hAnsi="TKTypeRegular"/>
          <w:b/>
          <w:lang w:val="en-US"/>
        </w:rPr>
        <w:t xml:space="preserve">thyssenkrupp </w:t>
      </w:r>
      <w:r w:rsidR="006F334D" w:rsidRPr="00B05D1B">
        <w:rPr>
          <w:rFonts w:ascii="TKTypeRegular" w:hAnsi="TKTypeRegular"/>
          <w:b/>
          <w:lang w:val="en-US"/>
        </w:rPr>
        <w:t>invest</w:t>
      </w:r>
      <w:r w:rsidR="00B05D1B">
        <w:rPr>
          <w:rFonts w:ascii="TKTypeRegular" w:hAnsi="TKTypeRegular"/>
          <w:b/>
          <w:lang w:val="en-US"/>
        </w:rPr>
        <w:t>s in new state-of-the-art coating line at Andernach site</w:t>
      </w:r>
    </w:p>
    <w:p w:rsidR="0076542B" w:rsidRPr="00B05D1B" w:rsidRDefault="007A5460" w:rsidP="00AD030F">
      <w:pPr>
        <w:pStyle w:val="StandardWeb1"/>
        <w:numPr>
          <w:ilvl w:val="0"/>
          <w:numId w:val="28"/>
        </w:numPr>
        <w:spacing w:before="0" w:after="100" w:line="360" w:lineRule="auto"/>
        <w:jc w:val="both"/>
        <w:rPr>
          <w:rFonts w:asciiTheme="minorHAnsi" w:eastAsiaTheme="minorHAnsi" w:hAnsiTheme="minorHAnsi" w:cs="Arial"/>
          <w:color w:val="000000" w:themeColor="text1"/>
          <w:sz w:val="20"/>
          <w:szCs w:val="20"/>
          <w:lang w:val="en-US" w:eastAsia="en-US"/>
        </w:rPr>
      </w:pPr>
      <w:r w:rsidRPr="00B05D1B">
        <w:rPr>
          <w:rFonts w:asciiTheme="minorHAnsi" w:eastAsiaTheme="minorHAnsi" w:hAnsiTheme="minorHAnsi" w:cs="Arial"/>
          <w:color w:val="000000" w:themeColor="text1"/>
          <w:sz w:val="20"/>
          <w:szCs w:val="20"/>
          <w:lang w:val="en-US" w:eastAsia="en-US"/>
        </w:rPr>
        <w:t>Ne</w:t>
      </w:r>
      <w:r w:rsidR="00B05D1B">
        <w:rPr>
          <w:rFonts w:asciiTheme="minorHAnsi" w:eastAsiaTheme="minorHAnsi" w:hAnsiTheme="minorHAnsi" w:cs="Arial"/>
          <w:color w:val="000000" w:themeColor="text1"/>
          <w:sz w:val="20"/>
          <w:szCs w:val="20"/>
          <w:lang w:val="en-US" w:eastAsia="en-US"/>
        </w:rPr>
        <w:t>w line secure</w:t>
      </w:r>
      <w:r w:rsidR="00077E1A">
        <w:rPr>
          <w:rFonts w:asciiTheme="minorHAnsi" w:eastAsiaTheme="minorHAnsi" w:hAnsiTheme="minorHAnsi" w:cs="Arial"/>
          <w:color w:val="000000" w:themeColor="text1"/>
          <w:sz w:val="20"/>
          <w:szCs w:val="20"/>
          <w:lang w:val="en-US" w:eastAsia="en-US"/>
        </w:rPr>
        <w:t>s</w:t>
      </w:r>
      <w:r w:rsidR="00B05D1B">
        <w:rPr>
          <w:rFonts w:asciiTheme="minorHAnsi" w:eastAsiaTheme="minorHAnsi" w:hAnsiTheme="minorHAnsi" w:cs="Arial"/>
          <w:color w:val="000000" w:themeColor="text1"/>
          <w:sz w:val="20"/>
          <w:szCs w:val="20"/>
          <w:lang w:val="en-US" w:eastAsia="en-US"/>
        </w:rPr>
        <w:t xml:space="preserve"> competitiveness </w:t>
      </w:r>
      <w:r w:rsidR="00077E1A">
        <w:rPr>
          <w:rFonts w:asciiTheme="minorHAnsi" w:eastAsiaTheme="minorHAnsi" w:hAnsiTheme="minorHAnsi" w:cs="Arial"/>
          <w:color w:val="000000" w:themeColor="text1"/>
          <w:sz w:val="20"/>
          <w:szCs w:val="20"/>
          <w:lang w:val="en-US" w:eastAsia="en-US"/>
        </w:rPr>
        <w:t>for high-quality coated packaging steel</w:t>
      </w:r>
      <w:r w:rsidR="00634D13" w:rsidRPr="00B05D1B">
        <w:rPr>
          <w:rFonts w:asciiTheme="minorHAnsi" w:eastAsiaTheme="minorHAnsi" w:hAnsiTheme="minorHAnsi" w:cs="Arial"/>
          <w:color w:val="000000" w:themeColor="text1"/>
          <w:sz w:val="20"/>
          <w:szCs w:val="20"/>
          <w:lang w:val="en-US" w:eastAsia="en-US"/>
        </w:rPr>
        <w:t>.</w:t>
      </w:r>
    </w:p>
    <w:p w:rsidR="0076542B" w:rsidRPr="00B05D1B" w:rsidRDefault="007A5460" w:rsidP="00774070">
      <w:pPr>
        <w:pStyle w:val="StandardWeb1"/>
        <w:numPr>
          <w:ilvl w:val="0"/>
          <w:numId w:val="28"/>
        </w:numPr>
        <w:spacing w:before="0" w:after="100" w:line="360" w:lineRule="auto"/>
        <w:jc w:val="both"/>
        <w:rPr>
          <w:rFonts w:asciiTheme="minorHAnsi" w:eastAsiaTheme="minorHAnsi" w:hAnsiTheme="minorHAnsi" w:cs="Arial"/>
          <w:color w:val="000000" w:themeColor="text1"/>
          <w:sz w:val="20"/>
          <w:szCs w:val="20"/>
          <w:lang w:val="en-US" w:eastAsia="en-US"/>
        </w:rPr>
      </w:pPr>
      <w:r w:rsidRPr="00B05D1B">
        <w:rPr>
          <w:rFonts w:asciiTheme="minorHAnsi" w:eastAsiaTheme="minorHAnsi" w:hAnsiTheme="minorHAnsi" w:cs="Arial"/>
          <w:color w:val="000000" w:themeColor="text1"/>
          <w:sz w:val="20"/>
          <w:szCs w:val="20"/>
          <w:lang w:val="en-US" w:eastAsia="en-US"/>
        </w:rPr>
        <w:t>Inves</w:t>
      </w:r>
      <w:r w:rsidR="00077E1A">
        <w:rPr>
          <w:rFonts w:asciiTheme="minorHAnsi" w:eastAsiaTheme="minorHAnsi" w:hAnsiTheme="minorHAnsi" w:cs="Arial"/>
          <w:color w:val="000000" w:themeColor="text1"/>
          <w:sz w:val="20"/>
          <w:szCs w:val="20"/>
          <w:lang w:val="en-US" w:eastAsia="en-US"/>
        </w:rPr>
        <w:t>tment in low three-digit million range</w:t>
      </w:r>
      <w:r w:rsidR="00774070" w:rsidRPr="00B05D1B">
        <w:rPr>
          <w:rFonts w:asciiTheme="minorHAnsi" w:eastAsiaTheme="minorHAnsi" w:hAnsiTheme="minorHAnsi" w:cs="Arial"/>
          <w:color w:val="000000" w:themeColor="text1"/>
          <w:sz w:val="20"/>
          <w:szCs w:val="20"/>
          <w:lang w:val="en-US" w:eastAsia="en-US"/>
        </w:rPr>
        <w:t xml:space="preserve"> </w:t>
      </w:r>
    </w:p>
    <w:p w:rsidR="004F4593" w:rsidRPr="00B05D1B" w:rsidRDefault="004F4593" w:rsidP="006934DD">
      <w:pPr>
        <w:pStyle w:val="Text"/>
        <w:spacing w:line="360" w:lineRule="auto"/>
        <w:jc w:val="both"/>
        <w:rPr>
          <w:rFonts w:asciiTheme="minorHAnsi" w:hAnsiTheme="minorHAnsi" w:cstheme="minorBidi"/>
          <w:color w:val="000000" w:themeColor="text1"/>
          <w:sz w:val="20"/>
          <w:lang w:val="en-US" w:eastAsia="en-US"/>
        </w:rPr>
      </w:pPr>
    </w:p>
    <w:p w:rsidR="006F334D" w:rsidRPr="00B05D1B" w:rsidRDefault="006F334D" w:rsidP="006934DD">
      <w:pPr>
        <w:pStyle w:val="Text"/>
        <w:spacing w:line="360" w:lineRule="auto"/>
        <w:jc w:val="both"/>
        <w:rPr>
          <w:rFonts w:asciiTheme="minorHAnsi" w:hAnsiTheme="minorHAnsi" w:cstheme="minorBidi"/>
          <w:color w:val="000000" w:themeColor="text1"/>
          <w:sz w:val="20"/>
          <w:lang w:val="en-US" w:eastAsia="en-US"/>
        </w:rPr>
      </w:pPr>
      <w:r w:rsidRPr="00B05D1B">
        <w:rPr>
          <w:rFonts w:asciiTheme="minorHAnsi" w:hAnsiTheme="minorHAnsi" w:cstheme="minorBidi"/>
          <w:color w:val="000000" w:themeColor="text1"/>
          <w:sz w:val="20"/>
          <w:lang w:val="en-US" w:eastAsia="en-US"/>
        </w:rPr>
        <w:t xml:space="preserve">thyssenkrupp </w:t>
      </w:r>
      <w:r w:rsidR="002A1837" w:rsidRPr="00B05D1B">
        <w:rPr>
          <w:rFonts w:asciiTheme="minorHAnsi" w:hAnsiTheme="minorHAnsi" w:cstheme="minorBidi"/>
          <w:color w:val="000000" w:themeColor="text1"/>
          <w:sz w:val="20"/>
          <w:lang w:val="en-US" w:eastAsia="en-US"/>
        </w:rPr>
        <w:t>ha</w:t>
      </w:r>
      <w:r w:rsidR="00077E1A">
        <w:rPr>
          <w:rFonts w:asciiTheme="minorHAnsi" w:hAnsiTheme="minorHAnsi" w:cstheme="minorBidi"/>
          <w:color w:val="000000" w:themeColor="text1"/>
          <w:sz w:val="20"/>
          <w:lang w:val="en-US" w:eastAsia="en-US"/>
        </w:rPr>
        <w:t xml:space="preserve">s approved the investment funds to build a new, state-of-the-art coating line for packaging steel at its Andernach site. </w:t>
      </w:r>
      <w:r w:rsidR="001D5B5C">
        <w:rPr>
          <w:rFonts w:asciiTheme="minorHAnsi" w:hAnsiTheme="minorHAnsi" w:cstheme="minorBidi"/>
          <w:color w:val="000000" w:themeColor="text1"/>
          <w:sz w:val="20"/>
          <w:lang w:val="en-US" w:eastAsia="en-US"/>
        </w:rPr>
        <w:t xml:space="preserve">As well as meeting the technical requirements </w:t>
      </w:r>
      <w:r w:rsidR="00F673CB">
        <w:rPr>
          <w:rFonts w:asciiTheme="minorHAnsi" w:hAnsiTheme="minorHAnsi" w:cstheme="minorBidi"/>
          <w:color w:val="000000" w:themeColor="text1"/>
          <w:sz w:val="20"/>
          <w:lang w:val="en-US" w:eastAsia="en-US"/>
        </w:rPr>
        <w:t>for</w:t>
      </w:r>
      <w:r w:rsidR="001D5B5C">
        <w:rPr>
          <w:rFonts w:asciiTheme="minorHAnsi" w:hAnsiTheme="minorHAnsi" w:cstheme="minorBidi"/>
          <w:color w:val="000000" w:themeColor="text1"/>
          <w:sz w:val="20"/>
          <w:lang w:val="en-US" w:eastAsia="en-US"/>
        </w:rPr>
        <w:t xml:space="preserve"> </w:t>
      </w:r>
      <w:r w:rsidR="00077E1A">
        <w:rPr>
          <w:rFonts w:asciiTheme="minorHAnsi" w:hAnsiTheme="minorHAnsi" w:cstheme="minorBidi"/>
          <w:color w:val="000000" w:themeColor="text1"/>
          <w:sz w:val="20"/>
          <w:lang w:val="en-US" w:eastAsia="en-US"/>
        </w:rPr>
        <w:t xml:space="preserve">a new process for the production of </w:t>
      </w:r>
      <w:r w:rsidR="001D5B5C">
        <w:rPr>
          <w:rFonts w:asciiTheme="minorHAnsi" w:hAnsiTheme="minorHAnsi" w:cstheme="minorBidi"/>
          <w:color w:val="000000" w:themeColor="text1"/>
          <w:sz w:val="20"/>
          <w:lang w:val="en-US" w:eastAsia="en-US"/>
        </w:rPr>
        <w:t>chromium-coated packaging steel, this will further improve health, safety and environmental p</w:t>
      </w:r>
      <w:r w:rsidR="00F673CB">
        <w:rPr>
          <w:rFonts w:asciiTheme="minorHAnsi" w:hAnsiTheme="minorHAnsi" w:cstheme="minorBidi"/>
          <w:color w:val="000000" w:themeColor="text1"/>
          <w:sz w:val="20"/>
          <w:lang w:val="en-US" w:eastAsia="en-US"/>
        </w:rPr>
        <w:t>erformance</w:t>
      </w:r>
      <w:r w:rsidR="001D5B5C">
        <w:rPr>
          <w:rFonts w:asciiTheme="minorHAnsi" w:hAnsiTheme="minorHAnsi" w:cstheme="minorBidi"/>
          <w:color w:val="000000" w:themeColor="text1"/>
          <w:sz w:val="20"/>
          <w:lang w:val="en-US" w:eastAsia="en-US"/>
        </w:rPr>
        <w:t xml:space="preserve">. The new process will replace the current production </w:t>
      </w:r>
      <w:bookmarkStart w:id="0" w:name="_GoBack"/>
      <w:bookmarkEnd w:id="0"/>
      <w:r w:rsidR="007C64C0">
        <w:rPr>
          <w:rFonts w:asciiTheme="minorHAnsi" w:hAnsiTheme="minorHAnsi" w:cstheme="minorBidi"/>
          <w:color w:val="000000" w:themeColor="text1"/>
          <w:sz w:val="20"/>
          <w:lang w:val="en-US" w:eastAsia="en-US"/>
        </w:rPr>
        <w:t>method, which</w:t>
      </w:r>
      <w:r w:rsidR="001D5B5C">
        <w:rPr>
          <w:rFonts w:asciiTheme="minorHAnsi" w:hAnsiTheme="minorHAnsi" w:cstheme="minorBidi"/>
          <w:color w:val="000000" w:themeColor="text1"/>
          <w:sz w:val="20"/>
          <w:lang w:val="en-US" w:eastAsia="en-US"/>
        </w:rPr>
        <w:t>, due to the EU-wide ban on chromium (VI) compounds in production processes, will not be permissible in the future. Coating with chromium is one of the key steps in the production of high-quality, printable packaging at thyssenkrupp in Andernach</w:t>
      </w:r>
      <w:r w:rsidR="004F4593" w:rsidRPr="00B05D1B">
        <w:rPr>
          <w:rFonts w:asciiTheme="minorHAnsi" w:hAnsiTheme="minorHAnsi" w:cstheme="minorBidi"/>
          <w:color w:val="000000" w:themeColor="text1"/>
          <w:sz w:val="20"/>
          <w:lang w:val="en-US" w:eastAsia="en-US"/>
        </w:rPr>
        <w:t>.</w:t>
      </w:r>
    </w:p>
    <w:p w:rsidR="00A03490" w:rsidRPr="00B05D1B" w:rsidRDefault="00A03490" w:rsidP="006934DD">
      <w:pPr>
        <w:spacing w:line="360" w:lineRule="auto"/>
        <w:jc w:val="both"/>
        <w:rPr>
          <w:i/>
          <w:lang w:val="en-US"/>
        </w:rPr>
      </w:pPr>
    </w:p>
    <w:p w:rsidR="006F334D" w:rsidRPr="00B05D1B" w:rsidRDefault="006F334D" w:rsidP="006934DD">
      <w:pPr>
        <w:pStyle w:val="Text"/>
        <w:jc w:val="both"/>
        <w:rPr>
          <w:rFonts w:ascii="TKTypeRegular" w:hAnsi="TKTypeRegular"/>
          <w:b/>
          <w:bCs/>
          <w:lang w:val="en-US"/>
        </w:rPr>
      </w:pPr>
    </w:p>
    <w:p w:rsidR="006F334D" w:rsidRPr="00B05D1B" w:rsidRDefault="00A925C6" w:rsidP="006934DD">
      <w:pPr>
        <w:pStyle w:val="Text"/>
        <w:spacing w:line="360" w:lineRule="auto"/>
        <w:jc w:val="both"/>
        <w:rPr>
          <w:rFonts w:ascii="TKTypeRegular" w:hAnsi="TKTypeRegular"/>
          <w:b/>
          <w:bCs/>
          <w:sz w:val="20"/>
          <w:szCs w:val="20"/>
          <w:lang w:val="en-US"/>
        </w:rPr>
      </w:pPr>
      <w:r>
        <w:rPr>
          <w:rFonts w:ascii="TKTypeRegular" w:hAnsi="TKTypeRegular"/>
          <w:b/>
          <w:bCs/>
          <w:sz w:val="20"/>
          <w:szCs w:val="20"/>
          <w:lang w:val="en-US"/>
        </w:rPr>
        <w:t>Strategic decision for premium producer in Andernach</w:t>
      </w:r>
    </w:p>
    <w:p w:rsidR="0051338C" w:rsidRPr="00B05D1B" w:rsidRDefault="00A925C6" w:rsidP="0051338C">
      <w:pPr>
        <w:pStyle w:val="Text"/>
        <w:spacing w:line="360" w:lineRule="auto"/>
        <w:jc w:val="both"/>
        <w:rPr>
          <w:rFonts w:ascii="TKTypeRegular" w:hAnsi="TKTypeRegular"/>
          <w:sz w:val="20"/>
          <w:szCs w:val="20"/>
          <w:lang w:val="en-US"/>
        </w:rPr>
      </w:pPr>
      <w:r>
        <w:rPr>
          <w:rFonts w:ascii="TKTypeRegular" w:hAnsi="TKTypeRegular"/>
          <w:sz w:val="20"/>
          <w:szCs w:val="20"/>
          <w:lang w:val="en-US"/>
        </w:rPr>
        <w:t xml:space="preserve">thyssenkrupp’s Rasselstein plant in Andernach is the world’s biggest packaging steel manufacturing site. Through the tight-knit network of its German sites, thyssenkrupp pursues a consistent premium strategy </w:t>
      </w:r>
      <w:r w:rsidR="00F673CB">
        <w:rPr>
          <w:rFonts w:ascii="TKTypeRegular" w:hAnsi="TKTypeRegular"/>
          <w:sz w:val="20"/>
          <w:szCs w:val="20"/>
          <w:lang w:val="en-US"/>
        </w:rPr>
        <w:t xml:space="preserve">all the way </w:t>
      </w:r>
      <w:r>
        <w:rPr>
          <w:rFonts w:ascii="TKTypeRegular" w:hAnsi="TKTypeRegular"/>
          <w:sz w:val="20"/>
          <w:szCs w:val="20"/>
          <w:lang w:val="en-US"/>
        </w:rPr>
        <w:t>from its starting product steel through to end products such as high-end tinplate</w:t>
      </w:r>
      <w:r w:rsidR="0051338C" w:rsidRPr="00B05D1B">
        <w:rPr>
          <w:rFonts w:ascii="TKTypeRegular" w:hAnsi="TKTypeRegular"/>
          <w:sz w:val="20"/>
          <w:szCs w:val="20"/>
          <w:lang w:val="en-US"/>
        </w:rPr>
        <w:t xml:space="preserve">. </w:t>
      </w:r>
      <w:r>
        <w:rPr>
          <w:rFonts w:ascii="TKTypeRegular" w:hAnsi="TKTypeRegular"/>
          <w:sz w:val="20"/>
          <w:szCs w:val="20"/>
          <w:lang w:val="en-US"/>
        </w:rPr>
        <w:t>The new coating line will further strengthen the thyssenkrupp subsidiary’s competitive position and make a major contribution to protecting people and the environment. “</w:t>
      </w:r>
      <w:r w:rsidR="007B3AA5" w:rsidRPr="00B05D1B">
        <w:rPr>
          <w:rFonts w:ascii="TKTypeRegular" w:hAnsi="TKTypeRegular"/>
          <w:sz w:val="20"/>
          <w:szCs w:val="20"/>
          <w:lang w:val="en-US"/>
        </w:rPr>
        <w:t xml:space="preserve">As </w:t>
      </w:r>
      <w:r>
        <w:rPr>
          <w:rFonts w:ascii="TKTypeRegular" w:hAnsi="TKTypeRegular"/>
          <w:sz w:val="20"/>
          <w:szCs w:val="20"/>
          <w:lang w:val="en-US"/>
        </w:rPr>
        <w:t xml:space="preserve">a premium manufacturer of packaging steel we take our responsibility towards our customers very seriously. As a reliable partner we deliver one of the most eco-friendly packaging materials,” says </w:t>
      </w:r>
      <w:r w:rsidR="00BB044B" w:rsidRPr="00B05D1B">
        <w:rPr>
          <w:rFonts w:ascii="TKTypeRegular" w:hAnsi="TKTypeRegular"/>
          <w:sz w:val="20"/>
          <w:szCs w:val="20"/>
          <w:lang w:val="en-US"/>
        </w:rPr>
        <w:t xml:space="preserve">Premal A. Desai, </w:t>
      </w:r>
      <w:r w:rsidR="001D6E8B">
        <w:rPr>
          <w:rFonts w:ascii="TKTypeRegular" w:hAnsi="TKTypeRegular"/>
          <w:sz w:val="20"/>
          <w:szCs w:val="20"/>
          <w:lang w:val="en-US"/>
        </w:rPr>
        <w:t>CEO of</w:t>
      </w:r>
      <w:r w:rsidR="00BB044B" w:rsidRPr="00B05D1B">
        <w:rPr>
          <w:rFonts w:ascii="TKTypeRegular" w:hAnsi="TKTypeRegular"/>
          <w:sz w:val="20"/>
          <w:szCs w:val="20"/>
          <w:lang w:val="en-US"/>
        </w:rPr>
        <w:t xml:space="preserve"> thyssenkrupp Steel. </w:t>
      </w:r>
      <w:r w:rsidR="001D6E8B">
        <w:rPr>
          <w:rFonts w:ascii="TKTypeRegular" w:hAnsi="TKTypeRegular"/>
          <w:sz w:val="20"/>
          <w:szCs w:val="20"/>
          <w:lang w:val="en-US"/>
        </w:rPr>
        <w:t>“This investment is therefore clear evidence of our strategy to focus consistently on sustainability and the associated growth markets so as to safeguard the future of our business”.</w:t>
      </w:r>
      <w:r w:rsidR="007B3AA5" w:rsidRPr="00B05D1B">
        <w:rPr>
          <w:rFonts w:ascii="TKTypeRegular" w:hAnsi="TKTypeRegular"/>
          <w:sz w:val="20"/>
          <w:szCs w:val="20"/>
          <w:lang w:val="en-US"/>
        </w:rPr>
        <w:t xml:space="preserve"> </w:t>
      </w:r>
    </w:p>
    <w:p w:rsidR="006F334D" w:rsidRPr="00B05D1B" w:rsidRDefault="006F334D" w:rsidP="006934DD">
      <w:pPr>
        <w:pStyle w:val="Text"/>
        <w:spacing w:line="360" w:lineRule="auto"/>
        <w:jc w:val="both"/>
        <w:rPr>
          <w:rFonts w:ascii="TKTypeRegular" w:hAnsi="TKTypeRegular"/>
          <w:sz w:val="20"/>
          <w:szCs w:val="20"/>
          <w:lang w:val="en-US"/>
        </w:rPr>
      </w:pPr>
    </w:p>
    <w:p w:rsidR="006F334D" w:rsidRPr="00B05D1B" w:rsidRDefault="001D6E8B" w:rsidP="004E5887">
      <w:pPr>
        <w:pStyle w:val="Text"/>
        <w:spacing w:line="360" w:lineRule="auto"/>
        <w:jc w:val="both"/>
        <w:rPr>
          <w:rFonts w:ascii="TKTypeRegular" w:hAnsi="TKTypeRegular"/>
          <w:sz w:val="20"/>
          <w:szCs w:val="20"/>
          <w:lang w:val="en-US"/>
        </w:rPr>
      </w:pPr>
      <w:r>
        <w:rPr>
          <w:rFonts w:ascii="TKTypeRegular" w:hAnsi="TKTypeRegular"/>
          <w:sz w:val="20"/>
          <w:szCs w:val="20"/>
          <w:lang w:val="en-US"/>
        </w:rPr>
        <w:lastRenderedPageBreak/>
        <w:t xml:space="preserve">“We are pleased because this is a strong signal for our site. It </w:t>
      </w:r>
      <w:r w:rsidR="006E7106">
        <w:rPr>
          <w:rFonts w:ascii="TKTypeRegular" w:hAnsi="TKTypeRegular"/>
          <w:sz w:val="20"/>
          <w:szCs w:val="20"/>
          <w:lang w:val="en-US"/>
        </w:rPr>
        <w:t>marks the success</w:t>
      </w:r>
      <w:r>
        <w:rPr>
          <w:rFonts w:ascii="TKTypeRegular" w:hAnsi="TKTypeRegular"/>
          <w:sz w:val="20"/>
          <w:szCs w:val="20"/>
          <w:lang w:val="en-US"/>
        </w:rPr>
        <w:t xml:space="preserve"> of generations of highly motivated and skilled employees at an innovative, modern production site,” says</w:t>
      </w:r>
      <w:r w:rsidR="001262C6" w:rsidRPr="00B05D1B">
        <w:rPr>
          <w:rFonts w:ascii="TKTypeRegular" w:hAnsi="TKTypeRegular"/>
          <w:sz w:val="20"/>
          <w:szCs w:val="20"/>
          <w:lang w:val="en-US"/>
        </w:rPr>
        <w:t xml:space="preserve"> Dr. Peter Biele, CEO </w:t>
      </w:r>
      <w:r w:rsidR="00F673CB">
        <w:rPr>
          <w:rFonts w:ascii="TKTypeRegular" w:hAnsi="TKTypeRegular"/>
          <w:sz w:val="20"/>
          <w:szCs w:val="20"/>
          <w:lang w:val="en-US"/>
        </w:rPr>
        <w:t xml:space="preserve">of </w:t>
      </w:r>
      <w:r w:rsidR="001262C6" w:rsidRPr="00B05D1B">
        <w:rPr>
          <w:rFonts w:ascii="TKTypeRegular" w:hAnsi="TKTypeRegular"/>
          <w:sz w:val="20"/>
          <w:szCs w:val="20"/>
          <w:lang w:val="en-US"/>
        </w:rPr>
        <w:t xml:space="preserve">thyssenkrupp Rasselstein. </w:t>
      </w:r>
      <w:r>
        <w:rPr>
          <w:rFonts w:ascii="TKTypeRegular" w:hAnsi="TKTypeRegular"/>
          <w:sz w:val="20"/>
          <w:szCs w:val="20"/>
          <w:lang w:val="en-US"/>
        </w:rPr>
        <w:t xml:space="preserve">“With this decision we can supply our customers with our high-quality products </w:t>
      </w:r>
      <w:r w:rsidR="006E7106">
        <w:rPr>
          <w:rFonts w:ascii="TKTypeRegular" w:hAnsi="TKTypeRegular"/>
          <w:sz w:val="20"/>
          <w:szCs w:val="20"/>
          <w:lang w:val="en-US"/>
        </w:rPr>
        <w:t>on the basis of</w:t>
      </w:r>
      <w:r>
        <w:rPr>
          <w:rFonts w:ascii="TKTypeRegular" w:hAnsi="TKTypeRegular"/>
          <w:sz w:val="20"/>
          <w:szCs w:val="20"/>
          <w:lang w:val="en-US"/>
        </w:rPr>
        <w:t xml:space="preserve"> an even more advanced process chain. As the region’s biggest industrial employer, we provide secure jobs for our employees and </w:t>
      </w:r>
      <w:r w:rsidR="006E7106">
        <w:rPr>
          <w:rFonts w:ascii="TKTypeRegular" w:hAnsi="TKTypeRegular"/>
          <w:sz w:val="20"/>
          <w:szCs w:val="20"/>
          <w:lang w:val="en-US"/>
        </w:rPr>
        <w:t>motivated young people entering the labor market.”</w:t>
      </w:r>
      <w:r w:rsidR="004E5887" w:rsidRPr="00B05D1B">
        <w:rPr>
          <w:rFonts w:ascii="TKTypeRegular" w:hAnsi="TKTypeRegular"/>
          <w:sz w:val="20"/>
          <w:szCs w:val="20"/>
          <w:lang w:val="en-US"/>
        </w:rPr>
        <w:t xml:space="preserve"> </w:t>
      </w:r>
    </w:p>
    <w:p w:rsidR="006F334D" w:rsidRPr="00B05D1B" w:rsidRDefault="006F334D" w:rsidP="006934DD">
      <w:pPr>
        <w:pStyle w:val="Text"/>
        <w:jc w:val="both"/>
        <w:rPr>
          <w:rFonts w:ascii="TKTypeRegular" w:hAnsi="TKTypeRegular"/>
          <w:lang w:val="en-US"/>
        </w:rPr>
      </w:pPr>
    </w:p>
    <w:p w:rsidR="006F334D" w:rsidRPr="00B05D1B" w:rsidRDefault="006E7106" w:rsidP="004E5887">
      <w:pPr>
        <w:pStyle w:val="Text"/>
        <w:spacing w:line="360" w:lineRule="auto"/>
        <w:jc w:val="both"/>
        <w:rPr>
          <w:rFonts w:ascii="TKTypeRegular" w:hAnsi="TKTypeRegular"/>
          <w:b/>
          <w:bCs/>
          <w:sz w:val="20"/>
          <w:szCs w:val="20"/>
          <w:lang w:val="en-US"/>
        </w:rPr>
      </w:pPr>
      <w:r>
        <w:rPr>
          <w:rFonts w:ascii="TKTypeRegular" w:hAnsi="TKTypeRegular"/>
          <w:b/>
          <w:bCs/>
          <w:sz w:val="20"/>
          <w:szCs w:val="20"/>
          <w:lang w:val="en-US"/>
        </w:rPr>
        <w:t xml:space="preserve">Sustainable and competitive packaging steel from </w:t>
      </w:r>
      <w:r w:rsidR="006F334D" w:rsidRPr="00B05D1B">
        <w:rPr>
          <w:rFonts w:ascii="TKTypeRegular" w:hAnsi="TKTypeRegular"/>
          <w:b/>
          <w:bCs/>
          <w:sz w:val="20"/>
          <w:szCs w:val="20"/>
          <w:lang w:val="en-US"/>
        </w:rPr>
        <w:t>Andernach</w:t>
      </w:r>
    </w:p>
    <w:p w:rsidR="004E5887" w:rsidRPr="00B05D1B" w:rsidRDefault="006E7106" w:rsidP="004E5887">
      <w:pPr>
        <w:pStyle w:val="Text"/>
        <w:spacing w:line="360" w:lineRule="auto"/>
        <w:jc w:val="both"/>
        <w:rPr>
          <w:rFonts w:ascii="TKTypeRegular" w:hAnsi="TKTypeRegular"/>
          <w:sz w:val="20"/>
          <w:szCs w:val="20"/>
          <w:lang w:val="en-US"/>
        </w:rPr>
      </w:pPr>
      <w:r>
        <w:rPr>
          <w:rFonts w:ascii="TKTypeRegular" w:hAnsi="TKTypeRegular"/>
          <w:sz w:val="20"/>
          <w:szCs w:val="20"/>
          <w:lang w:val="en-US"/>
        </w:rPr>
        <w:t>On completion, the new coating line will be the most advanced production line of its kind and will set new standards in the areas of process reliability, quality, environmental protection and occupational safety</w:t>
      </w:r>
      <w:r w:rsidR="00EE7713" w:rsidRPr="00B05D1B">
        <w:rPr>
          <w:rFonts w:ascii="TKTypeRegular" w:hAnsi="TKTypeRegular"/>
          <w:sz w:val="20"/>
          <w:szCs w:val="20"/>
          <w:lang w:val="en-US"/>
        </w:rPr>
        <w:t>.</w:t>
      </w:r>
    </w:p>
    <w:p w:rsidR="006F334D" w:rsidRPr="00B05D1B" w:rsidRDefault="006E7106" w:rsidP="00E555DB">
      <w:pPr>
        <w:pStyle w:val="Text"/>
        <w:spacing w:line="360" w:lineRule="auto"/>
        <w:jc w:val="both"/>
        <w:rPr>
          <w:rFonts w:ascii="TKTypeRegular" w:hAnsi="TKTypeRegular"/>
          <w:sz w:val="20"/>
          <w:szCs w:val="20"/>
          <w:lang w:val="en-US"/>
        </w:rPr>
      </w:pPr>
      <w:r>
        <w:rPr>
          <w:rFonts w:ascii="TKTypeRegular" w:hAnsi="TKTypeRegular"/>
          <w:sz w:val="20"/>
          <w:szCs w:val="20"/>
          <w:lang w:val="en-US"/>
        </w:rPr>
        <w:t xml:space="preserve">As the most recycled packaging material, packaging steel </w:t>
      </w:r>
      <w:r w:rsidR="00F673CB">
        <w:rPr>
          <w:rFonts w:ascii="TKTypeRegular" w:hAnsi="TKTypeRegular"/>
          <w:sz w:val="20"/>
          <w:szCs w:val="20"/>
          <w:lang w:val="en-US"/>
        </w:rPr>
        <w:t>has</w:t>
      </w:r>
      <w:r>
        <w:rPr>
          <w:rFonts w:ascii="TKTypeRegular" w:hAnsi="TKTypeRegular"/>
          <w:sz w:val="20"/>
          <w:szCs w:val="20"/>
          <w:lang w:val="en-US"/>
        </w:rPr>
        <w:t xml:space="preserve"> great potential for the future in terms of sustainability. </w:t>
      </w:r>
      <w:r w:rsidR="007D3EA7">
        <w:rPr>
          <w:rFonts w:ascii="TKTypeRegular" w:hAnsi="TKTypeRegular"/>
          <w:sz w:val="20"/>
          <w:szCs w:val="20"/>
          <w:lang w:val="en-US"/>
        </w:rPr>
        <w:t>For over 10 years now, p</w:t>
      </w:r>
      <w:r>
        <w:rPr>
          <w:rFonts w:ascii="TKTypeRegular" w:hAnsi="TKTypeRegular"/>
          <w:sz w:val="20"/>
          <w:szCs w:val="20"/>
          <w:lang w:val="en-US"/>
        </w:rPr>
        <w:t xml:space="preserve">ackaging steel has been </w:t>
      </w:r>
      <w:r w:rsidR="007D3EA7">
        <w:rPr>
          <w:rFonts w:ascii="TKTypeRegular" w:hAnsi="TKTypeRegular"/>
          <w:sz w:val="20"/>
          <w:szCs w:val="20"/>
          <w:lang w:val="en-US"/>
        </w:rPr>
        <w:t>consistently exceeding</w:t>
      </w:r>
      <w:r>
        <w:rPr>
          <w:rFonts w:ascii="TKTypeRegular" w:hAnsi="TKTypeRegular"/>
          <w:sz w:val="20"/>
          <w:szCs w:val="20"/>
          <w:lang w:val="en-US"/>
        </w:rPr>
        <w:t xml:space="preserve"> </w:t>
      </w:r>
      <w:r w:rsidR="007D3EA7">
        <w:rPr>
          <w:rFonts w:ascii="TKTypeRegular" w:hAnsi="TKTypeRegular"/>
          <w:sz w:val="20"/>
          <w:szCs w:val="20"/>
          <w:lang w:val="en-US"/>
        </w:rPr>
        <w:t xml:space="preserve">the planned </w:t>
      </w:r>
      <w:r>
        <w:rPr>
          <w:rFonts w:ascii="TKTypeRegular" w:hAnsi="TKTypeRegular"/>
          <w:sz w:val="20"/>
          <w:szCs w:val="20"/>
          <w:lang w:val="en-US"/>
        </w:rPr>
        <w:t>recycling rate targets in Germany</w:t>
      </w:r>
      <w:r w:rsidR="007D3EA7">
        <w:rPr>
          <w:rFonts w:ascii="TKTypeRegular" w:hAnsi="TKTypeRegular"/>
          <w:sz w:val="20"/>
          <w:szCs w:val="20"/>
          <w:lang w:val="en-US"/>
        </w:rPr>
        <w:t>. thyssenkrupp contributes to this by supporting the recycling of packaging steel in Germany – partly through its own recycling companies such as</w:t>
      </w:r>
      <w:r w:rsidR="00E555DB" w:rsidRPr="00B05D1B">
        <w:rPr>
          <w:rFonts w:ascii="TKTypeRegular" w:hAnsi="TKTypeRegular"/>
          <w:sz w:val="20"/>
          <w:szCs w:val="20"/>
          <w:lang w:val="en-US"/>
        </w:rPr>
        <w:t xml:space="preserve"> Deutsche Gesellschaft für Weißblechrecycling, </w:t>
      </w:r>
      <w:r w:rsidR="007D3EA7">
        <w:rPr>
          <w:rFonts w:ascii="TKTypeRegular" w:hAnsi="TKTypeRegular"/>
          <w:sz w:val="20"/>
          <w:szCs w:val="20"/>
          <w:lang w:val="en-US"/>
        </w:rPr>
        <w:t>and partly through cooperative ventures such as</w:t>
      </w:r>
      <w:r w:rsidR="00E555DB" w:rsidRPr="00B05D1B">
        <w:rPr>
          <w:rFonts w:ascii="TKTypeRegular" w:hAnsi="TKTypeRegular"/>
          <w:sz w:val="20"/>
          <w:szCs w:val="20"/>
          <w:lang w:val="en-US"/>
        </w:rPr>
        <w:t xml:space="preserve"> Blechverpackungen Stahl GmbH.</w:t>
      </w:r>
    </w:p>
    <w:p w:rsidR="006F334D" w:rsidRPr="00B05D1B" w:rsidRDefault="006F334D" w:rsidP="006934DD">
      <w:pPr>
        <w:pStyle w:val="Text"/>
        <w:spacing w:line="360" w:lineRule="auto"/>
        <w:jc w:val="both"/>
        <w:rPr>
          <w:rFonts w:ascii="TKTypeRegular" w:hAnsi="TKTypeRegular"/>
          <w:sz w:val="20"/>
          <w:szCs w:val="20"/>
          <w:lang w:val="en-US"/>
        </w:rPr>
      </w:pPr>
    </w:p>
    <w:p w:rsidR="008D5119" w:rsidRPr="00B05D1B" w:rsidRDefault="008D5119" w:rsidP="00456E74">
      <w:pPr>
        <w:pStyle w:val="StandardWeb1"/>
        <w:tabs>
          <w:tab w:val="left" w:pos="284"/>
        </w:tabs>
        <w:spacing w:after="0" w:line="360" w:lineRule="auto"/>
        <w:jc w:val="both"/>
        <w:rPr>
          <w:rFonts w:asciiTheme="majorHAnsi" w:hAnsiTheme="majorHAnsi" w:cstheme="majorHAnsi"/>
          <w:i/>
          <w:strike/>
          <w:color w:val="000000"/>
          <w:sz w:val="20"/>
          <w:szCs w:val="20"/>
          <w:lang w:val="en-US" w:eastAsia="de-DE"/>
        </w:rPr>
      </w:pPr>
    </w:p>
    <w:p w:rsidR="006934DD" w:rsidRPr="00B05D1B" w:rsidRDefault="007D3EA7" w:rsidP="006934DD">
      <w:pPr>
        <w:pStyle w:val="Text"/>
        <w:jc w:val="both"/>
        <w:rPr>
          <w:rFonts w:ascii="TKTypeRegular" w:hAnsi="TKTypeRegular"/>
          <w:i/>
          <w:sz w:val="20"/>
          <w:szCs w:val="20"/>
          <w:lang w:val="en-US"/>
        </w:rPr>
      </w:pPr>
      <w:r>
        <w:rPr>
          <w:rFonts w:ascii="TKTypeRegular" w:hAnsi="TKTypeRegular"/>
          <w:i/>
          <w:sz w:val="20"/>
          <w:szCs w:val="20"/>
          <w:lang w:val="en-US"/>
        </w:rPr>
        <w:t>About the company</w:t>
      </w:r>
      <w:r w:rsidR="006934DD" w:rsidRPr="00B05D1B">
        <w:rPr>
          <w:rFonts w:ascii="TKTypeRegular" w:hAnsi="TKTypeRegular"/>
          <w:i/>
          <w:sz w:val="20"/>
          <w:szCs w:val="20"/>
          <w:lang w:val="en-US"/>
        </w:rPr>
        <w:t>:</w:t>
      </w:r>
    </w:p>
    <w:p w:rsidR="000C7196" w:rsidRPr="00B05D1B" w:rsidRDefault="006934DD" w:rsidP="006934DD">
      <w:pPr>
        <w:pStyle w:val="StandardWeb1"/>
        <w:spacing w:after="0" w:line="360" w:lineRule="auto"/>
        <w:jc w:val="both"/>
        <w:rPr>
          <w:rFonts w:ascii="TKTypeRegular" w:hAnsi="TKTypeRegular"/>
          <w:i/>
          <w:sz w:val="20"/>
          <w:szCs w:val="20"/>
          <w:lang w:val="en-US"/>
        </w:rPr>
      </w:pPr>
      <w:r w:rsidRPr="00B05D1B">
        <w:rPr>
          <w:rFonts w:ascii="TKTypeRegular" w:hAnsi="TKTypeRegular"/>
          <w:i/>
          <w:sz w:val="20"/>
          <w:szCs w:val="20"/>
          <w:lang w:val="en-US"/>
        </w:rPr>
        <w:t xml:space="preserve">thyssenkrupp Rasselstein GmbH </w:t>
      </w:r>
      <w:r w:rsidR="007D3EA7">
        <w:rPr>
          <w:rFonts w:ascii="TKTypeRegular" w:hAnsi="TKTypeRegular"/>
          <w:i/>
          <w:sz w:val="20"/>
          <w:szCs w:val="20"/>
          <w:lang w:val="en-US"/>
        </w:rPr>
        <w:t xml:space="preserve">is </w:t>
      </w:r>
      <w:r w:rsidR="004F5435">
        <w:rPr>
          <w:rFonts w:ascii="TKTypeRegular" w:hAnsi="TKTypeRegular"/>
          <w:i/>
          <w:sz w:val="20"/>
          <w:szCs w:val="20"/>
          <w:lang w:val="en-US"/>
        </w:rPr>
        <w:t xml:space="preserve">a leading global supplier of high-quality, precision-made packaging steel. The site in Andernach – the world’s biggest production site of </w:t>
      </w:r>
      <w:r w:rsidR="00F673CB">
        <w:rPr>
          <w:rFonts w:ascii="TKTypeRegular" w:hAnsi="TKTypeRegular"/>
          <w:i/>
          <w:sz w:val="20"/>
          <w:szCs w:val="20"/>
          <w:lang w:val="en-US"/>
        </w:rPr>
        <w:t>its</w:t>
      </w:r>
      <w:r w:rsidR="004F5435">
        <w:rPr>
          <w:rFonts w:ascii="TKTypeRegular" w:hAnsi="TKTypeRegular"/>
          <w:i/>
          <w:sz w:val="20"/>
          <w:szCs w:val="20"/>
          <w:lang w:val="en-US"/>
        </w:rPr>
        <w:t xml:space="preserve"> kind – produces 1.5 million tons of packaging steel each year. The plant’s 2,400 employees serve around 400 customers from numerous markets in 80 countries – from producers of food and pet food cans to manufacturers of beverage and aerosol cans, containers for chemical </w:t>
      </w:r>
      <w:r w:rsidR="00F673CB">
        <w:rPr>
          <w:rFonts w:ascii="TKTypeRegular" w:hAnsi="TKTypeRegular"/>
          <w:i/>
          <w:sz w:val="20"/>
          <w:szCs w:val="20"/>
          <w:lang w:val="en-US"/>
        </w:rPr>
        <w:t>products</w:t>
      </w:r>
      <w:r w:rsidR="004F5435">
        <w:rPr>
          <w:rFonts w:ascii="TKTypeRegular" w:hAnsi="TKTypeRegular"/>
          <w:i/>
          <w:sz w:val="20"/>
          <w:szCs w:val="20"/>
          <w:lang w:val="en-US"/>
        </w:rPr>
        <w:t>, and bottle caps. Expert service, sales and aftersales teams round out the product portfolio. They work closely with customers to maintain consistent high standards of quality and reliability worldwide</w:t>
      </w:r>
      <w:r w:rsidRPr="00B05D1B">
        <w:rPr>
          <w:rFonts w:ascii="TKTypeRegular" w:hAnsi="TKTypeRegular"/>
          <w:i/>
          <w:sz w:val="20"/>
          <w:szCs w:val="20"/>
          <w:lang w:val="en-US"/>
        </w:rPr>
        <w:t>.</w:t>
      </w:r>
    </w:p>
    <w:p w:rsidR="006934DD" w:rsidRPr="00B05D1B" w:rsidRDefault="006934DD" w:rsidP="00DE2408">
      <w:pPr>
        <w:pStyle w:val="StandardWeb1"/>
        <w:spacing w:after="0" w:line="360" w:lineRule="auto"/>
        <w:jc w:val="both"/>
        <w:rPr>
          <w:rFonts w:ascii="TKTypeRegular" w:hAnsi="TKTypeRegular"/>
          <w:sz w:val="20"/>
          <w:szCs w:val="20"/>
          <w:lang w:val="en-US"/>
        </w:rPr>
      </w:pPr>
    </w:p>
    <w:p w:rsidR="00456E74" w:rsidRPr="00B05D1B" w:rsidRDefault="004F5435" w:rsidP="004F4593">
      <w:pPr>
        <w:pStyle w:val="StandardWeb1"/>
        <w:spacing w:after="0" w:line="360" w:lineRule="auto"/>
        <w:jc w:val="both"/>
        <w:rPr>
          <w:rFonts w:ascii="TKTypeRegular" w:hAnsi="TKTypeRegular"/>
          <w:i/>
          <w:sz w:val="20"/>
          <w:szCs w:val="20"/>
          <w:lang w:val="en-US"/>
        </w:rPr>
      </w:pPr>
      <w:r>
        <w:rPr>
          <w:rFonts w:ascii="TKTypeRegular" w:hAnsi="TKTypeRegular"/>
          <w:i/>
          <w:sz w:val="20"/>
          <w:szCs w:val="20"/>
          <w:lang w:val="en-US"/>
        </w:rPr>
        <w:t>About the EU regulation</w:t>
      </w:r>
    </w:p>
    <w:p w:rsidR="004F4593" w:rsidRPr="00B05D1B" w:rsidRDefault="004F5435" w:rsidP="004F4593">
      <w:pPr>
        <w:pStyle w:val="StandardWeb1"/>
        <w:spacing w:after="0" w:line="360" w:lineRule="auto"/>
        <w:jc w:val="both"/>
        <w:rPr>
          <w:rFonts w:ascii="TKTypeRegular" w:hAnsi="TKTypeRegular"/>
          <w:i/>
          <w:sz w:val="20"/>
          <w:szCs w:val="20"/>
          <w:lang w:val="en-US"/>
        </w:rPr>
      </w:pPr>
      <w:r>
        <w:rPr>
          <w:rFonts w:ascii="TKTypeRegular" w:hAnsi="TKTypeRegular"/>
          <w:i/>
          <w:sz w:val="20"/>
          <w:szCs w:val="20"/>
          <w:lang w:val="en-US"/>
        </w:rPr>
        <w:t xml:space="preserve">EU Regulation </w:t>
      </w:r>
      <w:r w:rsidR="004F4593" w:rsidRPr="00B05D1B">
        <w:rPr>
          <w:rFonts w:ascii="TKTypeRegular" w:hAnsi="TKTypeRegular"/>
          <w:i/>
          <w:sz w:val="20"/>
          <w:szCs w:val="20"/>
          <w:lang w:val="en-US"/>
        </w:rPr>
        <w:t>1907/2006 (a</w:t>
      </w:r>
      <w:r>
        <w:rPr>
          <w:rFonts w:ascii="TKTypeRegular" w:hAnsi="TKTypeRegular"/>
          <w:i/>
          <w:sz w:val="20"/>
          <w:szCs w:val="20"/>
          <w:lang w:val="en-US"/>
        </w:rPr>
        <w:t xml:space="preserve">lso known as the </w:t>
      </w:r>
      <w:r w:rsidR="004F4593" w:rsidRPr="00B05D1B">
        <w:rPr>
          <w:rFonts w:ascii="TKTypeRegular" w:hAnsi="TKTypeRegular"/>
          <w:i/>
          <w:sz w:val="20"/>
          <w:szCs w:val="20"/>
          <w:lang w:val="en-US"/>
        </w:rPr>
        <w:t>REACH</w:t>
      </w:r>
      <w:r>
        <w:rPr>
          <w:rFonts w:ascii="TKTypeRegular" w:hAnsi="TKTypeRegular"/>
          <w:i/>
          <w:sz w:val="20"/>
          <w:szCs w:val="20"/>
          <w:lang w:val="en-US"/>
        </w:rPr>
        <w:t xml:space="preserve"> Regulation) governs the EU-wide use of chemicals. </w:t>
      </w:r>
      <w:r w:rsidR="00F777A4">
        <w:rPr>
          <w:rFonts w:ascii="TKTypeRegular" w:hAnsi="TKTypeRegular"/>
          <w:i/>
          <w:sz w:val="20"/>
          <w:szCs w:val="20"/>
          <w:lang w:val="en-US"/>
        </w:rPr>
        <w:t xml:space="preserve">Under it the use of </w:t>
      </w:r>
      <w:r>
        <w:rPr>
          <w:rFonts w:ascii="TKTypeRegular" w:hAnsi="TKTypeRegular"/>
          <w:i/>
          <w:sz w:val="20"/>
          <w:szCs w:val="20"/>
          <w:lang w:val="en-US"/>
        </w:rPr>
        <w:t xml:space="preserve">chromium (VI) compounds previously used in the production of chromium-coated packaging steel, </w:t>
      </w:r>
      <w:r w:rsidR="00F777A4">
        <w:rPr>
          <w:rFonts w:ascii="TKTypeRegular" w:hAnsi="TKTypeRegular"/>
          <w:i/>
          <w:sz w:val="20"/>
          <w:szCs w:val="20"/>
          <w:lang w:val="en-US"/>
        </w:rPr>
        <w:t>is to be phased out</w:t>
      </w:r>
      <w:r w:rsidR="004F4593" w:rsidRPr="00B05D1B">
        <w:rPr>
          <w:rFonts w:ascii="TKTypeRegular" w:hAnsi="TKTypeRegular"/>
          <w:i/>
          <w:sz w:val="20"/>
          <w:szCs w:val="20"/>
          <w:lang w:val="en-US"/>
        </w:rPr>
        <w:t>.</w:t>
      </w:r>
    </w:p>
    <w:p w:rsidR="006934DD" w:rsidRPr="00B05D1B" w:rsidRDefault="006934DD" w:rsidP="00DE2408">
      <w:pPr>
        <w:pStyle w:val="StandardWeb1"/>
        <w:spacing w:after="0" w:line="360" w:lineRule="auto"/>
        <w:jc w:val="both"/>
        <w:rPr>
          <w:rFonts w:ascii="TKTypeRegular" w:hAnsi="TKTypeRegular"/>
          <w:sz w:val="20"/>
          <w:szCs w:val="20"/>
          <w:lang w:val="en-US"/>
        </w:rPr>
      </w:pPr>
    </w:p>
    <w:p w:rsidR="006A2F38" w:rsidRPr="00B05D1B" w:rsidRDefault="00F777A4" w:rsidP="00DE2408">
      <w:pPr>
        <w:pStyle w:val="StandardWeb1"/>
        <w:spacing w:after="0" w:line="288" w:lineRule="auto"/>
        <w:jc w:val="both"/>
        <w:rPr>
          <w:rFonts w:ascii="TKTypeRegular" w:hAnsi="TKTypeRegular"/>
          <w:sz w:val="20"/>
          <w:szCs w:val="20"/>
          <w:lang w:val="en-US"/>
        </w:rPr>
      </w:pPr>
      <w:r>
        <w:rPr>
          <w:rFonts w:ascii="TKTypeRegular" w:hAnsi="TKTypeRegular"/>
          <w:sz w:val="20"/>
          <w:szCs w:val="20"/>
          <w:lang w:val="en-US"/>
        </w:rPr>
        <w:lastRenderedPageBreak/>
        <w:t>Contacts</w:t>
      </w:r>
      <w:r w:rsidR="00EE4A53" w:rsidRPr="00B05D1B">
        <w:rPr>
          <w:rFonts w:ascii="TKTypeRegular" w:hAnsi="TKTypeRegular"/>
          <w:sz w:val="20"/>
          <w:szCs w:val="20"/>
          <w:lang w:val="en-US"/>
        </w:rPr>
        <w:t>:</w:t>
      </w:r>
      <w:r w:rsidR="000261E6" w:rsidRPr="00B05D1B">
        <w:rPr>
          <w:rFonts w:ascii="TKTypeRegular" w:hAnsi="TKTypeRegular"/>
          <w:sz w:val="20"/>
          <w:szCs w:val="20"/>
          <w:lang w:val="en-US"/>
        </w:rPr>
        <w:tab/>
      </w:r>
    </w:p>
    <w:p w:rsidR="00EE4A53" w:rsidRPr="00B05D1B" w:rsidRDefault="00EE4A53" w:rsidP="00DE2408">
      <w:pPr>
        <w:pStyle w:val="StandardWeb1"/>
        <w:spacing w:after="0" w:line="288" w:lineRule="auto"/>
        <w:jc w:val="both"/>
        <w:rPr>
          <w:rFonts w:asciiTheme="minorHAnsi" w:hAnsiTheme="minorHAnsi"/>
          <w:sz w:val="20"/>
          <w:szCs w:val="20"/>
          <w:lang w:val="en-US"/>
        </w:rPr>
      </w:pPr>
      <w:r w:rsidRPr="00B05D1B">
        <w:rPr>
          <w:rFonts w:asciiTheme="minorHAnsi" w:hAnsiTheme="minorHAnsi"/>
          <w:sz w:val="20"/>
          <w:szCs w:val="20"/>
          <w:lang w:val="en-US"/>
        </w:rPr>
        <w:t>thyssenkrupp Steel Europe AG</w:t>
      </w:r>
    </w:p>
    <w:p w:rsidR="00DE2408" w:rsidRPr="00B05D1B" w:rsidRDefault="006934DD" w:rsidP="00DE2408">
      <w:pPr>
        <w:spacing w:line="288" w:lineRule="auto"/>
        <w:rPr>
          <w:szCs w:val="20"/>
          <w:lang w:val="en-US"/>
        </w:rPr>
      </w:pPr>
      <w:r w:rsidRPr="00B05D1B">
        <w:rPr>
          <w:szCs w:val="20"/>
          <w:lang w:val="en-US"/>
        </w:rPr>
        <w:t xml:space="preserve">Head of </w:t>
      </w:r>
      <w:r w:rsidR="00DE2408" w:rsidRPr="00B05D1B">
        <w:rPr>
          <w:szCs w:val="20"/>
          <w:lang w:val="en-US"/>
        </w:rPr>
        <w:t>External Communication</w:t>
      </w:r>
      <w:r w:rsidR="003F1CCB" w:rsidRPr="00B05D1B">
        <w:rPr>
          <w:szCs w:val="20"/>
          <w:lang w:val="en-US"/>
        </w:rPr>
        <w:t>s</w:t>
      </w:r>
    </w:p>
    <w:p w:rsidR="00EE4A53" w:rsidRPr="00EE588C" w:rsidRDefault="006934DD" w:rsidP="00DE2408">
      <w:pPr>
        <w:spacing w:line="288" w:lineRule="auto"/>
        <w:rPr>
          <w:szCs w:val="20"/>
        </w:rPr>
      </w:pPr>
      <w:r w:rsidRPr="00EE588C">
        <w:rPr>
          <w:szCs w:val="20"/>
        </w:rPr>
        <w:t>Mark Stagge</w:t>
      </w:r>
    </w:p>
    <w:p w:rsidR="00EE4A53" w:rsidRPr="00EE588C" w:rsidRDefault="00EE4A53" w:rsidP="00DE2408">
      <w:pPr>
        <w:spacing w:line="288" w:lineRule="auto"/>
        <w:rPr>
          <w:szCs w:val="20"/>
        </w:rPr>
      </w:pPr>
      <w:r w:rsidRPr="00EE588C">
        <w:rPr>
          <w:szCs w:val="20"/>
        </w:rPr>
        <w:t>T: +49 203 52</w:t>
      </w:r>
      <w:r w:rsidRPr="00EE588C">
        <w:rPr>
          <w:rFonts w:ascii="Arial" w:hAnsi="Arial" w:cs="Arial"/>
          <w:szCs w:val="20"/>
        </w:rPr>
        <w:t> </w:t>
      </w:r>
      <w:r w:rsidRPr="00EE588C">
        <w:rPr>
          <w:szCs w:val="20"/>
        </w:rPr>
        <w:t>-</w:t>
      </w:r>
      <w:r w:rsidRPr="00EE588C">
        <w:rPr>
          <w:rFonts w:ascii="Arial" w:hAnsi="Arial" w:cs="Arial"/>
          <w:szCs w:val="20"/>
        </w:rPr>
        <w:t> </w:t>
      </w:r>
      <w:r w:rsidR="00DE2408" w:rsidRPr="00EE588C">
        <w:rPr>
          <w:szCs w:val="20"/>
        </w:rPr>
        <w:t>2</w:t>
      </w:r>
      <w:r w:rsidR="006934DD" w:rsidRPr="00EE588C">
        <w:rPr>
          <w:szCs w:val="20"/>
        </w:rPr>
        <w:t>5159</w:t>
      </w:r>
    </w:p>
    <w:p w:rsidR="00EE4A53" w:rsidRPr="00EE588C" w:rsidRDefault="00174484" w:rsidP="00DE2408">
      <w:pPr>
        <w:spacing w:line="288" w:lineRule="auto"/>
        <w:rPr>
          <w:color w:val="auto"/>
          <w:szCs w:val="20"/>
        </w:rPr>
      </w:pPr>
      <w:hyperlink r:id="rId8" w:history="1">
        <w:r w:rsidR="006934DD" w:rsidRPr="00EE588C">
          <w:rPr>
            <w:rStyle w:val="Hyperlink"/>
            <w:color w:val="auto"/>
            <w:szCs w:val="20"/>
          </w:rPr>
          <w:t>mark.stagge@thyssenkrupp.com</w:t>
        </w:r>
      </w:hyperlink>
    </w:p>
    <w:p w:rsidR="00EE4A53" w:rsidRPr="00EE588C" w:rsidRDefault="00174484" w:rsidP="00DE2408">
      <w:pPr>
        <w:spacing w:line="288" w:lineRule="auto"/>
        <w:rPr>
          <w:rStyle w:val="Hyperlink"/>
          <w:color w:val="auto"/>
        </w:rPr>
      </w:pPr>
      <w:hyperlink r:id="rId9" w:history="1">
        <w:r w:rsidR="00EE4A53" w:rsidRPr="00EE588C">
          <w:rPr>
            <w:rStyle w:val="Hyperlink"/>
            <w:color w:val="auto"/>
          </w:rPr>
          <w:t>www.thyssenkrupp-steel.com</w:t>
        </w:r>
      </w:hyperlink>
    </w:p>
    <w:p w:rsidR="008F3EB6" w:rsidRPr="00EE588C" w:rsidRDefault="008F3EB6" w:rsidP="00DE2408">
      <w:pPr>
        <w:spacing w:line="288" w:lineRule="auto"/>
        <w:rPr>
          <w:rStyle w:val="Hyperlink"/>
          <w:color w:val="auto"/>
        </w:rPr>
      </w:pPr>
    </w:p>
    <w:p w:rsidR="006934DD" w:rsidRPr="00EE588C" w:rsidRDefault="006934DD" w:rsidP="00DE2408">
      <w:pPr>
        <w:spacing w:line="288" w:lineRule="auto"/>
        <w:rPr>
          <w:rStyle w:val="Hyperlink"/>
          <w:color w:val="auto"/>
        </w:rPr>
      </w:pPr>
    </w:p>
    <w:p w:rsidR="006934DD" w:rsidRPr="00EE588C" w:rsidRDefault="006934DD" w:rsidP="00DE2408">
      <w:pPr>
        <w:spacing w:line="288" w:lineRule="auto"/>
        <w:rPr>
          <w:rStyle w:val="Hyperlink"/>
          <w:color w:val="auto"/>
          <w:u w:val="none"/>
        </w:rPr>
      </w:pPr>
      <w:r w:rsidRPr="00EE588C">
        <w:rPr>
          <w:rStyle w:val="Hyperlink"/>
          <w:color w:val="auto"/>
          <w:u w:val="none"/>
        </w:rPr>
        <w:t>thyssenkrupp</w:t>
      </w:r>
      <w:r w:rsidR="008F3EB6" w:rsidRPr="00EE588C">
        <w:rPr>
          <w:rStyle w:val="Hyperlink"/>
          <w:color w:val="auto"/>
          <w:u w:val="none"/>
        </w:rPr>
        <w:t xml:space="preserve"> Rasselstein GmbH </w:t>
      </w:r>
    </w:p>
    <w:p w:rsidR="006934DD" w:rsidRPr="00B05D1B" w:rsidRDefault="006934DD" w:rsidP="00DE2408">
      <w:pPr>
        <w:spacing w:line="288" w:lineRule="auto"/>
        <w:rPr>
          <w:rStyle w:val="Hyperlink"/>
          <w:color w:val="auto"/>
          <w:u w:val="none"/>
          <w:lang w:val="en-US"/>
        </w:rPr>
      </w:pPr>
      <w:r w:rsidRPr="00B05D1B">
        <w:rPr>
          <w:rStyle w:val="Hyperlink"/>
          <w:color w:val="auto"/>
          <w:u w:val="none"/>
          <w:lang w:val="en-US"/>
        </w:rPr>
        <w:t>Head of Communication</w:t>
      </w:r>
      <w:r w:rsidR="008F3EB6" w:rsidRPr="00B05D1B">
        <w:rPr>
          <w:rStyle w:val="Hyperlink"/>
          <w:color w:val="auto"/>
          <w:u w:val="none"/>
          <w:lang w:val="en-US"/>
        </w:rPr>
        <w:t>s</w:t>
      </w:r>
      <w:r w:rsidRPr="00B05D1B">
        <w:rPr>
          <w:rStyle w:val="Hyperlink"/>
          <w:color w:val="auto"/>
          <w:u w:val="none"/>
          <w:lang w:val="en-US"/>
        </w:rPr>
        <w:t xml:space="preserve"> and Market Development</w:t>
      </w:r>
    </w:p>
    <w:p w:rsidR="006934DD" w:rsidRPr="00EE588C" w:rsidRDefault="006934DD" w:rsidP="00DE2408">
      <w:pPr>
        <w:spacing w:line="288" w:lineRule="auto"/>
        <w:rPr>
          <w:rStyle w:val="Hyperlink"/>
          <w:color w:val="auto"/>
          <w:u w:val="none"/>
        </w:rPr>
      </w:pPr>
      <w:r w:rsidRPr="00EE588C">
        <w:rPr>
          <w:rStyle w:val="Hyperlink"/>
          <w:color w:val="auto"/>
          <w:u w:val="none"/>
        </w:rPr>
        <w:t>Carmen Tschage</w:t>
      </w:r>
    </w:p>
    <w:p w:rsidR="006934DD" w:rsidRPr="00EE588C" w:rsidRDefault="006934DD" w:rsidP="00DE2408">
      <w:pPr>
        <w:spacing w:line="288" w:lineRule="auto"/>
        <w:rPr>
          <w:rStyle w:val="Hyperlink"/>
          <w:color w:val="auto"/>
          <w:u w:val="none"/>
        </w:rPr>
      </w:pPr>
      <w:r w:rsidRPr="00EE588C">
        <w:rPr>
          <w:rStyle w:val="Hyperlink"/>
          <w:color w:val="auto"/>
          <w:u w:val="none"/>
        </w:rPr>
        <w:t>T: +49 2632 3097-2764</w:t>
      </w:r>
    </w:p>
    <w:p w:rsidR="006934DD" w:rsidRPr="00EE588C" w:rsidRDefault="00174484" w:rsidP="00DE2408">
      <w:pPr>
        <w:spacing w:line="288" w:lineRule="auto"/>
        <w:rPr>
          <w:rStyle w:val="Hyperlink"/>
          <w:color w:val="auto"/>
          <w:u w:val="none"/>
        </w:rPr>
      </w:pPr>
      <w:hyperlink r:id="rId10" w:history="1">
        <w:r w:rsidR="0051338C" w:rsidRPr="00EE588C">
          <w:rPr>
            <w:rStyle w:val="Hyperlink"/>
          </w:rPr>
          <w:t>Carmen.tschage@thyssenkrupp.com</w:t>
        </w:r>
      </w:hyperlink>
    </w:p>
    <w:p w:rsidR="008F3EB6" w:rsidRPr="00B05D1B" w:rsidRDefault="00174484" w:rsidP="008F3EB6">
      <w:pPr>
        <w:spacing w:line="288" w:lineRule="auto"/>
        <w:rPr>
          <w:rStyle w:val="Hyperlink"/>
          <w:color w:val="auto"/>
          <w:lang w:val="en-US"/>
        </w:rPr>
      </w:pPr>
      <w:hyperlink r:id="rId11" w:history="1">
        <w:r w:rsidR="008F3EB6" w:rsidRPr="00B05D1B">
          <w:rPr>
            <w:rStyle w:val="Hyperlink"/>
            <w:color w:val="auto"/>
            <w:lang w:val="en-US"/>
          </w:rPr>
          <w:t>www.thyssenkrupp-steel.com</w:t>
        </w:r>
      </w:hyperlink>
    </w:p>
    <w:p w:rsidR="008F3EB6" w:rsidRPr="00B05D1B" w:rsidRDefault="008F3EB6" w:rsidP="00DE2408">
      <w:pPr>
        <w:spacing w:line="288" w:lineRule="auto"/>
        <w:rPr>
          <w:rStyle w:val="Hyperlink"/>
          <w:u w:val="none"/>
          <w:lang w:val="en-US"/>
        </w:rPr>
      </w:pPr>
    </w:p>
    <w:p w:rsidR="008F3EB6" w:rsidRPr="00B05D1B" w:rsidRDefault="008F3EB6" w:rsidP="00DE2408">
      <w:pPr>
        <w:spacing w:line="288" w:lineRule="auto"/>
        <w:rPr>
          <w:rStyle w:val="Hyperlink"/>
          <w:u w:val="none"/>
          <w:lang w:val="en-US"/>
        </w:rPr>
      </w:pPr>
    </w:p>
    <w:p w:rsidR="006A2F38" w:rsidRPr="00B05D1B" w:rsidRDefault="006A2F38" w:rsidP="00DE2408">
      <w:pPr>
        <w:spacing w:line="288" w:lineRule="auto"/>
        <w:jc w:val="both"/>
        <w:rPr>
          <w:lang w:val="en-US"/>
        </w:rPr>
      </w:pPr>
    </w:p>
    <w:p w:rsidR="00DE2408" w:rsidRPr="00B05D1B" w:rsidRDefault="00DE2408">
      <w:pPr>
        <w:spacing w:line="288" w:lineRule="auto"/>
        <w:jc w:val="both"/>
        <w:rPr>
          <w:szCs w:val="20"/>
          <w:lang w:val="en-US"/>
        </w:rPr>
      </w:pPr>
    </w:p>
    <w:sectPr w:rsidR="00DE2408" w:rsidRPr="00B05D1B"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484" w:rsidRDefault="00174484" w:rsidP="005B5ABA">
      <w:pPr>
        <w:spacing w:line="240" w:lineRule="auto"/>
      </w:pPr>
      <w:r>
        <w:separator/>
      </w:r>
    </w:p>
  </w:endnote>
  <w:endnote w:type="continuationSeparator" w:id="0">
    <w:p w:rsidR="00174484" w:rsidRDefault="0017448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Times New Roman"/>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Corbel"/>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72D2AF2" wp14:editId="3AD551E4">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7E0B76">
                            <w:rPr>
                              <w:rFonts w:asciiTheme="majorHAnsi" w:hAnsiTheme="majorHAnsi"/>
                              <w:szCs w:val="14"/>
                            </w:rPr>
                            <w:t>Guido Kerkhoff</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7E0B76">
                            <w:rPr>
                              <w:rFonts w:asciiTheme="majorHAnsi" w:hAnsiTheme="majorHAnsi"/>
                              <w:szCs w:val="14"/>
                            </w:rPr>
                            <w:t>Premal A. Desai, Sprecher des Vorstands/Chairman;</w:t>
                          </w:r>
                          <w:r w:rsidR="007E0B76" w:rsidRPr="00017C1F">
                            <w:rPr>
                              <w:rFonts w:asciiTheme="majorHAnsi" w:hAnsiTheme="majorHAnsi"/>
                              <w:szCs w:val="14"/>
                            </w:rPr>
                            <w:t xml:space="preserve"> </w:t>
                          </w:r>
                          <w:r w:rsidR="007E0B76">
                            <w:rPr>
                              <w:rFonts w:asciiTheme="majorHAnsi" w:hAnsiTheme="majorHAnsi"/>
                              <w:szCs w:val="14"/>
                            </w:rPr>
                            <w:t>Dr.-Ing. Arnd Köfler, Dr. Sabine Maaßen, Bernhard Osburg</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D2AF2"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7E0B76">
                      <w:rPr>
                        <w:rFonts w:asciiTheme="majorHAnsi" w:hAnsiTheme="majorHAnsi"/>
                        <w:szCs w:val="14"/>
                      </w:rPr>
                      <w:t>Guido Kerkhoff</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7E0B76">
                      <w:rPr>
                        <w:rFonts w:asciiTheme="majorHAnsi" w:hAnsiTheme="majorHAnsi"/>
                        <w:szCs w:val="14"/>
                      </w:rPr>
                      <w:t>Premal A. Desai, Sprecher des Vorstands/Chairman;</w:t>
                    </w:r>
                    <w:r w:rsidR="007E0B76" w:rsidRPr="00017C1F">
                      <w:rPr>
                        <w:rFonts w:asciiTheme="majorHAnsi" w:hAnsiTheme="majorHAnsi"/>
                        <w:szCs w:val="14"/>
                      </w:rPr>
                      <w:t xml:space="preserve"> </w:t>
                    </w:r>
                    <w:r w:rsidR="007E0B76">
                      <w:rPr>
                        <w:rFonts w:asciiTheme="majorHAnsi" w:hAnsiTheme="majorHAnsi"/>
                        <w:szCs w:val="14"/>
                      </w:rPr>
                      <w:t>Dr.-Ing. Arnd Köfler, Dr. Sabine Maaßen, Bernhard Osburg</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513ECDC" wp14:editId="28727F00">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USt.-IDNr. DE 812 178 585</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3ECDC"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USt.-IDNr. DE 812 178 585</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484" w:rsidRDefault="00174484" w:rsidP="005B5ABA">
      <w:pPr>
        <w:spacing w:line="240" w:lineRule="auto"/>
      </w:pPr>
      <w:r>
        <w:separator/>
      </w:r>
    </w:p>
  </w:footnote>
  <w:footnote w:type="continuationSeparator" w:id="0">
    <w:p w:rsidR="00174484" w:rsidRDefault="00174484"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EBEF36B" wp14:editId="2E8D513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E70D8C8" wp14:editId="4A3966E5">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73D52" w:rsidP="001E7E0A">
                          <w:pPr>
                            <w:pStyle w:val="Datumsangabe"/>
                          </w:pPr>
                          <w:fldSimple w:instr=" STYLEREF  Datumsangabe  \* MERGEFORMAT ">
                            <w:r w:rsidR="007C64C0">
                              <w:rPr>
                                <w:noProof/>
                              </w:rPr>
                              <w:t>18.07.2019</w:t>
                            </w:r>
                          </w:fldSimple>
                        </w:p>
                        <w:p w:rsidR="00E67FF9" w:rsidRDefault="001D6E8B" w:rsidP="00A70ED2">
                          <w:pPr>
                            <w:pStyle w:val="Seitenzahlangabe"/>
                          </w:pPr>
                          <w:r>
                            <w:t>Page</w:t>
                          </w:r>
                          <w:r w:rsidR="00490007">
                            <w:t xml:space="preserve"> </w:t>
                          </w:r>
                          <w:r w:rsidR="00490007">
                            <w:fldChar w:fldCharType="begin"/>
                          </w:r>
                          <w:r w:rsidR="00490007">
                            <w:instrText xml:space="preserve"> PAGE   \* MERGEFORMAT </w:instrText>
                          </w:r>
                          <w:r w:rsidR="00490007">
                            <w:fldChar w:fldCharType="separate"/>
                          </w:r>
                          <w:r w:rsidR="007C64C0">
                            <w:rPr>
                              <w:noProof/>
                            </w:rPr>
                            <w:t>2</w:t>
                          </w:r>
                          <w:r w:rsidR="00490007">
                            <w:fldChar w:fldCharType="end"/>
                          </w:r>
                          <w:r w:rsidR="00490007">
                            <w:t>/</w:t>
                          </w:r>
                          <w:r w:rsidR="00174484">
                            <w:fldChar w:fldCharType="begin"/>
                          </w:r>
                          <w:r w:rsidR="00174484">
                            <w:instrText xml:space="preserve"> NUMPAGES   \* MERGEFORMAT </w:instrText>
                          </w:r>
                          <w:r w:rsidR="00174484">
                            <w:fldChar w:fldCharType="separate"/>
                          </w:r>
                          <w:r w:rsidR="007C64C0">
                            <w:rPr>
                              <w:noProof/>
                            </w:rPr>
                            <w:t>3</w:t>
                          </w:r>
                          <w:r w:rsidR="0017448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0D8C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73D52" w:rsidP="001E7E0A">
                    <w:pPr>
                      <w:pStyle w:val="Datumsangabe"/>
                    </w:pPr>
                    <w:fldSimple w:instr=" STYLEREF  Datumsangabe  \* MERGEFORMAT ">
                      <w:r w:rsidR="007C64C0">
                        <w:rPr>
                          <w:noProof/>
                        </w:rPr>
                        <w:t>18.07.2019</w:t>
                      </w:r>
                    </w:fldSimple>
                  </w:p>
                  <w:p w:rsidR="00E67FF9" w:rsidRDefault="001D6E8B" w:rsidP="00A70ED2">
                    <w:pPr>
                      <w:pStyle w:val="Seitenzahlangabe"/>
                    </w:pPr>
                    <w:r>
                      <w:t>Page</w:t>
                    </w:r>
                    <w:r w:rsidR="00490007">
                      <w:t xml:space="preserve"> </w:t>
                    </w:r>
                    <w:r w:rsidR="00490007">
                      <w:fldChar w:fldCharType="begin"/>
                    </w:r>
                    <w:r w:rsidR="00490007">
                      <w:instrText xml:space="preserve"> PAGE   \* MERGEFORMAT </w:instrText>
                    </w:r>
                    <w:r w:rsidR="00490007">
                      <w:fldChar w:fldCharType="separate"/>
                    </w:r>
                    <w:r w:rsidR="007C64C0">
                      <w:rPr>
                        <w:noProof/>
                      </w:rPr>
                      <w:t>2</w:t>
                    </w:r>
                    <w:r w:rsidR="00490007">
                      <w:fldChar w:fldCharType="end"/>
                    </w:r>
                    <w:r w:rsidR="00490007">
                      <w:t>/</w:t>
                    </w:r>
                    <w:r w:rsidR="00174484">
                      <w:fldChar w:fldCharType="begin"/>
                    </w:r>
                    <w:r w:rsidR="00174484">
                      <w:instrText xml:space="preserve"> NUMPAGES   \* MERGEFORMAT </w:instrText>
                    </w:r>
                    <w:r w:rsidR="00174484">
                      <w:fldChar w:fldCharType="separate"/>
                    </w:r>
                    <w:r w:rsidR="007C64C0">
                      <w:rPr>
                        <w:noProof/>
                      </w:rPr>
                      <w:t>3</w:t>
                    </w:r>
                    <w:r w:rsidR="0017448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187846AA" wp14:editId="593BA83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w:t>
    </w:r>
    <w:r w:rsidR="00B05D1B">
      <w:t xml:space="preserve"> release</w:t>
    </w:r>
    <w:r w:rsidR="00855504" w:rsidRPr="00855504">
      <w:rPr>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5pt;height:4.5pt" o:bullet="t">
        <v:imagedata r:id="rId1" o:title="Bullet_blau_RGB_klein"/>
      </v:shape>
    </w:pict>
  </w:numPicBullet>
  <w:numPicBullet w:numPicBulletId="1">
    <w:pict>
      <v:shape id="_x0000_i1043"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9954E2"/>
    <w:multiLevelType w:val="hybridMultilevel"/>
    <w:tmpl w:val="5150F6B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7"/>
  </w:num>
  <w:num w:numId="5">
    <w:abstractNumId w:val="12"/>
  </w:num>
  <w:num w:numId="6">
    <w:abstractNumId w:val="7"/>
  </w:num>
  <w:num w:numId="7">
    <w:abstractNumId w:val="12"/>
  </w:num>
  <w:num w:numId="8">
    <w:abstractNumId w:val="13"/>
  </w:num>
  <w:num w:numId="9">
    <w:abstractNumId w:val="12"/>
  </w:num>
  <w:num w:numId="10">
    <w:abstractNumId w:val="12"/>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8"/>
  </w:num>
  <w:num w:numId="18">
    <w:abstractNumId w:val="16"/>
  </w:num>
  <w:num w:numId="19">
    <w:abstractNumId w:val="15"/>
  </w:num>
  <w:num w:numId="20">
    <w:abstractNumId w:val="10"/>
  </w:num>
  <w:num w:numId="21">
    <w:abstractNumId w:val="5"/>
  </w:num>
  <w:num w:numId="22">
    <w:abstractNumId w:val="0"/>
  </w:num>
  <w:num w:numId="23">
    <w:abstractNumId w:val="9"/>
  </w:num>
  <w:num w:numId="24">
    <w:abstractNumId w:val="4"/>
  </w:num>
  <w:num w:numId="25">
    <w:abstractNumId w:val="11"/>
  </w:num>
  <w:num w:numId="26">
    <w:abstractNumId w:val="14"/>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56EE"/>
    <w:rsid w:val="00047BF9"/>
    <w:rsid w:val="00056719"/>
    <w:rsid w:val="00056B18"/>
    <w:rsid w:val="0006281E"/>
    <w:rsid w:val="0006554E"/>
    <w:rsid w:val="00065D3B"/>
    <w:rsid w:val="000677D4"/>
    <w:rsid w:val="00067B08"/>
    <w:rsid w:val="00077E1A"/>
    <w:rsid w:val="00085CC6"/>
    <w:rsid w:val="000863C5"/>
    <w:rsid w:val="00097807"/>
    <w:rsid w:val="000A3C08"/>
    <w:rsid w:val="000A40CF"/>
    <w:rsid w:val="000B07A1"/>
    <w:rsid w:val="000B6A80"/>
    <w:rsid w:val="000C6689"/>
    <w:rsid w:val="000C7196"/>
    <w:rsid w:val="000D0190"/>
    <w:rsid w:val="000D312E"/>
    <w:rsid w:val="000D4D6C"/>
    <w:rsid w:val="000D5867"/>
    <w:rsid w:val="000E478B"/>
    <w:rsid w:val="000F62A0"/>
    <w:rsid w:val="00102C50"/>
    <w:rsid w:val="00123A8D"/>
    <w:rsid w:val="001262C6"/>
    <w:rsid w:val="001306E1"/>
    <w:rsid w:val="001364F9"/>
    <w:rsid w:val="00137A1B"/>
    <w:rsid w:val="00142A34"/>
    <w:rsid w:val="00142CB1"/>
    <w:rsid w:val="0014474F"/>
    <w:rsid w:val="001451D3"/>
    <w:rsid w:val="00146600"/>
    <w:rsid w:val="00153BEA"/>
    <w:rsid w:val="001553C0"/>
    <w:rsid w:val="00162A87"/>
    <w:rsid w:val="00165354"/>
    <w:rsid w:val="00166977"/>
    <w:rsid w:val="00174160"/>
    <w:rsid w:val="00174484"/>
    <w:rsid w:val="0017592A"/>
    <w:rsid w:val="001769C1"/>
    <w:rsid w:val="00181C5C"/>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D5B5C"/>
    <w:rsid w:val="001D6E8B"/>
    <w:rsid w:val="001E125C"/>
    <w:rsid w:val="001E36C6"/>
    <w:rsid w:val="001E7E0A"/>
    <w:rsid w:val="001F2570"/>
    <w:rsid w:val="002030D0"/>
    <w:rsid w:val="002054F6"/>
    <w:rsid w:val="0020624E"/>
    <w:rsid w:val="00213738"/>
    <w:rsid w:val="00215965"/>
    <w:rsid w:val="002164F8"/>
    <w:rsid w:val="0022554F"/>
    <w:rsid w:val="00243C72"/>
    <w:rsid w:val="0024653B"/>
    <w:rsid w:val="002509FC"/>
    <w:rsid w:val="00252404"/>
    <w:rsid w:val="0025786F"/>
    <w:rsid w:val="00265BD0"/>
    <w:rsid w:val="00265E95"/>
    <w:rsid w:val="00266FFA"/>
    <w:rsid w:val="0027009A"/>
    <w:rsid w:val="00275D79"/>
    <w:rsid w:val="00277B27"/>
    <w:rsid w:val="00285124"/>
    <w:rsid w:val="00297160"/>
    <w:rsid w:val="00297DC4"/>
    <w:rsid w:val="002A1837"/>
    <w:rsid w:val="002A3A5A"/>
    <w:rsid w:val="002A46D3"/>
    <w:rsid w:val="002A47F9"/>
    <w:rsid w:val="002B1779"/>
    <w:rsid w:val="002B2C68"/>
    <w:rsid w:val="002C0A5C"/>
    <w:rsid w:val="002C62A1"/>
    <w:rsid w:val="002D1B27"/>
    <w:rsid w:val="002E2CC9"/>
    <w:rsid w:val="002E3C86"/>
    <w:rsid w:val="002F52AB"/>
    <w:rsid w:val="00304A38"/>
    <w:rsid w:val="00311793"/>
    <w:rsid w:val="00315E81"/>
    <w:rsid w:val="003176DB"/>
    <w:rsid w:val="00323E6F"/>
    <w:rsid w:val="003277EB"/>
    <w:rsid w:val="00327CA2"/>
    <w:rsid w:val="00330565"/>
    <w:rsid w:val="00330619"/>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966"/>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11D2"/>
    <w:rsid w:val="004454A2"/>
    <w:rsid w:val="00446EFC"/>
    <w:rsid w:val="00451D5D"/>
    <w:rsid w:val="00456E74"/>
    <w:rsid w:val="00457F9F"/>
    <w:rsid w:val="004630BC"/>
    <w:rsid w:val="00466E32"/>
    <w:rsid w:val="00467F61"/>
    <w:rsid w:val="00474019"/>
    <w:rsid w:val="0047485C"/>
    <w:rsid w:val="00475BFC"/>
    <w:rsid w:val="00477103"/>
    <w:rsid w:val="00477A92"/>
    <w:rsid w:val="00485FCD"/>
    <w:rsid w:val="00490007"/>
    <w:rsid w:val="0049723B"/>
    <w:rsid w:val="004A7237"/>
    <w:rsid w:val="004B0197"/>
    <w:rsid w:val="004B0BEC"/>
    <w:rsid w:val="004B4F01"/>
    <w:rsid w:val="004C1133"/>
    <w:rsid w:val="004C1E18"/>
    <w:rsid w:val="004C43B9"/>
    <w:rsid w:val="004D1918"/>
    <w:rsid w:val="004D4076"/>
    <w:rsid w:val="004D4520"/>
    <w:rsid w:val="004D47DE"/>
    <w:rsid w:val="004E1549"/>
    <w:rsid w:val="004E5887"/>
    <w:rsid w:val="004F3F4D"/>
    <w:rsid w:val="004F4593"/>
    <w:rsid w:val="004F5435"/>
    <w:rsid w:val="004F603C"/>
    <w:rsid w:val="005028EC"/>
    <w:rsid w:val="00502CE9"/>
    <w:rsid w:val="00504FD0"/>
    <w:rsid w:val="0050798B"/>
    <w:rsid w:val="0051338C"/>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6A0"/>
    <w:rsid w:val="00572FD2"/>
    <w:rsid w:val="005731B9"/>
    <w:rsid w:val="00573C70"/>
    <w:rsid w:val="00573DC5"/>
    <w:rsid w:val="0057485F"/>
    <w:rsid w:val="005768BF"/>
    <w:rsid w:val="00584019"/>
    <w:rsid w:val="00584295"/>
    <w:rsid w:val="005851CA"/>
    <w:rsid w:val="00585C45"/>
    <w:rsid w:val="0058604E"/>
    <w:rsid w:val="00593146"/>
    <w:rsid w:val="00594250"/>
    <w:rsid w:val="0059570E"/>
    <w:rsid w:val="005A1A95"/>
    <w:rsid w:val="005A1EF6"/>
    <w:rsid w:val="005A5767"/>
    <w:rsid w:val="005B5ABA"/>
    <w:rsid w:val="005B7322"/>
    <w:rsid w:val="005C5006"/>
    <w:rsid w:val="005C6FEF"/>
    <w:rsid w:val="005D60CE"/>
    <w:rsid w:val="005E2323"/>
    <w:rsid w:val="005E7FCB"/>
    <w:rsid w:val="005F20AA"/>
    <w:rsid w:val="005F22F5"/>
    <w:rsid w:val="005F7605"/>
    <w:rsid w:val="00601D1A"/>
    <w:rsid w:val="00603BC4"/>
    <w:rsid w:val="00606241"/>
    <w:rsid w:val="00606A21"/>
    <w:rsid w:val="00606EE4"/>
    <w:rsid w:val="0061054E"/>
    <w:rsid w:val="00614B87"/>
    <w:rsid w:val="00615898"/>
    <w:rsid w:val="00626461"/>
    <w:rsid w:val="00632A81"/>
    <w:rsid w:val="00634D13"/>
    <w:rsid w:val="0063584E"/>
    <w:rsid w:val="006366E0"/>
    <w:rsid w:val="00641CDA"/>
    <w:rsid w:val="006550EA"/>
    <w:rsid w:val="00660C5E"/>
    <w:rsid w:val="00681BAF"/>
    <w:rsid w:val="006870AC"/>
    <w:rsid w:val="00690122"/>
    <w:rsid w:val="006934DD"/>
    <w:rsid w:val="0069533D"/>
    <w:rsid w:val="006977CF"/>
    <w:rsid w:val="006A2F38"/>
    <w:rsid w:val="006C070F"/>
    <w:rsid w:val="006C1FC9"/>
    <w:rsid w:val="006C4DE2"/>
    <w:rsid w:val="006C6040"/>
    <w:rsid w:val="006D2BC1"/>
    <w:rsid w:val="006D76F9"/>
    <w:rsid w:val="006E5B34"/>
    <w:rsid w:val="006E7106"/>
    <w:rsid w:val="006F3312"/>
    <w:rsid w:val="006F334D"/>
    <w:rsid w:val="006F5AA5"/>
    <w:rsid w:val="006F5FFF"/>
    <w:rsid w:val="007065C5"/>
    <w:rsid w:val="00710D9D"/>
    <w:rsid w:val="007226A9"/>
    <w:rsid w:val="007244E3"/>
    <w:rsid w:val="00724EF3"/>
    <w:rsid w:val="00741236"/>
    <w:rsid w:val="00741356"/>
    <w:rsid w:val="00743CA5"/>
    <w:rsid w:val="00746FED"/>
    <w:rsid w:val="00755DC2"/>
    <w:rsid w:val="0076542B"/>
    <w:rsid w:val="00774070"/>
    <w:rsid w:val="00777040"/>
    <w:rsid w:val="00781610"/>
    <w:rsid w:val="00782FD3"/>
    <w:rsid w:val="00783965"/>
    <w:rsid w:val="00785030"/>
    <w:rsid w:val="00787F97"/>
    <w:rsid w:val="007A5460"/>
    <w:rsid w:val="007B21C7"/>
    <w:rsid w:val="007B3AA5"/>
    <w:rsid w:val="007B7169"/>
    <w:rsid w:val="007C2073"/>
    <w:rsid w:val="007C45CE"/>
    <w:rsid w:val="007C64C0"/>
    <w:rsid w:val="007C6F64"/>
    <w:rsid w:val="007D2DC3"/>
    <w:rsid w:val="007D3550"/>
    <w:rsid w:val="007D3EA7"/>
    <w:rsid w:val="007D7977"/>
    <w:rsid w:val="007E0B76"/>
    <w:rsid w:val="007E52ED"/>
    <w:rsid w:val="007E61E3"/>
    <w:rsid w:val="007F23AC"/>
    <w:rsid w:val="00800C41"/>
    <w:rsid w:val="00803EE9"/>
    <w:rsid w:val="00804B5A"/>
    <w:rsid w:val="00806FFB"/>
    <w:rsid w:val="00810089"/>
    <w:rsid w:val="00817BA6"/>
    <w:rsid w:val="008229FE"/>
    <w:rsid w:val="0082487B"/>
    <w:rsid w:val="0083279D"/>
    <w:rsid w:val="00841D01"/>
    <w:rsid w:val="00855504"/>
    <w:rsid w:val="008557F5"/>
    <w:rsid w:val="0085632E"/>
    <w:rsid w:val="00862A37"/>
    <w:rsid w:val="0086617F"/>
    <w:rsid w:val="00872BDE"/>
    <w:rsid w:val="00874877"/>
    <w:rsid w:val="0087668E"/>
    <w:rsid w:val="00880B0A"/>
    <w:rsid w:val="008822F9"/>
    <w:rsid w:val="008A5501"/>
    <w:rsid w:val="008A7BF0"/>
    <w:rsid w:val="008B106A"/>
    <w:rsid w:val="008B3481"/>
    <w:rsid w:val="008B6309"/>
    <w:rsid w:val="008C4331"/>
    <w:rsid w:val="008C64FF"/>
    <w:rsid w:val="008D1C62"/>
    <w:rsid w:val="008D3DFA"/>
    <w:rsid w:val="008D5119"/>
    <w:rsid w:val="008E6AF9"/>
    <w:rsid w:val="008E7176"/>
    <w:rsid w:val="008F1C7C"/>
    <w:rsid w:val="008F2FF4"/>
    <w:rsid w:val="008F3EB6"/>
    <w:rsid w:val="00905E94"/>
    <w:rsid w:val="00910125"/>
    <w:rsid w:val="009110E9"/>
    <w:rsid w:val="00920002"/>
    <w:rsid w:val="00922375"/>
    <w:rsid w:val="0092247E"/>
    <w:rsid w:val="009406AB"/>
    <w:rsid w:val="00945837"/>
    <w:rsid w:val="00953B45"/>
    <w:rsid w:val="00953DA0"/>
    <w:rsid w:val="00957075"/>
    <w:rsid w:val="0096423A"/>
    <w:rsid w:val="00970972"/>
    <w:rsid w:val="00972BCA"/>
    <w:rsid w:val="009772C9"/>
    <w:rsid w:val="00982C6E"/>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03490"/>
    <w:rsid w:val="00A14FF4"/>
    <w:rsid w:val="00A16F76"/>
    <w:rsid w:val="00A429FE"/>
    <w:rsid w:val="00A51FAE"/>
    <w:rsid w:val="00A54FA1"/>
    <w:rsid w:val="00A56A1B"/>
    <w:rsid w:val="00A57961"/>
    <w:rsid w:val="00A64592"/>
    <w:rsid w:val="00A65004"/>
    <w:rsid w:val="00A658EA"/>
    <w:rsid w:val="00A67B90"/>
    <w:rsid w:val="00A70C82"/>
    <w:rsid w:val="00A70ED2"/>
    <w:rsid w:val="00A73D52"/>
    <w:rsid w:val="00A925C6"/>
    <w:rsid w:val="00AA2828"/>
    <w:rsid w:val="00AB5E1A"/>
    <w:rsid w:val="00AB5E22"/>
    <w:rsid w:val="00AB7832"/>
    <w:rsid w:val="00AC17E5"/>
    <w:rsid w:val="00AC49B6"/>
    <w:rsid w:val="00AD1CF1"/>
    <w:rsid w:val="00AD28B9"/>
    <w:rsid w:val="00AD41D2"/>
    <w:rsid w:val="00AE0DFC"/>
    <w:rsid w:val="00AE59AA"/>
    <w:rsid w:val="00AF2F82"/>
    <w:rsid w:val="00AF4318"/>
    <w:rsid w:val="00AF45F4"/>
    <w:rsid w:val="00AF75F1"/>
    <w:rsid w:val="00B01223"/>
    <w:rsid w:val="00B05D1B"/>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5939"/>
    <w:rsid w:val="00BB044B"/>
    <w:rsid w:val="00BB6D8E"/>
    <w:rsid w:val="00BC231C"/>
    <w:rsid w:val="00BC760A"/>
    <w:rsid w:val="00BD0883"/>
    <w:rsid w:val="00BD3EE5"/>
    <w:rsid w:val="00BD4078"/>
    <w:rsid w:val="00BD5051"/>
    <w:rsid w:val="00C01794"/>
    <w:rsid w:val="00C05467"/>
    <w:rsid w:val="00C07A8B"/>
    <w:rsid w:val="00C124EF"/>
    <w:rsid w:val="00C30C7B"/>
    <w:rsid w:val="00C3733B"/>
    <w:rsid w:val="00C444D8"/>
    <w:rsid w:val="00C50779"/>
    <w:rsid w:val="00C61CF1"/>
    <w:rsid w:val="00C62F60"/>
    <w:rsid w:val="00C73BC2"/>
    <w:rsid w:val="00C73D52"/>
    <w:rsid w:val="00C85007"/>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5C12"/>
    <w:rsid w:val="00D17AD6"/>
    <w:rsid w:val="00D241AC"/>
    <w:rsid w:val="00D245E2"/>
    <w:rsid w:val="00D257E6"/>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C6534"/>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0690"/>
    <w:rsid w:val="00E407DA"/>
    <w:rsid w:val="00E46B80"/>
    <w:rsid w:val="00E46E37"/>
    <w:rsid w:val="00E46E95"/>
    <w:rsid w:val="00E504B2"/>
    <w:rsid w:val="00E555DB"/>
    <w:rsid w:val="00E57B22"/>
    <w:rsid w:val="00E6687B"/>
    <w:rsid w:val="00E67FF9"/>
    <w:rsid w:val="00E707F4"/>
    <w:rsid w:val="00E72E7F"/>
    <w:rsid w:val="00E756E7"/>
    <w:rsid w:val="00E77D96"/>
    <w:rsid w:val="00E874B9"/>
    <w:rsid w:val="00E87B48"/>
    <w:rsid w:val="00E909AB"/>
    <w:rsid w:val="00E94BD9"/>
    <w:rsid w:val="00E97A69"/>
    <w:rsid w:val="00EA00D1"/>
    <w:rsid w:val="00EA1C66"/>
    <w:rsid w:val="00EC0C31"/>
    <w:rsid w:val="00ED22CB"/>
    <w:rsid w:val="00ED4EEF"/>
    <w:rsid w:val="00EE05F3"/>
    <w:rsid w:val="00EE4A53"/>
    <w:rsid w:val="00EE588C"/>
    <w:rsid w:val="00EE7713"/>
    <w:rsid w:val="00F020CA"/>
    <w:rsid w:val="00F023D0"/>
    <w:rsid w:val="00F03965"/>
    <w:rsid w:val="00F039DE"/>
    <w:rsid w:val="00F03E65"/>
    <w:rsid w:val="00F1188E"/>
    <w:rsid w:val="00F11918"/>
    <w:rsid w:val="00F11E19"/>
    <w:rsid w:val="00F13F4B"/>
    <w:rsid w:val="00F22FC8"/>
    <w:rsid w:val="00F246D2"/>
    <w:rsid w:val="00F25198"/>
    <w:rsid w:val="00F257A0"/>
    <w:rsid w:val="00F2603B"/>
    <w:rsid w:val="00F3073C"/>
    <w:rsid w:val="00F31AA9"/>
    <w:rsid w:val="00F4093A"/>
    <w:rsid w:val="00F424C9"/>
    <w:rsid w:val="00F51811"/>
    <w:rsid w:val="00F5603C"/>
    <w:rsid w:val="00F673CB"/>
    <w:rsid w:val="00F67BFF"/>
    <w:rsid w:val="00F73E27"/>
    <w:rsid w:val="00F777A4"/>
    <w:rsid w:val="00F8487A"/>
    <w:rsid w:val="00F934AC"/>
    <w:rsid w:val="00F96ECB"/>
    <w:rsid w:val="00FA4AC3"/>
    <w:rsid w:val="00FA719A"/>
    <w:rsid w:val="00FA79C7"/>
    <w:rsid w:val="00FB20DF"/>
    <w:rsid w:val="00FB449A"/>
    <w:rsid w:val="00FB53ED"/>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5004FF-FE2D-4697-9238-FA93F847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Text">
    <w:name w:val="Text"/>
    <w:basedOn w:val="Standard"/>
    <w:rsid w:val="006F334D"/>
    <w:pPr>
      <w:spacing w:line="240" w:lineRule="auto"/>
    </w:pPr>
    <w:rPr>
      <w:rFonts w:ascii="Helvetica Neue" w:hAnsi="Helvetica Neue" w:cs="Times New Roman"/>
      <w:color w:val="000000"/>
      <w:sz w:val="22"/>
      <w:lang w:eastAsia="de-DE"/>
    </w:rPr>
  </w:style>
  <w:style w:type="paragraph" w:styleId="Funotentext">
    <w:name w:val="footnote text"/>
    <w:basedOn w:val="Standard"/>
    <w:link w:val="FunotentextZchn"/>
    <w:uiPriority w:val="99"/>
    <w:semiHidden/>
    <w:unhideWhenUsed/>
    <w:rsid w:val="006F334D"/>
    <w:pPr>
      <w:spacing w:line="240" w:lineRule="auto"/>
    </w:pPr>
    <w:rPr>
      <w:rFonts w:ascii="Calibri" w:hAnsi="Calibri" w:cs="Times New Roman"/>
      <w:color w:val="auto"/>
      <w:szCs w:val="20"/>
    </w:rPr>
  </w:style>
  <w:style w:type="character" w:customStyle="1" w:styleId="FunotentextZchn">
    <w:name w:val="Fußnotentext Zchn"/>
    <w:basedOn w:val="Absatz-Standardschriftart"/>
    <w:link w:val="Funotentext"/>
    <w:uiPriority w:val="99"/>
    <w:semiHidden/>
    <w:rsid w:val="006F334D"/>
    <w:rPr>
      <w:rFonts w:ascii="Calibri" w:hAnsi="Calibri" w:cs="Times New Roman"/>
      <w:sz w:val="20"/>
      <w:szCs w:val="20"/>
    </w:rPr>
  </w:style>
  <w:style w:type="character" w:styleId="Funotenzeichen">
    <w:name w:val="footnote reference"/>
    <w:basedOn w:val="Absatz-Standardschriftart"/>
    <w:uiPriority w:val="99"/>
    <w:semiHidden/>
    <w:unhideWhenUsed/>
    <w:rsid w:val="006F334D"/>
    <w:rPr>
      <w:vertAlign w:val="superscript"/>
    </w:rPr>
  </w:style>
  <w:style w:type="character" w:styleId="Kommentarzeichen">
    <w:name w:val="annotation reference"/>
    <w:basedOn w:val="Absatz-Standardschriftart"/>
    <w:uiPriority w:val="99"/>
    <w:semiHidden/>
    <w:unhideWhenUsed/>
    <w:rsid w:val="007A5460"/>
    <w:rPr>
      <w:sz w:val="16"/>
      <w:szCs w:val="16"/>
    </w:rPr>
  </w:style>
  <w:style w:type="paragraph" w:styleId="Kommentartext">
    <w:name w:val="annotation text"/>
    <w:basedOn w:val="Standard"/>
    <w:link w:val="KommentartextZchn"/>
    <w:uiPriority w:val="99"/>
    <w:semiHidden/>
    <w:unhideWhenUsed/>
    <w:rsid w:val="004411D2"/>
    <w:pPr>
      <w:spacing w:line="240" w:lineRule="auto"/>
    </w:pPr>
    <w:rPr>
      <w:szCs w:val="20"/>
    </w:rPr>
  </w:style>
  <w:style w:type="character" w:customStyle="1" w:styleId="KommentartextZchn">
    <w:name w:val="Kommentartext Zchn"/>
    <w:basedOn w:val="Absatz-Standardschriftart"/>
    <w:link w:val="Kommentartext"/>
    <w:uiPriority w:val="99"/>
    <w:semiHidden/>
    <w:rsid w:val="004411D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4411D2"/>
    <w:rPr>
      <w:b/>
      <w:bCs/>
    </w:rPr>
  </w:style>
  <w:style w:type="character" w:customStyle="1" w:styleId="KommentarthemaZchn">
    <w:name w:val="Kommentarthema Zchn"/>
    <w:basedOn w:val="KommentartextZchn"/>
    <w:link w:val="Kommentarthema"/>
    <w:uiPriority w:val="99"/>
    <w:semiHidden/>
    <w:rsid w:val="004411D2"/>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agge@thyssenkrup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yssenkrupp-stee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men.tschage@thyssenkrupp.com" TargetMode="Externa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556B-95BE-469D-ABEF-76D3C510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Christine Launert</cp:lastModifiedBy>
  <cp:revision>5</cp:revision>
  <cp:lastPrinted>2019-07-18T08:39:00Z</cp:lastPrinted>
  <dcterms:created xsi:type="dcterms:W3CDTF">2019-07-18T08:22:00Z</dcterms:created>
  <dcterms:modified xsi:type="dcterms:W3CDTF">2019-07-18T09:07:00Z</dcterms:modified>
</cp:coreProperties>
</file>