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5102E4" w:rsidP="0090250B">
            <w:pPr>
              <w:pStyle w:val="Datumsangabe"/>
            </w:pPr>
            <w:r>
              <w:t>05</w:t>
            </w:r>
            <w:r w:rsidR="00F7575F">
              <w:t>.11</w:t>
            </w:r>
            <w:r w:rsidR="002108F1">
              <w:t>.2019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6175A1">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184C7C" w:rsidRDefault="00184C7C" w:rsidP="00184C7C">
      <w:pPr>
        <w:autoSpaceDE w:val="0"/>
        <w:autoSpaceDN w:val="0"/>
        <w:adjustRightInd w:val="0"/>
        <w:snapToGrid w:val="0"/>
        <w:spacing w:line="240" w:lineRule="auto"/>
        <w:rPr>
          <w:rFonts w:ascii="TKTypeRegular" w:eastAsia="Times New Roman" w:hAnsi="TKTypeRegular" w:cs="Times New Roman"/>
          <w:b/>
          <w:color w:val="auto"/>
          <w:szCs w:val="20"/>
          <w:lang w:eastAsia="ar-SA"/>
        </w:rPr>
      </w:pPr>
      <w:r w:rsidRPr="00184C7C">
        <w:rPr>
          <w:rFonts w:ascii="TKTypeRegular" w:eastAsia="Times New Roman" w:hAnsi="TKTypeRegular" w:cs="Times New Roman"/>
          <w:b/>
          <w:color w:val="auto"/>
          <w:szCs w:val="20"/>
          <w:lang w:eastAsia="ar-SA"/>
        </w:rPr>
        <w:t>Design trifft</w:t>
      </w:r>
      <w:r>
        <w:rPr>
          <w:rFonts w:ascii="TKTypeRegular" w:eastAsia="Times New Roman" w:hAnsi="TKTypeRegular" w:cs="Times New Roman"/>
          <w:b/>
          <w:color w:val="auto"/>
          <w:szCs w:val="20"/>
          <w:lang w:eastAsia="ar-SA"/>
        </w:rPr>
        <w:t xml:space="preserve"> </w:t>
      </w:r>
      <w:r w:rsidRPr="00184C7C">
        <w:rPr>
          <w:rFonts w:ascii="TKTypeRegular" w:eastAsia="Times New Roman" w:hAnsi="TKTypeRegular" w:cs="Times New Roman"/>
          <w:b/>
          <w:color w:val="auto"/>
          <w:szCs w:val="20"/>
          <w:lang w:eastAsia="ar-SA"/>
        </w:rPr>
        <w:t>auf Funktion</w:t>
      </w:r>
      <w:r>
        <w:rPr>
          <w:rFonts w:ascii="TKTypeRegular" w:eastAsia="Times New Roman" w:hAnsi="TKTypeRegular" w:cs="Times New Roman"/>
          <w:b/>
          <w:color w:val="auto"/>
          <w:szCs w:val="20"/>
          <w:lang w:eastAsia="ar-SA"/>
        </w:rPr>
        <w:t xml:space="preserve">: </w:t>
      </w:r>
      <w:r w:rsidRPr="00184C7C">
        <w:rPr>
          <w:rFonts w:ascii="TKTypeRegular" w:eastAsia="Times New Roman" w:hAnsi="TKTypeRegular" w:cs="Times New Roman"/>
          <w:b/>
          <w:color w:val="auto"/>
          <w:szCs w:val="20"/>
          <w:lang w:eastAsia="ar-SA"/>
        </w:rPr>
        <w:t>60 Jahre</w:t>
      </w:r>
      <w:r>
        <w:rPr>
          <w:rFonts w:ascii="TKTypeRegular" w:eastAsia="Times New Roman" w:hAnsi="TKTypeRegular" w:cs="Times New Roman"/>
          <w:b/>
          <w:color w:val="auto"/>
          <w:szCs w:val="20"/>
          <w:lang w:eastAsia="ar-SA"/>
        </w:rPr>
        <w:t xml:space="preserve"> </w:t>
      </w:r>
      <w:r w:rsidR="00B7747F">
        <w:rPr>
          <w:rFonts w:ascii="TKTypeRegular" w:eastAsia="Times New Roman" w:hAnsi="TKTypeRegular" w:cs="Times New Roman"/>
          <w:b/>
          <w:color w:val="auto"/>
          <w:szCs w:val="20"/>
          <w:lang w:eastAsia="ar-SA"/>
        </w:rPr>
        <w:t>b</w:t>
      </w:r>
      <w:r w:rsidR="00B7747F" w:rsidRPr="004666CB">
        <w:rPr>
          <w:rFonts w:ascii="TKTypeRegular" w:hAnsi="TKTypeRegular"/>
          <w:b/>
          <w:szCs w:val="20"/>
        </w:rPr>
        <w:t xml:space="preserve">andbeschichteter Flachstahl der Marke </w:t>
      </w:r>
      <w:r w:rsidRPr="00184C7C">
        <w:rPr>
          <w:rFonts w:ascii="TKTypeRegular" w:eastAsia="Times New Roman" w:hAnsi="TKTypeRegular" w:cs="Times New Roman"/>
          <w:b/>
          <w:color w:val="auto"/>
          <w:szCs w:val="20"/>
          <w:lang w:eastAsia="ar-SA"/>
        </w:rPr>
        <w:t>pladur</w:t>
      </w:r>
    </w:p>
    <w:p w:rsidR="00D468CB" w:rsidRPr="00184C7C" w:rsidRDefault="00D468CB" w:rsidP="00184C7C">
      <w:pPr>
        <w:autoSpaceDE w:val="0"/>
        <w:autoSpaceDN w:val="0"/>
        <w:adjustRightInd w:val="0"/>
        <w:snapToGrid w:val="0"/>
        <w:spacing w:line="240" w:lineRule="auto"/>
        <w:rPr>
          <w:rFonts w:ascii="TKTypeRegular" w:eastAsia="Times New Roman" w:hAnsi="TKTypeRegular" w:cs="Times New Roman"/>
          <w:b/>
          <w:color w:val="auto"/>
          <w:szCs w:val="20"/>
          <w:lang w:eastAsia="ar-SA"/>
        </w:rPr>
      </w:pPr>
    </w:p>
    <w:p w:rsidR="00B7747F" w:rsidRDefault="00B7747F" w:rsidP="00B7747F">
      <w:pPr>
        <w:pStyle w:val="StandardWeb1"/>
        <w:spacing w:before="0" w:after="0" w:line="360" w:lineRule="auto"/>
        <w:jc w:val="both"/>
        <w:rPr>
          <w:rFonts w:ascii="TKTypeRegular" w:hAnsi="TKTypeRegular"/>
          <w:sz w:val="20"/>
          <w:szCs w:val="20"/>
        </w:rPr>
      </w:pPr>
      <w:r>
        <w:rPr>
          <w:rFonts w:ascii="TKTypeRegular" w:hAnsi="TKTypeRegular"/>
          <w:sz w:val="20"/>
          <w:szCs w:val="20"/>
        </w:rPr>
        <w:t>Unter dem Markennamen pladur</w:t>
      </w:r>
      <w:r w:rsidRPr="004666CB">
        <w:rPr>
          <w:rFonts w:ascii="TKTypeRegular" w:hAnsi="TKTypeRegular"/>
          <w:sz w:val="20"/>
          <w:szCs w:val="20"/>
        </w:rPr>
        <w:t xml:space="preserve"> erfüllen die Innovationen dieser Produktfamilie von thyssenkrupp Steel nunmehr seit 60 Jahren höchste Ansprüche an Ästhetik, Qualität, Umformbarkeit, Farbvielfalt und Wirtschaftlichkeit.</w:t>
      </w:r>
      <w:r>
        <w:rPr>
          <w:rFonts w:ascii="TKTypeRegular" w:hAnsi="TKTypeRegular"/>
          <w:sz w:val="20"/>
          <w:szCs w:val="20"/>
        </w:rPr>
        <w:t xml:space="preserve"> Besonders </w:t>
      </w:r>
      <w:r w:rsidRPr="004666CB">
        <w:rPr>
          <w:rFonts w:ascii="TKTypeRegular" w:hAnsi="TKTypeRegular"/>
          <w:sz w:val="20"/>
          <w:szCs w:val="20"/>
        </w:rPr>
        <w:t xml:space="preserve">bei Architekten und Bauherren sorgt </w:t>
      </w:r>
      <w:r>
        <w:rPr>
          <w:rFonts w:ascii="TKTypeRegular" w:hAnsi="TKTypeRegular"/>
          <w:sz w:val="20"/>
          <w:szCs w:val="20"/>
        </w:rPr>
        <w:t>dieser</w:t>
      </w:r>
      <w:r w:rsidRPr="004666CB">
        <w:rPr>
          <w:rFonts w:ascii="TKTypeRegular" w:hAnsi="TKTypeRegular"/>
          <w:sz w:val="20"/>
          <w:szCs w:val="20"/>
        </w:rPr>
        <w:t xml:space="preserve"> Werkstoff für Begeisterung: ein organisch beschichteter Flachstahl, der ungeahnte Möglichkeiten für die Gestaltung von Außenfassaden und Innenausbau eröffnet.</w:t>
      </w:r>
    </w:p>
    <w:p w:rsidR="00B7747F" w:rsidRDefault="00B7747F" w:rsidP="00D468CB">
      <w:pPr>
        <w:pStyle w:val="StandardWeb1"/>
        <w:spacing w:after="0" w:line="288" w:lineRule="auto"/>
        <w:jc w:val="both"/>
        <w:rPr>
          <w:rFonts w:ascii="TKTypeRegular" w:hAnsi="TKTypeRegular"/>
          <w:sz w:val="20"/>
          <w:szCs w:val="20"/>
        </w:rPr>
      </w:pPr>
    </w:p>
    <w:p w:rsidR="00B7747F" w:rsidRPr="004666CB" w:rsidRDefault="00B7747F" w:rsidP="00B7747F">
      <w:pPr>
        <w:pStyle w:val="StandardWeb1"/>
        <w:spacing w:before="0" w:after="0" w:line="360" w:lineRule="auto"/>
        <w:jc w:val="both"/>
        <w:rPr>
          <w:rFonts w:ascii="TKTypeRegular" w:hAnsi="TKTypeRegular"/>
          <w:b/>
          <w:sz w:val="20"/>
          <w:szCs w:val="20"/>
        </w:rPr>
      </w:pPr>
      <w:r w:rsidRPr="004666CB">
        <w:rPr>
          <w:rFonts w:ascii="TKTypeRegular" w:hAnsi="TKTypeRegular"/>
          <w:b/>
          <w:sz w:val="20"/>
          <w:szCs w:val="20"/>
        </w:rPr>
        <w:t xml:space="preserve">Beginn einer Erfolgsgeschichte </w:t>
      </w:r>
    </w:p>
    <w:p w:rsidR="00B7747F" w:rsidRPr="004666CB" w:rsidRDefault="00B7747F" w:rsidP="00B7747F">
      <w:pPr>
        <w:pStyle w:val="StandardWeb1"/>
        <w:spacing w:before="0" w:after="0" w:line="360" w:lineRule="auto"/>
        <w:jc w:val="both"/>
        <w:rPr>
          <w:rFonts w:ascii="TKTypeRegular" w:hAnsi="TKTypeRegular"/>
          <w:sz w:val="20"/>
          <w:szCs w:val="20"/>
        </w:rPr>
      </w:pPr>
      <w:r w:rsidRPr="004666CB">
        <w:rPr>
          <w:rFonts w:ascii="TKTypeRegular" w:hAnsi="TKTypeRegular"/>
          <w:sz w:val="20"/>
          <w:szCs w:val="20"/>
        </w:rPr>
        <w:t>Am 26. Mai 1959 hebt ein ehemaliges Unternehmen der heutigen thyssenkrupp Steel Europe die erste Breitband-Coil-Coating-Anlage Europas für die Herstellung des organisch bandbeschichteten Flachstahls aus der Taufe</w:t>
      </w:r>
      <w:r w:rsidR="00E973A4">
        <w:rPr>
          <w:rFonts w:ascii="TKTypeRegular" w:hAnsi="TKTypeRegular"/>
          <w:sz w:val="20"/>
          <w:szCs w:val="20"/>
        </w:rPr>
        <w:t xml:space="preserve"> – der </w:t>
      </w:r>
      <w:r w:rsidRPr="004666CB">
        <w:rPr>
          <w:rFonts w:ascii="TKTypeRegular" w:hAnsi="TKTypeRegular"/>
          <w:sz w:val="20"/>
          <w:szCs w:val="20"/>
        </w:rPr>
        <w:t xml:space="preserve">Anfang einer Erfolgsgeschichte. </w:t>
      </w:r>
      <w:r w:rsidR="00E973A4">
        <w:rPr>
          <w:rFonts w:ascii="TKTypeRegular" w:hAnsi="TKTypeRegular"/>
          <w:sz w:val="20"/>
          <w:szCs w:val="20"/>
        </w:rPr>
        <w:t>A</w:t>
      </w:r>
      <w:r w:rsidRPr="004666CB">
        <w:rPr>
          <w:rFonts w:ascii="TKTypeRegular" w:hAnsi="TKTypeRegular"/>
          <w:sz w:val="20"/>
          <w:szCs w:val="20"/>
        </w:rPr>
        <w:t xml:space="preserve">uf der Internationalen Kunststoffmesse in Düsseldorf </w:t>
      </w:r>
      <w:r w:rsidR="00090FF5">
        <w:rPr>
          <w:rFonts w:ascii="TKTypeRegular" w:hAnsi="TKTypeRegular"/>
          <w:sz w:val="20"/>
          <w:szCs w:val="20"/>
        </w:rPr>
        <w:t>im selben Jahr</w:t>
      </w:r>
      <w:r w:rsidRPr="004666CB">
        <w:rPr>
          <w:rFonts w:ascii="TKTypeRegular" w:hAnsi="TKTypeRegular"/>
          <w:sz w:val="20"/>
          <w:szCs w:val="20"/>
        </w:rPr>
        <w:t xml:space="preserve"> überzeugt </w:t>
      </w:r>
      <w:r w:rsidR="00090FF5">
        <w:rPr>
          <w:rFonts w:ascii="TKTypeRegular" w:hAnsi="TKTypeRegular"/>
          <w:sz w:val="20"/>
          <w:szCs w:val="20"/>
        </w:rPr>
        <w:t xml:space="preserve">der neue Werkstoff </w:t>
      </w:r>
      <w:r w:rsidRPr="004666CB">
        <w:rPr>
          <w:rFonts w:ascii="TKTypeRegular" w:hAnsi="TKTypeRegular"/>
          <w:sz w:val="20"/>
          <w:szCs w:val="20"/>
        </w:rPr>
        <w:t>die Experten sofort. Denn Stabilität, gute Umformbarkeit und vielfältige Oberflächen mit zahlreichen Farbvarianten lassen selbst ausgefallene Ideen Wirklichkeit werden. Heute werden pladur-Produkte auf den Band</w:t>
      </w:r>
      <w:r w:rsidRPr="004666CB">
        <w:rPr>
          <w:rFonts w:ascii="TKTypeRegular" w:hAnsi="TKTypeRegular"/>
          <w:sz w:val="20"/>
          <w:szCs w:val="20"/>
        </w:rPr>
        <w:softHyphen/>
        <w:t>beschichtungsanlagen in Kreuztal-Eichen, Kreuztal-Ferndorf und Duisburg-Beeckerwerth hergestellt.</w:t>
      </w:r>
    </w:p>
    <w:p w:rsidR="00B7747F" w:rsidRDefault="00B7747F" w:rsidP="00D468CB">
      <w:pPr>
        <w:pStyle w:val="StandardWeb1"/>
        <w:spacing w:after="0" w:line="288" w:lineRule="auto"/>
        <w:jc w:val="both"/>
        <w:rPr>
          <w:rFonts w:ascii="TKTypeRegular" w:hAnsi="TKTypeRegular"/>
          <w:sz w:val="20"/>
          <w:szCs w:val="20"/>
        </w:rPr>
      </w:pPr>
    </w:p>
    <w:p w:rsidR="00090FF5" w:rsidRPr="00090FF5" w:rsidRDefault="00090FF5" w:rsidP="00090FF5">
      <w:pPr>
        <w:pStyle w:val="StandardWeb1"/>
        <w:spacing w:line="360" w:lineRule="auto"/>
        <w:jc w:val="both"/>
        <w:rPr>
          <w:rFonts w:ascii="TKTypeRegular" w:hAnsi="TKTypeRegular"/>
          <w:b/>
          <w:sz w:val="20"/>
          <w:szCs w:val="20"/>
        </w:rPr>
      </w:pPr>
      <w:r w:rsidRPr="00090FF5">
        <w:rPr>
          <w:rFonts w:ascii="TKTypeRegular" w:hAnsi="TKTypeRegular"/>
          <w:b/>
          <w:sz w:val="20"/>
          <w:szCs w:val="20"/>
          <w:lang w:val="x-none"/>
        </w:rPr>
        <w:t>Auf die Optik kommt es an</w:t>
      </w:r>
      <w:r>
        <w:rPr>
          <w:rFonts w:ascii="TKTypeRegular" w:hAnsi="TKTypeRegular"/>
          <w:b/>
          <w:sz w:val="20"/>
          <w:szCs w:val="20"/>
        </w:rPr>
        <w:t xml:space="preserve"> – und auf eine u</w:t>
      </w:r>
      <w:r w:rsidRPr="004666CB">
        <w:rPr>
          <w:rFonts w:ascii="TKTypeRegular" w:hAnsi="TKTypeRegular"/>
          <w:b/>
          <w:sz w:val="20"/>
          <w:szCs w:val="20"/>
        </w:rPr>
        <w:t>mweltfr</w:t>
      </w:r>
      <w:r>
        <w:rPr>
          <w:rFonts w:ascii="TKTypeRegular" w:hAnsi="TKTypeRegular"/>
          <w:b/>
          <w:sz w:val="20"/>
          <w:szCs w:val="20"/>
        </w:rPr>
        <w:t>eundliche Herstellung</w:t>
      </w:r>
    </w:p>
    <w:p w:rsidR="00B7747F" w:rsidRDefault="00B7747F" w:rsidP="00B7747F">
      <w:pPr>
        <w:pStyle w:val="StandardWeb1"/>
        <w:spacing w:before="0" w:after="0" w:line="360" w:lineRule="auto"/>
        <w:jc w:val="both"/>
        <w:rPr>
          <w:rFonts w:ascii="TKTypeRegular" w:hAnsi="TKTypeRegular"/>
          <w:sz w:val="20"/>
          <w:szCs w:val="20"/>
        </w:rPr>
      </w:pPr>
      <w:r>
        <w:rPr>
          <w:rFonts w:ascii="TKTypeRegular" w:hAnsi="TKTypeRegular"/>
          <w:sz w:val="20"/>
          <w:szCs w:val="20"/>
        </w:rPr>
        <w:t xml:space="preserve">Nicht </w:t>
      </w:r>
      <w:r w:rsidRPr="004666CB">
        <w:rPr>
          <w:rFonts w:ascii="TKTypeRegular" w:hAnsi="TKTypeRegular"/>
          <w:sz w:val="20"/>
          <w:szCs w:val="20"/>
        </w:rPr>
        <w:t xml:space="preserve">nur </w:t>
      </w:r>
      <w:r w:rsidR="005F1F70">
        <w:rPr>
          <w:rFonts w:ascii="TKTypeRegular" w:hAnsi="TKTypeRegular"/>
          <w:sz w:val="20"/>
          <w:szCs w:val="20"/>
        </w:rPr>
        <w:t xml:space="preserve">im hochwertigen </w:t>
      </w:r>
      <w:r w:rsidRPr="004666CB">
        <w:rPr>
          <w:rFonts w:ascii="TKTypeRegular" w:hAnsi="TKTypeRegular"/>
          <w:sz w:val="20"/>
          <w:szCs w:val="20"/>
        </w:rPr>
        <w:t>Bau</w:t>
      </w:r>
      <w:r w:rsidR="005F1F70">
        <w:rPr>
          <w:rFonts w:ascii="TKTypeRegular" w:hAnsi="TKTypeRegular"/>
          <w:sz w:val="20"/>
          <w:szCs w:val="20"/>
        </w:rPr>
        <w:t>bereich</w:t>
      </w:r>
      <w:r w:rsidRPr="004666CB">
        <w:rPr>
          <w:rFonts w:ascii="TKTypeRegular" w:hAnsi="TKTypeRegular"/>
          <w:sz w:val="20"/>
          <w:szCs w:val="20"/>
        </w:rPr>
        <w:t xml:space="preserve">, auch in der Garagentor-, Hausgeräte- und Trailerindustrie wurde pladur als erstes bandbeschichtetes Produkt eingesetzt und hat </w:t>
      </w:r>
      <w:r w:rsidR="005F1F70">
        <w:rPr>
          <w:rFonts w:ascii="TKTypeRegular" w:hAnsi="TKTypeRegular"/>
          <w:sz w:val="20"/>
          <w:szCs w:val="20"/>
        </w:rPr>
        <w:t xml:space="preserve">dort </w:t>
      </w:r>
      <w:r w:rsidRPr="004666CB">
        <w:rPr>
          <w:rFonts w:ascii="TKTypeRegular" w:hAnsi="TKTypeRegular"/>
          <w:sz w:val="20"/>
          <w:szCs w:val="20"/>
        </w:rPr>
        <w:t xml:space="preserve">auch heute noch seinen festen Platz. Denn in den vergangenen 60 Jahren hat thyssenkrupp Steel seine Standards hinsichtlich Werkstoffanforderungen und Oberflächenvielfalt kontinuierlich gesteigert, da pladur nicht nur für lackierte, sondern auch für ein mit Dekorfolie versehenes Produkt steht. Selbst Fassaden- und Garagentorelemente aus Stahl mit der Maserung und Haptik von echtem Holz gehören ins schier unbegrenzte Portfolio. </w:t>
      </w:r>
      <w:r w:rsidR="00090FF5" w:rsidRPr="00090FF5">
        <w:rPr>
          <w:rFonts w:ascii="TKTypeRegular" w:hAnsi="TKTypeRegular"/>
          <w:sz w:val="20"/>
          <w:szCs w:val="20"/>
        </w:rPr>
        <w:t>Im Bereich der Haushaltsgeräte ist vor</w:t>
      </w:r>
      <w:r w:rsidR="00090FF5">
        <w:rPr>
          <w:rFonts w:ascii="TKTypeRegular" w:hAnsi="TKTypeRegular"/>
          <w:sz w:val="20"/>
          <w:szCs w:val="20"/>
        </w:rPr>
        <w:t xml:space="preserve"> </w:t>
      </w:r>
      <w:r w:rsidR="00090FF5" w:rsidRPr="00090FF5">
        <w:rPr>
          <w:rFonts w:ascii="TKTypeRegular" w:hAnsi="TKTypeRegular"/>
          <w:sz w:val="20"/>
          <w:szCs w:val="20"/>
        </w:rPr>
        <w:t>allem die Oberflächenvielfalt gefragt, die neben lackierten Produkten auch Stahlprodukte mit</w:t>
      </w:r>
      <w:r w:rsidR="00090FF5">
        <w:rPr>
          <w:rFonts w:ascii="TKTypeRegular" w:hAnsi="TKTypeRegular"/>
          <w:sz w:val="20"/>
          <w:szCs w:val="20"/>
        </w:rPr>
        <w:t xml:space="preserve"> </w:t>
      </w:r>
      <w:r w:rsidR="00090FF5" w:rsidRPr="00090FF5">
        <w:rPr>
          <w:rFonts w:ascii="TKTypeRegular" w:hAnsi="TKTypeRegular"/>
          <w:sz w:val="20"/>
          <w:szCs w:val="20"/>
        </w:rPr>
        <w:t>Dekorfolien bietet.</w:t>
      </w:r>
      <w:r w:rsidR="00090FF5">
        <w:rPr>
          <w:rFonts w:ascii="TKTypeRegular" w:hAnsi="TKTypeRegular"/>
          <w:sz w:val="20"/>
          <w:szCs w:val="20"/>
        </w:rPr>
        <w:t xml:space="preserve"> </w:t>
      </w:r>
      <w:r w:rsidR="00090FF5" w:rsidRPr="004666CB">
        <w:rPr>
          <w:rFonts w:ascii="TKTypeRegular" w:hAnsi="TKTypeRegular"/>
          <w:sz w:val="20"/>
          <w:szCs w:val="20"/>
        </w:rPr>
        <w:t xml:space="preserve">pladur bietet </w:t>
      </w:r>
      <w:r w:rsidR="00090FF5" w:rsidRPr="004666CB">
        <w:rPr>
          <w:rFonts w:ascii="TKTypeRegular" w:hAnsi="TKTypeRegular"/>
          <w:sz w:val="20"/>
          <w:szCs w:val="20"/>
        </w:rPr>
        <w:lastRenderedPageBreak/>
        <w:t>Ingenieuren, Architekten und Projekt</w:t>
      </w:r>
      <w:r w:rsidR="00090FF5" w:rsidRPr="004666CB">
        <w:rPr>
          <w:rFonts w:ascii="TKTypeRegular" w:hAnsi="TKTypeRegular"/>
          <w:sz w:val="20"/>
          <w:szCs w:val="20"/>
        </w:rPr>
        <w:softHyphen/>
        <w:t xml:space="preserve">entwicklern enorme Gestaltungsfreiheit: Über 8.000 Farbtöne sind möglich in unterschiedlichen Beschichtungen und zahlreichen Stahlgüten. </w:t>
      </w:r>
      <w:r w:rsidR="00090FF5">
        <w:rPr>
          <w:rFonts w:ascii="TKTypeRegular" w:hAnsi="TKTypeRegular"/>
          <w:sz w:val="20"/>
          <w:szCs w:val="20"/>
        </w:rPr>
        <w:t>„pladur</w:t>
      </w:r>
      <w:r w:rsidR="00090FF5" w:rsidRPr="004666CB">
        <w:rPr>
          <w:rFonts w:ascii="TKTypeRegular" w:hAnsi="TKTypeRegular"/>
          <w:sz w:val="20"/>
          <w:szCs w:val="20"/>
        </w:rPr>
        <w:t xml:space="preserve"> ist unsere farbige und funktionale Endlackierung auf Stahl für Premiumhersteller“, sagt Axel Pohl, Vertriebsleiter in der Geschäftseinheit Industry. Stabilität und gute Umformbarkeit zählen zu den wesentlichen Werk</w:t>
      </w:r>
      <w:r w:rsidR="00090FF5" w:rsidRPr="004666CB">
        <w:rPr>
          <w:rFonts w:ascii="TKTypeRegular" w:hAnsi="TKTypeRegular"/>
          <w:sz w:val="20"/>
          <w:szCs w:val="20"/>
        </w:rPr>
        <w:softHyphen/>
        <w:t>stoffeigenschaften.</w:t>
      </w:r>
      <w:r w:rsidR="00090FF5">
        <w:rPr>
          <w:rFonts w:ascii="TKTypeRegular" w:hAnsi="TKTypeRegular"/>
          <w:sz w:val="20"/>
          <w:szCs w:val="20"/>
        </w:rPr>
        <w:t xml:space="preserve"> </w:t>
      </w:r>
      <w:r w:rsidRPr="004666CB">
        <w:rPr>
          <w:rFonts w:ascii="TKTypeRegular" w:hAnsi="TKTypeRegular"/>
          <w:sz w:val="20"/>
          <w:szCs w:val="20"/>
        </w:rPr>
        <w:t xml:space="preserve">Hohe Anforderungen stellt der Stahlhersteller auch an die Umweltfreundlichkeit im Herstellungsverfahren. Bei der Vorbehandlung verzichtet er auf Chrom und im Beschichtungsprozess auf schwermetallhaltige Pigmente. </w:t>
      </w:r>
    </w:p>
    <w:p w:rsidR="00090FF5" w:rsidRDefault="00090FF5" w:rsidP="00B7747F">
      <w:pPr>
        <w:pStyle w:val="StandardWeb1"/>
        <w:spacing w:before="0" w:after="0" w:line="360" w:lineRule="auto"/>
        <w:jc w:val="both"/>
        <w:rPr>
          <w:rFonts w:ascii="TKTypeRegular" w:hAnsi="TKTypeRegular"/>
          <w:sz w:val="20"/>
          <w:szCs w:val="20"/>
        </w:rPr>
      </w:pPr>
    </w:p>
    <w:p w:rsidR="00B7747F" w:rsidRPr="004666CB" w:rsidRDefault="00B7747F" w:rsidP="00B7747F">
      <w:pPr>
        <w:pStyle w:val="StandardWeb1"/>
        <w:spacing w:before="0" w:after="0" w:line="360" w:lineRule="auto"/>
        <w:jc w:val="both"/>
        <w:rPr>
          <w:rFonts w:ascii="TKTypeRegular" w:hAnsi="TKTypeRegular"/>
          <w:b/>
          <w:sz w:val="20"/>
          <w:szCs w:val="20"/>
        </w:rPr>
      </w:pPr>
      <w:r w:rsidRPr="004666CB">
        <w:rPr>
          <w:rFonts w:ascii="TKTypeRegular" w:hAnsi="TKTypeRegular"/>
          <w:b/>
          <w:sz w:val="20"/>
          <w:szCs w:val="20"/>
        </w:rPr>
        <w:t xml:space="preserve">Blickfang im Bauhaus-Jahr </w:t>
      </w:r>
    </w:p>
    <w:p w:rsidR="00B7747F" w:rsidRDefault="00B7747F" w:rsidP="00B7747F">
      <w:pPr>
        <w:pStyle w:val="StandardWeb1"/>
        <w:spacing w:before="0" w:after="0" w:line="360" w:lineRule="auto"/>
        <w:jc w:val="both"/>
        <w:rPr>
          <w:rFonts w:ascii="TKTypeRegular" w:hAnsi="TKTypeRegular"/>
          <w:sz w:val="20"/>
          <w:szCs w:val="20"/>
        </w:rPr>
      </w:pPr>
      <w:r w:rsidRPr="004666CB">
        <w:rPr>
          <w:rFonts w:ascii="TKTypeRegular" w:hAnsi="TKTypeRegular"/>
          <w:sz w:val="20"/>
          <w:szCs w:val="20"/>
        </w:rPr>
        <w:t>Im aktuellen Bauhaus-Jubiläumsjahr dürfte die Farbkollektion „bauhausstil naturmatt“ auf verstärktes Interesse stoßen. Die kräftigen Farben und Pastelltöne in mattgehaltener Anmutung machen Fassaden von hochwertigen Geschoss- und Industriebauten auch heute noch zum ästhetischen Blickfang. Mit Design-Lösungen aus Stahl lassen sich also selbst Ideen der Bauhaus-Schule modern interpretieren.</w:t>
      </w:r>
    </w:p>
    <w:p w:rsidR="008F4436" w:rsidRPr="004666CB" w:rsidRDefault="008F4436" w:rsidP="00B7747F">
      <w:pPr>
        <w:pStyle w:val="StandardWeb1"/>
        <w:spacing w:before="0" w:after="0" w:line="360" w:lineRule="auto"/>
        <w:jc w:val="both"/>
        <w:rPr>
          <w:rFonts w:ascii="TKTypeRegular" w:hAnsi="TKTypeRegular"/>
          <w:sz w:val="20"/>
          <w:szCs w:val="20"/>
        </w:rPr>
      </w:pPr>
    </w:p>
    <w:p w:rsidR="00D468CB" w:rsidRDefault="00D468CB" w:rsidP="00D468CB">
      <w:pPr>
        <w:pStyle w:val="StandardWeb1"/>
        <w:spacing w:after="0" w:line="288"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E2408" w:rsidP="00DE2408">
      <w:pPr>
        <w:spacing w:line="288" w:lineRule="auto"/>
        <w:rPr>
          <w:szCs w:val="20"/>
        </w:rPr>
      </w:pPr>
      <w:r>
        <w:rPr>
          <w:szCs w:val="20"/>
        </w:rPr>
        <w:t>External Communication</w:t>
      </w:r>
      <w:r w:rsidR="003F1CCB">
        <w:rPr>
          <w:szCs w:val="20"/>
        </w:rPr>
        <w:t>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6175A1" w:rsidP="00DE2408">
      <w:pPr>
        <w:spacing w:line="288" w:lineRule="auto"/>
        <w:rPr>
          <w:szCs w:val="20"/>
        </w:rPr>
      </w:pPr>
      <w:hyperlink r:id="rId8" w:history="1">
        <w:r w:rsidR="007A0E3E" w:rsidRPr="00AB2384">
          <w:rPr>
            <w:rStyle w:val="Hyperlink"/>
            <w:szCs w:val="20"/>
          </w:rPr>
          <w:t>christine.launert@thyssenkrupp.com</w:t>
        </w:r>
      </w:hyperlink>
    </w:p>
    <w:p w:rsidR="002108F1" w:rsidRPr="00AC7BA6" w:rsidRDefault="006175A1" w:rsidP="00AC7BA6">
      <w:pPr>
        <w:spacing w:line="288" w:lineRule="auto"/>
        <w:rPr>
          <w:color w:val="0563C1" w:themeColor="hyperlink"/>
          <w:u w:val="single"/>
        </w:rPr>
      </w:pPr>
      <w:hyperlink r:id="rId9" w:history="1">
        <w:r w:rsidR="00EE4A53" w:rsidRPr="00CE255A">
          <w:rPr>
            <w:rStyle w:val="Hyperlink"/>
          </w:rPr>
          <w:t>www.thyssenkrupp-steel.com</w:t>
        </w:r>
      </w:hyperlink>
    </w:p>
    <w:sectPr w:rsidR="002108F1"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7C" w:rsidRDefault="00184C7C" w:rsidP="005B5ABA">
      <w:pPr>
        <w:spacing w:line="240" w:lineRule="auto"/>
      </w:pPr>
      <w:r>
        <w:separator/>
      </w:r>
    </w:p>
  </w:endnote>
  <w:endnote w:type="continuationSeparator" w:id="0">
    <w:p w:rsidR="00184C7C" w:rsidRDefault="00184C7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090FF5">
                            <w:rPr>
                              <w:rFonts w:asciiTheme="majorHAnsi" w:hAnsiTheme="majorHAnsi"/>
                              <w:szCs w:val="14"/>
                            </w:rPr>
                            <w:t>N.N.</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090FF5">
                      <w:rPr>
                        <w:rFonts w:asciiTheme="majorHAnsi" w:hAnsiTheme="majorHAnsi"/>
                        <w:szCs w:val="14"/>
                      </w:rPr>
                      <w:t>N.N.</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184C7C">
                            <w:rPr>
                              <w:rFonts w:asciiTheme="majorHAnsi" w:hAnsiTheme="majorHAnsi"/>
                              <w:szCs w:val="14"/>
                            </w:rPr>
                            <w:t>N.N.</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184C7C">
                      <w:rPr>
                        <w:rFonts w:asciiTheme="majorHAnsi" w:hAnsiTheme="majorHAnsi"/>
                        <w:szCs w:val="14"/>
                      </w:rPr>
                      <w:t>N.N.</w:t>
                    </w:r>
                  </w:p>
                  <w:p w:rsidR="002108F1" w:rsidRPr="00017C1F" w:rsidRDefault="002108F1"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7C" w:rsidRDefault="00184C7C" w:rsidP="005B5ABA">
      <w:pPr>
        <w:spacing w:line="240" w:lineRule="auto"/>
      </w:pPr>
      <w:r>
        <w:separator/>
      </w:r>
    </w:p>
  </w:footnote>
  <w:footnote w:type="continuationSeparator" w:id="0">
    <w:p w:rsidR="00184C7C" w:rsidRDefault="00184C7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5E0771" w:rsidP="001E7E0A">
                          <w:pPr>
                            <w:pStyle w:val="Datumsangabe"/>
                          </w:pPr>
                          <w:fldSimple w:instr=" STYLEREF  Datumsangabe  \* MERGEFORMAT ">
                            <w:r w:rsidR="006175A1">
                              <w:rPr>
                                <w:noProof/>
                              </w:rPr>
                              <w:t>05.11.2019</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6175A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175A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5E0771" w:rsidP="001E7E0A">
                    <w:pPr>
                      <w:pStyle w:val="Datumsangabe"/>
                    </w:pPr>
                    <w:fldSimple w:instr=" STYLEREF  Datumsangabe  \* MERGEFORMAT ">
                      <w:r w:rsidR="006175A1">
                        <w:rPr>
                          <w:noProof/>
                        </w:rPr>
                        <w:t>05.11.2019</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6175A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175A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o:bullet="t">
        <v:imagedata r:id="rId1" o:title="Bullet_blau_RGB_klein"/>
      </v:shape>
    </w:pict>
  </w:numPicBullet>
  <w:numPicBullet w:numPicBulletId="1">
    <w:pict>
      <v:shape id="_x0000_i1027" type="#_x0000_t75" style="width:5pt;height: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7C"/>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FF5"/>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4C7C"/>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02E4"/>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0771"/>
    <w:rsid w:val="005E7FCB"/>
    <w:rsid w:val="005F1F70"/>
    <w:rsid w:val="005F20AA"/>
    <w:rsid w:val="005F22F5"/>
    <w:rsid w:val="005F7605"/>
    <w:rsid w:val="00601D1A"/>
    <w:rsid w:val="00603BC4"/>
    <w:rsid w:val="00606241"/>
    <w:rsid w:val="00606EE4"/>
    <w:rsid w:val="0061054E"/>
    <w:rsid w:val="00614B87"/>
    <w:rsid w:val="00615898"/>
    <w:rsid w:val="006175A1"/>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8F4436"/>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47F"/>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468CB"/>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3A4"/>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575F"/>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200512-6A52-40D8-9309-FEE6C5F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19.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2A46-A307-4199-8FD7-8D2884E3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Vordruck_2019.dotx</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5</cp:revision>
  <cp:lastPrinted>2019-11-05T07:31:00Z</cp:lastPrinted>
  <dcterms:created xsi:type="dcterms:W3CDTF">2019-11-04T12:41:00Z</dcterms:created>
  <dcterms:modified xsi:type="dcterms:W3CDTF">2019-11-05T07:31:00Z</dcterms:modified>
</cp:coreProperties>
</file>