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8D2DA7" w:rsidP="001E7E0A">
            <w:pPr>
              <w:pStyle w:val="Datumsangabe"/>
            </w:pPr>
            <w:r>
              <w:t>13</w:t>
            </w:r>
            <w:r w:rsidR="001E7E0A">
              <w:t>.</w:t>
            </w:r>
            <w:r w:rsidR="001D168C">
              <w:t>01</w:t>
            </w:r>
            <w:r w:rsidR="001E7E0A">
              <w:t>.</w:t>
            </w:r>
            <w:r w:rsidR="00837CBB">
              <w:t>20</w:t>
            </w:r>
            <w:r w:rsidR="001D168C">
              <w:t>20</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8B3C22">
              <w:rPr>
                <w:noProof/>
              </w:rPr>
              <w:t>1</w:t>
            </w:r>
            <w:r w:rsidRPr="0087668E">
              <w:fldChar w:fldCharType="end"/>
            </w:r>
            <w:r w:rsidRPr="0087668E">
              <w:t>/</w:t>
            </w:r>
            <w:r w:rsidR="00CE66F9">
              <w:rPr>
                <w:noProof/>
              </w:rPr>
              <w:fldChar w:fldCharType="begin"/>
            </w:r>
            <w:r w:rsidR="00CE66F9">
              <w:rPr>
                <w:noProof/>
              </w:rPr>
              <w:instrText xml:space="preserve"> NUMPAGES   \* MERGEFORMAT </w:instrText>
            </w:r>
            <w:r w:rsidR="00CE66F9">
              <w:rPr>
                <w:noProof/>
              </w:rPr>
              <w:fldChar w:fldCharType="separate"/>
            </w:r>
            <w:r w:rsidR="008B3C22">
              <w:rPr>
                <w:noProof/>
              </w:rPr>
              <w:t>2</w:t>
            </w:r>
            <w:r w:rsidR="00CE66F9">
              <w:rPr>
                <w:noProof/>
              </w:rPr>
              <w:fldChar w:fldCharType="end"/>
            </w:r>
          </w:p>
        </w:tc>
      </w:tr>
    </w:tbl>
    <w:p w:rsidR="00F4093A" w:rsidRDefault="00F4093A" w:rsidP="00F4093A"/>
    <w:p w:rsidR="00AE2158" w:rsidRPr="00024088" w:rsidRDefault="00F00EAD" w:rsidP="00AE2158">
      <w:pPr>
        <w:pStyle w:val="Betreffzeile"/>
        <w:jc w:val="both"/>
        <w:rPr>
          <w:rFonts w:ascii="TKTypeBold" w:hAnsi="TKTypeBold"/>
        </w:rPr>
      </w:pPr>
      <w:r>
        <w:rPr>
          <w:rFonts w:ascii="TKTypeBold" w:hAnsi="TKTypeBold"/>
        </w:rPr>
        <w:t>Weißblech</w:t>
      </w:r>
      <w:r w:rsidR="001B073C">
        <w:rPr>
          <w:rFonts w:ascii="TKTypeBold" w:hAnsi="TKTypeBold"/>
        </w:rPr>
        <w:t>verpackungen</w:t>
      </w:r>
      <w:r w:rsidR="00827D53">
        <w:rPr>
          <w:rFonts w:ascii="TKTypeBold" w:hAnsi="TKTypeBold"/>
        </w:rPr>
        <w:t xml:space="preserve"> </w:t>
      </w:r>
      <w:r w:rsidR="00BF17EB">
        <w:rPr>
          <w:rFonts w:ascii="TKTypeBold" w:hAnsi="TKTypeBold"/>
        </w:rPr>
        <w:t xml:space="preserve">mit </w:t>
      </w:r>
      <w:r>
        <w:rPr>
          <w:rFonts w:ascii="TKTypeBold" w:hAnsi="TKTypeBold"/>
        </w:rPr>
        <w:t>90,4 % R</w:t>
      </w:r>
      <w:r w:rsidR="00827D53">
        <w:rPr>
          <w:rFonts w:ascii="TKTypeBold" w:hAnsi="TKTypeBold"/>
        </w:rPr>
        <w:t>ecyclingrate</w:t>
      </w:r>
    </w:p>
    <w:p w:rsidR="00AE2158" w:rsidRDefault="00AE2158" w:rsidP="00AE2158">
      <w:pPr>
        <w:jc w:val="both"/>
      </w:pPr>
    </w:p>
    <w:p w:rsidR="002A2AA7" w:rsidRDefault="006142DB" w:rsidP="00AE2158">
      <w:pPr>
        <w:jc w:val="both"/>
      </w:pPr>
      <w:r>
        <w:t>In Deutschland verbrauchte Weißblechverpackungen</w:t>
      </w:r>
      <w:r w:rsidR="00EA5F0F">
        <w:t xml:space="preserve"> wurden</w:t>
      </w:r>
      <w:r>
        <w:t xml:space="preserve"> 2018 zu 90,4 % stofflich verwertet. Diesen Wert ermittelte die Gesellschaft für Verpackungsmarktforschung (</w:t>
      </w:r>
      <w:proofErr w:type="spellStart"/>
      <w:r>
        <w:t>gvm</w:t>
      </w:r>
      <w:proofErr w:type="spellEnd"/>
      <w:r>
        <w:t xml:space="preserve">) in ihrer </w:t>
      </w:r>
      <w:r w:rsidR="00C346FC">
        <w:t xml:space="preserve">jüngst veröffentlichten </w:t>
      </w:r>
      <w:r>
        <w:t xml:space="preserve">jährlichen Recycling-Bilanz für Verpackungen. </w:t>
      </w:r>
      <w:r w:rsidR="00690E5D">
        <w:t xml:space="preserve">Die Verwertungsquote aus </w:t>
      </w:r>
      <w:proofErr w:type="spellStart"/>
      <w:r w:rsidR="00690E5D">
        <w:t>Anfallstellen</w:t>
      </w:r>
      <w:proofErr w:type="spellEnd"/>
      <w:r w:rsidR="00690E5D">
        <w:t xml:space="preserve"> des privaten Endverbrauchs lag sogar bei 92,2 %</w:t>
      </w:r>
      <w:r w:rsidR="00D90D17">
        <w:t xml:space="preserve"> </w:t>
      </w:r>
      <w:r w:rsidR="00AC4DF7">
        <w:t>–</w:t>
      </w:r>
      <w:r w:rsidR="00D90D17">
        <w:t xml:space="preserve"> d</w:t>
      </w:r>
      <w:r w:rsidR="00690E5D">
        <w:t xml:space="preserve">amit ist Weißblech </w:t>
      </w:r>
      <w:r w:rsidR="004928CE">
        <w:t>hier</w:t>
      </w:r>
      <w:r w:rsidR="00D90D17">
        <w:t xml:space="preserve"> </w:t>
      </w:r>
      <w:r w:rsidR="00690E5D">
        <w:t>erneut das meistrecycelte Verpackungsmaterial.</w:t>
      </w:r>
    </w:p>
    <w:p w:rsidR="000065E5" w:rsidRDefault="000065E5" w:rsidP="00AE2158">
      <w:pPr>
        <w:jc w:val="both"/>
      </w:pPr>
    </w:p>
    <w:p w:rsidR="000D1151" w:rsidRPr="00EC72D2" w:rsidRDefault="00231AC6" w:rsidP="00AE2158">
      <w:pPr>
        <w:jc w:val="both"/>
        <w:rPr>
          <w:b/>
        </w:rPr>
      </w:pPr>
      <w:r w:rsidRPr="00EC72D2">
        <w:rPr>
          <w:b/>
        </w:rPr>
        <w:t>Ein starkes Signal in Richtung abfüllende Industrie, Handel und Verbraucher</w:t>
      </w:r>
    </w:p>
    <w:p w:rsidR="00DD38B7" w:rsidRDefault="000D1151" w:rsidP="00AE2158">
      <w:pPr>
        <w:jc w:val="both"/>
      </w:pPr>
      <w:r w:rsidRPr="00775CD7">
        <w:t>„Die hohe Recyclingrate v</w:t>
      </w:r>
      <w:r w:rsidR="00182E0C">
        <w:t>on Weißblech ist</w:t>
      </w:r>
      <w:r w:rsidR="001A1CA9">
        <w:t xml:space="preserve"> ein starkes Signal in Richtung abfüllende Industrie, Handel und Verbraucher: Wer ein nachhaltiges Verpackungsmaterial i</w:t>
      </w:r>
      <w:r w:rsidR="002E71E2">
        <w:t>n einem</w:t>
      </w:r>
      <w:r w:rsidR="001A1CA9">
        <w:t xml:space="preserve"> geschlossenen</w:t>
      </w:r>
      <w:r w:rsidR="002E71E2">
        <w:t>, funktionierenden</w:t>
      </w:r>
      <w:r w:rsidR="001A1CA9">
        <w:t xml:space="preserve"> Materialkreislauf sucht, ist </w:t>
      </w:r>
      <w:r w:rsidR="00801424">
        <w:t xml:space="preserve">bei </w:t>
      </w:r>
      <w:r w:rsidR="001A1CA9">
        <w:t xml:space="preserve">Weißblech </w:t>
      </w:r>
      <w:r w:rsidR="00801424">
        <w:t xml:space="preserve">genau richtig“, so Dr. Peter Biele, CEO der </w:t>
      </w:r>
      <w:proofErr w:type="spellStart"/>
      <w:r w:rsidR="00801424">
        <w:t>thyssenkrupp</w:t>
      </w:r>
      <w:proofErr w:type="spellEnd"/>
      <w:r w:rsidR="00801424">
        <w:t xml:space="preserve"> Rasselstein GmbH. </w:t>
      </w:r>
      <w:r w:rsidR="00DD38B7">
        <w:t>Weißblech</w:t>
      </w:r>
      <w:r w:rsidR="0014099D">
        <w:t xml:space="preserve"> hat noch einen weiteren </w:t>
      </w:r>
      <w:r w:rsidR="0067026E">
        <w:t xml:space="preserve">gewichtigen </w:t>
      </w:r>
      <w:r w:rsidR="00631CEA">
        <w:t>Vorteil</w:t>
      </w:r>
      <w:r w:rsidR="002A012C">
        <w:t xml:space="preserve"> gegenüber </w:t>
      </w:r>
      <w:r w:rsidR="0014099D">
        <w:t xml:space="preserve">vielen anderen Verpackungsmaterialien: es </w:t>
      </w:r>
      <w:r w:rsidR="00DD38B7">
        <w:t xml:space="preserve">ist nahezu 100 % recycelbar – praktisch unendlich oft und ohne </w:t>
      </w:r>
      <w:r w:rsidR="00E61C1E">
        <w:t>Minderung der Qualität</w:t>
      </w:r>
      <w:r w:rsidR="00DD38B7">
        <w:t xml:space="preserve"> </w:t>
      </w:r>
      <w:r w:rsidR="000065E5">
        <w:t>„</w:t>
      </w:r>
      <w:r w:rsidR="00DD38B7">
        <w:t>Das liegt darin begründet, dass Verpackungsstahl aus natürlichen Rohstoffen wie Eisenerz, Kokskohle und Kalkstein sowie einem Anteil Stahlschrott hergestellt wird. Die charakteristischen Eigenschaften dieses Metalls erlauben es, Stahl immer wieder von Neuem einzuschmelzen und mit Ressourcen, die in der Natur vorkommen, zu einem neuen Stahlprodukt zu verarbeiten“, so Biele</w:t>
      </w:r>
      <w:r w:rsidR="000F12D4">
        <w:t>.</w:t>
      </w:r>
      <w:r w:rsidR="00DD38B7">
        <w:t xml:space="preserve"> </w:t>
      </w:r>
      <w:bookmarkStart w:id="0" w:name="_GoBack"/>
      <w:bookmarkEnd w:id="0"/>
    </w:p>
    <w:p w:rsidR="000B5B1F" w:rsidRDefault="000B5B1F" w:rsidP="00AE2158">
      <w:pPr>
        <w:jc w:val="both"/>
      </w:pPr>
    </w:p>
    <w:p w:rsidR="00F65EE3" w:rsidRPr="00EC72D2" w:rsidRDefault="000D2C99" w:rsidP="0095117D">
      <w:pPr>
        <w:jc w:val="both"/>
        <w:rPr>
          <w:b/>
        </w:rPr>
      </w:pPr>
      <w:r w:rsidRPr="00EC72D2">
        <w:rPr>
          <w:b/>
        </w:rPr>
        <w:t>Weißblech steht f</w:t>
      </w:r>
      <w:r w:rsidR="00F65EE3" w:rsidRPr="00EC72D2">
        <w:rPr>
          <w:b/>
        </w:rPr>
        <w:t xml:space="preserve">ür einen geschlossenen </w:t>
      </w:r>
      <w:r w:rsidR="00110BA7" w:rsidRPr="00EC72D2">
        <w:rPr>
          <w:b/>
        </w:rPr>
        <w:t>Materialk</w:t>
      </w:r>
      <w:r w:rsidR="00F65EE3" w:rsidRPr="00EC72D2">
        <w:rPr>
          <w:b/>
        </w:rPr>
        <w:t>reislauf</w:t>
      </w:r>
      <w:r w:rsidRPr="00EC72D2">
        <w:rPr>
          <w:b/>
        </w:rPr>
        <w:t xml:space="preserve"> und</w:t>
      </w:r>
      <w:r w:rsidR="00F65EE3" w:rsidRPr="00EC72D2">
        <w:rPr>
          <w:b/>
        </w:rPr>
        <w:t xml:space="preserve"> Multirecycling</w:t>
      </w:r>
    </w:p>
    <w:p w:rsidR="0095117D" w:rsidRDefault="00D67143" w:rsidP="0095117D">
      <w:pPr>
        <w:jc w:val="both"/>
      </w:pPr>
      <w:r>
        <w:t xml:space="preserve">Das </w:t>
      </w:r>
      <w:r w:rsidR="00F7636C">
        <w:t xml:space="preserve">bei Weißblech </w:t>
      </w:r>
      <w:r w:rsidR="00AF3FEC">
        <w:t>übliche</w:t>
      </w:r>
      <w:r w:rsidR="00F7636C">
        <w:t xml:space="preserve"> </w:t>
      </w:r>
      <w:r w:rsidR="00313531">
        <w:t xml:space="preserve">Multirecycling </w:t>
      </w:r>
      <w:r>
        <w:t xml:space="preserve">– also mehrfache Recycling eines Materials </w:t>
      </w:r>
      <w:r w:rsidR="00FD5C48">
        <w:t>–</w:t>
      </w:r>
      <w:r>
        <w:t xml:space="preserve"> </w:t>
      </w:r>
      <w:r w:rsidR="00313531">
        <w:t>hat</w:t>
      </w:r>
      <w:r w:rsidR="00DD5F4B">
        <w:t xml:space="preserve"> neben d</w:t>
      </w:r>
      <w:r w:rsidR="00282F16">
        <w:t xml:space="preserve">er </w:t>
      </w:r>
      <w:r w:rsidR="00DD5F4B">
        <w:t>Einsparung von Primärr</w:t>
      </w:r>
      <w:r w:rsidR="00313531">
        <w:t xml:space="preserve">essourcen </w:t>
      </w:r>
      <w:r w:rsidR="00282F16">
        <w:t xml:space="preserve">auch </w:t>
      </w:r>
      <w:r w:rsidR="00DD5F4B">
        <w:t xml:space="preserve">den </w:t>
      </w:r>
      <w:r w:rsidR="005C78C2">
        <w:t>Pluspunkt</w:t>
      </w:r>
      <w:r w:rsidR="00DD5F4B">
        <w:t xml:space="preserve">, </w:t>
      </w:r>
      <w:r w:rsidR="00F1076C">
        <w:t xml:space="preserve">die </w:t>
      </w:r>
      <w:r w:rsidR="00313531">
        <w:t>Umweltbilanz aufgrund vieler aufeinanderfolgender Nutzungs- und Recyclingzyklen</w:t>
      </w:r>
      <w:r w:rsidR="00DD5F4B">
        <w:t xml:space="preserve"> zu verbessern</w:t>
      </w:r>
      <w:r w:rsidR="00313531">
        <w:t>.</w:t>
      </w:r>
      <w:r w:rsidR="00DC73C0">
        <w:t xml:space="preserve"> </w:t>
      </w:r>
      <w:r w:rsidR="0095117D">
        <w:t>„</w:t>
      </w:r>
      <w:r w:rsidR="00282F16">
        <w:t xml:space="preserve">Ganz plakativ: trennt der Verbraucher heute seinen Abfall richtig und wirft seine Dose in den gelben Sack, so wird daraus morgen vielleicht ein Bestandteil eines Fahrrads und übermorgen ein </w:t>
      </w:r>
      <w:proofErr w:type="spellStart"/>
      <w:r w:rsidR="00282F16">
        <w:t>Autoteil</w:t>
      </w:r>
      <w:proofErr w:type="spellEnd"/>
      <w:r w:rsidR="00282F16">
        <w:t>. Weißblech, das vor Jahrzehnten produziert wurde, steckt noch immer in den heutigen neuen Stahlprodukten</w:t>
      </w:r>
      <w:r w:rsidR="0004589C">
        <w:t xml:space="preserve">“, </w:t>
      </w:r>
      <w:r w:rsidR="00DD5F4B">
        <w:t>so Biele.</w:t>
      </w:r>
    </w:p>
    <w:p w:rsidR="0095117D" w:rsidRDefault="0095117D" w:rsidP="0095117D">
      <w:pPr>
        <w:jc w:val="both"/>
      </w:pPr>
    </w:p>
    <w:p w:rsidR="00DE23BA" w:rsidRDefault="00DE23BA" w:rsidP="0095117D">
      <w:pPr>
        <w:jc w:val="both"/>
      </w:pPr>
      <w:r>
        <w:t xml:space="preserve">Die </w:t>
      </w:r>
      <w:proofErr w:type="spellStart"/>
      <w:r w:rsidRPr="0027150E">
        <w:t>thyssenkrupp</w:t>
      </w:r>
      <w:proofErr w:type="spellEnd"/>
      <w:r>
        <w:t xml:space="preserve"> Rasselstein GmbH</w:t>
      </w:r>
      <w:r w:rsidRPr="0027150E">
        <w:t xml:space="preserve"> trägt </w:t>
      </w:r>
      <w:r w:rsidR="008A463E">
        <w:t xml:space="preserve">selbst </w:t>
      </w:r>
      <w:r w:rsidRPr="0027150E">
        <w:t xml:space="preserve">dazu bei, den Materialkreislauf </w:t>
      </w:r>
      <w:r w:rsidR="00123EF3">
        <w:t xml:space="preserve">effektiv </w:t>
      </w:r>
      <w:r w:rsidRPr="0027150E">
        <w:t>zu schließen, indem das Unternehmen durch eigene Rückführungssysteme</w:t>
      </w:r>
      <w:r>
        <w:t xml:space="preserve"> – die DWR </w:t>
      </w:r>
      <w:r w:rsidR="00FA0A86">
        <w:t xml:space="preserve">- </w:t>
      </w:r>
      <w:r>
        <w:t xml:space="preserve">Deutsche Gesellschaft für Weißblechrecycling mbH für den privaten und die Kreislaufsystem Blechverpackungen Stahl GmbH für den gewerblich/industriellen Sektor – </w:t>
      </w:r>
      <w:r w:rsidRPr="0027150E">
        <w:t xml:space="preserve"> den Wertstoffkreislauf von Verpackungsstahl in Deutschland sichert.</w:t>
      </w:r>
      <w:r>
        <w:t xml:space="preserve"> </w:t>
      </w:r>
    </w:p>
    <w:p w:rsidR="003B7A1F" w:rsidRDefault="003B7A1F" w:rsidP="0095117D">
      <w:pPr>
        <w:jc w:val="both"/>
      </w:pPr>
    </w:p>
    <w:p w:rsidR="00AE2158" w:rsidRDefault="00AE2158" w:rsidP="00AE2158">
      <w:pPr>
        <w:pStyle w:val="Bulletliste"/>
        <w:numPr>
          <w:ilvl w:val="0"/>
          <w:numId w:val="0"/>
        </w:numPr>
        <w:jc w:val="both"/>
      </w:pPr>
    </w:p>
    <w:p w:rsidR="00957075" w:rsidRDefault="00957075" w:rsidP="001958FF">
      <w:pPr>
        <w:pStyle w:val="beruns"/>
        <w:jc w:val="both"/>
      </w:pPr>
      <w:r>
        <w:t>Über uns:</w:t>
      </w:r>
    </w:p>
    <w:p w:rsidR="00E1365F" w:rsidRPr="00E1365F" w:rsidRDefault="00E1365F" w:rsidP="00E1365F">
      <w:pPr>
        <w:spacing w:line="288" w:lineRule="auto"/>
        <w:ind w:right="458"/>
        <w:jc w:val="both"/>
        <w:rPr>
          <w:rFonts w:eastAsia="Arial" w:cs="Arial"/>
          <w:sz w:val="18"/>
          <w:szCs w:val="18"/>
        </w:rPr>
      </w:pPr>
      <w:r w:rsidRPr="00E1365F">
        <w:rPr>
          <w:rFonts w:eastAsia="Arial" w:cs="Arial"/>
          <w:sz w:val="18"/>
          <w:szCs w:val="18"/>
        </w:rPr>
        <w:t xml:space="preserve">Die </w:t>
      </w:r>
      <w:proofErr w:type="spellStart"/>
      <w:r w:rsidRPr="00E1365F">
        <w:rPr>
          <w:rFonts w:eastAsia="Arial" w:cs="Arial"/>
          <w:sz w:val="18"/>
          <w:szCs w:val="18"/>
        </w:rPr>
        <w:t>thyssenkrupp</w:t>
      </w:r>
      <w:proofErr w:type="spellEnd"/>
      <w:r w:rsidRPr="00E1365F">
        <w:rPr>
          <w:rFonts w:eastAsia="Arial" w:cs="Arial"/>
          <w:sz w:val="18"/>
          <w:szCs w:val="18"/>
        </w:rPr>
        <w:t xml:space="preserve"> Rasselstein GmbH gehört zu den</w:t>
      </w:r>
      <w:r w:rsidRPr="00E1365F">
        <w:rPr>
          <w:rFonts w:eastAsia="Arial" w:cs="Arial"/>
          <w:spacing w:val="3"/>
          <w:sz w:val="18"/>
          <w:szCs w:val="18"/>
        </w:rPr>
        <w:t xml:space="preserve"> </w:t>
      </w:r>
      <w:r w:rsidRPr="00E1365F">
        <w:rPr>
          <w:rFonts w:eastAsia="Arial" w:cs="Arial"/>
          <w:sz w:val="18"/>
          <w:szCs w:val="18"/>
        </w:rPr>
        <w:t>global führenden Anbietern</w:t>
      </w:r>
      <w:r w:rsidRPr="00E1365F">
        <w:rPr>
          <w:rFonts w:eastAsia="Arial" w:cs="Arial"/>
          <w:spacing w:val="2"/>
          <w:sz w:val="18"/>
          <w:szCs w:val="18"/>
        </w:rPr>
        <w:t xml:space="preserve"> </w:t>
      </w:r>
      <w:r w:rsidRPr="00E1365F">
        <w:rPr>
          <w:rFonts w:eastAsia="Arial" w:cs="Arial"/>
          <w:sz w:val="18"/>
          <w:szCs w:val="18"/>
        </w:rPr>
        <w:t>von hochwertigem, mit Präzision gefertigtem Verpackungsstahl. Am</w:t>
      </w:r>
      <w:r w:rsidRPr="00E1365F">
        <w:rPr>
          <w:rFonts w:eastAsia="Arial" w:cs="Arial"/>
          <w:spacing w:val="-1"/>
          <w:sz w:val="18"/>
          <w:szCs w:val="18"/>
        </w:rPr>
        <w:t xml:space="preserve"> S</w:t>
      </w:r>
      <w:r w:rsidRPr="00E1365F">
        <w:rPr>
          <w:rFonts w:eastAsia="Arial" w:cs="Arial"/>
          <w:sz w:val="18"/>
          <w:szCs w:val="18"/>
        </w:rPr>
        <w:t>tandort in Andernach, Deutschland – der</w:t>
      </w:r>
      <w:r w:rsidRPr="00E1365F">
        <w:rPr>
          <w:rFonts w:eastAsia="Arial" w:cs="Arial"/>
          <w:spacing w:val="-1"/>
          <w:sz w:val="18"/>
          <w:szCs w:val="18"/>
        </w:rPr>
        <w:t xml:space="preserve"> weltweit </w:t>
      </w:r>
      <w:r w:rsidRPr="00E1365F">
        <w:rPr>
          <w:rFonts w:eastAsia="Arial" w:cs="Arial"/>
          <w:sz w:val="18"/>
          <w:szCs w:val="18"/>
        </w:rPr>
        <w:t>größten Produktionsstätte dieser</w:t>
      </w:r>
      <w:r w:rsidRPr="00E1365F">
        <w:rPr>
          <w:rFonts w:eastAsia="Arial" w:cs="Arial"/>
          <w:spacing w:val="-1"/>
          <w:sz w:val="18"/>
          <w:szCs w:val="18"/>
        </w:rPr>
        <w:t xml:space="preserve"> </w:t>
      </w:r>
      <w:r w:rsidRPr="00E1365F">
        <w:rPr>
          <w:rFonts w:eastAsia="Arial" w:cs="Arial"/>
          <w:sz w:val="18"/>
          <w:szCs w:val="18"/>
        </w:rPr>
        <w:t>Art – werden jährlich 1,5 Mio.</w:t>
      </w:r>
      <w:r w:rsidRPr="00E1365F">
        <w:rPr>
          <w:rFonts w:eastAsia="Arial" w:cs="Arial"/>
          <w:spacing w:val="-1"/>
          <w:sz w:val="18"/>
          <w:szCs w:val="18"/>
        </w:rPr>
        <w:t xml:space="preserve"> </w:t>
      </w:r>
      <w:r w:rsidRPr="00E1365F">
        <w:rPr>
          <w:rFonts w:eastAsia="Arial" w:cs="Arial"/>
          <w:sz w:val="18"/>
          <w:szCs w:val="18"/>
        </w:rPr>
        <w:t>Tonnen Verpackungsstahl hergestellt. Unsere 2.400 Mitarbeiter</w:t>
      </w:r>
      <w:r w:rsidRPr="00E1365F">
        <w:rPr>
          <w:rFonts w:eastAsia="Arial" w:cs="Arial"/>
          <w:spacing w:val="-1"/>
          <w:sz w:val="18"/>
          <w:szCs w:val="18"/>
        </w:rPr>
        <w:t xml:space="preserve"> </w:t>
      </w:r>
      <w:r w:rsidRPr="00E1365F">
        <w:rPr>
          <w:rFonts w:eastAsia="Arial" w:cs="Arial"/>
          <w:sz w:val="18"/>
          <w:szCs w:val="18"/>
        </w:rPr>
        <w:t>bedienen in einer</w:t>
      </w:r>
      <w:r w:rsidRPr="00E1365F">
        <w:rPr>
          <w:rFonts w:eastAsia="Arial" w:cs="Arial"/>
          <w:spacing w:val="-1"/>
          <w:sz w:val="18"/>
          <w:szCs w:val="18"/>
        </w:rPr>
        <w:t xml:space="preserve"> </w:t>
      </w:r>
      <w:r w:rsidRPr="00E1365F">
        <w:rPr>
          <w:rFonts w:eastAsia="Arial" w:cs="Arial"/>
          <w:sz w:val="18"/>
          <w:szCs w:val="18"/>
        </w:rPr>
        <w:t>Vielzahl von Märkten circa</w:t>
      </w:r>
      <w:r w:rsidRPr="00E1365F">
        <w:rPr>
          <w:rFonts w:eastAsia="Arial" w:cs="Arial"/>
          <w:spacing w:val="-1"/>
          <w:sz w:val="18"/>
          <w:szCs w:val="18"/>
        </w:rPr>
        <w:t xml:space="preserve"> </w:t>
      </w:r>
      <w:r w:rsidRPr="00E1365F">
        <w:rPr>
          <w:rFonts w:eastAsia="Arial" w:cs="Arial"/>
          <w:sz w:val="18"/>
          <w:szCs w:val="18"/>
        </w:rPr>
        <w:t>400 Kunden in 80 Ländern</w:t>
      </w:r>
      <w:r w:rsidRPr="00E1365F">
        <w:rPr>
          <w:rFonts w:eastAsia="Arial" w:cs="Arial"/>
          <w:spacing w:val="-1"/>
          <w:sz w:val="18"/>
          <w:szCs w:val="18"/>
        </w:rPr>
        <w:t xml:space="preserve"> </w:t>
      </w:r>
      <w:r w:rsidRPr="00E1365F">
        <w:rPr>
          <w:rFonts w:eastAsia="Arial" w:cs="Arial"/>
          <w:sz w:val="18"/>
          <w:szCs w:val="18"/>
        </w:rPr>
        <w:t>– von Herstellern von Lebensmittel-</w:t>
      </w:r>
      <w:r w:rsidRPr="00E1365F">
        <w:rPr>
          <w:rFonts w:eastAsia="Arial" w:cs="Arial"/>
          <w:spacing w:val="-1"/>
          <w:sz w:val="18"/>
          <w:szCs w:val="18"/>
        </w:rPr>
        <w:t xml:space="preserve"> </w:t>
      </w:r>
      <w:r w:rsidRPr="00E1365F">
        <w:rPr>
          <w:rFonts w:eastAsia="Arial" w:cs="Arial"/>
          <w:sz w:val="18"/>
          <w:szCs w:val="18"/>
        </w:rPr>
        <w:t>und Tiernahrungsdosen, über Hersteller von Getränke- und Aerosoldosen, Behältern für chemisch-technische</w:t>
      </w:r>
      <w:r w:rsidRPr="00E1365F">
        <w:rPr>
          <w:rFonts w:eastAsia="Arial" w:cs="Arial"/>
          <w:spacing w:val="-1"/>
          <w:sz w:val="18"/>
          <w:szCs w:val="18"/>
        </w:rPr>
        <w:t xml:space="preserve"> Füllgüter</w:t>
      </w:r>
      <w:r w:rsidRPr="00E1365F">
        <w:rPr>
          <w:rFonts w:eastAsia="Arial" w:cs="Arial"/>
          <w:sz w:val="18"/>
          <w:szCs w:val="18"/>
        </w:rPr>
        <w:t>, sowie von Kronkorken und Drehverschlüssen. Expertenteams in</w:t>
      </w:r>
      <w:r w:rsidRPr="00E1365F">
        <w:rPr>
          <w:rFonts w:eastAsia="Arial" w:cs="Arial"/>
          <w:spacing w:val="1"/>
          <w:sz w:val="18"/>
          <w:szCs w:val="18"/>
        </w:rPr>
        <w:t xml:space="preserve"> </w:t>
      </w:r>
      <w:r w:rsidRPr="00E1365F">
        <w:rPr>
          <w:rFonts w:eastAsia="Arial" w:cs="Arial"/>
          <w:sz w:val="18"/>
          <w:szCs w:val="18"/>
        </w:rPr>
        <w:t>Service, Vertrieb und der technischen</w:t>
      </w:r>
      <w:r w:rsidRPr="00E1365F">
        <w:rPr>
          <w:rFonts w:eastAsia="Arial" w:cs="Arial"/>
          <w:spacing w:val="-1"/>
          <w:sz w:val="18"/>
          <w:szCs w:val="18"/>
        </w:rPr>
        <w:t xml:space="preserve"> </w:t>
      </w:r>
      <w:r w:rsidRPr="00E1365F">
        <w:rPr>
          <w:rFonts w:eastAsia="Arial" w:cs="Arial"/>
          <w:sz w:val="18"/>
          <w:szCs w:val="18"/>
        </w:rPr>
        <w:t>Kundenberatung vervollständigen das Produktportfolio. Sie arbeiten eng mit den Kunden zusammen, um unser Versprechen für gleichbleibende Qualität und Zuverlässigkeit weltweit einzuhalten.</w:t>
      </w:r>
    </w:p>
    <w:p w:rsidR="00957075" w:rsidRDefault="00957075" w:rsidP="00362F21">
      <w:pPr>
        <w:pStyle w:val="beruns"/>
        <w:jc w:val="both"/>
      </w:pPr>
    </w:p>
    <w:p w:rsidR="00882A52" w:rsidRDefault="00882A52" w:rsidP="00882A52"/>
    <w:p w:rsidR="00882A52" w:rsidRDefault="00882A52" w:rsidP="00882A52"/>
    <w:p w:rsidR="00882A52" w:rsidRPr="00882A52" w:rsidRDefault="00882A52" w:rsidP="00882A52"/>
    <w:p w:rsidR="00957075" w:rsidRDefault="00957075" w:rsidP="00957075">
      <w:r>
        <w:t>Ansprechpartner:</w:t>
      </w:r>
    </w:p>
    <w:p w:rsidR="00165CEA" w:rsidRDefault="00165CEA" w:rsidP="00165CEA">
      <w:proofErr w:type="spellStart"/>
      <w:r>
        <w:t>thyssenkrupp</w:t>
      </w:r>
      <w:proofErr w:type="spellEnd"/>
      <w:r>
        <w:t xml:space="preserve"> Rasselstein GmbH</w:t>
      </w:r>
    </w:p>
    <w:p w:rsidR="00165CEA" w:rsidRPr="00BF38DE" w:rsidRDefault="00527BF3" w:rsidP="00165CEA">
      <w:r w:rsidRPr="00BF38DE">
        <w:t>Nicole Korb</w:t>
      </w:r>
    </w:p>
    <w:p w:rsidR="00165CEA" w:rsidRPr="00FB72B3" w:rsidRDefault="00165CEA" w:rsidP="00165CEA">
      <w:pPr>
        <w:rPr>
          <w:lang w:val="en-US"/>
        </w:rPr>
      </w:pPr>
      <w:r w:rsidRPr="00FB72B3">
        <w:rPr>
          <w:lang w:val="en-US"/>
        </w:rPr>
        <w:t>Communications</w:t>
      </w:r>
      <w:r w:rsidR="00527BF3">
        <w:rPr>
          <w:lang w:val="en-US"/>
        </w:rPr>
        <w:t xml:space="preserve"> + Market Development</w:t>
      </w:r>
    </w:p>
    <w:p w:rsidR="00165CEA" w:rsidRPr="00156794" w:rsidRDefault="00165CEA" w:rsidP="00165CEA">
      <w:pPr>
        <w:rPr>
          <w:lang w:val="en-US"/>
        </w:rPr>
      </w:pPr>
      <w:r w:rsidRPr="00FB72B3">
        <w:rPr>
          <w:lang w:val="en-US"/>
        </w:rPr>
        <w:t xml:space="preserve">T: +49 </w:t>
      </w:r>
      <w:r w:rsidR="00156794">
        <w:rPr>
          <w:lang w:val="en-US"/>
        </w:rPr>
        <w:t>(0)</w:t>
      </w:r>
      <w:r w:rsidRPr="00FB72B3">
        <w:rPr>
          <w:lang w:val="en-US"/>
        </w:rPr>
        <w:t>2632 3097</w:t>
      </w:r>
      <w:r w:rsidRPr="00156794">
        <w:rPr>
          <w:rFonts w:ascii="Arial" w:hAnsi="Arial" w:cs="Arial"/>
          <w:lang w:val="en-US"/>
        </w:rPr>
        <w:t> </w:t>
      </w:r>
      <w:r w:rsidRPr="00156794">
        <w:rPr>
          <w:lang w:val="en-US"/>
        </w:rPr>
        <w:t>-</w:t>
      </w:r>
      <w:r w:rsidRPr="00156794">
        <w:rPr>
          <w:rFonts w:ascii="Arial" w:hAnsi="Arial" w:cs="Arial"/>
          <w:lang w:val="en-US"/>
        </w:rPr>
        <w:t> </w:t>
      </w:r>
      <w:r w:rsidR="00527BF3" w:rsidRPr="00156794">
        <w:rPr>
          <w:rFonts w:cs="Arial"/>
          <w:lang w:val="en-US"/>
        </w:rPr>
        <w:t>2265</w:t>
      </w:r>
    </w:p>
    <w:p w:rsidR="00165CEA" w:rsidRPr="00FB72B3" w:rsidRDefault="00527BF3" w:rsidP="00165CEA">
      <w:pPr>
        <w:rPr>
          <w:lang w:val="en-US"/>
        </w:rPr>
      </w:pPr>
      <w:r>
        <w:rPr>
          <w:lang w:val="en-US"/>
        </w:rPr>
        <w:t>Nicole.Korb</w:t>
      </w:r>
      <w:r w:rsidR="00165CEA" w:rsidRPr="00FB72B3">
        <w:rPr>
          <w:lang w:val="en-US"/>
        </w:rPr>
        <w:t>@thyssenkrupp.com</w:t>
      </w:r>
    </w:p>
    <w:p w:rsidR="00165CEA" w:rsidRPr="00D04229" w:rsidRDefault="00165CEA" w:rsidP="00165CEA">
      <w:pPr>
        <w:rPr>
          <w:lang w:val="en-US"/>
        </w:rPr>
      </w:pPr>
      <w:r w:rsidRPr="00D04229">
        <w:rPr>
          <w:lang w:val="en-US"/>
        </w:rPr>
        <w:t xml:space="preserve">www.thyssenkrupp-steel.com </w:t>
      </w:r>
    </w:p>
    <w:p w:rsidR="00165CEA" w:rsidRPr="00165CEA" w:rsidRDefault="00165CEA" w:rsidP="00165CEA">
      <w:pPr>
        <w:rPr>
          <w:lang w:val="en-US"/>
        </w:rPr>
      </w:pPr>
    </w:p>
    <w:sectPr w:rsidR="00165CEA" w:rsidRPr="00165CEA" w:rsidSect="008D3DFA">
      <w:headerReference w:type="default" r:id="rId8"/>
      <w:footerReference w:type="default" r:id="rId9"/>
      <w:headerReference w:type="first" r:id="rId10"/>
      <w:footerReference w:type="first" r:id="rId11"/>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D3D" w:rsidRDefault="009D6D3D" w:rsidP="005B5ABA">
      <w:pPr>
        <w:spacing w:line="240" w:lineRule="auto"/>
      </w:pPr>
      <w:r>
        <w:separator/>
      </w:r>
    </w:p>
  </w:endnote>
  <w:endnote w:type="continuationSeparator" w:id="0">
    <w:p w:rsidR="009D6D3D" w:rsidRDefault="009D6D3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0000200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KTypeBold">
    <w:altName w:val="Calibri"/>
    <w:panose1 w:val="020B0806040000020004"/>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11D97B7" wp14:editId="27522957">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2E9" w:rsidRPr="00017C1F" w:rsidRDefault="00F642E9" w:rsidP="00F642E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4F09F0">
                            <w:rPr>
                              <w:rFonts w:asciiTheme="majorHAnsi" w:hAnsiTheme="majorHAnsi"/>
                              <w:szCs w:val="14"/>
                            </w:rPr>
                            <w:t xml:space="preserve">Dr. Klaus </w:t>
                          </w:r>
                          <w:proofErr w:type="spellStart"/>
                          <w:r w:rsidR="004F09F0">
                            <w:rPr>
                              <w:rFonts w:asciiTheme="majorHAnsi" w:hAnsiTheme="majorHAnsi"/>
                              <w:szCs w:val="14"/>
                            </w:rPr>
                            <w:t>Keysberg</w:t>
                          </w:r>
                          <w:proofErr w:type="spellEnd"/>
                          <w:r>
                            <w:rPr>
                              <w:rFonts w:asciiTheme="majorHAnsi" w:hAnsiTheme="majorHAnsi"/>
                              <w:szCs w:val="14"/>
                            </w:rPr>
                            <w:br/>
                            <w:t>Vorstand: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Sprecher des Vorstands, Dr.-Ing. Arnd </w:t>
                          </w:r>
                          <w:proofErr w:type="spellStart"/>
                          <w:r>
                            <w:rPr>
                              <w:rFonts w:asciiTheme="majorHAnsi" w:hAnsiTheme="majorHAnsi"/>
                              <w:szCs w:val="14"/>
                            </w:rPr>
                            <w:t>Köfler</w:t>
                          </w:r>
                          <w:proofErr w:type="spellEnd"/>
                          <w:r>
                            <w:rPr>
                              <w:rFonts w:asciiTheme="majorHAnsi" w:hAnsiTheme="majorHAnsi"/>
                              <w:szCs w:val="14"/>
                            </w:rPr>
                            <w:t>, Dr. Sabine Maaßen, Bernhard Osburg</w:t>
                          </w:r>
                        </w:p>
                        <w:p w:rsidR="00F642E9" w:rsidRPr="00017C1F" w:rsidRDefault="00F642E9" w:rsidP="00F642E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D97B7"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F642E9" w:rsidRPr="00017C1F" w:rsidRDefault="00F642E9" w:rsidP="00F642E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4F09F0">
                      <w:rPr>
                        <w:rFonts w:asciiTheme="majorHAnsi" w:hAnsiTheme="majorHAnsi"/>
                        <w:szCs w:val="14"/>
                      </w:rPr>
                      <w:t xml:space="preserve">Dr. Klaus </w:t>
                    </w:r>
                    <w:proofErr w:type="spellStart"/>
                    <w:r w:rsidR="004F09F0">
                      <w:rPr>
                        <w:rFonts w:asciiTheme="majorHAnsi" w:hAnsiTheme="majorHAnsi"/>
                        <w:szCs w:val="14"/>
                      </w:rPr>
                      <w:t>Keysberg</w:t>
                    </w:r>
                    <w:proofErr w:type="spellEnd"/>
                    <w:r>
                      <w:rPr>
                        <w:rFonts w:asciiTheme="majorHAnsi" w:hAnsiTheme="majorHAnsi"/>
                        <w:szCs w:val="14"/>
                      </w:rPr>
                      <w:br/>
                      <w:t>Vorstand: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Sprecher des Vorstands, Dr.-Ing. Arnd </w:t>
                    </w:r>
                    <w:proofErr w:type="spellStart"/>
                    <w:r>
                      <w:rPr>
                        <w:rFonts w:asciiTheme="majorHAnsi" w:hAnsiTheme="majorHAnsi"/>
                        <w:szCs w:val="14"/>
                      </w:rPr>
                      <w:t>Köfler</w:t>
                    </w:r>
                    <w:proofErr w:type="spellEnd"/>
                    <w:r>
                      <w:rPr>
                        <w:rFonts w:asciiTheme="majorHAnsi" w:hAnsiTheme="majorHAnsi"/>
                        <w:szCs w:val="14"/>
                      </w:rPr>
                      <w:t>, Dr. Sabine Maaßen, Bernhard Osburg</w:t>
                    </w:r>
                  </w:p>
                  <w:p w:rsidR="00F642E9" w:rsidRPr="00017C1F" w:rsidRDefault="00F642E9" w:rsidP="00F642E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744B77E5" wp14:editId="0E43852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B3C22">
                            <w:rPr>
                              <w:rFonts w:asciiTheme="majorHAnsi" w:hAnsiTheme="majorHAnsi"/>
                              <w:szCs w:val="14"/>
                            </w:rPr>
                            <w:t xml:space="preserve">Dr. Klaus </w:t>
                          </w:r>
                          <w:proofErr w:type="spellStart"/>
                          <w:r w:rsidR="008B3C22">
                            <w:rPr>
                              <w:rFonts w:asciiTheme="majorHAnsi" w:hAnsiTheme="majorHAnsi"/>
                              <w:szCs w:val="14"/>
                            </w:rPr>
                            <w:t>Keysberg</w:t>
                          </w:r>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proofErr w:type="spellStart"/>
                          <w:r w:rsidR="006E0171">
                            <w:rPr>
                              <w:rFonts w:asciiTheme="majorHAnsi" w:hAnsiTheme="majorHAnsi"/>
                              <w:szCs w:val="14"/>
                            </w:rPr>
                            <w:t>Premal</w:t>
                          </w:r>
                          <w:proofErr w:type="spellEnd"/>
                          <w:r w:rsidR="006E0171">
                            <w:rPr>
                              <w:rFonts w:asciiTheme="majorHAnsi" w:hAnsiTheme="majorHAnsi"/>
                              <w:szCs w:val="14"/>
                            </w:rPr>
                            <w:t xml:space="preserve"> </w:t>
                          </w:r>
                          <w:r>
                            <w:rPr>
                              <w:rFonts w:asciiTheme="majorHAnsi" w:hAnsiTheme="majorHAnsi"/>
                              <w:szCs w:val="14"/>
                            </w:rPr>
                            <w:t xml:space="preserve">A. </w:t>
                          </w:r>
                          <w:proofErr w:type="spellStart"/>
                          <w:r>
                            <w:rPr>
                              <w:rFonts w:asciiTheme="majorHAnsi" w:hAnsiTheme="majorHAnsi"/>
                              <w:szCs w:val="14"/>
                            </w:rPr>
                            <w:t>Desai</w:t>
                          </w:r>
                          <w:proofErr w:type="spellEnd"/>
                          <w:r>
                            <w:rPr>
                              <w:rFonts w:asciiTheme="majorHAnsi" w:hAnsiTheme="majorHAnsi"/>
                              <w:szCs w:val="14"/>
                            </w:rPr>
                            <w:t xml:space="preserve">, </w:t>
                          </w:r>
                          <w:r w:rsidR="006E0171">
                            <w:rPr>
                              <w:rFonts w:asciiTheme="majorHAnsi" w:hAnsiTheme="majorHAnsi"/>
                              <w:szCs w:val="14"/>
                            </w:rPr>
                            <w:t>Sprecher des Vorstands</w:t>
                          </w:r>
                          <w:r w:rsidR="008B3C22">
                            <w:rPr>
                              <w:rFonts w:asciiTheme="majorHAnsi" w:hAnsiTheme="majorHAnsi"/>
                              <w:szCs w:val="14"/>
                            </w:rPr>
                            <w:t>,</w:t>
                          </w:r>
                          <w:r w:rsidR="006E0171">
                            <w:rPr>
                              <w:rFonts w:asciiTheme="majorHAnsi" w:hAnsiTheme="majorHAnsi"/>
                              <w:szCs w:val="14"/>
                            </w:rPr>
                            <w:t xml:space="preserve">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8B3C22">
                            <w:rPr>
                              <w:rFonts w:asciiTheme="majorHAnsi" w:hAnsiTheme="majorHAnsi"/>
                              <w:szCs w:val="14"/>
                            </w:rPr>
                            <w:t>,</w:t>
                          </w:r>
                          <w:r w:rsidR="002A3B99">
                            <w:rPr>
                              <w:rFonts w:asciiTheme="majorHAnsi" w:hAnsiTheme="majorHAnsi"/>
                              <w:szCs w:val="14"/>
                            </w:rPr>
                            <w:t xml:space="preserve"> </w:t>
                          </w:r>
                          <w:r w:rsidR="00EC33FA">
                            <w:rPr>
                              <w:rFonts w:asciiTheme="majorHAnsi" w:hAnsiTheme="majorHAnsi"/>
                              <w:szCs w:val="14"/>
                            </w:rPr>
                            <w:t>Dr. Sabine Maaßen</w:t>
                          </w:r>
                          <w:r w:rsidR="00F27326">
                            <w:rPr>
                              <w:rFonts w:asciiTheme="majorHAnsi" w:hAnsiTheme="majorHAnsi"/>
                              <w:szCs w:val="14"/>
                            </w:rPr>
                            <w:t>, Bernhard Osburg</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77E5"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B3C22">
                      <w:rPr>
                        <w:rFonts w:asciiTheme="majorHAnsi" w:hAnsiTheme="majorHAnsi"/>
                        <w:szCs w:val="14"/>
                      </w:rPr>
                      <w:t xml:space="preserve">Dr. Klaus </w:t>
                    </w:r>
                    <w:proofErr w:type="spellStart"/>
                    <w:r w:rsidR="008B3C22">
                      <w:rPr>
                        <w:rFonts w:asciiTheme="majorHAnsi" w:hAnsiTheme="majorHAnsi"/>
                        <w:szCs w:val="14"/>
                      </w:rPr>
                      <w:t>Keysberg</w:t>
                    </w:r>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proofErr w:type="spellStart"/>
                    <w:r w:rsidR="006E0171">
                      <w:rPr>
                        <w:rFonts w:asciiTheme="majorHAnsi" w:hAnsiTheme="majorHAnsi"/>
                        <w:szCs w:val="14"/>
                      </w:rPr>
                      <w:t>Premal</w:t>
                    </w:r>
                    <w:proofErr w:type="spellEnd"/>
                    <w:r w:rsidR="006E0171">
                      <w:rPr>
                        <w:rFonts w:asciiTheme="majorHAnsi" w:hAnsiTheme="majorHAnsi"/>
                        <w:szCs w:val="14"/>
                      </w:rPr>
                      <w:t xml:space="preserve"> </w:t>
                    </w:r>
                    <w:r>
                      <w:rPr>
                        <w:rFonts w:asciiTheme="majorHAnsi" w:hAnsiTheme="majorHAnsi"/>
                        <w:szCs w:val="14"/>
                      </w:rPr>
                      <w:t xml:space="preserve">A. </w:t>
                    </w:r>
                    <w:proofErr w:type="spellStart"/>
                    <w:r>
                      <w:rPr>
                        <w:rFonts w:asciiTheme="majorHAnsi" w:hAnsiTheme="majorHAnsi"/>
                        <w:szCs w:val="14"/>
                      </w:rPr>
                      <w:t>Desai</w:t>
                    </w:r>
                    <w:proofErr w:type="spellEnd"/>
                    <w:r>
                      <w:rPr>
                        <w:rFonts w:asciiTheme="majorHAnsi" w:hAnsiTheme="majorHAnsi"/>
                        <w:szCs w:val="14"/>
                      </w:rPr>
                      <w:t xml:space="preserve">, </w:t>
                    </w:r>
                    <w:r w:rsidR="006E0171">
                      <w:rPr>
                        <w:rFonts w:asciiTheme="majorHAnsi" w:hAnsiTheme="majorHAnsi"/>
                        <w:szCs w:val="14"/>
                      </w:rPr>
                      <w:t>Sprecher des Vorstands</w:t>
                    </w:r>
                    <w:r w:rsidR="008B3C22">
                      <w:rPr>
                        <w:rFonts w:asciiTheme="majorHAnsi" w:hAnsiTheme="majorHAnsi"/>
                        <w:szCs w:val="14"/>
                      </w:rPr>
                      <w:t>,</w:t>
                    </w:r>
                    <w:r w:rsidR="006E0171">
                      <w:rPr>
                        <w:rFonts w:asciiTheme="majorHAnsi" w:hAnsiTheme="majorHAnsi"/>
                        <w:szCs w:val="14"/>
                      </w:rPr>
                      <w:t xml:space="preserve">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8B3C22">
                      <w:rPr>
                        <w:rFonts w:asciiTheme="majorHAnsi" w:hAnsiTheme="majorHAnsi"/>
                        <w:szCs w:val="14"/>
                      </w:rPr>
                      <w:t>,</w:t>
                    </w:r>
                    <w:r w:rsidR="002A3B99">
                      <w:rPr>
                        <w:rFonts w:asciiTheme="majorHAnsi" w:hAnsiTheme="majorHAnsi"/>
                        <w:szCs w:val="14"/>
                      </w:rPr>
                      <w:t xml:space="preserve"> </w:t>
                    </w:r>
                    <w:r w:rsidR="00EC33FA">
                      <w:rPr>
                        <w:rFonts w:asciiTheme="majorHAnsi" w:hAnsiTheme="majorHAnsi"/>
                        <w:szCs w:val="14"/>
                      </w:rPr>
                      <w:t>Dr. Sabine Maaßen</w:t>
                    </w:r>
                    <w:r w:rsidR="00F27326">
                      <w:rPr>
                        <w:rFonts w:asciiTheme="majorHAnsi" w:hAnsiTheme="majorHAnsi"/>
                        <w:szCs w:val="14"/>
                      </w:rPr>
                      <w:t>, Bernhard Osburg</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D3D" w:rsidRDefault="009D6D3D" w:rsidP="005B5ABA">
      <w:pPr>
        <w:spacing w:line="240" w:lineRule="auto"/>
      </w:pPr>
      <w:r>
        <w:separator/>
      </w:r>
    </w:p>
  </w:footnote>
  <w:footnote w:type="continuationSeparator" w:id="0">
    <w:p w:rsidR="009D6D3D" w:rsidRDefault="009D6D3D"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8412212" wp14:editId="15C4DC1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C3D1AA1" wp14:editId="0F336104">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20676B" w:rsidP="001E7E0A">
                          <w:pPr>
                            <w:pStyle w:val="Datumsangabe"/>
                          </w:pPr>
                          <w:r>
                            <w:rPr>
                              <w:noProof/>
                            </w:rPr>
                            <w:fldChar w:fldCharType="begin"/>
                          </w:r>
                          <w:r>
                            <w:rPr>
                              <w:noProof/>
                            </w:rPr>
                            <w:instrText xml:space="preserve"> STYLEREF  Datumsangabe  \* MERGEFORMAT </w:instrText>
                          </w:r>
                          <w:r>
                            <w:rPr>
                              <w:noProof/>
                            </w:rPr>
                            <w:fldChar w:fldCharType="separate"/>
                          </w:r>
                          <w:r w:rsidR="00EC72D2">
                            <w:rPr>
                              <w:noProof/>
                            </w:rPr>
                            <w:t>13.01.2020</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C72D2">
                            <w:rPr>
                              <w:noProof/>
                            </w:rPr>
                            <w:t>2</w:t>
                          </w:r>
                          <w:r>
                            <w:fldChar w:fldCharType="end"/>
                          </w:r>
                          <w:r>
                            <w:t>/</w:t>
                          </w:r>
                          <w:r w:rsidR="00CE66F9">
                            <w:rPr>
                              <w:noProof/>
                            </w:rPr>
                            <w:fldChar w:fldCharType="begin"/>
                          </w:r>
                          <w:r w:rsidR="00CE66F9">
                            <w:rPr>
                              <w:noProof/>
                            </w:rPr>
                            <w:instrText xml:space="preserve"> NUMPAGES   \* MERGEFORMAT </w:instrText>
                          </w:r>
                          <w:r w:rsidR="00CE66F9">
                            <w:rPr>
                              <w:noProof/>
                            </w:rPr>
                            <w:fldChar w:fldCharType="separate"/>
                          </w:r>
                          <w:r w:rsidR="00EC72D2">
                            <w:rPr>
                              <w:noProof/>
                            </w:rPr>
                            <w:t>2</w:t>
                          </w:r>
                          <w:r w:rsidR="00CE66F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1AA1"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20676B" w:rsidP="001E7E0A">
                    <w:pPr>
                      <w:pStyle w:val="Datumsangabe"/>
                    </w:pPr>
                    <w:r>
                      <w:rPr>
                        <w:noProof/>
                      </w:rPr>
                      <w:fldChar w:fldCharType="begin"/>
                    </w:r>
                    <w:r>
                      <w:rPr>
                        <w:noProof/>
                      </w:rPr>
                      <w:instrText xml:space="preserve"> STYLEREF  Datumsangabe  \* MERGEFORMAT </w:instrText>
                    </w:r>
                    <w:r>
                      <w:rPr>
                        <w:noProof/>
                      </w:rPr>
                      <w:fldChar w:fldCharType="separate"/>
                    </w:r>
                    <w:r w:rsidR="00EC72D2">
                      <w:rPr>
                        <w:noProof/>
                      </w:rPr>
                      <w:t>13.01.2020</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C72D2">
                      <w:rPr>
                        <w:noProof/>
                      </w:rPr>
                      <w:t>2</w:t>
                    </w:r>
                    <w:r>
                      <w:fldChar w:fldCharType="end"/>
                    </w:r>
                    <w:r>
                      <w:t>/</w:t>
                    </w:r>
                    <w:r w:rsidR="00CE66F9">
                      <w:rPr>
                        <w:noProof/>
                      </w:rPr>
                      <w:fldChar w:fldCharType="begin"/>
                    </w:r>
                    <w:r w:rsidR="00CE66F9">
                      <w:rPr>
                        <w:noProof/>
                      </w:rPr>
                      <w:instrText xml:space="preserve"> NUMPAGES   \* MERGEFORMAT </w:instrText>
                    </w:r>
                    <w:r w:rsidR="00CE66F9">
                      <w:rPr>
                        <w:noProof/>
                      </w:rPr>
                      <w:fldChar w:fldCharType="separate"/>
                    </w:r>
                    <w:r w:rsidR="00EC72D2">
                      <w:rPr>
                        <w:noProof/>
                      </w:rPr>
                      <w:t>2</w:t>
                    </w:r>
                    <w:r w:rsidR="00CE66F9">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1608AAA0" wp14:editId="6586828E">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Bullet_blau_RGB_klein"/>
      </v:shape>
    </w:pict>
  </w:numPicBullet>
  <w:numPicBullet w:numPicBulletId="1">
    <w:pict>
      <v:shape id="_x0000_i1027"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31BB"/>
    <w:rsid w:val="000065E5"/>
    <w:rsid w:val="00010883"/>
    <w:rsid w:val="00013973"/>
    <w:rsid w:val="00013D8D"/>
    <w:rsid w:val="000141A9"/>
    <w:rsid w:val="000143CF"/>
    <w:rsid w:val="00021A3E"/>
    <w:rsid w:val="00022818"/>
    <w:rsid w:val="00024088"/>
    <w:rsid w:val="00032BCB"/>
    <w:rsid w:val="00037142"/>
    <w:rsid w:val="00040FF0"/>
    <w:rsid w:val="000416B2"/>
    <w:rsid w:val="00041D56"/>
    <w:rsid w:val="000433E1"/>
    <w:rsid w:val="0004589C"/>
    <w:rsid w:val="00047BF9"/>
    <w:rsid w:val="00056719"/>
    <w:rsid w:val="00056B18"/>
    <w:rsid w:val="000610C0"/>
    <w:rsid w:val="0006281E"/>
    <w:rsid w:val="00064C50"/>
    <w:rsid w:val="00065D3B"/>
    <w:rsid w:val="000677D4"/>
    <w:rsid w:val="00067B08"/>
    <w:rsid w:val="00071405"/>
    <w:rsid w:val="00085C12"/>
    <w:rsid w:val="00085CC6"/>
    <w:rsid w:val="00086569"/>
    <w:rsid w:val="000A4073"/>
    <w:rsid w:val="000A40CF"/>
    <w:rsid w:val="000B5B1F"/>
    <w:rsid w:val="000C61AA"/>
    <w:rsid w:val="000C770C"/>
    <w:rsid w:val="000D1151"/>
    <w:rsid w:val="000D2C99"/>
    <w:rsid w:val="000D4D6C"/>
    <w:rsid w:val="000E478B"/>
    <w:rsid w:val="000E7DC5"/>
    <w:rsid w:val="000F12D4"/>
    <w:rsid w:val="000F62A0"/>
    <w:rsid w:val="00102C50"/>
    <w:rsid w:val="00110BA7"/>
    <w:rsid w:val="00123EF3"/>
    <w:rsid w:val="001306E1"/>
    <w:rsid w:val="001364F9"/>
    <w:rsid w:val="0014099D"/>
    <w:rsid w:val="00143981"/>
    <w:rsid w:val="001451D3"/>
    <w:rsid w:val="00146600"/>
    <w:rsid w:val="00156794"/>
    <w:rsid w:val="00164B1C"/>
    <w:rsid w:val="00165CEA"/>
    <w:rsid w:val="00180C1B"/>
    <w:rsid w:val="00182E0C"/>
    <w:rsid w:val="001861FA"/>
    <w:rsid w:val="001958FF"/>
    <w:rsid w:val="00196FEF"/>
    <w:rsid w:val="001A1CA9"/>
    <w:rsid w:val="001A259A"/>
    <w:rsid w:val="001A6CD7"/>
    <w:rsid w:val="001B073C"/>
    <w:rsid w:val="001B118B"/>
    <w:rsid w:val="001B5D61"/>
    <w:rsid w:val="001B6644"/>
    <w:rsid w:val="001B6719"/>
    <w:rsid w:val="001C001F"/>
    <w:rsid w:val="001C031C"/>
    <w:rsid w:val="001C505E"/>
    <w:rsid w:val="001C5486"/>
    <w:rsid w:val="001D168C"/>
    <w:rsid w:val="001D171F"/>
    <w:rsid w:val="001E57BD"/>
    <w:rsid w:val="001E7E0A"/>
    <w:rsid w:val="00200CF8"/>
    <w:rsid w:val="0020676B"/>
    <w:rsid w:val="002129E2"/>
    <w:rsid w:val="0022554F"/>
    <w:rsid w:val="00231AC6"/>
    <w:rsid w:val="00242830"/>
    <w:rsid w:val="00243C72"/>
    <w:rsid w:val="0024653B"/>
    <w:rsid w:val="00261D0F"/>
    <w:rsid w:val="00265BD0"/>
    <w:rsid w:val="002702BF"/>
    <w:rsid w:val="002730DD"/>
    <w:rsid w:val="00282F16"/>
    <w:rsid w:val="002900BE"/>
    <w:rsid w:val="00295897"/>
    <w:rsid w:val="00297710"/>
    <w:rsid w:val="002A012C"/>
    <w:rsid w:val="002A2AA7"/>
    <w:rsid w:val="002A3B99"/>
    <w:rsid w:val="002B25B9"/>
    <w:rsid w:val="002B3424"/>
    <w:rsid w:val="002B6933"/>
    <w:rsid w:val="002C050D"/>
    <w:rsid w:val="002C348B"/>
    <w:rsid w:val="002C48AD"/>
    <w:rsid w:val="002C52E6"/>
    <w:rsid w:val="002C62A1"/>
    <w:rsid w:val="002C64EE"/>
    <w:rsid w:val="002D0125"/>
    <w:rsid w:val="002D1B27"/>
    <w:rsid w:val="002E2CC9"/>
    <w:rsid w:val="002E71E2"/>
    <w:rsid w:val="00304A35"/>
    <w:rsid w:val="00304A38"/>
    <w:rsid w:val="00311793"/>
    <w:rsid w:val="00312CA3"/>
    <w:rsid w:val="00313531"/>
    <w:rsid w:val="00314DDB"/>
    <w:rsid w:val="00323E6F"/>
    <w:rsid w:val="003312D4"/>
    <w:rsid w:val="0033200B"/>
    <w:rsid w:val="00337E81"/>
    <w:rsid w:val="003412BB"/>
    <w:rsid w:val="003440A4"/>
    <w:rsid w:val="00347759"/>
    <w:rsid w:val="00356EE6"/>
    <w:rsid w:val="003611C0"/>
    <w:rsid w:val="00362F21"/>
    <w:rsid w:val="00372E6F"/>
    <w:rsid w:val="00374CE1"/>
    <w:rsid w:val="00381121"/>
    <w:rsid w:val="003857D6"/>
    <w:rsid w:val="00386EDA"/>
    <w:rsid w:val="00391810"/>
    <w:rsid w:val="00394191"/>
    <w:rsid w:val="003A2163"/>
    <w:rsid w:val="003B1E7E"/>
    <w:rsid w:val="003B7A1F"/>
    <w:rsid w:val="003C3F58"/>
    <w:rsid w:val="003C5AA1"/>
    <w:rsid w:val="003C5DEF"/>
    <w:rsid w:val="003F0809"/>
    <w:rsid w:val="003F1F30"/>
    <w:rsid w:val="00402E5D"/>
    <w:rsid w:val="00403029"/>
    <w:rsid w:val="00407EDE"/>
    <w:rsid w:val="00416339"/>
    <w:rsid w:val="00424DC1"/>
    <w:rsid w:val="00426615"/>
    <w:rsid w:val="004353D0"/>
    <w:rsid w:val="0044072E"/>
    <w:rsid w:val="004454A2"/>
    <w:rsid w:val="00457F9F"/>
    <w:rsid w:val="00466E32"/>
    <w:rsid w:val="00467F61"/>
    <w:rsid w:val="004708EF"/>
    <w:rsid w:val="00477103"/>
    <w:rsid w:val="00485FCD"/>
    <w:rsid w:val="00490007"/>
    <w:rsid w:val="00490301"/>
    <w:rsid w:val="0049103A"/>
    <w:rsid w:val="004928CE"/>
    <w:rsid w:val="00497F23"/>
    <w:rsid w:val="004B2320"/>
    <w:rsid w:val="004B3E3C"/>
    <w:rsid w:val="004B59A9"/>
    <w:rsid w:val="004B5B32"/>
    <w:rsid w:val="004C1133"/>
    <w:rsid w:val="004C43B9"/>
    <w:rsid w:val="004D16D0"/>
    <w:rsid w:val="004D1918"/>
    <w:rsid w:val="004D4520"/>
    <w:rsid w:val="004D6C4D"/>
    <w:rsid w:val="004E1549"/>
    <w:rsid w:val="004F09F0"/>
    <w:rsid w:val="004F3F4D"/>
    <w:rsid w:val="004F603C"/>
    <w:rsid w:val="005028EC"/>
    <w:rsid w:val="00502CE9"/>
    <w:rsid w:val="0050798B"/>
    <w:rsid w:val="00515661"/>
    <w:rsid w:val="005159E6"/>
    <w:rsid w:val="0052707C"/>
    <w:rsid w:val="00527A89"/>
    <w:rsid w:val="00527BF3"/>
    <w:rsid w:val="00530EEE"/>
    <w:rsid w:val="005356B9"/>
    <w:rsid w:val="00544BC4"/>
    <w:rsid w:val="0055248B"/>
    <w:rsid w:val="00556640"/>
    <w:rsid w:val="00557D40"/>
    <w:rsid w:val="005623E6"/>
    <w:rsid w:val="00563A7F"/>
    <w:rsid w:val="00572235"/>
    <w:rsid w:val="00572FD2"/>
    <w:rsid w:val="00573DC5"/>
    <w:rsid w:val="00584019"/>
    <w:rsid w:val="00584295"/>
    <w:rsid w:val="005851CA"/>
    <w:rsid w:val="00585C45"/>
    <w:rsid w:val="00593146"/>
    <w:rsid w:val="0059570E"/>
    <w:rsid w:val="005A1A95"/>
    <w:rsid w:val="005A1EF6"/>
    <w:rsid w:val="005A3D1C"/>
    <w:rsid w:val="005A6134"/>
    <w:rsid w:val="005B5ABA"/>
    <w:rsid w:val="005B7545"/>
    <w:rsid w:val="005C78C2"/>
    <w:rsid w:val="005D3536"/>
    <w:rsid w:val="005D512B"/>
    <w:rsid w:val="005D6A2D"/>
    <w:rsid w:val="005E7FCB"/>
    <w:rsid w:val="005F7605"/>
    <w:rsid w:val="00603BC4"/>
    <w:rsid w:val="00606EE4"/>
    <w:rsid w:val="006103F5"/>
    <w:rsid w:val="006142DB"/>
    <w:rsid w:val="00614B87"/>
    <w:rsid w:val="00631CEA"/>
    <w:rsid w:val="006366E0"/>
    <w:rsid w:val="0065520D"/>
    <w:rsid w:val="006555C9"/>
    <w:rsid w:val="0067026E"/>
    <w:rsid w:val="00670F36"/>
    <w:rsid w:val="00670F50"/>
    <w:rsid w:val="00681616"/>
    <w:rsid w:val="006870AC"/>
    <w:rsid w:val="00690122"/>
    <w:rsid w:val="00690E5D"/>
    <w:rsid w:val="006977CF"/>
    <w:rsid w:val="006B703C"/>
    <w:rsid w:val="006C290E"/>
    <w:rsid w:val="006C4DE2"/>
    <w:rsid w:val="006C6100"/>
    <w:rsid w:val="006D1930"/>
    <w:rsid w:val="006D2BC1"/>
    <w:rsid w:val="006D4E97"/>
    <w:rsid w:val="006E0171"/>
    <w:rsid w:val="006E06CE"/>
    <w:rsid w:val="006E2D37"/>
    <w:rsid w:val="006E5B34"/>
    <w:rsid w:val="007065C5"/>
    <w:rsid w:val="007226A9"/>
    <w:rsid w:val="00741356"/>
    <w:rsid w:val="00743CA5"/>
    <w:rsid w:val="00755DC2"/>
    <w:rsid w:val="00763096"/>
    <w:rsid w:val="00775CD7"/>
    <w:rsid w:val="00777040"/>
    <w:rsid w:val="00785030"/>
    <w:rsid w:val="007A0C8D"/>
    <w:rsid w:val="007A6D42"/>
    <w:rsid w:val="007B0CCF"/>
    <w:rsid w:val="007B21C7"/>
    <w:rsid w:val="007B7169"/>
    <w:rsid w:val="007C10A2"/>
    <w:rsid w:val="007C2073"/>
    <w:rsid w:val="007C45CE"/>
    <w:rsid w:val="007C6F64"/>
    <w:rsid w:val="007D16A3"/>
    <w:rsid w:val="007D2DC3"/>
    <w:rsid w:val="007D3550"/>
    <w:rsid w:val="007F3D13"/>
    <w:rsid w:val="007F5FF1"/>
    <w:rsid w:val="007F7A0F"/>
    <w:rsid w:val="00801424"/>
    <w:rsid w:val="008174DB"/>
    <w:rsid w:val="00820A7C"/>
    <w:rsid w:val="00827D53"/>
    <w:rsid w:val="0083279D"/>
    <w:rsid w:val="0083556D"/>
    <w:rsid w:val="00837CBB"/>
    <w:rsid w:val="0084134F"/>
    <w:rsid w:val="00841D01"/>
    <w:rsid w:val="00846A82"/>
    <w:rsid w:val="00852817"/>
    <w:rsid w:val="00855504"/>
    <w:rsid w:val="0085632E"/>
    <w:rsid w:val="0086795D"/>
    <w:rsid w:val="00870AB0"/>
    <w:rsid w:val="00874877"/>
    <w:rsid w:val="0087668E"/>
    <w:rsid w:val="008800B7"/>
    <w:rsid w:val="00882A52"/>
    <w:rsid w:val="00885180"/>
    <w:rsid w:val="00894276"/>
    <w:rsid w:val="00895634"/>
    <w:rsid w:val="008A1AD7"/>
    <w:rsid w:val="008A463E"/>
    <w:rsid w:val="008A7BF0"/>
    <w:rsid w:val="008B1FD1"/>
    <w:rsid w:val="008B3481"/>
    <w:rsid w:val="008B366C"/>
    <w:rsid w:val="008B3C22"/>
    <w:rsid w:val="008B6309"/>
    <w:rsid w:val="008B72E1"/>
    <w:rsid w:val="008C28A9"/>
    <w:rsid w:val="008C4331"/>
    <w:rsid w:val="008D046B"/>
    <w:rsid w:val="008D1C62"/>
    <w:rsid w:val="008D2DA7"/>
    <w:rsid w:val="008D3DFA"/>
    <w:rsid w:val="008E6701"/>
    <w:rsid w:val="008E7123"/>
    <w:rsid w:val="008E7176"/>
    <w:rsid w:val="008F1C7C"/>
    <w:rsid w:val="008F2FF4"/>
    <w:rsid w:val="00907206"/>
    <w:rsid w:val="009110E9"/>
    <w:rsid w:val="00922375"/>
    <w:rsid w:val="0092247E"/>
    <w:rsid w:val="0093170C"/>
    <w:rsid w:val="00935E1C"/>
    <w:rsid w:val="0094467E"/>
    <w:rsid w:val="0095117D"/>
    <w:rsid w:val="0095546E"/>
    <w:rsid w:val="00957075"/>
    <w:rsid w:val="00960687"/>
    <w:rsid w:val="00964DB8"/>
    <w:rsid w:val="00971AD1"/>
    <w:rsid w:val="009772C9"/>
    <w:rsid w:val="009870D1"/>
    <w:rsid w:val="00990685"/>
    <w:rsid w:val="009A2335"/>
    <w:rsid w:val="009A2D8C"/>
    <w:rsid w:val="009A782E"/>
    <w:rsid w:val="009B52A4"/>
    <w:rsid w:val="009B57CB"/>
    <w:rsid w:val="009B6480"/>
    <w:rsid w:val="009B72A2"/>
    <w:rsid w:val="009C0EFE"/>
    <w:rsid w:val="009C5984"/>
    <w:rsid w:val="009C5F39"/>
    <w:rsid w:val="009D062C"/>
    <w:rsid w:val="009D2BE0"/>
    <w:rsid w:val="009D5B2C"/>
    <w:rsid w:val="009D65A1"/>
    <w:rsid w:val="009D6D3D"/>
    <w:rsid w:val="009E5409"/>
    <w:rsid w:val="009F576B"/>
    <w:rsid w:val="00A03D42"/>
    <w:rsid w:val="00A10816"/>
    <w:rsid w:val="00A16F76"/>
    <w:rsid w:val="00A255E5"/>
    <w:rsid w:val="00A429FE"/>
    <w:rsid w:val="00A51FAE"/>
    <w:rsid w:val="00A53EB1"/>
    <w:rsid w:val="00A54FA1"/>
    <w:rsid w:val="00A618F0"/>
    <w:rsid w:val="00A67B90"/>
    <w:rsid w:val="00A70C82"/>
    <w:rsid w:val="00A70ED2"/>
    <w:rsid w:val="00A96F10"/>
    <w:rsid w:val="00AA2656"/>
    <w:rsid w:val="00AA5C04"/>
    <w:rsid w:val="00AC49B6"/>
    <w:rsid w:val="00AC4DF7"/>
    <w:rsid w:val="00AD1CF1"/>
    <w:rsid w:val="00AD28B9"/>
    <w:rsid w:val="00AE0DFC"/>
    <w:rsid w:val="00AE1F70"/>
    <w:rsid w:val="00AE2158"/>
    <w:rsid w:val="00AF3FEC"/>
    <w:rsid w:val="00AF4318"/>
    <w:rsid w:val="00AF75F1"/>
    <w:rsid w:val="00B07022"/>
    <w:rsid w:val="00B1163E"/>
    <w:rsid w:val="00B147E8"/>
    <w:rsid w:val="00B22492"/>
    <w:rsid w:val="00B32FA6"/>
    <w:rsid w:val="00B4473B"/>
    <w:rsid w:val="00B55B3E"/>
    <w:rsid w:val="00B56DC4"/>
    <w:rsid w:val="00B579A7"/>
    <w:rsid w:val="00B61DEE"/>
    <w:rsid w:val="00B62910"/>
    <w:rsid w:val="00B66B11"/>
    <w:rsid w:val="00B704F3"/>
    <w:rsid w:val="00B71011"/>
    <w:rsid w:val="00B76D4C"/>
    <w:rsid w:val="00B77C6D"/>
    <w:rsid w:val="00B77C8B"/>
    <w:rsid w:val="00B846E0"/>
    <w:rsid w:val="00B87D83"/>
    <w:rsid w:val="00B9508B"/>
    <w:rsid w:val="00B97794"/>
    <w:rsid w:val="00BA75F7"/>
    <w:rsid w:val="00BA7864"/>
    <w:rsid w:val="00BB73A0"/>
    <w:rsid w:val="00BC231C"/>
    <w:rsid w:val="00BD05E4"/>
    <w:rsid w:val="00BD3EE5"/>
    <w:rsid w:val="00BD5051"/>
    <w:rsid w:val="00BD7C8E"/>
    <w:rsid w:val="00BF17EB"/>
    <w:rsid w:val="00BF38DE"/>
    <w:rsid w:val="00BF5145"/>
    <w:rsid w:val="00BF76DA"/>
    <w:rsid w:val="00C03BFD"/>
    <w:rsid w:val="00C069BA"/>
    <w:rsid w:val="00C13074"/>
    <w:rsid w:val="00C2510B"/>
    <w:rsid w:val="00C260FD"/>
    <w:rsid w:val="00C338A8"/>
    <w:rsid w:val="00C346FC"/>
    <w:rsid w:val="00C3733B"/>
    <w:rsid w:val="00C45B17"/>
    <w:rsid w:val="00C61CF1"/>
    <w:rsid w:val="00C62F60"/>
    <w:rsid w:val="00C650EC"/>
    <w:rsid w:val="00C7207C"/>
    <w:rsid w:val="00C73BC2"/>
    <w:rsid w:val="00C73D52"/>
    <w:rsid w:val="00C92296"/>
    <w:rsid w:val="00CA0461"/>
    <w:rsid w:val="00CA344E"/>
    <w:rsid w:val="00CA3569"/>
    <w:rsid w:val="00CA3EA6"/>
    <w:rsid w:val="00CA4CEB"/>
    <w:rsid w:val="00CA7DF8"/>
    <w:rsid w:val="00CB1C0C"/>
    <w:rsid w:val="00CB6202"/>
    <w:rsid w:val="00CC3B81"/>
    <w:rsid w:val="00CC7769"/>
    <w:rsid w:val="00CD4852"/>
    <w:rsid w:val="00CE0E65"/>
    <w:rsid w:val="00CE16E3"/>
    <w:rsid w:val="00CE1ACD"/>
    <w:rsid w:val="00CE624D"/>
    <w:rsid w:val="00CE66F9"/>
    <w:rsid w:val="00CE6BB9"/>
    <w:rsid w:val="00D003F8"/>
    <w:rsid w:val="00D04229"/>
    <w:rsid w:val="00D1308A"/>
    <w:rsid w:val="00D220C6"/>
    <w:rsid w:val="00D335B3"/>
    <w:rsid w:val="00D42896"/>
    <w:rsid w:val="00D42B7D"/>
    <w:rsid w:val="00D503B9"/>
    <w:rsid w:val="00D50499"/>
    <w:rsid w:val="00D55104"/>
    <w:rsid w:val="00D615EC"/>
    <w:rsid w:val="00D66EA9"/>
    <w:rsid w:val="00D67143"/>
    <w:rsid w:val="00D70D7B"/>
    <w:rsid w:val="00D73ABB"/>
    <w:rsid w:val="00D8016B"/>
    <w:rsid w:val="00D834DB"/>
    <w:rsid w:val="00D90120"/>
    <w:rsid w:val="00D90483"/>
    <w:rsid w:val="00D90D17"/>
    <w:rsid w:val="00D92877"/>
    <w:rsid w:val="00D96C7E"/>
    <w:rsid w:val="00D9726C"/>
    <w:rsid w:val="00DA5A54"/>
    <w:rsid w:val="00DB245A"/>
    <w:rsid w:val="00DC73C0"/>
    <w:rsid w:val="00DD0DA9"/>
    <w:rsid w:val="00DD38B7"/>
    <w:rsid w:val="00DD5F4B"/>
    <w:rsid w:val="00DE23BA"/>
    <w:rsid w:val="00DF30FD"/>
    <w:rsid w:val="00E01E24"/>
    <w:rsid w:val="00E02206"/>
    <w:rsid w:val="00E1365F"/>
    <w:rsid w:val="00E13912"/>
    <w:rsid w:val="00E1710E"/>
    <w:rsid w:val="00E237F4"/>
    <w:rsid w:val="00E2751F"/>
    <w:rsid w:val="00E27D5E"/>
    <w:rsid w:val="00E3039A"/>
    <w:rsid w:val="00E34543"/>
    <w:rsid w:val="00E42B17"/>
    <w:rsid w:val="00E46E95"/>
    <w:rsid w:val="00E504B2"/>
    <w:rsid w:val="00E527A2"/>
    <w:rsid w:val="00E53E57"/>
    <w:rsid w:val="00E57AD8"/>
    <w:rsid w:val="00E61C1E"/>
    <w:rsid w:val="00E67FF9"/>
    <w:rsid w:val="00E72E7F"/>
    <w:rsid w:val="00E75505"/>
    <w:rsid w:val="00E756E7"/>
    <w:rsid w:val="00E77D96"/>
    <w:rsid w:val="00E85584"/>
    <w:rsid w:val="00E874B9"/>
    <w:rsid w:val="00E95647"/>
    <w:rsid w:val="00E97A69"/>
    <w:rsid w:val="00EA0655"/>
    <w:rsid w:val="00EA5F0F"/>
    <w:rsid w:val="00EB5599"/>
    <w:rsid w:val="00EB67F7"/>
    <w:rsid w:val="00EB7DD0"/>
    <w:rsid w:val="00EC33FA"/>
    <w:rsid w:val="00EC6D5E"/>
    <w:rsid w:val="00EC72D2"/>
    <w:rsid w:val="00ED110D"/>
    <w:rsid w:val="00ED4D1F"/>
    <w:rsid w:val="00ED4EEF"/>
    <w:rsid w:val="00EE05F3"/>
    <w:rsid w:val="00EE5606"/>
    <w:rsid w:val="00EF78B3"/>
    <w:rsid w:val="00F00EAD"/>
    <w:rsid w:val="00F020CA"/>
    <w:rsid w:val="00F1076C"/>
    <w:rsid w:val="00F1188E"/>
    <w:rsid w:val="00F11918"/>
    <w:rsid w:val="00F11E19"/>
    <w:rsid w:val="00F13F4B"/>
    <w:rsid w:val="00F1707B"/>
    <w:rsid w:val="00F22FC8"/>
    <w:rsid w:val="00F24437"/>
    <w:rsid w:val="00F246D2"/>
    <w:rsid w:val="00F257A0"/>
    <w:rsid w:val="00F27326"/>
    <w:rsid w:val="00F31AA9"/>
    <w:rsid w:val="00F4093A"/>
    <w:rsid w:val="00F51811"/>
    <w:rsid w:val="00F55262"/>
    <w:rsid w:val="00F5603C"/>
    <w:rsid w:val="00F642E9"/>
    <w:rsid w:val="00F65EE3"/>
    <w:rsid w:val="00F67BFF"/>
    <w:rsid w:val="00F705DA"/>
    <w:rsid w:val="00F72E10"/>
    <w:rsid w:val="00F7636C"/>
    <w:rsid w:val="00F90E78"/>
    <w:rsid w:val="00F934AC"/>
    <w:rsid w:val="00FA0A86"/>
    <w:rsid w:val="00FA719A"/>
    <w:rsid w:val="00FA79C7"/>
    <w:rsid w:val="00FB20DF"/>
    <w:rsid w:val="00FB72B3"/>
    <w:rsid w:val="00FD1C49"/>
    <w:rsid w:val="00FD23C7"/>
    <w:rsid w:val="00FD5B49"/>
    <w:rsid w:val="00FD5C48"/>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30714E6-7A9A-43A5-9419-C3FDCAC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7C10A2"/>
    <w:rPr>
      <w:sz w:val="16"/>
      <w:szCs w:val="16"/>
    </w:rPr>
  </w:style>
  <w:style w:type="paragraph" w:styleId="Kommentartext">
    <w:name w:val="annotation text"/>
    <w:basedOn w:val="Standard"/>
    <w:link w:val="KommentartextZchn"/>
    <w:uiPriority w:val="99"/>
    <w:semiHidden/>
    <w:unhideWhenUsed/>
    <w:rsid w:val="007C10A2"/>
    <w:pPr>
      <w:spacing w:line="240" w:lineRule="auto"/>
    </w:pPr>
    <w:rPr>
      <w:szCs w:val="20"/>
    </w:rPr>
  </w:style>
  <w:style w:type="character" w:customStyle="1" w:styleId="KommentartextZchn">
    <w:name w:val="Kommentartext Zchn"/>
    <w:basedOn w:val="Absatz-Standardschriftart"/>
    <w:link w:val="Kommentartext"/>
    <w:uiPriority w:val="99"/>
    <w:semiHidden/>
    <w:rsid w:val="007C10A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C10A2"/>
    <w:rPr>
      <w:b/>
      <w:bCs/>
    </w:rPr>
  </w:style>
  <w:style w:type="character" w:customStyle="1" w:styleId="KommentarthemaZchn">
    <w:name w:val="Kommentarthema Zchn"/>
    <w:basedOn w:val="KommentartextZchn"/>
    <w:link w:val="Kommentarthema"/>
    <w:uiPriority w:val="99"/>
    <w:semiHidden/>
    <w:rsid w:val="007C10A2"/>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39702">
      <w:bodyDiv w:val="1"/>
      <w:marLeft w:val="0"/>
      <w:marRight w:val="0"/>
      <w:marTop w:val="0"/>
      <w:marBottom w:val="0"/>
      <w:divBdr>
        <w:top w:val="none" w:sz="0" w:space="0" w:color="auto"/>
        <w:left w:val="none" w:sz="0" w:space="0" w:color="auto"/>
        <w:bottom w:val="none" w:sz="0" w:space="0" w:color="auto"/>
        <w:right w:val="none" w:sz="0" w:space="0" w:color="auto"/>
      </w:divBdr>
    </w:div>
    <w:div w:id="1312709180">
      <w:bodyDiv w:val="1"/>
      <w:marLeft w:val="0"/>
      <w:marRight w:val="0"/>
      <w:marTop w:val="0"/>
      <w:marBottom w:val="0"/>
      <w:divBdr>
        <w:top w:val="none" w:sz="0" w:space="0" w:color="auto"/>
        <w:left w:val="none" w:sz="0" w:space="0" w:color="auto"/>
        <w:bottom w:val="none" w:sz="0" w:space="0" w:color="auto"/>
        <w:right w:val="none" w:sz="0" w:space="0" w:color="auto"/>
      </w:divBdr>
    </w:div>
    <w:div w:id="16802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1DBA-EFA7-4DB2-8B29-5C966056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5</cp:revision>
  <cp:lastPrinted>2020-01-13T12:41:00Z</cp:lastPrinted>
  <dcterms:created xsi:type="dcterms:W3CDTF">2020-01-10T12:59:00Z</dcterms:created>
  <dcterms:modified xsi:type="dcterms:W3CDTF">2020-01-13T13:14:00Z</dcterms:modified>
</cp:coreProperties>
</file>