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bookmarkStart w:id="0" w:name="_GoBack"/>
            <w:bookmarkEnd w:id="0"/>
          </w:p>
        </w:tc>
        <w:tc>
          <w:tcPr>
            <w:tcW w:w="1724" w:type="dxa"/>
          </w:tcPr>
          <w:p w:rsidR="001E7E0A" w:rsidRPr="0090250B" w:rsidRDefault="0025716B" w:rsidP="0090250B">
            <w:pPr>
              <w:pStyle w:val="Datumsangabe"/>
            </w:pPr>
            <w:r>
              <w:t>30</w:t>
            </w:r>
            <w:r w:rsidR="004904F3">
              <w:t>.</w:t>
            </w:r>
            <w:r w:rsidR="00541B27">
              <w:t>01.2020</w:t>
            </w:r>
          </w:p>
          <w:p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AC3BC8">
              <w:rPr>
                <w:noProof/>
              </w:rPr>
              <w:t>1</w:t>
            </w:r>
            <w:r w:rsidRPr="0087668E">
              <w:fldChar w:fldCharType="end"/>
            </w:r>
            <w:r w:rsidRPr="0087668E">
              <w:t>/</w:t>
            </w:r>
            <w:r w:rsidR="00DE2408">
              <w:t>2</w:t>
            </w:r>
          </w:p>
        </w:tc>
      </w:tr>
    </w:tbl>
    <w:p w:rsidR="00DE2408" w:rsidRDefault="00DE2408" w:rsidP="00DE2408">
      <w:pPr>
        <w:pStyle w:val="StandardWeb1"/>
        <w:spacing w:line="360" w:lineRule="auto"/>
        <w:jc w:val="both"/>
        <w:rPr>
          <w:rFonts w:ascii="TKTypeRegular" w:hAnsi="TKTypeRegular"/>
          <w:b/>
          <w:sz w:val="20"/>
          <w:szCs w:val="20"/>
        </w:rPr>
      </w:pPr>
    </w:p>
    <w:p w:rsidR="0058112F" w:rsidRPr="0058112F" w:rsidRDefault="0034187D" w:rsidP="00DE2408">
      <w:pPr>
        <w:pStyle w:val="StandardWeb1"/>
        <w:spacing w:after="0" w:line="360" w:lineRule="auto"/>
        <w:jc w:val="both"/>
        <w:rPr>
          <w:rFonts w:ascii="TKTypeRegular" w:hAnsi="TKTypeRegular"/>
          <w:b/>
          <w:sz w:val="22"/>
          <w:szCs w:val="20"/>
        </w:rPr>
      </w:pPr>
      <w:r>
        <w:rPr>
          <w:rFonts w:ascii="TKTypeRegular" w:hAnsi="TKTypeRegular"/>
          <w:b/>
          <w:sz w:val="22"/>
          <w:szCs w:val="20"/>
        </w:rPr>
        <w:t>Innovative Rohstofftrocknung bei thyssenkrupp Steel</w:t>
      </w:r>
    </w:p>
    <w:p w:rsidR="0058112F" w:rsidRDefault="0058112F" w:rsidP="00DE2408">
      <w:pPr>
        <w:pStyle w:val="StandardWeb1"/>
        <w:spacing w:after="0" w:line="360" w:lineRule="auto"/>
        <w:jc w:val="both"/>
        <w:rPr>
          <w:rFonts w:ascii="TKTypeRegular" w:hAnsi="TKTypeRegular"/>
          <w:b/>
          <w:sz w:val="20"/>
          <w:szCs w:val="20"/>
        </w:rPr>
      </w:pPr>
    </w:p>
    <w:p w:rsidR="00746A9B" w:rsidRDefault="00746A9B" w:rsidP="007B0C8A">
      <w:pPr>
        <w:pStyle w:val="StandardWeb1"/>
        <w:spacing w:line="360" w:lineRule="auto"/>
        <w:jc w:val="both"/>
        <w:rPr>
          <w:rFonts w:asciiTheme="majorHAnsi" w:hAnsiTheme="majorHAnsi"/>
          <w:sz w:val="20"/>
          <w:szCs w:val="20"/>
        </w:rPr>
      </w:pPr>
      <w:r>
        <w:rPr>
          <w:rFonts w:asciiTheme="majorHAnsi" w:hAnsiTheme="majorHAnsi"/>
          <w:sz w:val="20"/>
          <w:szCs w:val="20"/>
        </w:rPr>
        <w:t xml:space="preserve">Das Duisburger Werk von thyssenkrupp Steel ist der fünftgrößte Stahlstandort der Welt. Ein solches, integriertes Hüttenwerk steht nie still. An </w:t>
      </w:r>
      <w:r w:rsidR="00C31CF2">
        <w:rPr>
          <w:rFonts w:asciiTheme="majorHAnsi" w:hAnsiTheme="majorHAnsi"/>
          <w:sz w:val="20"/>
          <w:szCs w:val="20"/>
        </w:rPr>
        <w:t>365</w:t>
      </w:r>
      <w:r>
        <w:rPr>
          <w:rFonts w:asciiTheme="majorHAnsi" w:hAnsiTheme="majorHAnsi"/>
          <w:sz w:val="20"/>
          <w:szCs w:val="20"/>
        </w:rPr>
        <w:t xml:space="preserve"> Tagen wird rund um die Uhr gearbeitet. </w:t>
      </w:r>
      <w:r w:rsidR="008C3A5E">
        <w:rPr>
          <w:rFonts w:asciiTheme="majorHAnsi" w:hAnsiTheme="majorHAnsi"/>
          <w:sz w:val="20"/>
          <w:szCs w:val="20"/>
        </w:rPr>
        <w:t xml:space="preserve">Tagtäglich werden im Hafen von thyssenkrupp Steel in Duisburg </w:t>
      </w:r>
      <w:r>
        <w:rPr>
          <w:rFonts w:asciiTheme="majorHAnsi" w:hAnsiTheme="majorHAnsi"/>
          <w:sz w:val="20"/>
          <w:szCs w:val="20"/>
        </w:rPr>
        <w:t xml:space="preserve">enorme </w:t>
      </w:r>
      <w:r w:rsidR="008C3A5E">
        <w:rPr>
          <w:rFonts w:asciiTheme="majorHAnsi" w:hAnsiTheme="majorHAnsi"/>
          <w:sz w:val="20"/>
          <w:szCs w:val="20"/>
        </w:rPr>
        <w:t xml:space="preserve">Mengen </w:t>
      </w:r>
      <w:r>
        <w:rPr>
          <w:rFonts w:asciiTheme="majorHAnsi" w:hAnsiTheme="majorHAnsi"/>
          <w:sz w:val="20"/>
          <w:szCs w:val="20"/>
        </w:rPr>
        <w:t>Rohstoffe</w:t>
      </w:r>
      <w:r w:rsidR="008C3A5E">
        <w:rPr>
          <w:rFonts w:asciiTheme="majorHAnsi" w:hAnsiTheme="majorHAnsi"/>
          <w:sz w:val="20"/>
          <w:szCs w:val="20"/>
        </w:rPr>
        <w:t xml:space="preserve"> angeliefert – vor allem Eisenerz und Kohle für den Einsatz im Hochofen. </w:t>
      </w:r>
      <w:r>
        <w:rPr>
          <w:rFonts w:asciiTheme="majorHAnsi" w:hAnsiTheme="majorHAnsi"/>
          <w:sz w:val="20"/>
          <w:szCs w:val="20"/>
        </w:rPr>
        <w:t xml:space="preserve">Diese Rohstoffe müssen aufbereitet und der Produktion kontinuierlich in bester Qualität zur Verfügung stehen. </w:t>
      </w:r>
    </w:p>
    <w:p w:rsidR="00746A9B" w:rsidRPr="00C31CF2" w:rsidRDefault="00C577B1" w:rsidP="007B0C8A">
      <w:pPr>
        <w:pStyle w:val="StandardWeb1"/>
        <w:spacing w:line="360" w:lineRule="auto"/>
        <w:jc w:val="both"/>
        <w:rPr>
          <w:rFonts w:asciiTheme="majorHAnsi" w:hAnsiTheme="majorHAnsi"/>
          <w:b/>
          <w:sz w:val="20"/>
          <w:szCs w:val="20"/>
        </w:rPr>
      </w:pPr>
      <w:r w:rsidRPr="00C31CF2">
        <w:rPr>
          <w:rFonts w:asciiTheme="majorHAnsi" w:hAnsiTheme="majorHAnsi"/>
          <w:b/>
          <w:sz w:val="20"/>
          <w:szCs w:val="20"/>
        </w:rPr>
        <w:t xml:space="preserve">Idee von zuhause in den Betrieb überführt  </w:t>
      </w:r>
    </w:p>
    <w:p w:rsidR="007B0C8A" w:rsidRDefault="008C3A5E" w:rsidP="007B0C8A">
      <w:pPr>
        <w:pStyle w:val="StandardWeb1"/>
        <w:spacing w:line="360" w:lineRule="auto"/>
        <w:jc w:val="both"/>
        <w:rPr>
          <w:rFonts w:asciiTheme="majorHAnsi" w:hAnsiTheme="majorHAnsi"/>
          <w:sz w:val="20"/>
          <w:szCs w:val="20"/>
        </w:rPr>
      </w:pPr>
      <w:r>
        <w:rPr>
          <w:rFonts w:asciiTheme="majorHAnsi" w:hAnsiTheme="majorHAnsi"/>
          <w:sz w:val="20"/>
          <w:szCs w:val="20"/>
        </w:rPr>
        <w:t>Greifer heben die verschiedenen Stoffe aus den Schiffen</w:t>
      </w:r>
      <w:r w:rsidR="005C79A1">
        <w:rPr>
          <w:rFonts w:asciiTheme="majorHAnsi" w:hAnsiTheme="majorHAnsi"/>
          <w:sz w:val="20"/>
          <w:szCs w:val="20"/>
        </w:rPr>
        <w:t>, damit sie im Werk weiter transportiert werden können.</w:t>
      </w:r>
      <w:r>
        <w:rPr>
          <w:rFonts w:asciiTheme="majorHAnsi" w:hAnsiTheme="majorHAnsi"/>
          <w:sz w:val="20"/>
          <w:szCs w:val="20"/>
        </w:rPr>
        <w:t xml:space="preserve"> Weil alles unter freiem Himmel stattfindet, macht Regen den Greifern hin und wieder einen Strich</w:t>
      </w:r>
      <w:r w:rsidR="0034187D">
        <w:rPr>
          <w:rFonts w:asciiTheme="majorHAnsi" w:hAnsiTheme="majorHAnsi"/>
          <w:sz w:val="20"/>
          <w:szCs w:val="20"/>
        </w:rPr>
        <w:t xml:space="preserve"> durch die Rechnung: Manche Stoffe</w:t>
      </w:r>
      <w:r>
        <w:rPr>
          <w:rFonts w:asciiTheme="majorHAnsi" w:hAnsiTheme="majorHAnsi"/>
          <w:sz w:val="20"/>
          <w:szCs w:val="20"/>
        </w:rPr>
        <w:t xml:space="preserve"> sind so fein, dass Nässe das Material in Schlamm verwandelt. Ein Verladen </w:t>
      </w:r>
      <w:r w:rsidR="0034187D">
        <w:rPr>
          <w:rFonts w:asciiTheme="majorHAnsi" w:hAnsiTheme="majorHAnsi"/>
          <w:sz w:val="20"/>
          <w:szCs w:val="20"/>
        </w:rPr>
        <w:t xml:space="preserve">mit den Greifern </w:t>
      </w:r>
      <w:r>
        <w:rPr>
          <w:rFonts w:asciiTheme="majorHAnsi" w:hAnsiTheme="majorHAnsi"/>
          <w:sz w:val="20"/>
          <w:szCs w:val="20"/>
        </w:rPr>
        <w:t xml:space="preserve">wird </w:t>
      </w:r>
      <w:r w:rsidR="0034187D">
        <w:rPr>
          <w:rFonts w:asciiTheme="majorHAnsi" w:hAnsiTheme="majorHAnsi"/>
          <w:sz w:val="20"/>
          <w:szCs w:val="20"/>
        </w:rPr>
        <w:t>dann</w:t>
      </w:r>
      <w:r>
        <w:rPr>
          <w:rFonts w:asciiTheme="majorHAnsi" w:hAnsiTheme="majorHAnsi"/>
          <w:sz w:val="20"/>
          <w:szCs w:val="20"/>
        </w:rPr>
        <w:t xml:space="preserve"> unmöglich.</w:t>
      </w:r>
      <w:r w:rsidR="008C3EE1">
        <w:rPr>
          <w:rFonts w:asciiTheme="majorHAnsi" w:hAnsiTheme="majorHAnsi"/>
          <w:sz w:val="20"/>
          <w:szCs w:val="20"/>
        </w:rPr>
        <w:t xml:space="preserve"> Weil das Trocknen </w:t>
      </w:r>
      <w:r w:rsidR="00293689">
        <w:rPr>
          <w:rFonts w:asciiTheme="majorHAnsi" w:hAnsiTheme="majorHAnsi"/>
          <w:sz w:val="20"/>
          <w:szCs w:val="20"/>
        </w:rPr>
        <w:t xml:space="preserve">des Materials </w:t>
      </w:r>
      <w:r w:rsidR="005C79A1">
        <w:rPr>
          <w:rFonts w:asciiTheme="majorHAnsi" w:hAnsiTheme="majorHAnsi"/>
          <w:sz w:val="20"/>
          <w:szCs w:val="20"/>
        </w:rPr>
        <w:t>lange</w:t>
      </w:r>
      <w:r w:rsidR="008C3EE1">
        <w:rPr>
          <w:rFonts w:asciiTheme="majorHAnsi" w:hAnsiTheme="majorHAnsi"/>
          <w:sz w:val="20"/>
          <w:szCs w:val="20"/>
        </w:rPr>
        <w:t xml:space="preserve"> dauert </w:t>
      </w:r>
      <w:r w:rsidR="005C79A1">
        <w:rPr>
          <w:rFonts w:asciiTheme="majorHAnsi" w:hAnsiTheme="majorHAnsi"/>
          <w:sz w:val="20"/>
          <w:szCs w:val="20"/>
        </w:rPr>
        <w:t xml:space="preserve">und der </w:t>
      </w:r>
      <w:r w:rsidR="008C3EE1">
        <w:rPr>
          <w:rFonts w:asciiTheme="majorHAnsi" w:hAnsiTheme="majorHAnsi"/>
          <w:sz w:val="20"/>
          <w:szCs w:val="20"/>
        </w:rPr>
        <w:t>nächste Regen</w:t>
      </w:r>
      <w:r w:rsidR="005C79A1">
        <w:rPr>
          <w:rFonts w:asciiTheme="majorHAnsi" w:hAnsiTheme="majorHAnsi"/>
          <w:sz w:val="20"/>
          <w:szCs w:val="20"/>
        </w:rPr>
        <w:t xml:space="preserve"> oft schneller ist</w:t>
      </w:r>
      <w:r w:rsidR="008C3EE1">
        <w:rPr>
          <w:rFonts w:asciiTheme="majorHAnsi" w:hAnsiTheme="majorHAnsi"/>
          <w:sz w:val="20"/>
          <w:szCs w:val="20"/>
        </w:rPr>
        <w:t>, haben die Ingenieure von thyssenkrupp Steel nach Lösungen gesucht – und sind bei den Kleinsten fündig geworden.</w:t>
      </w:r>
    </w:p>
    <w:p w:rsidR="00B2475F" w:rsidRDefault="008C3EE1" w:rsidP="007B0C8A">
      <w:pPr>
        <w:pStyle w:val="StandardWeb1"/>
        <w:spacing w:line="360" w:lineRule="auto"/>
        <w:jc w:val="both"/>
        <w:rPr>
          <w:rFonts w:asciiTheme="majorHAnsi" w:hAnsiTheme="majorHAnsi"/>
          <w:sz w:val="20"/>
          <w:szCs w:val="20"/>
        </w:rPr>
      </w:pPr>
      <w:r w:rsidRPr="00B2475F">
        <w:rPr>
          <w:rFonts w:asciiTheme="majorHAnsi" w:hAnsiTheme="majorHAnsi"/>
          <w:sz w:val="20"/>
          <w:szCs w:val="20"/>
        </w:rPr>
        <w:t xml:space="preserve">„Wir brauchen eine chemische Lösung, um die Erze schneller zu trocknen“ – Das war der Auftrag, mit dem sich </w:t>
      </w:r>
      <w:r w:rsidR="005C79A1">
        <w:rPr>
          <w:rFonts w:asciiTheme="majorHAnsi" w:hAnsiTheme="majorHAnsi"/>
          <w:sz w:val="20"/>
          <w:szCs w:val="20"/>
        </w:rPr>
        <w:t xml:space="preserve">der Chemiker Dr. </w:t>
      </w:r>
      <w:r w:rsidRPr="00B2475F">
        <w:rPr>
          <w:rFonts w:asciiTheme="majorHAnsi" w:hAnsiTheme="majorHAnsi"/>
          <w:sz w:val="20"/>
          <w:szCs w:val="20"/>
        </w:rPr>
        <w:t xml:space="preserve">Stefan Wienströer und sein Team der Sache annahmen. Gleich zu </w:t>
      </w:r>
      <w:r w:rsidRPr="000653AF">
        <w:rPr>
          <w:rFonts w:asciiTheme="majorHAnsi" w:hAnsiTheme="majorHAnsi"/>
          <w:sz w:val="20"/>
          <w:szCs w:val="20"/>
        </w:rPr>
        <w:t xml:space="preserve">Beginn kam </w:t>
      </w:r>
      <w:r w:rsidR="005C79A1" w:rsidRPr="000653AF">
        <w:rPr>
          <w:rFonts w:asciiTheme="majorHAnsi" w:hAnsiTheme="majorHAnsi"/>
          <w:sz w:val="20"/>
          <w:szCs w:val="20"/>
        </w:rPr>
        <w:t xml:space="preserve">dem </w:t>
      </w:r>
      <w:r w:rsidR="000653AF">
        <w:rPr>
          <w:rFonts w:asciiTheme="majorHAnsi" w:hAnsiTheme="majorHAnsi"/>
          <w:sz w:val="20"/>
          <w:szCs w:val="20"/>
        </w:rPr>
        <w:t>Vater von zwei</w:t>
      </w:r>
      <w:r w:rsidR="00942502" w:rsidRPr="000653AF">
        <w:rPr>
          <w:rFonts w:asciiTheme="majorHAnsi" w:hAnsiTheme="majorHAnsi"/>
          <w:sz w:val="20"/>
          <w:szCs w:val="20"/>
        </w:rPr>
        <w:t xml:space="preserve"> Kindern </w:t>
      </w:r>
      <w:r w:rsidRPr="000653AF">
        <w:rPr>
          <w:rFonts w:asciiTheme="majorHAnsi" w:hAnsiTheme="majorHAnsi"/>
          <w:sz w:val="20"/>
          <w:szCs w:val="20"/>
        </w:rPr>
        <w:t>eine Idee: Windeln</w:t>
      </w:r>
      <w:r w:rsidRPr="00B2475F">
        <w:rPr>
          <w:rFonts w:asciiTheme="majorHAnsi" w:hAnsiTheme="majorHAnsi"/>
          <w:sz w:val="20"/>
          <w:szCs w:val="20"/>
        </w:rPr>
        <w:t xml:space="preserve">. In </w:t>
      </w:r>
      <w:r w:rsidR="00B2475F">
        <w:rPr>
          <w:rFonts w:asciiTheme="majorHAnsi" w:hAnsiTheme="majorHAnsi"/>
          <w:sz w:val="20"/>
          <w:szCs w:val="20"/>
        </w:rPr>
        <w:t>denen</w:t>
      </w:r>
      <w:r w:rsidRPr="00B2475F">
        <w:rPr>
          <w:rFonts w:asciiTheme="majorHAnsi" w:hAnsiTheme="majorHAnsi"/>
          <w:sz w:val="20"/>
          <w:szCs w:val="20"/>
        </w:rPr>
        <w:t xml:space="preserve"> wird </w:t>
      </w:r>
      <w:r w:rsidRPr="000653AF">
        <w:rPr>
          <w:rFonts w:asciiTheme="majorHAnsi" w:hAnsiTheme="majorHAnsi"/>
          <w:sz w:val="20"/>
          <w:szCs w:val="20"/>
        </w:rPr>
        <w:t xml:space="preserve">üblicherweise </w:t>
      </w:r>
      <w:proofErr w:type="spellStart"/>
      <w:r w:rsidRPr="000653AF">
        <w:rPr>
          <w:rFonts w:asciiTheme="majorHAnsi" w:hAnsiTheme="majorHAnsi"/>
          <w:sz w:val="20"/>
          <w:szCs w:val="20"/>
        </w:rPr>
        <w:t>Natriumpolyacrylat</w:t>
      </w:r>
      <w:proofErr w:type="spellEnd"/>
      <w:r w:rsidRPr="000653AF">
        <w:rPr>
          <w:rFonts w:asciiTheme="majorHAnsi" w:hAnsiTheme="majorHAnsi"/>
          <w:sz w:val="20"/>
          <w:szCs w:val="20"/>
        </w:rPr>
        <w:t xml:space="preserve"> </w:t>
      </w:r>
      <w:r w:rsidRPr="00B2475F">
        <w:rPr>
          <w:rFonts w:asciiTheme="majorHAnsi" w:hAnsiTheme="majorHAnsi"/>
          <w:sz w:val="20"/>
          <w:szCs w:val="20"/>
        </w:rPr>
        <w:t xml:space="preserve">eingesetzt, um Flüssigkeit aufzunehmen. Der Stoff gehört zu den sogenannten Superabsorbern: Kunststoffe, die in der Lage sind, ein </w:t>
      </w:r>
      <w:r w:rsidR="000653AF">
        <w:rPr>
          <w:rFonts w:asciiTheme="majorHAnsi" w:hAnsiTheme="majorHAnsi"/>
          <w:sz w:val="20"/>
          <w:szCs w:val="20"/>
        </w:rPr>
        <w:t>V</w:t>
      </w:r>
      <w:r w:rsidRPr="00B2475F">
        <w:rPr>
          <w:rFonts w:asciiTheme="majorHAnsi" w:hAnsiTheme="majorHAnsi"/>
          <w:sz w:val="20"/>
          <w:szCs w:val="20"/>
        </w:rPr>
        <w:t>ielfaches ihres Eigengewichts an Flüssigkeiten aufzunehmen.</w:t>
      </w:r>
      <w:r>
        <w:rPr>
          <w:rFonts w:asciiTheme="majorHAnsi" w:hAnsiTheme="majorHAnsi"/>
          <w:sz w:val="20"/>
          <w:szCs w:val="20"/>
        </w:rPr>
        <w:t xml:space="preserve"> </w:t>
      </w:r>
    </w:p>
    <w:p w:rsidR="0034187D" w:rsidRPr="0034187D" w:rsidRDefault="0034187D" w:rsidP="007B0C8A">
      <w:pPr>
        <w:pStyle w:val="StandardWeb1"/>
        <w:spacing w:line="360" w:lineRule="auto"/>
        <w:jc w:val="both"/>
        <w:rPr>
          <w:rFonts w:asciiTheme="majorHAnsi" w:hAnsiTheme="majorHAnsi"/>
          <w:b/>
          <w:sz w:val="20"/>
          <w:szCs w:val="20"/>
        </w:rPr>
      </w:pPr>
      <w:r w:rsidRPr="0034187D">
        <w:rPr>
          <w:rFonts w:asciiTheme="majorHAnsi" w:hAnsiTheme="majorHAnsi"/>
          <w:b/>
          <w:sz w:val="20"/>
          <w:szCs w:val="20"/>
        </w:rPr>
        <w:t>Arbeitsaufwand und Kosten reduziert</w:t>
      </w:r>
    </w:p>
    <w:p w:rsidR="0030267C" w:rsidRDefault="00B2475F" w:rsidP="007B0C8A">
      <w:pPr>
        <w:pStyle w:val="StandardWeb1"/>
        <w:spacing w:line="360" w:lineRule="auto"/>
        <w:jc w:val="both"/>
        <w:rPr>
          <w:rFonts w:asciiTheme="majorHAnsi" w:hAnsiTheme="majorHAnsi"/>
          <w:sz w:val="20"/>
          <w:szCs w:val="20"/>
        </w:rPr>
      </w:pPr>
      <w:r>
        <w:rPr>
          <w:rFonts w:asciiTheme="majorHAnsi" w:hAnsiTheme="majorHAnsi"/>
          <w:sz w:val="20"/>
          <w:szCs w:val="20"/>
        </w:rPr>
        <w:t xml:space="preserve">Deren Einsatz erwies sich </w:t>
      </w:r>
      <w:r w:rsidR="005C79A1">
        <w:rPr>
          <w:rFonts w:asciiTheme="majorHAnsi" w:hAnsiTheme="majorHAnsi"/>
          <w:sz w:val="20"/>
          <w:szCs w:val="20"/>
        </w:rPr>
        <w:t xml:space="preserve">auch im Hafen </w:t>
      </w:r>
      <w:r>
        <w:rPr>
          <w:rFonts w:asciiTheme="majorHAnsi" w:hAnsiTheme="majorHAnsi"/>
          <w:sz w:val="20"/>
          <w:szCs w:val="20"/>
        </w:rPr>
        <w:t xml:space="preserve">als </w:t>
      </w:r>
      <w:r w:rsidR="0034187D">
        <w:rPr>
          <w:rFonts w:asciiTheme="majorHAnsi" w:hAnsiTheme="majorHAnsi"/>
          <w:sz w:val="20"/>
          <w:szCs w:val="20"/>
        </w:rPr>
        <w:t>goldrichtig</w:t>
      </w:r>
      <w:r>
        <w:rPr>
          <w:rFonts w:asciiTheme="majorHAnsi" w:hAnsiTheme="majorHAnsi"/>
          <w:sz w:val="20"/>
          <w:szCs w:val="20"/>
        </w:rPr>
        <w:t>: In mehreren Versuchen bewies das Team</w:t>
      </w:r>
      <w:r w:rsidR="001D6156">
        <w:rPr>
          <w:rFonts w:asciiTheme="majorHAnsi" w:hAnsiTheme="majorHAnsi"/>
          <w:sz w:val="20"/>
          <w:szCs w:val="20"/>
        </w:rPr>
        <w:t xml:space="preserve"> </w:t>
      </w:r>
      <w:r w:rsidR="001D6156" w:rsidRPr="002B28EA">
        <w:rPr>
          <w:rFonts w:asciiTheme="majorHAnsi" w:hAnsiTheme="majorHAnsi"/>
          <w:sz w:val="20"/>
          <w:szCs w:val="20"/>
        </w:rPr>
        <w:t>gemeinsam mit dem Rohstoffeinkauf</w:t>
      </w:r>
      <w:r w:rsidRPr="002B28EA">
        <w:rPr>
          <w:rFonts w:asciiTheme="majorHAnsi" w:hAnsiTheme="majorHAnsi"/>
          <w:sz w:val="20"/>
          <w:szCs w:val="20"/>
        </w:rPr>
        <w:t>,</w:t>
      </w:r>
      <w:r>
        <w:rPr>
          <w:rFonts w:asciiTheme="majorHAnsi" w:hAnsiTheme="majorHAnsi"/>
          <w:sz w:val="20"/>
          <w:szCs w:val="20"/>
        </w:rPr>
        <w:t xml:space="preserve"> dass sich die Technik nahtlos in die bestehenden Abläufe </w:t>
      </w:r>
      <w:r w:rsidR="0034187D">
        <w:rPr>
          <w:rFonts w:asciiTheme="majorHAnsi" w:hAnsiTheme="majorHAnsi"/>
          <w:sz w:val="20"/>
          <w:szCs w:val="20"/>
        </w:rPr>
        <w:t xml:space="preserve">integriert </w:t>
      </w:r>
      <w:r>
        <w:rPr>
          <w:rFonts w:asciiTheme="majorHAnsi" w:hAnsiTheme="majorHAnsi"/>
          <w:sz w:val="20"/>
          <w:szCs w:val="20"/>
        </w:rPr>
        <w:t xml:space="preserve">– ohne Qualitätsverlust bei den Rohstoffen. Gleichzeitig verbesserten sich Logistik und Kosten des Hafenumschlags. </w:t>
      </w:r>
    </w:p>
    <w:p w:rsidR="000653AF" w:rsidRDefault="0030267C" w:rsidP="007B0C8A">
      <w:pPr>
        <w:pStyle w:val="StandardWeb1"/>
        <w:spacing w:line="360" w:lineRule="auto"/>
        <w:jc w:val="both"/>
        <w:rPr>
          <w:rFonts w:asciiTheme="majorHAnsi" w:hAnsiTheme="majorHAnsi"/>
          <w:sz w:val="20"/>
          <w:szCs w:val="20"/>
        </w:rPr>
      </w:pPr>
      <w:r>
        <w:rPr>
          <w:rFonts w:asciiTheme="majorHAnsi" w:hAnsiTheme="majorHAnsi"/>
          <w:sz w:val="20"/>
          <w:szCs w:val="20"/>
        </w:rPr>
        <w:lastRenderedPageBreak/>
        <w:t>„Statt Tage oder Wochen auf das Trocknen zu warten, nutzen wir jetzt bei Bedarf die Superabsorber. Ein Greifer mischt diese unter, danach sind die Rohstoffe binnen zwei Stunden transportfähig“, stellt Stefan Wienströer zufrieden fest.</w:t>
      </w:r>
      <w:r w:rsidR="00C577B1">
        <w:rPr>
          <w:rFonts w:asciiTheme="majorHAnsi" w:hAnsiTheme="majorHAnsi"/>
          <w:sz w:val="20"/>
          <w:szCs w:val="20"/>
        </w:rPr>
        <w:t xml:space="preserve"> „Ein verlässlicher Produktionsfluss ist in einem integrierten Hüttenwerk der entscheidende Faktor. Wir können mit unserem Ansatz an einer wichtigen Stelle für mehr Prozessstabilität sorgen.“</w:t>
      </w:r>
      <w:r w:rsidR="00C31CF2">
        <w:rPr>
          <w:rFonts w:asciiTheme="majorHAnsi" w:hAnsiTheme="majorHAnsi"/>
          <w:sz w:val="20"/>
          <w:szCs w:val="20"/>
        </w:rPr>
        <w:t xml:space="preserve"> </w:t>
      </w:r>
    </w:p>
    <w:p w:rsidR="0030267C" w:rsidRDefault="0030267C" w:rsidP="007B0C8A">
      <w:pPr>
        <w:pStyle w:val="StandardWeb1"/>
        <w:spacing w:line="360" w:lineRule="auto"/>
        <w:jc w:val="both"/>
        <w:rPr>
          <w:rFonts w:asciiTheme="majorHAnsi" w:hAnsiTheme="majorHAnsi"/>
          <w:sz w:val="20"/>
          <w:szCs w:val="20"/>
        </w:rPr>
      </w:pPr>
      <w:r>
        <w:rPr>
          <w:rFonts w:asciiTheme="majorHAnsi" w:hAnsiTheme="majorHAnsi"/>
          <w:sz w:val="20"/>
          <w:szCs w:val="20"/>
        </w:rPr>
        <w:t xml:space="preserve">Freuen dürfen er und das Team sich nicht nur über den </w:t>
      </w:r>
      <w:r w:rsidR="0005306C">
        <w:rPr>
          <w:rFonts w:asciiTheme="majorHAnsi" w:hAnsiTheme="majorHAnsi"/>
          <w:sz w:val="20"/>
          <w:szCs w:val="20"/>
        </w:rPr>
        <w:t>operativen Erfolg ihrer Idee: Im Dezember 2019 gewann das</w:t>
      </w:r>
      <w:r>
        <w:rPr>
          <w:rFonts w:asciiTheme="majorHAnsi" w:hAnsiTheme="majorHAnsi"/>
          <w:sz w:val="20"/>
          <w:szCs w:val="20"/>
        </w:rPr>
        <w:t xml:space="preserve"> Team mit dem Projekt auch den Wettbewerb „</w:t>
      </w:r>
      <w:proofErr w:type="spellStart"/>
      <w:r>
        <w:rPr>
          <w:rFonts w:asciiTheme="majorHAnsi" w:hAnsiTheme="majorHAnsi"/>
          <w:sz w:val="20"/>
          <w:szCs w:val="20"/>
        </w:rPr>
        <w:t>steeltomorrow</w:t>
      </w:r>
      <w:proofErr w:type="spellEnd"/>
      <w:r>
        <w:rPr>
          <w:rFonts w:asciiTheme="majorHAnsi" w:hAnsiTheme="majorHAnsi"/>
          <w:sz w:val="20"/>
          <w:szCs w:val="20"/>
        </w:rPr>
        <w:t xml:space="preserve">“, mit dem </w:t>
      </w:r>
      <w:proofErr w:type="spellStart"/>
      <w:r w:rsidR="000653AF">
        <w:rPr>
          <w:rFonts w:asciiTheme="majorHAnsi" w:hAnsiTheme="majorHAnsi"/>
          <w:sz w:val="20"/>
          <w:szCs w:val="20"/>
        </w:rPr>
        <w:t>thyssenkrupp</w:t>
      </w:r>
      <w:proofErr w:type="spellEnd"/>
      <w:r w:rsidR="000653AF">
        <w:rPr>
          <w:rFonts w:asciiTheme="majorHAnsi" w:hAnsiTheme="majorHAnsi"/>
          <w:sz w:val="20"/>
          <w:szCs w:val="20"/>
        </w:rPr>
        <w:t xml:space="preserve"> Steel</w:t>
      </w:r>
      <w:r>
        <w:rPr>
          <w:rFonts w:asciiTheme="majorHAnsi" w:hAnsiTheme="majorHAnsi"/>
          <w:sz w:val="20"/>
          <w:szCs w:val="20"/>
        </w:rPr>
        <w:t xml:space="preserve"> </w:t>
      </w:r>
      <w:r w:rsidR="0005306C">
        <w:rPr>
          <w:rFonts w:asciiTheme="majorHAnsi" w:hAnsiTheme="majorHAnsi"/>
          <w:sz w:val="20"/>
          <w:szCs w:val="20"/>
        </w:rPr>
        <w:t xml:space="preserve">jedes Jahr </w:t>
      </w:r>
      <w:r>
        <w:rPr>
          <w:rFonts w:asciiTheme="majorHAnsi" w:hAnsiTheme="majorHAnsi"/>
          <w:sz w:val="20"/>
          <w:szCs w:val="20"/>
        </w:rPr>
        <w:t>interne Innovationsprojekt</w:t>
      </w:r>
      <w:r w:rsidR="005C79A1">
        <w:rPr>
          <w:rFonts w:asciiTheme="majorHAnsi" w:hAnsiTheme="majorHAnsi"/>
          <w:sz w:val="20"/>
          <w:szCs w:val="20"/>
        </w:rPr>
        <w:t>e</w:t>
      </w:r>
      <w:r>
        <w:rPr>
          <w:rFonts w:asciiTheme="majorHAnsi" w:hAnsiTheme="majorHAnsi"/>
          <w:sz w:val="20"/>
          <w:szCs w:val="20"/>
        </w:rPr>
        <w:t xml:space="preserve"> auszeichnet. </w:t>
      </w:r>
    </w:p>
    <w:p w:rsidR="0034187D" w:rsidRDefault="0034187D" w:rsidP="00DE2408">
      <w:pPr>
        <w:pStyle w:val="StandardWeb1"/>
        <w:spacing w:after="0" w:line="288" w:lineRule="auto"/>
        <w:jc w:val="both"/>
        <w:rPr>
          <w:rFonts w:ascii="TKTypeRegular" w:hAnsi="TKTypeRegular"/>
          <w:sz w:val="20"/>
          <w:szCs w:val="20"/>
        </w:rPr>
      </w:pPr>
    </w:p>
    <w:p w:rsidR="006A2F38" w:rsidRDefault="00EE4A53" w:rsidP="00DE2408">
      <w:pPr>
        <w:pStyle w:val="StandardWeb1"/>
        <w:spacing w:after="0" w:line="288" w:lineRule="auto"/>
        <w:jc w:val="both"/>
        <w:rPr>
          <w:rFonts w:ascii="TKTypeRegular" w:hAnsi="TKTypeRegular"/>
          <w:sz w:val="20"/>
          <w:szCs w:val="20"/>
        </w:rPr>
      </w:pPr>
      <w:r w:rsidRPr="00104B20">
        <w:rPr>
          <w:rFonts w:ascii="TKTypeRegular" w:hAnsi="TKTypeRegular"/>
          <w:sz w:val="20"/>
          <w:szCs w:val="20"/>
        </w:rPr>
        <w:t>Ansprechpartner:</w:t>
      </w:r>
      <w:r w:rsidR="000261E6">
        <w:rPr>
          <w:rFonts w:ascii="TKTypeRegular" w:hAnsi="TKTypeRegular"/>
          <w:sz w:val="20"/>
          <w:szCs w:val="20"/>
        </w:rPr>
        <w:tab/>
      </w:r>
    </w:p>
    <w:p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rsidR="00DE2408" w:rsidRDefault="00DE2408" w:rsidP="00DE2408">
      <w:pPr>
        <w:spacing w:line="288" w:lineRule="auto"/>
        <w:rPr>
          <w:szCs w:val="20"/>
        </w:rPr>
      </w:pPr>
      <w:proofErr w:type="spellStart"/>
      <w:r>
        <w:rPr>
          <w:szCs w:val="20"/>
        </w:rPr>
        <w:t>External</w:t>
      </w:r>
      <w:proofErr w:type="spellEnd"/>
      <w:r>
        <w:rPr>
          <w:szCs w:val="20"/>
        </w:rPr>
        <w:t xml:space="preserve"> Communication</w:t>
      </w:r>
      <w:r w:rsidR="003F1CCB">
        <w:rPr>
          <w:szCs w:val="20"/>
        </w:rPr>
        <w:t>s</w:t>
      </w:r>
    </w:p>
    <w:p w:rsidR="00EE4A53" w:rsidRPr="00EE4A53" w:rsidRDefault="008C3A5E" w:rsidP="00DE2408">
      <w:pPr>
        <w:spacing w:line="288" w:lineRule="auto"/>
        <w:rPr>
          <w:szCs w:val="20"/>
        </w:rPr>
      </w:pPr>
      <w:r>
        <w:rPr>
          <w:szCs w:val="20"/>
        </w:rPr>
        <w:t>Nils Pfennig</w:t>
      </w:r>
    </w:p>
    <w:p w:rsidR="00EE4A53" w:rsidRPr="00EE4A53" w:rsidRDefault="00EE4A53" w:rsidP="00DE2408">
      <w:pPr>
        <w:spacing w:line="288" w:lineRule="auto"/>
        <w:rPr>
          <w:szCs w:val="20"/>
        </w:rPr>
      </w:pPr>
      <w:r w:rsidRPr="00EE4A53">
        <w:rPr>
          <w:szCs w:val="20"/>
        </w:rPr>
        <w:t>T: +49 203 52</w:t>
      </w:r>
      <w:r w:rsidRPr="00EE4A53">
        <w:rPr>
          <w:rFonts w:ascii="Arial" w:hAnsi="Arial" w:cs="Arial"/>
          <w:szCs w:val="20"/>
        </w:rPr>
        <w:t> </w:t>
      </w:r>
      <w:r w:rsidRPr="00EE4A53">
        <w:rPr>
          <w:szCs w:val="20"/>
        </w:rPr>
        <w:t>-</w:t>
      </w:r>
      <w:r w:rsidRPr="00EE4A53">
        <w:rPr>
          <w:rFonts w:ascii="Arial" w:hAnsi="Arial" w:cs="Arial"/>
          <w:szCs w:val="20"/>
        </w:rPr>
        <w:t> </w:t>
      </w:r>
      <w:r w:rsidR="008C3A5E">
        <w:rPr>
          <w:szCs w:val="20"/>
        </w:rPr>
        <w:t>28216</w:t>
      </w:r>
    </w:p>
    <w:p w:rsidR="00EE4A53" w:rsidRDefault="00AC3BC8" w:rsidP="00DE2408">
      <w:pPr>
        <w:spacing w:line="288" w:lineRule="auto"/>
        <w:rPr>
          <w:szCs w:val="20"/>
        </w:rPr>
      </w:pPr>
      <w:hyperlink r:id="rId8" w:history="1">
        <w:r w:rsidR="008C3A5E" w:rsidRPr="00570CF8">
          <w:rPr>
            <w:rStyle w:val="Hyperlink"/>
            <w:szCs w:val="20"/>
          </w:rPr>
          <w:t>nils.pfennig@thyssenkrupp.com</w:t>
        </w:r>
      </w:hyperlink>
    </w:p>
    <w:p w:rsidR="002108F1" w:rsidRPr="00AC7BA6" w:rsidRDefault="00AC3BC8" w:rsidP="00AC7BA6">
      <w:pPr>
        <w:spacing w:line="288" w:lineRule="auto"/>
        <w:rPr>
          <w:color w:val="0563C1" w:themeColor="hyperlink"/>
          <w:u w:val="single"/>
        </w:rPr>
      </w:pPr>
      <w:hyperlink r:id="rId9" w:history="1">
        <w:r w:rsidR="00EE4A53" w:rsidRPr="00CE255A">
          <w:rPr>
            <w:rStyle w:val="Hyperlink"/>
          </w:rPr>
          <w:t>www.thyssenkrupp-steel.com</w:t>
        </w:r>
      </w:hyperlink>
    </w:p>
    <w:sectPr w:rsidR="002108F1" w:rsidRPr="00AC7BA6"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010" w:rsidRDefault="00132010" w:rsidP="005B5ABA">
      <w:pPr>
        <w:spacing w:line="240" w:lineRule="auto"/>
      </w:pPr>
      <w:r>
        <w:separator/>
      </w:r>
    </w:p>
  </w:endnote>
  <w:endnote w:type="continuationSeparator" w:id="0">
    <w:p w:rsidR="00132010" w:rsidRDefault="00132010"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altName w:val="TK Type"/>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9D45217" wp14:editId="215E13E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C43989" w:rsidRPr="00C43989">
                            <w:rPr>
                              <w:rFonts w:asciiTheme="majorHAnsi" w:hAnsiTheme="majorHAnsi"/>
                              <w:szCs w:val="14"/>
                            </w:rPr>
                            <w:t>Dr. Klaus Keysberg</w:t>
                          </w:r>
                        </w:p>
                        <w:p w:rsidR="002108F1" w:rsidRPr="00017C1F" w:rsidRDefault="002108F1" w:rsidP="002108F1">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Pr>
                              <w:rFonts w:asciiTheme="majorHAnsi" w:hAnsiTheme="majorHAnsi"/>
                              <w:szCs w:val="14"/>
                            </w:rPr>
                            <w:t>Premal A. Desai, Sprecher des Vorstands/Chairman;</w:t>
                          </w:r>
                          <w:r w:rsidRPr="00017C1F">
                            <w:rPr>
                              <w:rFonts w:asciiTheme="majorHAnsi" w:hAnsiTheme="majorHAnsi"/>
                              <w:szCs w:val="14"/>
                            </w:rPr>
                            <w:t xml:space="preserve"> </w:t>
                          </w:r>
                          <w:r>
                            <w:rPr>
                              <w:rFonts w:asciiTheme="majorHAnsi" w:hAnsiTheme="majorHAnsi"/>
                              <w:szCs w:val="14"/>
                            </w:rPr>
                            <w:t>Dr.-Ing. Arnd Köfler, Dr. Sabine Maaßen, Bernhard Osburg</w:t>
                          </w:r>
                        </w:p>
                        <w:p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45217"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C43989" w:rsidRPr="00C43989">
                      <w:rPr>
                        <w:rFonts w:asciiTheme="majorHAnsi" w:hAnsiTheme="majorHAnsi"/>
                        <w:szCs w:val="14"/>
                      </w:rPr>
                      <w:t>Dr. Klaus Keysberg</w:t>
                    </w:r>
                  </w:p>
                  <w:p w:rsidR="002108F1" w:rsidRPr="00017C1F" w:rsidRDefault="002108F1" w:rsidP="002108F1">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Pr>
                        <w:rFonts w:asciiTheme="majorHAnsi" w:hAnsiTheme="majorHAnsi"/>
                        <w:szCs w:val="14"/>
                      </w:rPr>
                      <w:t>Premal A. Desai, Sprecher des Vorstands/Chairman;</w:t>
                    </w:r>
                    <w:r w:rsidRPr="00017C1F">
                      <w:rPr>
                        <w:rFonts w:asciiTheme="majorHAnsi" w:hAnsiTheme="majorHAnsi"/>
                        <w:szCs w:val="14"/>
                      </w:rPr>
                      <w:t xml:space="preserve"> </w:t>
                    </w:r>
                    <w:r>
                      <w:rPr>
                        <w:rFonts w:asciiTheme="majorHAnsi" w:hAnsiTheme="majorHAnsi"/>
                        <w:szCs w:val="14"/>
                      </w:rPr>
                      <w:t>Dr.-Ing. Arnd Köfler, Dr. Sabine Maaßen, Bernhard Osburg</w:t>
                    </w:r>
                  </w:p>
                  <w:p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3B53044B" wp14:editId="7AD87713">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C43989" w:rsidRPr="00C43989">
                            <w:rPr>
                              <w:rFonts w:asciiTheme="majorHAnsi" w:hAnsiTheme="majorHAnsi"/>
                              <w:szCs w:val="14"/>
                            </w:rPr>
                            <w:t>Dr. Klaus Keysberg</w:t>
                          </w:r>
                        </w:p>
                        <w:p w:rsidR="002108F1" w:rsidRPr="00017C1F" w:rsidRDefault="002108F1" w:rsidP="002108F1">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Pr>
                              <w:rFonts w:asciiTheme="majorHAnsi" w:hAnsiTheme="majorHAnsi"/>
                              <w:szCs w:val="14"/>
                            </w:rPr>
                            <w:t>Premal A. Desai, Sprecher des Vorstands/Chairman;</w:t>
                          </w:r>
                          <w:r w:rsidRPr="00017C1F">
                            <w:rPr>
                              <w:rFonts w:asciiTheme="majorHAnsi" w:hAnsiTheme="majorHAnsi"/>
                              <w:szCs w:val="14"/>
                            </w:rPr>
                            <w:t xml:space="preserve"> </w:t>
                          </w:r>
                          <w:r>
                            <w:rPr>
                              <w:rFonts w:asciiTheme="majorHAnsi" w:hAnsiTheme="majorHAnsi"/>
                              <w:szCs w:val="14"/>
                            </w:rPr>
                            <w:t>Dr.-Ing. Arnd Köfler, Dr. Sabine Maaßen, Bernhard Osburg</w:t>
                          </w:r>
                        </w:p>
                        <w:p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3044B"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C43989" w:rsidRPr="00C43989">
                      <w:rPr>
                        <w:rFonts w:asciiTheme="majorHAnsi" w:hAnsiTheme="majorHAnsi"/>
                        <w:szCs w:val="14"/>
                      </w:rPr>
                      <w:t>Dr. Klaus Keysberg</w:t>
                    </w:r>
                  </w:p>
                  <w:p w:rsidR="002108F1" w:rsidRPr="00017C1F" w:rsidRDefault="002108F1" w:rsidP="002108F1">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Pr>
                        <w:rFonts w:asciiTheme="majorHAnsi" w:hAnsiTheme="majorHAnsi"/>
                        <w:szCs w:val="14"/>
                      </w:rPr>
                      <w:t>Premal A. Desai, Sprecher des Vorstands/Chairman;</w:t>
                    </w:r>
                    <w:r w:rsidRPr="00017C1F">
                      <w:rPr>
                        <w:rFonts w:asciiTheme="majorHAnsi" w:hAnsiTheme="majorHAnsi"/>
                        <w:szCs w:val="14"/>
                      </w:rPr>
                      <w:t xml:space="preserve"> </w:t>
                    </w:r>
                    <w:r>
                      <w:rPr>
                        <w:rFonts w:asciiTheme="majorHAnsi" w:hAnsiTheme="majorHAnsi"/>
                        <w:szCs w:val="14"/>
                      </w:rPr>
                      <w:t>Dr.-Ing. Arnd Köfler, Dr. Sabine Maaßen, Bernhard Osburg</w:t>
                    </w:r>
                  </w:p>
                  <w:p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010" w:rsidRDefault="00132010" w:rsidP="005B5ABA">
      <w:pPr>
        <w:spacing w:line="240" w:lineRule="auto"/>
      </w:pPr>
      <w:r>
        <w:separator/>
      </w:r>
    </w:p>
  </w:footnote>
  <w:footnote w:type="continuationSeparator" w:id="0">
    <w:p w:rsidR="00132010" w:rsidRDefault="00132010"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2E358A0" wp14:editId="16CBE0F2">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26817045" wp14:editId="4EBCBE1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6E392E" w:rsidP="001E7E0A">
                          <w:pPr>
                            <w:pStyle w:val="Datumsangabe"/>
                          </w:pPr>
                          <w:r>
                            <w:fldChar w:fldCharType="begin"/>
                          </w:r>
                          <w:r>
                            <w:instrText xml:space="preserve"> STYLEREF  Datumsangabe  \* MERGEFORMAT </w:instrText>
                          </w:r>
                          <w:r>
                            <w:fldChar w:fldCharType="separate"/>
                          </w:r>
                          <w:r w:rsidR="00AC3BC8">
                            <w:rPr>
                              <w:noProof/>
                            </w:rPr>
                            <w:t>30.01.2020</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AC3BC8">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AC3BC8">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17045"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6E392E" w:rsidP="001E7E0A">
                    <w:pPr>
                      <w:pStyle w:val="Datumsangabe"/>
                    </w:pPr>
                    <w:r>
                      <w:fldChar w:fldCharType="begin"/>
                    </w:r>
                    <w:r>
                      <w:instrText xml:space="preserve"> STYLEREF  Datumsangabe  \* MERGEFORMAT </w:instrText>
                    </w:r>
                    <w:r>
                      <w:fldChar w:fldCharType="separate"/>
                    </w:r>
                    <w:r w:rsidR="00AC3BC8">
                      <w:rPr>
                        <w:noProof/>
                      </w:rPr>
                      <w:t>30.01.2020</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AC3BC8">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AC3BC8">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27" w:rsidRDefault="00CA4CEB">
    <w:pPr>
      <w:pStyle w:val="Kopfzeile"/>
    </w:pPr>
    <w:r>
      <w:rPr>
        <w:noProof/>
        <w:lang w:eastAsia="de-DE"/>
      </w:rPr>
      <w:drawing>
        <wp:anchor distT="0" distB="0" distL="114300" distR="114300" simplePos="0" relativeHeight="251673600" behindDoc="1" locked="0" layoutInCell="1" allowOverlap="1" wp14:anchorId="312D31D9" wp14:editId="2DDE118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pt;height:6pt" o:bullet="t">
        <v:imagedata r:id="rId1" o:title="Bullet_blau_RGB_klein"/>
      </v:shape>
    </w:pict>
  </w:numPicBullet>
  <w:numPicBullet w:numPicBulletId="1">
    <w:pict>
      <v:shape id="_x0000_i1029" type="#_x0000_t75" style="width:6pt;height:6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12F"/>
    <w:rsid w:val="00000224"/>
    <w:rsid w:val="00006CFC"/>
    <w:rsid w:val="00010392"/>
    <w:rsid w:val="000106B6"/>
    <w:rsid w:val="00012598"/>
    <w:rsid w:val="00013973"/>
    <w:rsid w:val="000143CF"/>
    <w:rsid w:val="00021A3E"/>
    <w:rsid w:val="00022818"/>
    <w:rsid w:val="000259EE"/>
    <w:rsid w:val="00025C91"/>
    <w:rsid w:val="000261E6"/>
    <w:rsid w:val="00034BC4"/>
    <w:rsid w:val="00040FF0"/>
    <w:rsid w:val="000416B2"/>
    <w:rsid w:val="00041D56"/>
    <w:rsid w:val="00047BF9"/>
    <w:rsid w:val="0005306C"/>
    <w:rsid w:val="00056719"/>
    <w:rsid w:val="00056B18"/>
    <w:rsid w:val="0006281E"/>
    <w:rsid w:val="000653AF"/>
    <w:rsid w:val="00065D3B"/>
    <w:rsid w:val="000677D4"/>
    <w:rsid w:val="00067B08"/>
    <w:rsid w:val="00085CC6"/>
    <w:rsid w:val="00097807"/>
    <w:rsid w:val="000A3C08"/>
    <w:rsid w:val="000A40CF"/>
    <w:rsid w:val="000B07A1"/>
    <w:rsid w:val="000B6A80"/>
    <w:rsid w:val="000D312E"/>
    <w:rsid w:val="000D4D6C"/>
    <w:rsid w:val="000D5867"/>
    <w:rsid w:val="000E24F1"/>
    <w:rsid w:val="000E478B"/>
    <w:rsid w:val="000F62A0"/>
    <w:rsid w:val="00102C50"/>
    <w:rsid w:val="001306E1"/>
    <w:rsid w:val="00132010"/>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D6156"/>
    <w:rsid w:val="001E125C"/>
    <w:rsid w:val="001E36C6"/>
    <w:rsid w:val="001E7E0A"/>
    <w:rsid w:val="001F2570"/>
    <w:rsid w:val="002030D0"/>
    <w:rsid w:val="002054F6"/>
    <w:rsid w:val="0020624E"/>
    <w:rsid w:val="002108F1"/>
    <w:rsid w:val="00213738"/>
    <w:rsid w:val="00215965"/>
    <w:rsid w:val="002164F8"/>
    <w:rsid w:val="0022554F"/>
    <w:rsid w:val="00243C72"/>
    <w:rsid w:val="0024653B"/>
    <w:rsid w:val="00252404"/>
    <w:rsid w:val="0025716B"/>
    <w:rsid w:val="0025786F"/>
    <w:rsid w:val="00265BD0"/>
    <w:rsid w:val="00265E95"/>
    <w:rsid w:val="00266FFA"/>
    <w:rsid w:val="0027009A"/>
    <w:rsid w:val="00275D79"/>
    <w:rsid w:val="00277B27"/>
    <w:rsid w:val="00285124"/>
    <w:rsid w:val="0029345B"/>
    <w:rsid w:val="00293689"/>
    <w:rsid w:val="00297160"/>
    <w:rsid w:val="00297DC4"/>
    <w:rsid w:val="002A3A5A"/>
    <w:rsid w:val="002A46D3"/>
    <w:rsid w:val="002B1779"/>
    <w:rsid w:val="002B28EA"/>
    <w:rsid w:val="002B2C68"/>
    <w:rsid w:val="002C0A5C"/>
    <w:rsid w:val="002C62A1"/>
    <w:rsid w:val="002D1B27"/>
    <w:rsid w:val="002E2CC9"/>
    <w:rsid w:val="002E3C86"/>
    <w:rsid w:val="002F52AB"/>
    <w:rsid w:val="0030267C"/>
    <w:rsid w:val="00304A38"/>
    <w:rsid w:val="00311793"/>
    <w:rsid w:val="00315E81"/>
    <w:rsid w:val="003176DB"/>
    <w:rsid w:val="00323E6F"/>
    <w:rsid w:val="00327CA2"/>
    <w:rsid w:val="00330565"/>
    <w:rsid w:val="003312D4"/>
    <w:rsid w:val="0033504E"/>
    <w:rsid w:val="003412BB"/>
    <w:rsid w:val="0034187D"/>
    <w:rsid w:val="003440A4"/>
    <w:rsid w:val="003446A3"/>
    <w:rsid w:val="00344E08"/>
    <w:rsid w:val="00346C8B"/>
    <w:rsid w:val="00346F37"/>
    <w:rsid w:val="00347759"/>
    <w:rsid w:val="00356F90"/>
    <w:rsid w:val="003604CA"/>
    <w:rsid w:val="003611C0"/>
    <w:rsid w:val="003631FC"/>
    <w:rsid w:val="00366EA6"/>
    <w:rsid w:val="00367CF8"/>
    <w:rsid w:val="00372E6F"/>
    <w:rsid w:val="00374CE1"/>
    <w:rsid w:val="0038047C"/>
    <w:rsid w:val="00381121"/>
    <w:rsid w:val="003857D6"/>
    <w:rsid w:val="00386EDA"/>
    <w:rsid w:val="00394191"/>
    <w:rsid w:val="003A2163"/>
    <w:rsid w:val="003A3CFA"/>
    <w:rsid w:val="003A578A"/>
    <w:rsid w:val="003A61FC"/>
    <w:rsid w:val="003B10F1"/>
    <w:rsid w:val="003B1E7E"/>
    <w:rsid w:val="003B516D"/>
    <w:rsid w:val="003C3F58"/>
    <w:rsid w:val="003F068A"/>
    <w:rsid w:val="003F1CCB"/>
    <w:rsid w:val="003F4BDF"/>
    <w:rsid w:val="00402E5D"/>
    <w:rsid w:val="004123F5"/>
    <w:rsid w:val="004161F1"/>
    <w:rsid w:val="00416DED"/>
    <w:rsid w:val="00420E4F"/>
    <w:rsid w:val="00424DC1"/>
    <w:rsid w:val="00425DDA"/>
    <w:rsid w:val="00427062"/>
    <w:rsid w:val="00437587"/>
    <w:rsid w:val="00440D53"/>
    <w:rsid w:val="00443226"/>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04F3"/>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1B27"/>
    <w:rsid w:val="00544BC4"/>
    <w:rsid w:val="00556640"/>
    <w:rsid w:val="00557D40"/>
    <w:rsid w:val="005623E6"/>
    <w:rsid w:val="00562ACC"/>
    <w:rsid w:val="00563A68"/>
    <w:rsid w:val="00563A7F"/>
    <w:rsid w:val="00564077"/>
    <w:rsid w:val="005645AC"/>
    <w:rsid w:val="00572FD2"/>
    <w:rsid w:val="005731B9"/>
    <w:rsid w:val="00573DC5"/>
    <w:rsid w:val="0057485F"/>
    <w:rsid w:val="0058112F"/>
    <w:rsid w:val="00584019"/>
    <w:rsid w:val="00584295"/>
    <w:rsid w:val="005851CA"/>
    <w:rsid w:val="00585C45"/>
    <w:rsid w:val="00593146"/>
    <w:rsid w:val="0059570E"/>
    <w:rsid w:val="005A1A95"/>
    <w:rsid w:val="005A1EF6"/>
    <w:rsid w:val="005A5767"/>
    <w:rsid w:val="005B5ABA"/>
    <w:rsid w:val="005B7322"/>
    <w:rsid w:val="005C5006"/>
    <w:rsid w:val="005C6FEF"/>
    <w:rsid w:val="005C79A1"/>
    <w:rsid w:val="005D5CB2"/>
    <w:rsid w:val="005D60CE"/>
    <w:rsid w:val="005E7FCB"/>
    <w:rsid w:val="005F20AA"/>
    <w:rsid w:val="005F22F5"/>
    <w:rsid w:val="005F7605"/>
    <w:rsid w:val="00601D1A"/>
    <w:rsid w:val="00603BC4"/>
    <w:rsid w:val="00606241"/>
    <w:rsid w:val="00606EE4"/>
    <w:rsid w:val="0061054E"/>
    <w:rsid w:val="00614B87"/>
    <w:rsid w:val="00615898"/>
    <w:rsid w:val="00626461"/>
    <w:rsid w:val="006267D5"/>
    <w:rsid w:val="00632A81"/>
    <w:rsid w:val="0063584E"/>
    <w:rsid w:val="006366E0"/>
    <w:rsid w:val="006550EA"/>
    <w:rsid w:val="00660C5E"/>
    <w:rsid w:val="00677306"/>
    <w:rsid w:val="00681BAF"/>
    <w:rsid w:val="006870AC"/>
    <w:rsid w:val="00690122"/>
    <w:rsid w:val="0069533D"/>
    <w:rsid w:val="006977CF"/>
    <w:rsid w:val="006A2F38"/>
    <w:rsid w:val="006B7382"/>
    <w:rsid w:val="006C070F"/>
    <w:rsid w:val="006C1FC9"/>
    <w:rsid w:val="006C4DE2"/>
    <w:rsid w:val="006C6040"/>
    <w:rsid w:val="006D2BC1"/>
    <w:rsid w:val="006D76F9"/>
    <w:rsid w:val="006E392E"/>
    <w:rsid w:val="006E3FA2"/>
    <w:rsid w:val="006E5B34"/>
    <w:rsid w:val="006F5AA5"/>
    <w:rsid w:val="006F5FFF"/>
    <w:rsid w:val="007065C5"/>
    <w:rsid w:val="00710D9D"/>
    <w:rsid w:val="00715E3D"/>
    <w:rsid w:val="007226A9"/>
    <w:rsid w:val="00724EF3"/>
    <w:rsid w:val="00741236"/>
    <w:rsid w:val="00741356"/>
    <w:rsid w:val="00743CA5"/>
    <w:rsid w:val="00746A9B"/>
    <w:rsid w:val="00746FED"/>
    <w:rsid w:val="00755DC2"/>
    <w:rsid w:val="00777040"/>
    <w:rsid w:val="00781610"/>
    <w:rsid w:val="00782FD3"/>
    <w:rsid w:val="00783965"/>
    <w:rsid w:val="00785030"/>
    <w:rsid w:val="00787F97"/>
    <w:rsid w:val="007A0E3E"/>
    <w:rsid w:val="007B0C8A"/>
    <w:rsid w:val="007B21C7"/>
    <w:rsid w:val="007B7169"/>
    <w:rsid w:val="007C2073"/>
    <w:rsid w:val="007C45CE"/>
    <w:rsid w:val="007C6F64"/>
    <w:rsid w:val="007D2DC3"/>
    <w:rsid w:val="007D3550"/>
    <w:rsid w:val="007E52ED"/>
    <w:rsid w:val="007E61E3"/>
    <w:rsid w:val="007F23AC"/>
    <w:rsid w:val="00800412"/>
    <w:rsid w:val="00800C41"/>
    <w:rsid w:val="00804B5A"/>
    <w:rsid w:val="00806FFB"/>
    <w:rsid w:val="00810089"/>
    <w:rsid w:val="00817BA6"/>
    <w:rsid w:val="008229FE"/>
    <w:rsid w:val="0082487B"/>
    <w:rsid w:val="0083279D"/>
    <w:rsid w:val="00832822"/>
    <w:rsid w:val="00841D01"/>
    <w:rsid w:val="00855504"/>
    <w:rsid w:val="008557F5"/>
    <w:rsid w:val="0085632E"/>
    <w:rsid w:val="00862A37"/>
    <w:rsid w:val="0086617F"/>
    <w:rsid w:val="00874877"/>
    <w:rsid w:val="0087668E"/>
    <w:rsid w:val="008A5501"/>
    <w:rsid w:val="008A7BF0"/>
    <w:rsid w:val="008B106A"/>
    <w:rsid w:val="008B3481"/>
    <w:rsid w:val="008B6309"/>
    <w:rsid w:val="008C3A5E"/>
    <w:rsid w:val="008C3EE1"/>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406AB"/>
    <w:rsid w:val="009407F4"/>
    <w:rsid w:val="00942502"/>
    <w:rsid w:val="00945837"/>
    <w:rsid w:val="00953B45"/>
    <w:rsid w:val="00953DA0"/>
    <w:rsid w:val="00957075"/>
    <w:rsid w:val="0096423A"/>
    <w:rsid w:val="009772C9"/>
    <w:rsid w:val="009807EA"/>
    <w:rsid w:val="0098312D"/>
    <w:rsid w:val="00986AB1"/>
    <w:rsid w:val="00992E1A"/>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00D"/>
    <w:rsid w:val="00A57961"/>
    <w:rsid w:val="00A64592"/>
    <w:rsid w:val="00A658EA"/>
    <w:rsid w:val="00A67B90"/>
    <w:rsid w:val="00A70C82"/>
    <w:rsid w:val="00A70ED2"/>
    <w:rsid w:val="00AA16B3"/>
    <w:rsid w:val="00AB5E1A"/>
    <w:rsid w:val="00AB5E22"/>
    <w:rsid w:val="00AC17E5"/>
    <w:rsid w:val="00AC19C1"/>
    <w:rsid w:val="00AC3BC8"/>
    <w:rsid w:val="00AC49B6"/>
    <w:rsid w:val="00AC7BA6"/>
    <w:rsid w:val="00AD1CF1"/>
    <w:rsid w:val="00AD28B9"/>
    <w:rsid w:val="00AD41D2"/>
    <w:rsid w:val="00AE0DFC"/>
    <w:rsid w:val="00AE59AA"/>
    <w:rsid w:val="00AF2F82"/>
    <w:rsid w:val="00AF4318"/>
    <w:rsid w:val="00AF45F4"/>
    <w:rsid w:val="00AF75F1"/>
    <w:rsid w:val="00B01223"/>
    <w:rsid w:val="00B063CA"/>
    <w:rsid w:val="00B147E8"/>
    <w:rsid w:val="00B20F38"/>
    <w:rsid w:val="00B2475F"/>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C01794"/>
    <w:rsid w:val="00C07A8B"/>
    <w:rsid w:val="00C124EF"/>
    <w:rsid w:val="00C30C7B"/>
    <w:rsid w:val="00C317DA"/>
    <w:rsid w:val="00C31CF2"/>
    <w:rsid w:val="00C3733B"/>
    <w:rsid w:val="00C43989"/>
    <w:rsid w:val="00C444D8"/>
    <w:rsid w:val="00C50779"/>
    <w:rsid w:val="00C577B1"/>
    <w:rsid w:val="00C61CF1"/>
    <w:rsid w:val="00C62F60"/>
    <w:rsid w:val="00C73BC2"/>
    <w:rsid w:val="00C73D52"/>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3E0780"/>
  <w15:docId w15:val="{694809BE-4947-4650-954F-EA373C3C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customStyle="1" w:styleId="A2">
    <w:name w:val="A2"/>
    <w:uiPriority w:val="99"/>
    <w:rsid w:val="0058112F"/>
    <w:rPr>
      <w:rFonts w:cs="TKTypeRegular"/>
      <w:color w:val="000000"/>
      <w:sz w:val="54"/>
      <w:szCs w:val="54"/>
    </w:rPr>
  </w:style>
  <w:style w:type="character" w:styleId="Kommentarzeichen">
    <w:name w:val="annotation reference"/>
    <w:basedOn w:val="Absatz-Standardschriftart"/>
    <w:uiPriority w:val="99"/>
    <w:semiHidden/>
    <w:unhideWhenUsed/>
    <w:rsid w:val="00293689"/>
    <w:rPr>
      <w:sz w:val="16"/>
      <w:szCs w:val="16"/>
    </w:rPr>
  </w:style>
  <w:style w:type="paragraph" w:styleId="Kommentartext">
    <w:name w:val="annotation text"/>
    <w:basedOn w:val="Standard"/>
    <w:link w:val="KommentartextZchn"/>
    <w:uiPriority w:val="99"/>
    <w:semiHidden/>
    <w:unhideWhenUsed/>
    <w:rsid w:val="00293689"/>
    <w:pPr>
      <w:spacing w:line="240" w:lineRule="auto"/>
    </w:pPr>
    <w:rPr>
      <w:szCs w:val="20"/>
    </w:rPr>
  </w:style>
  <w:style w:type="character" w:customStyle="1" w:styleId="KommentartextZchn">
    <w:name w:val="Kommentartext Zchn"/>
    <w:basedOn w:val="Absatz-Standardschriftart"/>
    <w:link w:val="Kommentartext"/>
    <w:uiPriority w:val="99"/>
    <w:semiHidden/>
    <w:rsid w:val="00293689"/>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293689"/>
    <w:rPr>
      <w:b/>
      <w:bCs/>
    </w:rPr>
  </w:style>
  <w:style w:type="character" w:customStyle="1" w:styleId="KommentarthemaZchn">
    <w:name w:val="Kommentarthema Zchn"/>
    <w:basedOn w:val="KommentartextZchn"/>
    <w:link w:val="Kommentarthema"/>
    <w:uiPriority w:val="99"/>
    <w:semiHidden/>
    <w:rsid w:val="00293689"/>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s.pfennig@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_2019.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75BD2-BE26-43C5-9BB6-8D1D7E7A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Vordruck_2019</Template>
  <TotalTime>0</TotalTime>
  <Pages>2</Pages>
  <Words>404</Words>
  <Characters>2548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Pfennig, Nils</cp:lastModifiedBy>
  <cp:revision>12</cp:revision>
  <cp:lastPrinted>2020-01-28T15:40:00Z</cp:lastPrinted>
  <dcterms:created xsi:type="dcterms:W3CDTF">2019-12-16T07:52:00Z</dcterms:created>
  <dcterms:modified xsi:type="dcterms:W3CDTF">2020-01-28T15:41:00Z</dcterms:modified>
</cp:coreProperties>
</file>