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F09DABD" w14:textId="77777777" w:rsidTr="008D3DFA">
        <w:trPr>
          <w:trHeight w:val="45"/>
        </w:trPr>
        <w:tc>
          <w:tcPr>
            <w:tcW w:w="7655" w:type="dxa"/>
          </w:tcPr>
          <w:p w14:paraId="6C96B28C" w14:textId="77777777" w:rsidR="008D3DFA" w:rsidRDefault="008D3DFA" w:rsidP="001E7E0A">
            <w:pPr>
              <w:rPr>
                <w:noProof/>
                <w:lang w:eastAsia="de-DE"/>
              </w:rPr>
            </w:pPr>
            <w:bookmarkStart w:id="0" w:name="_GoBack"/>
            <w:bookmarkEnd w:id="0"/>
          </w:p>
        </w:tc>
        <w:tc>
          <w:tcPr>
            <w:tcW w:w="1724" w:type="dxa"/>
          </w:tcPr>
          <w:p w14:paraId="6C4C87FD" w14:textId="77777777" w:rsidR="008D3DFA" w:rsidRDefault="009772C9" w:rsidP="001E7E0A">
            <w:pPr>
              <w:pStyle w:val="BusinessArea"/>
            </w:pPr>
            <w:r>
              <w:t>Steel</w:t>
            </w:r>
            <w:r w:rsidR="00146600">
              <w:t xml:space="preserve"> Europe</w:t>
            </w:r>
          </w:p>
        </w:tc>
      </w:tr>
      <w:tr w:rsidR="001E7E0A" w14:paraId="711CCFAE" w14:textId="77777777" w:rsidTr="001E7E0A">
        <w:trPr>
          <w:trHeight w:val="408"/>
        </w:trPr>
        <w:tc>
          <w:tcPr>
            <w:tcW w:w="7655" w:type="dxa"/>
          </w:tcPr>
          <w:p w14:paraId="481958CE" w14:textId="77777777" w:rsidR="001E7E0A" w:rsidRDefault="001E7E0A" w:rsidP="001E7E0A"/>
        </w:tc>
        <w:tc>
          <w:tcPr>
            <w:tcW w:w="1724" w:type="dxa"/>
          </w:tcPr>
          <w:p w14:paraId="0F70B001" w14:textId="77777777" w:rsidR="001E7E0A" w:rsidRDefault="001E7E0A" w:rsidP="001E7E0A">
            <w:pPr>
              <w:pStyle w:val="BusinessArea"/>
            </w:pPr>
          </w:p>
        </w:tc>
      </w:tr>
      <w:tr w:rsidR="001E7E0A" w14:paraId="616F16E0" w14:textId="77777777" w:rsidTr="001E7E0A">
        <w:trPr>
          <w:trHeight w:val="992"/>
        </w:trPr>
        <w:tc>
          <w:tcPr>
            <w:tcW w:w="7655" w:type="dxa"/>
          </w:tcPr>
          <w:p w14:paraId="795844B0" w14:textId="77777777" w:rsidR="001E7E0A" w:rsidRDefault="001E7E0A" w:rsidP="00F4093A">
            <w:pPr>
              <w:pStyle w:val="Absenderadresse1"/>
            </w:pPr>
          </w:p>
        </w:tc>
        <w:tc>
          <w:tcPr>
            <w:tcW w:w="1724" w:type="dxa"/>
          </w:tcPr>
          <w:p w14:paraId="4A500527" w14:textId="7B1275AA" w:rsidR="001E7E0A" w:rsidRPr="0090250B" w:rsidRDefault="00632B13" w:rsidP="0090250B">
            <w:pPr>
              <w:pStyle w:val="Datumsangabe"/>
            </w:pPr>
            <w:r>
              <w:t>26</w:t>
            </w:r>
            <w:r w:rsidR="00BF4DB1">
              <w:t>.</w:t>
            </w:r>
            <w:r>
              <w:t xml:space="preserve"> Oktober </w:t>
            </w:r>
            <w:r w:rsidR="00BF4DB1">
              <w:t>202</w:t>
            </w:r>
            <w:r w:rsidR="00DF7C16">
              <w:t>1</w:t>
            </w:r>
          </w:p>
          <w:p w14:paraId="7AE294B0" w14:textId="3487ACBF" w:rsidR="001E7E0A" w:rsidRPr="0087668E" w:rsidRDefault="009556DE" w:rsidP="004651C8">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26D26">
              <w:rPr>
                <w:noProof/>
              </w:rPr>
              <w:t>1</w:t>
            </w:r>
            <w:r w:rsidRPr="0087668E">
              <w:fldChar w:fldCharType="end"/>
            </w:r>
            <w:r w:rsidRPr="0087668E">
              <w:t>/</w:t>
            </w:r>
            <w:r w:rsidR="004651C8">
              <w:t>3</w:t>
            </w:r>
          </w:p>
        </w:tc>
      </w:tr>
    </w:tbl>
    <w:p w14:paraId="288ACC46" w14:textId="5ACCB55D" w:rsidR="008D3DA4" w:rsidRPr="00274A20" w:rsidRDefault="00B0587E" w:rsidP="00DE2408">
      <w:pPr>
        <w:pStyle w:val="StandardWeb1"/>
        <w:spacing w:line="360" w:lineRule="auto"/>
        <w:jc w:val="both"/>
        <w:rPr>
          <w:rFonts w:ascii="TKTypeRegular" w:hAnsi="TKTypeRegular"/>
          <w:b/>
          <w:sz w:val="20"/>
          <w:szCs w:val="20"/>
        </w:rPr>
      </w:pPr>
      <w:r w:rsidRPr="00274A20">
        <w:rPr>
          <w:rFonts w:ascii="TKTypeRegular" w:hAnsi="TKTypeRegular"/>
          <w:b/>
          <w:sz w:val="20"/>
          <w:szCs w:val="20"/>
        </w:rPr>
        <w:t>Viel Qualität, weniger CO</w:t>
      </w:r>
      <w:r w:rsidRPr="00274A20">
        <w:rPr>
          <w:rFonts w:ascii="TKTypeRegular" w:hAnsi="TKTypeRegular"/>
          <w:b/>
          <w:sz w:val="20"/>
          <w:szCs w:val="20"/>
          <w:vertAlign w:val="subscript"/>
        </w:rPr>
        <w:t>2</w:t>
      </w:r>
      <w:r w:rsidRPr="00274A20">
        <w:rPr>
          <w:rFonts w:ascii="TKTypeRegular" w:hAnsi="TKTypeRegular"/>
          <w:b/>
          <w:sz w:val="20"/>
          <w:szCs w:val="20"/>
        </w:rPr>
        <w:t xml:space="preserve">: </w:t>
      </w:r>
      <w:r w:rsidR="005E4F0B" w:rsidRPr="00274A20">
        <w:rPr>
          <w:rFonts w:ascii="TKTypeRegular" w:hAnsi="TKTypeRegular"/>
          <w:b/>
          <w:sz w:val="20"/>
          <w:szCs w:val="20"/>
        </w:rPr>
        <w:t>Wegweisende Werkstofflösungen von thyssenkrupp Steel auf der Blechexpo 2021</w:t>
      </w:r>
    </w:p>
    <w:p w14:paraId="038BDD2B" w14:textId="7B942425" w:rsidR="007C7582" w:rsidRDefault="005E4F0B" w:rsidP="00DE2408">
      <w:pPr>
        <w:pStyle w:val="StandardWeb1"/>
        <w:spacing w:after="0" w:line="360" w:lineRule="auto"/>
        <w:jc w:val="both"/>
        <w:rPr>
          <w:rFonts w:ascii="TKTypeRegular" w:hAnsi="TKTypeRegular"/>
          <w:sz w:val="20"/>
          <w:szCs w:val="20"/>
        </w:rPr>
      </w:pPr>
      <w:r>
        <w:rPr>
          <w:rFonts w:ascii="TKTypeRegular" w:hAnsi="TKTypeRegular"/>
          <w:sz w:val="20"/>
          <w:szCs w:val="20"/>
        </w:rPr>
        <w:t>Stähle von thyssenkrupp Steel sind so vielseitig wie die Anforderungen</w:t>
      </w:r>
      <w:r w:rsidR="009D206B">
        <w:rPr>
          <w:rFonts w:ascii="TKTypeRegular" w:hAnsi="TKTypeRegular"/>
          <w:sz w:val="20"/>
          <w:szCs w:val="20"/>
        </w:rPr>
        <w:t>, die unterschiedliche Branchen an ihre</w:t>
      </w:r>
      <w:r w:rsidR="008E7124">
        <w:rPr>
          <w:rFonts w:ascii="TKTypeRegular" w:hAnsi="TKTypeRegular"/>
          <w:sz w:val="20"/>
          <w:szCs w:val="20"/>
        </w:rPr>
        <w:t>n</w:t>
      </w:r>
      <w:r w:rsidR="009D206B">
        <w:rPr>
          <w:rFonts w:ascii="TKTypeRegular" w:hAnsi="TKTypeRegular"/>
          <w:sz w:val="20"/>
          <w:szCs w:val="20"/>
        </w:rPr>
        <w:t xml:space="preserve"> bevorzugten Werkstoff stellen. </w:t>
      </w:r>
      <w:r w:rsidR="008E7124">
        <w:rPr>
          <w:rFonts w:ascii="TKTypeRegular" w:hAnsi="TKTypeRegular"/>
          <w:sz w:val="20"/>
          <w:szCs w:val="20"/>
        </w:rPr>
        <w:t xml:space="preserve">Auf der Blechexpo 2021 in Stuttgart präsentiert </w:t>
      </w:r>
      <w:r w:rsidR="005A669D">
        <w:rPr>
          <w:rFonts w:ascii="TKTypeRegular" w:hAnsi="TKTypeRegular"/>
          <w:sz w:val="20"/>
          <w:szCs w:val="20"/>
        </w:rPr>
        <w:t>das Unternehmen</w:t>
      </w:r>
      <w:r w:rsidR="008E7124">
        <w:rPr>
          <w:rFonts w:ascii="TKTypeRegular" w:hAnsi="TKTypeRegular"/>
          <w:sz w:val="20"/>
          <w:szCs w:val="20"/>
        </w:rPr>
        <w:t xml:space="preserve"> </w:t>
      </w:r>
      <w:r w:rsidR="005A669D">
        <w:rPr>
          <w:rFonts w:ascii="TKTypeRegular" w:hAnsi="TKTypeRegular"/>
          <w:sz w:val="20"/>
          <w:szCs w:val="20"/>
        </w:rPr>
        <w:t xml:space="preserve">in </w:t>
      </w:r>
      <w:r w:rsidR="008E7124">
        <w:rPr>
          <w:rFonts w:ascii="TKTypeRegular" w:hAnsi="TKTypeRegular"/>
          <w:sz w:val="20"/>
          <w:szCs w:val="20"/>
        </w:rPr>
        <w:t xml:space="preserve">Halle </w:t>
      </w:r>
      <w:r w:rsidR="00F50E32">
        <w:rPr>
          <w:rFonts w:ascii="TKTypeRegular" w:hAnsi="TKTypeRegular"/>
          <w:sz w:val="20"/>
          <w:szCs w:val="20"/>
        </w:rPr>
        <w:t>10</w:t>
      </w:r>
      <w:r w:rsidR="008E7124">
        <w:rPr>
          <w:rFonts w:ascii="TKTypeRegular" w:hAnsi="TKTypeRegular"/>
          <w:sz w:val="20"/>
          <w:szCs w:val="20"/>
        </w:rPr>
        <w:t xml:space="preserve">, Stand </w:t>
      </w:r>
      <w:r w:rsidR="00F50E32">
        <w:rPr>
          <w:rFonts w:ascii="TKTypeRegular" w:hAnsi="TKTypeRegular"/>
          <w:sz w:val="20"/>
          <w:szCs w:val="20"/>
        </w:rPr>
        <w:t>10407</w:t>
      </w:r>
      <w:r w:rsidR="005A669D">
        <w:rPr>
          <w:rFonts w:ascii="TKTypeRegular" w:hAnsi="TKTypeRegular"/>
          <w:sz w:val="20"/>
          <w:szCs w:val="20"/>
        </w:rPr>
        <w:t>,</w:t>
      </w:r>
      <w:r w:rsidR="008E7124">
        <w:rPr>
          <w:rFonts w:ascii="TKTypeRegular" w:hAnsi="TKTypeRegular"/>
          <w:sz w:val="20"/>
          <w:szCs w:val="20"/>
        </w:rPr>
        <w:t xml:space="preserve"> </w:t>
      </w:r>
      <w:r w:rsidR="00EB1C1B">
        <w:rPr>
          <w:rFonts w:ascii="TKTypeRegular" w:hAnsi="TKTypeRegular"/>
          <w:sz w:val="20"/>
          <w:szCs w:val="20"/>
        </w:rPr>
        <w:t xml:space="preserve">eine Auswahl an </w:t>
      </w:r>
      <w:r w:rsidR="008E7124">
        <w:rPr>
          <w:rFonts w:ascii="TKTypeRegular" w:hAnsi="TKTypeRegular"/>
          <w:sz w:val="20"/>
          <w:szCs w:val="20"/>
        </w:rPr>
        <w:t>aktuelle</w:t>
      </w:r>
      <w:r w:rsidR="00EB1C1B">
        <w:rPr>
          <w:rFonts w:ascii="TKTypeRegular" w:hAnsi="TKTypeRegular"/>
          <w:sz w:val="20"/>
          <w:szCs w:val="20"/>
        </w:rPr>
        <w:t>n</w:t>
      </w:r>
      <w:r w:rsidR="008E7124">
        <w:rPr>
          <w:rFonts w:ascii="TKTypeRegular" w:hAnsi="TKTypeRegular"/>
          <w:sz w:val="20"/>
          <w:szCs w:val="20"/>
        </w:rPr>
        <w:t xml:space="preserve"> Werkstofflösungen für mehr Leistung, Prozesssicherheit und Klimaschutz. </w:t>
      </w:r>
    </w:p>
    <w:p w14:paraId="0DAFE40F" w14:textId="70EA2C8A" w:rsidR="00004E2D" w:rsidRDefault="00004E2D" w:rsidP="00DE2408">
      <w:pPr>
        <w:pStyle w:val="StandardWeb1"/>
        <w:spacing w:after="0" w:line="360" w:lineRule="auto"/>
        <w:jc w:val="both"/>
        <w:rPr>
          <w:rFonts w:ascii="TKTypeRegular" w:hAnsi="TKTypeRegular"/>
          <w:sz w:val="20"/>
          <w:szCs w:val="20"/>
        </w:rPr>
      </w:pPr>
    </w:p>
    <w:p w14:paraId="62BB8AF0" w14:textId="1CEDE09C" w:rsidR="005D0864" w:rsidRPr="005D0864" w:rsidRDefault="005D0864" w:rsidP="00DE2408">
      <w:pPr>
        <w:pStyle w:val="StandardWeb1"/>
        <w:spacing w:after="0" w:line="360" w:lineRule="auto"/>
        <w:jc w:val="both"/>
        <w:rPr>
          <w:rFonts w:ascii="TKTypeRegular" w:hAnsi="TKTypeRegular"/>
          <w:b/>
          <w:bCs/>
          <w:sz w:val="20"/>
          <w:szCs w:val="20"/>
        </w:rPr>
      </w:pPr>
      <w:r w:rsidRPr="005D0864">
        <w:rPr>
          <w:rFonts w:ascii="TKTypeRegular" w:hAnsi="TKTypeRegular"/>
          <w:b/>
          <w:bCs/>
          <w:sz w:val="20"/>
          <w:szCs w:val="20"/>
        </w:rPr>
        <w:t xml:space="preserve">Premiere für </w:t>
      </w:r>
      <w:proofErr w:type="spellStart"/>
      <w:r w:rsidRPr="005D0864">
        <w:rPr>
          <w:rFonts w:ascii="TKTypeRegular" w:hAnsi="TKTypeRegular"/>
          <w:b/>
          <w:bCs/>
          <w:sz w:val="20"/>
          <w:szCs w:val="20"/>
        </w:rPr>
        <w:t>bluemint</w:t>
      </w:r>
      <w:proofErr w:type="spellEnd"/>
      <w:r w:rsidRPr="009556DE">
        <w:rPr>
          <w:rFonts w:ascii="TKTypeRegular" w:hAnsi="TKTypeRegular"/>
          <w:b/>
          <w:bCs/>
          <w:sz w:val="20"/>
          <w:szCs w:val="20"/>
          <w:vertAlign w:val="superscript"/>
        </w:rPr>
        <w:t>®</w:t>
      </w:r>
      <w:r w:rsidRPr="005D0864">
        <w:rPr>
          <w:rFonts w:ascii="TKTypeRegular" w:hAnsi="TKTypeRegular"/>
          <w:b/>
          <w:bCs/>
          <w:sz w:val="20"/>
          <w:szCs w:val="20"/>
        </w:rPr>
        <w:t xml:space="preserve"> Steel</w:t>
      </w:r>
    </w:p>
    <w:p w14:paraId="6342519F" w14:textId="2387155F" w:rsidR="005A669D" w:rsidRDefault="005D0864" w:rsidP="00DE2408">
      <w:pPr>
        <w:pStyle w:val="StandardWeb1"/>
        <w:spacing w:after="0" w:line="360" w:lineRule="auto"/>
        <w:jc w:val="both"/>
        <w:rPr>
          <w:rFonts w:ascii="TKTypeRegular" w:hAnsi="TKTypeRegular"/>
          <w:sz w:val="20"/>
          <w:szCs w:val="20"/>
        </w:rPr>
      </w:pPr>
      <w:r>
        <w:rPr>
          <w:rFonts w:ascii="TKTypeRegular" w:hAnsi="TKTypeRegular"/>
          <w:sz w:val="20"/>
          <w:szCs w:val="20"/>
        </w:rPr>
        <w:t>Mit CO</w:t>
      </w:r>
      <w:r w:rsidRPr="007674A8">
        <w:rPr>
          <w:rFonts w:ascii="TKTypeRegular" w:hAnsi="TKTypeRegular"/>
          <w:sz w:val="20"/>
          <w:szCs w:val="20"/>
          <w:vertAlign w:val="subscript"/>
        </w:rPr>
        <w:t>2</w:t>
      </w:r>
      <w:r>
        <w:rPr>
          <w:rFonts w:ascii="TKTypeRegular" w:hAnsi="TKTypeRegular"/>
          <w:sz w:val="20"/>
          <w:szCs w:val="20"/>
        </w:rPr>
        <w:t>-reduzierten Stahlprodukt</w:t>
      </w:r>
      <w:r w:rsidR="007674A8">
        <w:rPr>
          <w:rFonts w:ascii="TKTypeRegular" w:hAnsi="TKTypeRegular"/>
          <w:sz w:val="20"/>
          <w:szCs w:val="20"/>
        </w:rPr>
        <w:t>en</w:t>
      </w:r>
      <w:r>
        <w:rPr>
          <w:rFonts w:ascii="TKTypeRegular" w:hAnsi="TKTypeRegular"/>
          <w:sz w:val="20"/>
          <w:szCs w:val="20"/>
        </w:rPr>
        <w:t xml:space="preserve"> setzt thyssenkrupp </w:t>
      </w:r>
      <w:r w:rsidR="009D206B">
        <w:rPr>
          <w:rFonts w:ascii="TKTypeRegular" w:hAnsi="TKTypeRegular"/>
          <w:sz w:val="20"/>
          <w:szCs w:val="20"/>
        </w:rPr>
        <w:t>Steel seinen Weg zur Klimaneutralität fort</w:t>
      </w:r>
      <w:r w:rsidR="005C0237">
        <w:rPr>
          <w:rFonts w:ascii="TKTypeRegular" w:hAnsi="TKTypeRegular"/>
          <w:sz w:val="20"/>
          <w:szCs w:val="20"/>
        </w:rPr>
        <w:t xml:space="preserve">: </w:t>
      </w:r>
      <w:proofErr w:type="spellStart"/>
      <w:r w:rsidR="009D206B" w:rsidRPr="0012694A">
        <w:rPr>
          <w:rFonts w:ascii="TKTypeRegular" w:hAnsi="TKTypeRegular"/>
          <w:b/>
          <w:bCs/>
          <w:sz w:val="20"/>
          <w:szCs w:val="20"/>
        </w:rPr>
        <w:t>bluemint</w:t>
      </w:r>
      <w:proofErr w:type="spellEnd"/>
      <w:r w:rsidR="009D206B" w:rsidRPr="0012694A">
        <w:rPr>
          <w:rFonts w:ascii="TKTypeRegular" w:hAnsi="TKTypeRegular"/>
          <w:b/>
          <w:bCs/>
          <w:sz w:val="20"/>
          <w:szCs w:val="20"/>
          <w:vertAlign w:val="superscript"/>
        </w:rPr>
        <w:t>®</w:t>
      </w:r>
      <w:r w:rsidR="009D206B" w:rsidRPr="0012694A">
        <w:rPr>
          <w:rFonts w:ascii="TKTypeRegular" w:hAnsi="TKTypeRegular"/>
          <w:b/>
          <w:bCs/>
          <w:sz w:val="20"/>
          <w:szCs w:val="20"/>
        </w:rPr>
        <w:t xml:space="preserve"> Steel</w:t>
      </w:r>
      <w:r w:rsidR="009D206B">
        <w:rPr>
          <w:rFonts w:ascii="TKTypeRegular" w:hAnsi="TKTypeRegular"/>
          <w:sz w:val="20"/>
          <w:szCs w:val="20"/>
        </w:rPr>
        <w:t xml:space="preserve">, das Produkt-Highlight auf der diesjährigen Blechexpo, </w:t>
      </w:r>
      <w:r w:rsidR="00F736FF">
        <w:rPr>
          <w:rFonts w:ascii="TKTypeRegular" w:hAnsi="TKTypeRegular"/>
          <w:sz w:val="20"/>
          <w:szCs w:val="20"/>
        </w:rPr>
        <w:t>basiert auf realen CO</w:t>
      </w:r>
      <w:r w:rsidR="00F736FF" w:rsidRPr="009D206B">
        <w:rPr>
          <w:rFonts w:ascii="TKTypeRegular" w:hAnsi="TKTypeRegular"/>
          <w:sz w:val="20"/>
          <w:szCs w:val="20"/>
          <w:vertAlign w:val="subscript"/>
        </w:rPr>
        <w:t>2</w:t>
      </w:r>
      <w:r w:rsidR="00F736FF">
        <w:rPr>
          <w:rFonts w:ascii="TKTypeRegular" w:hAnsi="TKTypeRegular"/>
          <w:sz w:val="20"/>
          <w:szCs w:val="20"/>
        </w:rPr>
        <w:t>-Einsparungen in der Produktion, die sich Kunden auf die eigene CO</w:t>
      </w:r>
      <w:r w:rsidR="00F736FF" w:rsidRPr="009D206B">
        <w:rPr>
          <w:rFonts w:ascii="TKTypeRegular" w:hAnsi="TKTypeRegular"/>
          <w:sz w:val="20"/>
          <w:szCs w:val="20"/>
          <w:vertAlign w:val="subscript"/>
        </w:rPr>
        <w:t>2</w:t>
      </w:r>
      <w:r w:rsidR="00F736FF">
        <w:rPr>
          <w:rFonts w:ascii="TKTypeRegular" w:hAnsi="TKTypeRegular"/>
          <w:sz w:val="20"/>
          <w:szCs w:val="20"/>
        </w:rPr>
        <w:t>-Bilanz</w:t>
      </w:r>
      <w:r w:rsidR="00AA217B">
        <w:rPr>
          <w:rFonts w:ascii="TKTypeRegular" w:hAnsi="TKTypeRegular"/>
          <w:sz w:val="20"/>
          <w:szCs w:val="20"/>
        </w:rPr>
        <w:t xml:space="preserve"> (</w:t>
      </w:r>
      <w:proofErr w:type="spellStart"/>
      <w:r w:rsidR="00AA217B">
        <w:rPr>
          <w:rFonts w:ascii="TKTypeRegular" w:hAnsi="TKTypeRegular"/>
          <w:sz w:val="20"/>
          <w:szCs w:val="20"/>
        </w:rPr>
        <w:t>Scope</w:t>
      </w:r>
      <w:proofErr w:type="spellEnd"/>
      <w:r w:rsidR="00AA217B">
        <w:rPr>
          <w:rFonts w:ascii="TKTypeRegular" w:hAnsi="TKTypeRegular"/>
          <w:sz w:val="20"/>
          <w:szCs w:val="20"/>
        </w:rPr>
        <w:t xml:space="preserve"> 3)</w:t>
      </w:r>
      <w:r w:rsidR="00F736FF">
        <w:rPr>
          <w:rFonts w:ascii="TKTypeRegular" w:hAnsi="TKTypeRegular"/>
          <w:sz w:val="20"/>
          <w:szCs w:val="20"/>
        </w:rPr>
        <w:t xml:space="preserve"> anrechnen lassen können. </w:t>
      </w:r>
      <w:r w:rsidR="005A669D">
        <w:rPr>
          <w:rFonts w:ascii="TKTypeRegular" w:hAnsi="TKTypeRegular"/>
          <w:sz w:val="20"/>
          <w:szCs w:val="20"/>
        </w:rPr>
        <w:t xml:space="preserve">Dabei bildet das Portfolio unter der Dachmarke </w:t>
      </w:r>
      <w:proofErr w:type="spellStart"/>
      <w:r w:rsidR="005A669D">
        <w:rPr>
          <w:rFonts w:ascii="TKTypeRegular" w:hAnsi="TKTypeRegular"/>
          <w:sz w:val="20"/>
          <w:szCs w:val="20"/>
        </w:rPr>
        <w:t>bluemint</w:t>
      </w:r>
      <w:proofErr w:type="spellEnd"/>
      <w:r w:rsidR="005A669D" w:rsidRPr="0012694A">
        <w:rPr>
          <w:rFonts w:ascii="TKTypeRegular" w:hAnsi="TKTypeRegular"/>
          <w:sz w:val="20"/>
          <w:szCs w:val="20"/>
          <w:vertAlign w:val="superscript"/>
        </w:rPr>
        <w:t>®</w:t>
      </w:r>
      <w:r w:rsidR="005A669D">
        <w:rPr>
          <w:rFonts w:ascii="TKTypeRegular" w:hAnsi="TKTypeRegular"/>
          <w:sz w:val="20"/>
          <w:szCs w:val="20"/>
        </w:rPr>
        <w:t xml:space="preserve"> Steel weiterhin das komplette Spektrum an hochwertigen und hochfunktionalen Werkstofflösungen ab. </w:t>
      </w:r>
      <w:r w:rsidR="00F22650">
        <w:rPr>
          <w:rFonts w:ascii="TKTypeRegular" w:hAnsi="TKTypeRegular"/>
          <w:sz w:val="20"/>
          <w:szCs w:val="20"/>
        </w:rPr>
        <w:t>D</w:t>
      </w:r>
      <w:r w:rsidR="00AA217B">
        <w:rPr>
          <w:rFonts w:ascii="TKTypeRegular" w:hAnsi="TKTypeRegular"/>
          <w:sz w:val="20"/>
          <w:szCs w:val="20"/>
        </w:rPr>
        <w:t>ie Methoden zur CO</w:t>
      </w:r>
      <w:r w:rsidR="00AA217B" w:rsidRPr="009556DE">
        <w:rPr>
          <w:rFonts w:ascii="TKTypeRegular" w:hAnsi="TKTypeRegular"/>
          <w:sz w:val="20"/>
          <w:szCs w:val="20"/>
          <w:vertAlign w:val="subscript"/>
        </w:rPr>
        <w:t>2</w:t>
      </w:r>
      <w:r w:rsidR="00AA217B">
        <w:rPr>
          <w:rFonts w:ascii="TKTypeRegular" w:hAnsi="TKTypeRegular"/>
          <w:sz w:val="20"/>
          <w:szCs w:val="20"/>
        </w:rPr>
        <w:t xml:space="preserve">-Einsparung </w:t>
      </w:r>
      <w:r w:rsidR="00F22650">
        <w:rPr>
          <w:rFonts w:ascii="TKTypeRegular" w:hAnsi="TKTypeRegular"/>
          <w:sz w:val="20"/>
          <w:szCs w:val="20"/>
        </w:rPr>
        <w:t>steh</w:t>
      </w:r>
      <w:r w:rsidR="00AA217B">
        <w:rPr>
          <w:rFonts w:ascii="TKTypeRegular" w:hAnsi="TKTypeRegular"/>
          <w:sz w:val="20"/>
          <w:szCs w:val="20"/>
        </w:rPr>
        <w:t xml:space="preserve">en unter anderem </w:t>
      </w:r>
      <w:r w:rsidR="00F22650">
        <w:rPr>
          <w:rFonts w:ascii="TKTypeRegular" w:hAnsi="TKTypeRegular"/>
          <w:sz w:val="20"/>
          <w:szCs w:val="20"/>
        </w:rPr>
        <w:t>i</w:t>
      </w:r>
      <w:r w:rsidR="00AA217B">
        <w:rPr>
          <w:rFonts w:ascii="TKTypeRegular" w:hAnsi="TKTypeRegular"/>
          <w:sz w:val="20"/>
          <w:szCs w:val="20"/>
        </w:rPr>
        <w:t>m</w:t>
      </w:r>
      <w:r w:rsidR="00F22650">
        <w:rPr>
          <w:rFonts w:ascii="TKTypeRegular" w:hAnsi="TKTypeRegular"/>
          <w:sz w:val="20"/>
          <w:szCs w:val="20"/>
        </w:rPr>
        <w:t xml:space="preserve"> Einklang mit den Standards des internationalen </w:t>
      </w:r>
      <w:proofErr w:type="spellStart"/>
      <w:r w:rsidR="00F22650">
        <w:rPr>
          <w:rFonts w:ascii="TKTypeRegular" w:hAnsi="TKTypeRegular"/>
          <w:sz w:val="20"/>
          <w:szCs w:val="20"/>
        </w:rPr>
        <w:t>Greenhouse</w:t>
      </w:r>
      <w:proofErr w:type="spellEnd"/>
      <w:r w:rsidR="00F22650">
        <w:rPr>
          <w:rFonts w:ascii="TKTypeRegular" w:hAnsi="TKTypeRegular"/>
          <w:sz w:val="20"/>
          <w:szCs w:val="20"/>
        </w:rPr>
        <w:t xml:space="preserve"> Gas </w:t>
      </w:r>
      <w:proofErr w:type="spellStart"/>
      <w:r w:rsidR="00F22650">
        <w:rPr>
          <w:rFonts w:ascii="TKTypeRegular" w:hAnsi="TKTypeRegular"/>
          <w:sz w:val="20"/>
          <w:szCs w:val="20"/>
        </w:rPr>
        <w:t>Protocols</w:t>
      </w:r>
      <w:proofErr w:type="spellEnd"/>
      <w:r w:rsidR="005A669D">
        <w:rPr>
          <w:rFonts w:ascii="TKTypeRegular" w:hAnsi="TKTypeRegular"/>
          <w:sz w:val="20"/>
          <w:szCs w:val="20"/>
        </w:rPr>
        <w:t xml:space="preserve"> und wurde</w:t>
      </w:r>
      <w:r w:rsidR="00AA217B">
        <w:rPr>
          <w:rFonts w:ascii="TKTypeRegular" w:hAnsi="TKTypeRegular"/>
          <w:sz w:val="20"/>
          <w:szCs w:val="20"/>
        </w:rPr>
        <w:t>n</w:t>
      </w:r>
      <w:r w:rsidR="005A669D">
        <w:rPr>
          <w:rFonts w:ascii="TKTypeRegular" w:hAnsi="TKTypeRegular"/>
          <w:sz w:val="20"/>
          <w:szCs w:val="20"/>
        </w:rPr>
        <w:t xml:space="preserve"> von externen Prüfinstituten bestätigt</w:t>
      </w:r>
      <w:r w:rsidR="008E7124">
        <w:rPr>
          <w:rFonts w:ascii="TKTypeRegular" w:hAnsi="TKTypeRegular"/>
          <w:sz w:val="20"/>
          <w:szCs w:val="20"/>
        </w:rPr>
        <w:t>.</w:t>
      </w:r>
      <w:r w:rsidR="00F22650">
        <w:rPr>
          <w:rFonts w:ascii="TKTypeRegular" w:hAnsi="TKTypeRegular"/>
          <w:sz w:val="20"/>
          <w:szCs w:val="20"/>
        </w:rPr>
        <w:t xml:space="preserve"> </w:t>
      </w:r>
    </w:p>
    <w:p w14:paraId="5A13F35B" w14:textId="03CCCF88" w:rsidR="00F22650" w:rsidRDefault="005C0237"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„Mit </w:t>
      </w:r>
      <w:proofErr w:type="spellStart"/>
      <w:r>
        <w:rPr>
          <w:rFonts w:ascii="TKTypeRegular" w:hAnsi="TKTypeRegular"/>
          <w:sz w:val="20"/>
          <w:szCs w:val="20"/>
        </w:rPr>
        <w:t>bluemint</w:t>
      </w:r>
      <w:proofErr w:type="spellEnd"/>
      <w:r w:rsidR="007674A8" w:rsidRPr="0012694A">
        <w:rPr>
          <w:rFonts w:ascii="TKTypeRegular" w:hAnsi="TKTypeRegular"/>
          <w:sz w:val="20"/>
          <w:szCs w:val="20"/>
          <w:vertAlign w:val="superscript"/>
        </w:rPr>
        <w:t>®</w:t>
      </w:r>
      <w:r w:rsidRPr="0012694A">
        <w:rPr>
          <w:rFonts w:ascii="TKTypeRegular" w:hAnsi="TKTypeRegular"/>
          <w:sz w:val="20"/>
          <w:szCs w:val="20"/>
          <w:vertAlign w:val="superscript"/>
        </w:rPr>
        <w:t xml:space="preserve"> </w:t>
      </w:r>
      <w:r>
        <w:rPr>
          <w:rFonts w:ascii="TKTypeRegular" w:hAnsi="TKTypeRegular"/>
          <w:sz w:val="20"/>
          <w:szCs w:val="20"/>
        </w:rPr>
        <w:t>Steel geben wir unseren Kunden die Gewissheit, hochwertigen Flachstahl mit verminderter CO</w:t>
      </w:r>
      <w:r w:rsidRPr="007674A8">
        <w:rPr>
          <w:rFonts w:ascii="TKTypeRegular" w:hAnsi="TKTypeRegular"/>
          <w:sz w:val="20"/>
          <w:szCs w:val="20"/>
          <w:vertAlign w:val="subscript"/>
        </w:rPr>
        <w:t>2</w:t>
      </w:r>
      <w:r>
        <w:rPr>
          <w:rFonts w:ascii="TKTypeRegular" w:hAnsi="TKTypeRegular"/>
          <w:sz w:val="20"/>
          <w:szCs w:val="20"/>
        </w:rPr>
        <w:t>-Intensität einzusetzen“, sagt Bernhard Osburg, CEO von thyssenkrupp Steel.</w:t>
      </w:r>
      <w:r w:rsidR="00F736FF">
        <w:rPr>
          <w:rFonts w:ascii="TKTypeRegular" w:hAnsi="TKTypeRegular"/>
          <w:sz w:val="20"/>
          <w:szCs w:val="20"/>
        </w:rPr>
        <w:t xml:space="preserve"> </w:t>
      </w:r>
    </w:p>
    <w:p w14:paraId="6EB6A1E5" w14:textId="7DE7A315" w:rsidR="005D0864" w:rsidRDefault="00F736FF"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Bereits seit 2019 testet </w:t>
      </w:r>
      <w:r w:rsidR="008E7124">
        <w:rPr>
          <w:rFonts w:ascii="TKTypeRegular" w:hAnsi="TKTypeRegular"/>
          <w:sz w:val="20"/>
          <w:szCs w:val="20"/>
        </w:rPr>
        <w:t>das Unternehmen als damals weltweit erster Stahlhersteller</w:t>
      </w:r>
      <w:r>
        <w:rPr>
          <w:rFonts w:ascii="TKTypeRegular" w:hAnsi="TKTypeRegular"/>
          <w:sz w:val="20"/>
          <w:szCs w:val="20"/>
        </w:rPr>
        <w:t xml:space="preserve"> den Einsatz von Wasserstoff im laufenden Hochofenbetrieb. Das Ziel </w:t>
      </w:r>
      <w:r w:rsidR="008E7124">
        <w:rPr>
          <w:rFonts w:ascii="TKTypeRegular" w:hAnsi="TKTypeRegular"/>
          <w:sz w:val="20"/>
          <w:szCs w:val="20"/>
        </w:rPr>
        <w:t xml:space="preserve">war und </w:t>
      </w:r>
      <w:r>
        <w:rPr>
          <w:rFonts w:ascii="TKTypeRegular" w:hAnsi="TKTypeRegular"/>
          <w:sz w:val="20"/>
          <w:szCs w:val="20"/>
        </w:rPr>
        <w:t xml:space="preserve">ist klar umrissen: </w:t>
      </w:r>
      <w:r w:rsidR="005D0864">
        <w:rPr>
          <w:rFonts w:ascii="TKTypeRegular" w:hAnsi="TKTypeRegular"/>
          <w:sz w:val="20"/>
          <w:szCs w:val="20"/>
        </w:rPr>
        <w:t xml:space="preserve">Bis </w:t>
      </w:r>
      <w:r w:rsidR="00BB2826">
        <w:rPr>
          <w:rFonts w:ascii="TKTypeRegular" w:hAnsi="TKTypeRegular"/>
          <w:sz w:val="20"/>
          <w:szCs w:val="20"/>
        </w:rPr>
        <w:t xml:space="preserve">spätestens </w:t>
      </w:r>
      <w:r w:rsidR="005D0864">
        <w:rPr>
          <w:rFonts w:ascii="TKTypeRegular" w:hAnsi="TKTypeRegular"/>
          <w:sz w:val="20"/>
          <w:szCs w:val="20"/>
        </w:rPr>
        <w:t xml:space="preserve">2050 will </w:t>
      </w:r>
      <w:r w:rsidR="008E7124">
        <w:rPr>
          <w:rFonts w:ascii="TKTypeRegular" w:hAnsi="TKTypeRegular"/>
          <w:sz w:val="20"/>
          <w:szCs w:val="20"/>
        </w:rPr>
        <w:t xml:space="preserve">thyssenkrupp </w:t>
      </w:r>
      <w:r w:rsidR="005A669D">
        <w:rPr>
          <w:rFonts w:ascii="TKTypeRegular" w:hAnsi="TKTypeRegular"/>
          <w:sz w:val="20"/>
          <w:szCs w:val="20"/>
        </w:rPr>
        <w:t>Steel k</w:t>
      </w:r>
      <w:r w:rsidR="008E7124">
        <w:rPr>
          <w:rFonts w:ascii="TKTypeRegular" w:hAnsi="TKTypeRegular"/>
          <w:sz w:val="20"/>
          <w:szCs w:val="20"/>
        </w:rPr>
        <w:t xml:space="preserve">eine klimaschädlichen Treibhausgase mehr emittieren. Dazu wird </w:t>
      </w:r>
      <w:r w:rsidR="00EB1C1B">
        <w:rPr>
          <w:rFonts w:ascii="TKTypeRegular" w:hAnsi="TKTypeRegular"/>
          <w:sz w:val="20"/>
          <w:szCs w:val="20"/>
        </w:rPr>
        <w:t>das Unternehmen</w:t>
      </w:r>
      <w:r w:rsidR="008E7124">
        <w:rPr>
          <w:rFonts w:ascii="TKTypeRegular" w:hAnsi="TKTypeRegular"/>
          <w:sz w:val="20"/>
          <w:szCs w:val="20"/>
        </w:rPr>
        <w:t xml:space="preserve"> </w:t>
      </w:r>
      <w:r w:rsidR="005D0864">
        <w:rPr>
          <w:rFonts w:ascii="TKTypeRegular" w:hAnsi="TKTypeRegular"/>
          <w:sz w:val="20"/>
          <w:szCs w:val="20"/>
        </w:rPr>
        <w:t xml:space="preserve">seine Hochöfen sukzessive durch ein integriertes Anlagenkonzept – Direktreduktionsanlagen mit </w:t>
      </w:r>
      <w:r w:rsidR="00BB2826">
        <w:rPr>
          <w:rFonts w:ascii="TKTypeRegular" w:hAnsi="TKTypeRegular"/>
          <w:sz w:val="20"/>
          <w:szCs w:val="20"/>
        </w:rPr>
        <w:t xml:space="preserve">innovativen </w:t>
      </w:r>
      <w:proofErr w:type="spellStart"/>
      <w:r w:rsidR="005D0864">
        <w:rPr>
          <w:rFonts w:ascii="TKTypeRegular" w:hAnsi="TKTypeRegular"/>
          <w:sz w:val="20"/>
          <w:szCs w:val="20"/>
        </w:rPr>
        <w:t>Einschmelzer</w:t>
      </w:r>
      <w:r w:rsidR="00BB2826">
        <w:rPr>
          <w:rFonts w:ascii="TKTypeRegular" w:hAnsi="TKTypeRegular"/>
          <w:sz w:val="20"/>
          <w:szCs w:val="20"/>
        </w:rPr>
        <w:t>n</w:t>
      </w:r>
      <w:proofErr w:type="spellEnd"/>
      <w:r w:rsidR="005D0864">
        <w:rPr>
          <w:rFonts w:ascii="TKTypeRegular" w:hAnsi="TKTypeRegular"/>
          <w:sz w:val="20"/>
          <w:szCs w:val="20"/>
        </w:rPr>
        <w:t xml:space="preserve">. </w:t>
      </w:r>
    </w:p>
    <w:p w14:paraId="0C3BF00B" w14:textId="77777777" w:rsidR="00EB1C1B" w:rsidRDefault="00EB1C1B" w:rsidP="00DE2408">
      <w:pPr>
        <w:pStyle w:val="StandardWeb1"/>
        <w:spacing w:after="0" w:line="360" w:lineRule="auto"/>
        <w:jc w:val="both"/>
        <w:rPr>
          <w:rFonts w:ascii="TKTypeRegular" w:hAnsi="TKTypeRegular"/>
          <w:sz w:val="20"/>
          <w:szCs w:val="20"/>
        </w:rPr>
      </w:pPr>
    </w:p>
    <w:p w14:paraId="3CCF8EAB" w14:textId="77777777" w:rsidR="00EB1C1B" w:rsidRPr="00F22650" w:rsidRDefault="00EB1C1B" w:rsidP="00EB1C1B">
      <w:pPr>
        <w:pStyle w:val="StandardWeb1"/>
        <w:spacing w:after="0" w:line="360" w:lineRule="auto"/>
        <w:jc w:val="both"/>
        <w:rPr>
          <w:rFonts w:ascii="TKTypeRegular" w:hAnsi="TKTypeRegular"/>
          <w:b/>
          <w:bCs/>
          <w:sz w:val="20"/>
          <w:szCs w:val="20"/>
        </w:rPr>
      </w:pPr>
      <w:r w:rsidRPr="00F22650">
        <w:rPr>
          <w:rFonts w:ascii="TKTypeRegular" w:hAnsi="TKTypeRegular"/>
          <w:b/>
          <w:bCs/>
          <w:sz w:val="20"/>
          <w:szCs w:val="20"/>
        </w:rPr>
        <w:t xml:space="preserve">Investitionen in die </w:t>
      </w:r>
      <w:r>
        <w:rPr>
          <w:rFonts w:ascii="TKTypeRegular" w:hAnsi="TKTypeRegular"/>
          <w:b/>
          <w:bCs/>
          <w:sz w:val="20"/>
          <w:szCs w:val="20"/>
        </w:rPr>
        <w:t>Technologieführerschaft</w:t>
      </w:r>
    </w:p>
    <w:p w14:paraId="01A10746" w14:textId="261E16AD" w:rsidR="00EB1C1B" w:rsidRDefault="00EB1C1B" w:rsidP="00EB1C1B">
      <w:pPr>
        <w:pStyle w:val="StandardWeb1"/>
        <w:spacing w:after="0" w:line="360" w:lineRule="auto"/>
        <w:jc w:val="both"/>
        <w:rPr>
          <w:rFonts w:ascii="TKTypeRegular" w:hAnsi="TKTypeRegular"/>
          <w:sz w:val="20"/>
          <w:szCs w:val="20"/>
        </w:rPr>
      </w:pPr>
      <w:r>
        <w:rPr>
          <w:rFonts w:ascii="TKTypeRegular" w:hAnsi="TKTypeRegular"/>
          <w:sz w:val="20"/>
          <w:szCs w:val="20"/>
        </w:rPr>
        <w:t xml:space="preserve">thyssenkrupp </w:t>
      </w:r>
      <w:r w:rsidR="005A669D">
        <w:rPr>
          <w:rFonts w:ascii="TKTypeRegular" w:hAnsi="TKTypeRegular"/>
          <w:sz w:val="20"/>
          <w:szCs w:val="20"/>
        </w:rPr>
        <w:t xml:space="preserve">Steel </w:t>
      </w:r>
      <w:r w:rsidR="003B42C2">
        <w:rPr>
          <w:rFonts w:ascii="TKTypeRegular" w:hAnsi="TKTypeRegular"/>
          <w:sz w:val="20"/>
          <w:szCs w:val="20"/>
        </w:rPr>
        <w:t xml:space="preserve">investiert </w:t>
      </w:r>
      <w:r>
        <w:rPr>
          <w:rFonts w:ascii="TKTypeRegular" w:hAnsi="TKTypeRegular"/>
          <w:sz w:val="20"/>
          <w:szCs w:val="20"/>
        </w:rPr>
        <w:t>zudem in</w:t>
      </w:r>
      <w:r w:rsidR="005A669D">
        <w:rPr>
          <w:rFonts w:ascii="TKTypeRegular" w:hAnsi="TKTypeRegular"/>
          <w:sz w:val="20"/>
          <w:szCs w:val="20"/>
        </w:rPr>
        <w:t xml:space="preserve"> das</w:t>
      </w:r>
      <w:r>
        <w:rPr>
          <w:rFonts w:ascii="TKTypeRegular" w:hAnsi="TKTypeRegular"/>
          <w:sz w:val="20"/>
          <w:szCs w:val="20"/>
        </w:rPr>
        <w:t xml:space="preserve"> eigene Produktionsnetzwerk. </w:t>
      </w:r>
      <w:r w:rsidR="00AA217B">
        <w:rPr>
          <w:rFonts w:ascii="TKTypeRegular" w:hAnsi="TKTypeRegular"/>
          <w:sz w:val="20"/>
          <w:szCs w:val="20"/>
        </w:rPr>
        <w:t>Auf Basis der Strategie 20-30 stehen rund 800 Millionen Euro</w:t>
      </w:r>
      <w:r>
        <w:rPr>
          <w:rFonts w:ascii="TKTypeRegular" w:hAnsi="TKTypeRegular"/>
          <w:sz w:val="20"/>
          <w:szCs w:val="20"/>
        </w:rPr>
        <w:t xml:space="preserve"> für die bereits angelaufenen </w:t>
      </w:r>
      <w:r w:rsidR="00AA217B">
        <w:rPr>
          <w:rFonts w:ascii="TKTypeRegular" w:hAnsi="TKTypeRegular"/>
          <w:sz w:val="20"/>
          <w:szCs w:val="20"/>
        </w:rPr>
        <w:t xml:space="preserve">Neubauten und </w:t>
      </w:r>
      <w:r>
        <w:rPr>
          <w:rFonts w:ascii="TKTypeRegular" w:hAnsi="TKTypeRegular"/>
          <w:sz w:val="20"/>
          <w:szCs w:val="20"/>
        </w:rPr>
        <w:lastRenderedPageBreak/>
        <w:t xml:space="preserve">Modernisierungen </w:t>
      </w:r>
      <w:r w:rsidR="00AA217B">
        <w:rPr>
          <w:rFonts w:ascii="TKTypeRegular" w:hAnsi="TKTypeRegular"/>
          <w:sz w:val="20"/>
          <w:szCs w:val="20"/>
        </w:rPr>
        <w:t xml:space="preserve">verschiedener Kernaggregate </w:t>
      </w:r>
      <w:r>
        <w:rPr>
          <w:rFonts w:ascii="TKTypeRegular" w:hAnsi="TKTypeRegular"/>
          <w:sz w:val="20"/>
          <w:szCs w:val="20"/>
        </w:rPr>
        <w:t>an den Standorten Duisburg</w:t>
      </w:r>
      <w:r w:rsidR="00EE4017">
        <w:rPr>
          <w:rFonts w:ascii="TKTypeRegular" w:hAnsi="TKTypeRegular"/>
          <w:sz w:val="20"/>
          <w:szCs w:val="20"/>
        </w:rPr>
        <w:t xml:space="preserve"> und</w:t>
      </w:r>
      <w:r>
        <w:rPr>
          <w:rFonts w:ascii="TKTypeRegular" w:hAnsi="TKTypeRegular"/>
          <w:sz w:val="20"/>
          <w:szCs w:val="20"/>
        </w:rPr>
        <w:t xml:space="preserve"> Bochum bereit.</w:t>
      </w:r>
      <w:r w:rsidR="003B42C2">
        <w:rPr>
          <w:rFonts w:ascii="TKTypeRegular" w:hAnsi="TKTypeRegular"/>
          <w:sz w:val="20"/>
          <w:szCs w:val="20"/>
        </w:rPr>
        <w:t xml:space="preserve"> Das Ziel ist, </w:t>
      </w:r>
      <w:r w:rsidR="003B42C2" w:rsidRPr="009556DE">
        <w:rPr>
          <w:rFonts w:ascii="TKTypeRegular" w:hAnsi="TKTypeRegular"/>
          <w:sz w:val="20"/>
          <w:szCs w:val="20"/>
        </w:rPr>
        <w:t xml:space="preserve">ein noch </w:t>
      </w:r>
      <w:proofErr w:type="spellStart"/>
      <w:r w:rsidR="003B42C2" w:rsidRPr="009556DE">
        <w:rPr>
          <w:rFonts w:ascii="TKTypeRegular" w:hAnsi="TKTypeRegular"/>
          <w:sz w:val="20"/>
          <w:szCs w:val="20"/>
        </w:rPr>
        <w:t>werthaltigeres</w:t>
      </w:r>
      <w:proofErr w:type="spellEnd"/>
      <w:r w:rsidR="003B42C2" w:rsidRPr="009556DE">
        <w:rPr>
          <w:rFonts w:ascii="TKTypeRegular" w:hAnsi="TKTypeRegular"/>
          <w:sz w:val="20"/>
          <w:szCs w:val="20"/>
        </w:rPr>
        <w:t xml:space="preserve"> Produktportfolio bei gleichzeitig optimierter Kostenstruktur zu erzeugen. Insbesondere die wachsenden Anforderungen der Automobilkunden sowie einzelner Industriebereiche sind dabei relevant. Das können crashrelevante Bleche für die Sicherheitsarchitektur der Fahrzeuge, verbesserte Oberflächen oder dünnere und leistungsfähigere Stähle für die Elektromobilität sein.</w:t>
      </w:r>
    </w:p>
    <w:p w14:paraId="472E433A" w14:textId="3517A82B" w:rsidR="007674A8" w:rsidRDefault="007674A8">
      <w:pPr>
        <w:spacing w:after="160" w:line="259" w:lineRule="auto"/>
        <w:rPr>
          <w:rFonts w:ascii="TKTypeRegular" w:eastAsia="Times New Roman" w:hAnsi="TKTypeRegular" w:cs="Times New Roman"/>
          <w:b/>
          <w:bCs/>
          <w:color w:val="auto"/>
          <w:szCs w:val="20"/>
          <w:lang w:eastAsia="ar-SA"/>
        </w:rPr>
      </w:pPr>
    </w:p>
    <w:p w14:paraId="2D67A39A" w14:textId="387152B8" w:rsidR="006A6B5D" w:rsidRDefault="00A114E1" w:rsidP="006A6B5D">
      <w:pPr>
        <w:pStyle w:val="StandardWeb1"/>
        <w:spacing w:after="0" w:line="360" w:lineRule="auto"/>
        <w:jc w:val="both"/>
        <w:rPr>
          <w:rFonts w:ascii="TKTypeRegular" w:hAnsi="TKTypeRegular"/>
          <w:b/>
          <w:bCs/>
          <w:sz w:val="20"/>
          <w:szCs w:val="20"/>
        </w:rPr>
      </w:pPr>
      <w:r w:rsidRPr="00A114E1">
        <w:rPr>
          <w:rFonts w:ascii="TKTypeRegular" w:hAnsi="TKTypeRegular"/>
          <w:b/>
          <w:bCs/>
          <w:sz w:val="20"/>
          <w:szCs w:val="20"/>
        </w:rPr>
        <w:t>Material of Mobility</w:t>
      </w:r>
      <w:r>
        <w:rPr>
          <w:rFonts w:ascii="TKTypeRegular" w:hAnsi="TKTypeRegular"/>
          <w:b/>
          <w:bCs/>
          <w:sz w:val="20"/>
          <w:szCs w:val="20"/>
        </w:rPr>
        <w:t xml:space="preserve">: </w:t>
      </w:r>
      <w:r w:rsidR="006A6B5D" w:rsidRPr="006A6B5D">
        <w:rPr>
          <w:rFonts w:ascii="TKTypeRegular" w:hAnsi="TKTypeRegular"/>
          <w:b/>
          <w:bCs/>
          <w:sz w:val="20"/>
          <w:szCs w:val="20"/>
        </w:rPr>
        <w:t>Vielseitige Lösungen für höchste Anforderungen</w:t>
      </w:r>
    </w:p>
    <w:p w14:paraId="62BF26F9" w14:textId="2EDD0135" w:rsidR="00A114E1" w:rsidRDefault="00A114E1" w:rsidP="00A114E1">
      <w:pPr>
        <w:pStyle w:val="StandardWeb1"/>
        <w:spacing w:line="360" w:lineRule="auto"/>
        <w:jc w:val="both"/>
        <w:rPr>
          <w:rFonts w:ascii="TKTypeRegular" w:hAnsi="TKTypeRegular"/>
          <w:sz w:val="20"/>
          <w:szCs w:val="20"/>
        </w:rPr>
      </w:pPr>
      <w:r>
        <w:rPr>
          <w:rFonts w:ascii="TKTypeRegular" w:hAnsi="TKTypeRegular"/>
          <w:sz w:val="20"/>
          <w:szCs w:val="20"/>
        </w:rPr>
        <w:t>Stahl ist d</w:t>
      </w:r>
      <w:r w:rsidR="003B42C2">
        <w:rPr>
          <w:rFonts w:ascii="TKTypeRegular" w:hAnsi="TKTypeRegular"/>
          <w:sz w:val="20"/>
          <w:szCs w:val="20"/>
        </w:rPr>
        <w:t xml:space="preserve">er Werkstoff für </w:t>
      </w:r>
      <w:r>
        <w:rPr>
          <w:rFonts w:ascii="TKTypeRegular" w:hAnsi="TKTypeRegular"/>
          <w:sz w:val="20"/>
          <w:szCs w:val="20"/>
        </w:rPr>
        <w:t xml:space="preserve">Mobilität und vor allem </w:t>
      </w:r>
      <w:r w:rsidR="003B42C2">
        <w:rPr>
          <w:rFonts w:ascii="TKTypeRegular" w:hAnsi="TKTypeRegular"/>
          <w:sz w:val="20"/>
          <w:szCs w:val="20"/>
        </w:rPr>
        <w:t xml:space="preserve">für die </w:t>
      </w:r>
      <w:r>
        <w:rPr>
          <w:rFonts w:ascii="TKTypeRegular" w:hAnsi="TKTypeRegular"/>
          <w:sz w:val="20"/>
          <w:szCs w:val="20"/>
        </w:rPr>
        <w:t xml:space="preserve">Elektromobilität </w:t>
      </w:r>
      <w:r w:rsidR="003B42C2">
        <w:rPr>
          <w:rFonts w:ascii="TKTypeRegular" w:hAnsi="TKTypeRegular"/>
          <w:sz w:val="20"/>
          <w:szCs w:val="20"/>
        </w:rPr>
        <w:t>unverzichtbar</w:t>
      </w:r>
      <w:r>
        <w:rPr>
          <w:rFonts w:ascii="TKTypeRegular" w:hAnsi="TKTypeRegular"/>
          <w:sz w:val="20"/>
          <w:szCs w:val="20"/>
        </w:rPr>
        <w:t xml:space="preserve">. </w:t>
      </w:r>
      <w:r w:rsidR="00280E86">
        <w:rPr>
          <w:rFonts w:ascii="TKTypeRegular" w:hAnsi="TKTypeRegular"/>
          <w:sz w:val="20"/>
          <w:szCs w:val="20"/>
        </w:rPr>
        <w:t xml:space="preserve">Auf der </w:t>
      </w:r>
      <w:r w:rsidR="003B42C2">
        <w:rPr>
          <w:rFonts w:ascii="TKTypeRegular" w:hAnsi="TKTypeRegular"/>
          <w:sz w:val="20"/>
          <w:szCs w:val="20"/>
        </w:rPr>
        <w:t>Blechexpo</w:t>
      </w:r>
      <w:r w:rsidR="00280E86">
        <w:rPr>
          <w:rFonts w:ascii="TKTypeRegular" w:hAnsi="TKTypeRegular"/>
          <w:sz w:val="20"/>
          <w:szCs w:val="20"/>
        </w:rPr>
        <w:t xml:space="preserve"> zeigt der Duisburger Stahlhersteller seinen Besuchern, wie vielfältig und innovativ sein Portfolio ist. Für </w:t>
      </w:r>
      <w:r w:rsidR="00280E86" w:rsidRPr="00A114E1">
        <w:rPr>
          <w:rFonts w:ascii="TKTypeRegular" w:hAnsi="TKTypeRegular"/>
          <w:sz w:val="20"/>
          <w:szCs w:val="20"/>
        </w:rPr>
        <w:t xml:space="preserve">wirtschaftliche </w:t>
      </w:r>
      <w:r w:rsidR="00280E86" w:rsidRPr="00280E86">
        <w:rPr>
          <w:rFonts w:ascii="TKTypeMedium" w:hAnsi="TKTypeMedium"/>
          <w:sz w:val="20"/>
          <w:szCs w:val="20"/>
        </w:rPr>
        <w:t>Leichtbau-Sitzstrukturen</w:t>
      </w:r>
      <w:r w:rsidR="00280E86" w:rsidRPr="00A114E1">
        <w:rPr>
          <w:rFonts w:ascii="TKTypeRegular" w:hAnsi="TKTypeRegular"/>
          <w:sz w:val="20"/>
          <w:szCs w:val="20"/>
        </w:rPr>
        <w:t xml:space="preserve"> aus Stahl</w:t>
      </w:r>
      <w:r w:rsidR="00280E86">
        <w:rPr>
          <w:rFonts w:ascii="TKTypeRegular" w:hAnsi="TKTypeRegular"/>
          <w:sz w:val="20"/>
          <w:szCs w:val="20"/>
        </w:rPr>
        <w:t xml:space="preserve"> bietet thyssenkrupp Steel seinen Kunden vom </w:t>
      </w:r>
      <w:r w:rsidRPr="00A114E1">
        <w:rPr>
          <w:rFonts w:ascii="TKTypeRegular" w:hAnsi="TKTypeRegular"/>
          <w:sz w:val="20"/>
          <w:szCs w:val="20"/>
        </w:rPr>
        <w:t xml:space="preserve">hochduktilem, eng toleriertem Warm- und Mittelband bis hin zu kaltgewalzten, </w:t>
      </w:r>
      <w:proofErr w:type="spellStart"/>
      <w:r w:rsidRPr="00A114E1">
        <w:rPr>
          <w:rFonts w:ascii="TKTypeRegular" w:hAnsi="TKTypeRegular"/>
          <w:sz w:val="20"/>
          <w:szCs w:val="20"/>
        </w:rPr>
        <w:t>hochfesten</w:t>
      </w:r>
      <w:proofErr w:type="spellEnd"/>
      <w:r w:rsidRPr="00A114E1">
        <w:rPr>
          <w:rFonts w:ascii="TKTypeRegular" w:hAnsi="TKTypeRegular"/>
          <w:sz w:val="20"/>
          <w:szCs w:val="20"/>
        </w:rPr>
        <w:t xml:space="preserve"> Mehrphasen-Stählen mit besten Umform- und Fügeeigenschaften</w:t>
      </w:r>
      <w:r w:rsidR="00280E86">
        <w:rPr>
          <w:rFonts w:ascii="TKTypeRegular" w:hAnsi="TKTypeRegular"/>
          <w:sz w:val="20"/>
          <w:szCs w:val="20"/>
        </w:rPr>
        <w:t xml:space="preserve"> ein umfassendes Portfolio</w:t>
      </w:r>
      <w:r w:rsidRPr="00A114E1">
        <w:rPr>
          <w:rFonts w:ascii="TKTypeRegular" w:hAnsi="TKTypeRegular"/>
          <w:sz w:val="20"/>
          <w:szCs w:val="20"/>
        </w:rPr>
        <w:t xml:space="preserve">. </w:t>
      </w:r>
    </w:p>
    <w:p w14:paraId="6F90AEB4" w14:textId="6344DC13" w:rsidR="00A114E1" w:rsidRPr="00A114E1" w:rsidRDefault="00A114E1" w:rsidP="00A114E1">
      <w:pPr>
        <w:pStyle w:val="StandardWeb1"/>
        <w:spacing w:line="360" w:lineRule="auto"/>
        <w:jc w:val="both"/>
        <w:rPr>
          <w:rFonts w:ascii="TKTypeRegular" w:hAnsi="TKTypeRegular"/>
          <w:sz w:val="20"/>
          <w:szCs w:val="20"/>
        </w:rPr>
      </w:pPr>
      <w:r w:rsidRPr="00A114E1">
        <w:rPr>
          <w:rFonts w:ascii="TKTypeRegular" w:hAnsi="TKTypeRegular"/>
          <w:sz w:val="20"/>
          <w:szCs w:val="20"/>
        </w:rPr>
        <w:t xml:space="preserve">Höchstfeste Leichtbaustähle </w:t>
      </w:r>
      <w:r w:rsidR="00280E86">
        <w:rPr>
          <w:rFonts w:ascii="TKTypeRegular" w:hAnsi="TKTypeRegular"/>
          <w:sz w:val="20"/>
          <w:szCs w:val="20"/>
        </w:rPr>
        <w:t xml:space="preserve">sind für den Kunden bei </w:t>
      </w:r>
      <w:proofErr w:type="spellStart"/>
      <w:r w:rsidRPr="00A114E1">
        <w:rPr>
          <w:rFonts w:ascii="TKTypeRegular" w:hAnsi="TKTypeRegular"/>
          <w:sz w:val="20"/>
          <w:szCs w:val="20"/>
        </w:rPr>
        <w:t>hochfeste</w:t>
      </w:r>
      <w:r w:rsidR="00280E86">
        <w:rPr>
          <w:rFonts w:ascii="TKTypeRegular" w:hAnsi="TKTypeRegular"/>
          <w:sz w:val="20"/>
          <w:szCs w:val="20"/>
        </w:rPr>
        <w:t>n</w:t>
      </w:r>
      <w:proofErr w:type="spellEnd"/>
      <w:r w:rsidRPr="00A114E1">
        <w:rPr>
          <w:rFonts w:ascii="TKTypeRegular" w:hAnsi="TKTypeRegular"/>
          <w:sz w:val="20"/>
          <w:szCs w:val="20"/>
        </w:rPr>
        <w:t xml:space="preserve"> kalt- und warmumgeformte</w:t>
      </w:r>
      <w:r w:rsidR="00280E86">
        <w:rPr>
          <w:rFonts w:ascii="TKTypeRegular" w:hAnsi="TKTypeRegular"/>
          <w:sz w:val="20"/>
          <w:szCs w:val="20"/>
        </w:rPr>
        <w:t>n</w:t>
      </w:r>
      <w:r w:rsidRPr="00A114E1">
        <w:rPr>
          <w:rFonts w:ascii="TKTypeRegular" w:hAnsi="TKTypeRegular"/>
          <w:sz w:val="20"/>
          <w:szCs w:val="20"/>
        </w:rPr>
        <w:t xml:space="preserve"> crashrelevante</w:t>
      </w:r>
      <w:r w:rsidR="00280E86">
        <w:rPr>
          <w:rFonts w:ascii="TKTypeRegular" w:hAnsi="TKTypeRegular"/>
          <w:sz w:val="20"/>
          <w:szCs w:val="20"/>
        </w:rPr>
        <w:t>n</w:t>
      </w:r>
      <w:r w:rsidRPr="00A114E1">
        <w:rPr>
          <w:rFonts w:ascii="TKTypeRegular" w:hAnsi="TKTypeRegular"/>
          <w:sz w:val="20"/>
          <w:szCs w:val="20"/>
        </w:rPr>
        <w:t xml:space="preserve"> St</w:t>
      </w:r>
      <w:r w:rsidR="00280E86">
        <w:rPr>
          <w:rFonts w:ascii="TKTypeRegular" w:hAnsi="TKTypeRegular"/>
          <w:sz w:val="20"/>
          <w:szCs w:val="20"/>
        </w:rPr>
        <w:t>r</w:t>
      </w:r>
      <w:r w:rsidRPr="00A114E1">
        <w:rPr>
          <w:rFonts w:ascii="TKTypeRegular" w:hAnsi="TKTypeRegular"/>
          <w:sz w:val="20"/>
          <w:szCs w:val="20"/>
        </w:rPr>
        <w:t>ukturbauteile</w:t>
      </w:r>
      <w:r w:rsidR="00280E86">
        <w:rPr>
          <w:rFonts w:ascii="TKTypeRegular" w:hAnsi="TKTypeRegular"/>
          <w:sz w:val="20"/>
          <w:szCs w:val="20"/>
        </w:rPr>
        <w:t>n für die Karosserie interessant.</w:t>
      </w:r>
      <w:r w:rsidRPr="00A114E1">
        <w:rPr>
          <w:rFonts w:ascii="TKTypeRegular" w:hAnsi="TKTypeRegular"/>
          <w:sz w:val="20"/>
          <w:szCs w:val="20"/>
        </w:rPr>
        <w:t xml:space="preserve"> </w:t>
      </w:r>
      <w:r w:rsidR="00280E86">
        <w:rPr>
          <w:rFonts w:ascii="TKTypeRegular" w:hAnsi="TKTypeRegular"/>
          <w:sz w:val="20"/>
          <w:szCs w:val="20"/>
        </w:rPr>
        <w:t>Eine</w:t>
      </w:r>
      <w:r w:rsidRPr="00A114E1">
        <w:rPr>
          <w:rFonts w:ascii="TKTypeRegular" w:hAnsi="TKTypeRegular"/>
          <w:sz w:val="20"/>
          <w:szCs w:val="20"/>
        </w:rPr>
        <w:t xml:space="preserve"> zweite </w:t>
      </w:r>
      <w:r w:rsidR="00280E86">
        <w:rPr>
          <w:rFonts w:ascii="TKTypeRegular" w:hAnsi="TKTypeRegular"/>
          <w:sz w:val="20"/>
          <w:szCs w:val="20"/>
        </w:rPr>
        <w:t xml:space="preserve">Säule </w:t>
      </w:r>
      <w:r w:rsidRPr="00A114E1">
        <w:rPr>
          <w:rFonts w:ascii="TKTypeRegular" w:hAnsi="TKTypeRegular"/>
          <w:sz w:val="20"/>
          <w:szCs w:val="20"/>
        </w:rPr>
        <w:t xml:space="preserve">ist </w:t>
      </w:r>
      <w:r w:rsidR="00280E86">
        <w:rPr>
          <w:rFonts w:ascii="TKTypeRegular" w:hAnsi="TKTypeRegular"/>
          <w:sz w:val="20"/>
          <w:szCs w:val="20"/>
        </w:rPr>
        <w:t xml:space="preserve">das nicht-kornorientierte </w:t>
      </w:r>
      <w:r w:rsidRPr="00A114E1">
        <w:rPr>
          <w:rFonts w:ascii="TKTypeRegular" w:hAnsi="TKTypeRegular"/>
          <w:sz w:val="20"/>
          <w:szCs w:val="20"/>
        </w:rPr>
        <w:t xml:space="preserve">Elektroband </w:t>
      </w:r>
      <w:proofErr w:type="spellStart"/>
      <w:r w:rsidRPr="00A114E1">
        <w:rPr>
          <w:rFonts w:ascii="TKTypeRegular" w:hAnsi="TKTypeRegular"/>
          <w:sz w:val="20"/>
          <w:szCs w:val="20"/>
        </w:rPr>
        <w:t>pow</w:t>
      </w:r>
      <w:r w:rsidR="00280E86">
        <w:rPr>
          <w:rFonts w:ascii="TKTypeRegular" w:hAnsi="TKTypeRegular"/>
          <w:sz w:val="20"/>
          <w:szCs w:val="20"/>
        </w:rPr>
        <w:t>ercore</w:t>
      </w:r>
      <w:proofErr w:type="spellEnd"/>
      <w:r w:rsidR="00280E86">
        <w:rPr>
          <w:rFonts w:ascii="TKTypeRegular" w:hAnsi="TKTypeRegular"/>
          <w:sz w:val="20"/>
          <w:szCs w:val="20"/>
        </w:rPr>
        <w:t xml:space="preserve">® </w:t>
      </w:r>
      <w:proofErr w:type="spellStart"/>
      <w:r w:rsidRPr="00A114E1">
        <w:rPr>
          <w:rFonts w:ascii="TKTypeRegular" w:hAnsi="TKTypeRegular"/>
          <w:sz w:val="20"/>
          <w:szCs w:val="20"/>
        </w:rPr>
        <w:t>Traction</w:t>
      </w:r>
      <w:proofErr w:type="spellEnd"/>
      <w:r w:rsidRPr="00A114E1">
        <w:rPr>
          <w:rFonts w:ascii="TKTypeRegular" w:hAnsi="TKTypeRegular"/>
          <w:sz w:val="20"/>
          <w:szCs w:val="20"/>
        </w:rPr>
        <w:t xml:space="preserve"> für hocheffiziente Elektroantriebe. </w:t>
      </w:r>
    </w:p>
    <w:p w14:paraId="1DE80302" w14:textId="3D1D7FE1" w:rsidR="00A114E1" w:rsidRPr="00A114E1" w:rsidRDefault="00A114E1" w:rsidP="00A114E1">
      <w:pPr>
        <w:pStyle w:val="StandardWeb1"/>
        <w:spacing w:line="360" w:lineRule="auto"/>
        <w:jc w:val="both"/>
        <w:rPr>
          <w:rFonts w:ascii="TKTypeRegular" w:hAnsi="TKTypeRegular"/>
          <w:sz w:val="20"/>
          <w:szCs w:val="20"/>
        </w:rPr>
      </w:pPr>
      <w:r w:rsidRPr="00A114E1">
        <w:rPr>
          <w:rFonts w:ascii="TKTypeRegular" w:hAnsi="TKTypeRegular"/>
          <w:sz w:val="20"/>
          <w:szCs w:val="20"/>
        </w:rPr>
        <w:t xml:space="preserve">Ebenfalls </w:t>
      </w:r>
      <w:r w:rsidR="00280E86">
        <w:rPr>
          <w:rFonts w:ascii="TKTypeRegular" w:hAnsi="TKTypeRegular"/>
          <w:sz w:val="20"/>
          <w:szCs w:val="20"/>
        </w:rPr>
        <w:t xml:space="preserve">auf der Messe dabei: </w:t>
      </w:r>
      <w:r w:rsidR="00280E86" w:rsidRPr="00A114E1">
        <w:rPr>
          <w:rFonts w:ascii="TKTypeRegular" w:hAnsi="TKTypeRegular"/>
          <w:sz w:val="20"/>
          <w:szCs w:val="20"/>
        </w:rPr>
        <w:t>die Beschichtung AS Pro</w:t>
      </w:r>
      <w:r w:rsidR="003B42C2">
        <w:rPr>
          <w:rFonts w:ascii="TKTypeRegular" w:hAnsi="TKTypeRegular"/>
          <w:sz w:val="20"/>
          <w:szCs w:val="20"/>
        </w:rPr>
        <w:t xml:space="preserve"> für die Warmumformung</w:t>
      </w:r>
      <w:r w:rsidRPr="00A114E1">
        <w:rPr>
          <w:rFonts w:ascii="TKTypeRegular" w:hAnsi="TKTypeRegular"/>
          <w:sz w:val="20"/>
          <w:szCs w:val="20"/>
        </w:rPr>
        <w:t xml:space="preserve">, mit der </w:t>
      </w:r>
      <w:r w:rsidR="00280E86">
        <w:rPr>
          <w:rFonts w:ascii="TKTypeRegular" w:hAnsi="TKTypeRegular"/>
          <w:sz w:val="20"/>
          <w:szCs w:val="20"/>
        </w:rPr>
        <w:t>der Stahlhersteller</w:t>
      </w:r>
      <w:r w:rsidRPr="00A114E1">
        <w:rPr>
          <w:rFonts w:ascii="TKTypeRegular" w:hAnsi="TKTypeRegular"/>
          <w:sz w:val="20"/>
          <w:szCs w:val="20"/>
        </w:rPr>
        <w:t xml:space="preserve"> für maximale Bauteil- und Prozesssicherheit im Fahrzeugbau sorg</w:t>
      </w:r>
      <w:r w:rsidR="00280E86">
        <w:rPr>
          <w:rFonts w:ascii="TKTypeRegular" w:hAnsi="TKTypeRegular"/>
          <w:sz w:val="20"/>
          <w:szCs w:val="20"/>
        </w:rPr>
        <w:t>t</w:t>
      </w:r>
      <w:r w:rsidRPr="00A114E1">
        <w:rPr>
          <w:rFonts w:ascii="TKTypeRegular" w:hAnsi="TKTypeRegular"/>
          <w:sz w:val="20"/>
          <w:szCs w:val="20"/>
        </w:rPr>
        <w:t xml:space="preserve">. </w:t>
      </w:r>
    </w:p>
    <w:p w14:paraId="6F128580" w14:textId="67D16331" w:rsidR="00A114E1" w:rsidRDefault="00FD1021" w:rsidP="00A114E1">
      <w:pPr>
        <w:pStyle w:val="StandardWeb1"/>
        <w:spacing w:after="0" w:line="360" w:lineRule="auto"/>
        <w:jc w:val="both"/>
        <w:rPr>
          <w:rFonts w:ascii="TKTypeRegular" w:hAnsi="TKTypeRegular"/>
          <w:sz w:val="20"/>
          <w:szCs w:val="20"/>
        </w:rPr>
      </w:pPr>
      <w:r>
        <w:rPr>
          <w:rFonts w:ascii="TKTypeRegular" w:hAnsi="TKTypeRegular"/>
          <w:sz w:val="20"/>
          <w:szCs w:val="20"/>
        </w:rPr>
        <w:t xml:space="preserve">Außerdem präsentieren die Duisburger </w:t>
      </w:r>
      <w:r w:rsidR="006D6B44">
        <w:rPr>
          <w:rFonts w:ascii="TKTypeRegular" w:hAnsi="TKTypeRegular"/>
          <w:sz w:val="20"/>
          <w:szCs w:val="20"/>
        </w:rPr>
        <w:t xml:space="preserve">neben ihrem Werkstoff </w:t>
      </w:r>
      <w:r w:rsidR="006D6B44" w:rsidRPr="00A114E1">
        <w:rPr>
          <w:rFonts w:ascii="TKTypeRegular" w:hAnsi="TKTypeRegular"/>
          <w:sz w:val="20"/>
          <w:szCs w:val="20"/>
        </w:rPr>
        <w:t>CH-W</w:t>
      </w:r>
      <w:r w:rsidR="006D6B44">
        <w:rPr>
          <w:rFonts w:ascii="TKTypeRegular" w:hAnsi="TKTypeRegular"/>
          <w:sz w:val="20"/>
          <w:szCs w:val="20"/>
        </w:rPr>
        <w:t xml:space="preserve"> </w:t>
      </w:r>
      <w:r>
        <w:rPr>
          <w:rFonts w:ascii="TKTypeRegular" w:hAnsi="TKTypeRegular"/>
          <w:sz w:val="20"/>
          <w:szCs w:val="20"/>
        </w:rPr>
        <w:t>eine Produktneuheit</w:t>
      </w:r>
      <w:r w:rsidR="006D6B44">
        <w:rPr>
          <w:rFonts w:ascii="TKTypeRegular" w:hAnsi="TKTypeRegular"/>
          <w:sz w:val="20"/>
          <w:szCs w:val="20"/>
        </w:rPr>
        <w:t xml:space="preserve"> im Bereich Chassis</w:t>
      </w:r>
      <w:r>
        <w:rPr>
          <w:rFonts w:ascii="TKTypeRegular" w:hAnsi="TKTypeRegular"/>
          <w:sz w:val="20"/>
          <w:szCs w:val="20"/>
        </w:rPr>
        <w:t>:</w:t>
      </w:r>
      <w:r w:rsidR="00A114E1" w:rsidRPr="00A114E1">
        <w:rPr>
          <w:rFonts w:ascii="TKTypeRegular" w:hAnsi="TKTypeRegular"/>
          <w:sz w:val="20"/>
          <w:szCs w:val="20"/>
        </w:rPr>
        <w:t xml:space="preserve"> Warmgewalzte Leichtbaustähle mit bester Verarbeitbarkeit für das Fahrwerk</w:t>
      </w:r>
      <w:r>
        <w:rPr>
          <w:rFonts w:ascii="TKTypeRegular" w:hAnsi="TKTypeRegular"/>
          <w:sz w:val="20"/>
          <w:szCs w:val="20"/>
        </w:rPr>
        <w:t xml:space="preserve">, den </w:t>
      </w:r>
      <w:proofErr w:type="spellStart"/>
      <w:r w:rsidRPr="00A114E1">
        <w:rPr>
          <w:rFonts w:ascii="TKTypeRegular" w:hAnsi="TKTypeRegular"/>
          <w:sz w:val="20"/>
          <w:szCs w:val="20"/>
        </w:rPr>
        <w:t>perform</w:t>
      </w:r>
      <w:proofErr w:type="spellEnd"/>
      <w:r w:rsidRPr="00A114E1">
        <w:rPr>
          <w:rFonts w:ascii="TKTypeRegular" w:hAnsi="TKTypeRegular"/>
          <w:sz w:val="20"/>
          <w:szCs w:val="20"/>
        </w:rPr>
        <w:t xml:space="preserve"> HD</w:t>
      </w:r>
      <w:r>
        <w:rPr>
          <w:rFonts w:ascii="TKTypeRegular" w:hAnsi="TKTypeRegular"/>
          <w:sz w:val="20"/>
          <w:szCs w:val="20"/>
        </w:rPr>
        <w:t>. Der Werkstoff zeichnet sich durch seine Leichtbaupotenziale</w:t>
      </w:r>
      <w:r w:rsidR="006D6B44">
        <w:rPr>
          <w:rFonts w:ascii="TKTypeRegular" w:hAnsi="TKTypeRegular"/>
          <w:sz w:val="20"/>
          <w:szCs w:val="20"/>
        </w:rPr>
        <w:t>, gute Schweißbarkeit</w:t>
      </w:r>
      <w:r>
        <w:rPr>
          <w:rFonts w:ascii="TKTypeRegular" w:hAnsi="TKTypeRegular"/>
          <w:sz w:val="20"/>
          <w:szCs w:val="20"/>
        </w:rPr>
        <w:t xml:space="preserve"> sowie eine garantierte enge Spanne der mechanischen Werte aus, </w:t>
      </w:r>
      <w:r w:rsidR="006D6B44">
        <w:rPr>
          <w:rFonts w:ascii="TKTypeRegular" w:hAnsi="TKTypeRegular"/>
          <w:sz w:val="20"/>
          <w:szCs w:val="20"/>
        </w:rPr>
        <w:t xml:space="preserve">er </w:t>
      </w:r>
      <w:r>
        <w:rPr>
          <w:rFonts w:ascii="TKTypeRegular" w:hAnsi="TKTypeRegular"/>
          <w:sz w:val="20"/>
          <w:szCs w:val="20"/>
        </w:rPr>
        <w:t xml:space="preserve">bringt deutlich verbesserte Verformungseigenschaften mit und führt zudem zu einer Senkung der Produktionskosten im Presswerk. </w:t>
      </w:r>
    </w:p>
    <w:p w14:paraId="31D24B39" w14:textId="77777777" w:rsidR="00020642" w:rsidRDefault="00020642" w:rsidP="00020642">
      <w:pPr>
        <w:pStyle w:val="StandardWeb1"/>
        <w:spacing w:line="360" w:lineRule="auto"/>
        <w:jc w:val="both"/>
        <w:rPr>
          <w:rFonts w:asciiTheme="majorHAnsi" w:hAnsiTheme="majorHAnsi"/>
          <w:sz w:val="20"/>
          <w:szCs w:val="20"/>
        </w:rPr>
      </w:pPr>
    </w:p>
    <w:p w14:paraId="29451680" w14:textId="4F1B83DB" w:rsidR="00020642" w:rsidRDefault="00020642" w:rsidP="00020642">
      <w:pPr>
        <w:pStyle w:val="StandardWeb1"/>
        <w:spacing w:line="360" w:lineRule="auto"/>
        <w:jc w:val="both"/>
        <w:rPr>
          <w:rFonts w:asciiTheme="majorHAnsi" w:hAnsiTheme="majorHAnsi"/>
          <w:sz w:val="20"/>
          <w:szCs w:val="20"/>
        </w:rPr>
      </w:pPr>
      <w:r w:rsidRPr="00842EE3">
        <w:rPr>
          <w:rFonts w:asciiTheme="majorHAnsi" w:hAnsiTheme="majorHAnsi"/>
          <w:sz w:val="20"/>
          <w:szCs w:val="20"/>
        </w:rPr>
        <w:t>Nach</w:t>
      </w:r>
      <w:r>
        <w:rPr>
          <w:rFonts w:asciiTheme="majorHAnsi" w:hAnsiTheme="majorHAnsi"/>
          <w:sz w:val="20"/>
          <w:szCs w:val="20"/>
        </w:rPr>
        <w:t xml:space="preserve"> </w:t>
      </w:r>
      <w:r w:rsidRPr="00842EE3">
        <w:rPr>
          <w:rFonts w:asciiTheme="majorHAnsi" w:hAnsiTheme="majorHAnsi"/>
          <w:sz w:val="20"/>
          <w:szCs w:val="20"/>
        </w:rPr>
        <w:t>einer Kombination aus den Begriffen</w:t>
      </w:r>
      <w:r w:rsidRPr="0098416F">
        <w:rPr>
          <w:rFonts w:asciiTheme="majorHAnsi" w:hAnsiTheme="majorHAnsi"/>
          <w:sz w:val="20"/>
          <w:szCs w:val="20"/>
        </w:rPr>
        <w:t xml:space="preserve"> </w:t>
      </w:r>
      <w:r w:rsidRPr="00842EE3">
        <w:rPr>
          <w:rFonts w:asciiTheme="majorHAnsi" w:hAnsiTheme="majorHAnsi"/>
          <w:sz w:val="20"/>
          <w:szCs w:val="20"/>
        </w:rPr>
        <w:t>„Performance“ und „</w:t>
      </w:r>
      <w:proofErr w:type="spellStart"/>
      <w:r w:rsidRPr="00842EE3">
        <w:rPr>
          <w:rFonts w:asciiTheme="majorHAnsi" w:hAnsiTheme="majorHAnsi"/>
          <w:sz w:val="20"/>
          <w:szCs w:val="20"/>
        </w:rPr>
        <w:t>Durability</w:t>
      </w:r>
      <w:proofErr w:type="spellEnd"/>
      <w:r w:rsidRPr="00842EE3">
        <w:rPr>
          <w:rFonts w:asciiTheme="majorHAnsi" w:hAnsiTheme="majorHAnsi"/>
          <w:sz w:val="20"/>
          <w:szCs w:val="20"/>
        </w:rPr>
        <w:t>“</w:t>
      </w:r>
      <w:r w:rsidRPr="0098416F">
        <w:rPr>
          <w:rFonts w:asciiTheme="majorHAnsi" w:hAnsiTheme="majorHAnsi"/>
          <w:sz w:val="20"/>
          <w:szCs w:val="20"/>
        </w:rPr>
        <w:t xml:space="preserve"> benannt</w:t>
      </w:r>
      <w:r>
        <w:rPr>
          <w:rFonts w:asciiTheme="majorHAnsi" w:hAnsiTheme="majorHAnsi"/>
          <w:sz w:val="20"/>
          <w:szCs w:val="20"/>
        </w:rPr>
        <w:t xml:space="preserve">, </w:t>
      </w:r>
      <w:r w:rsidRPr="00842EE3">
        <w:rPr>
          <w:rFonts w:asciiTheme="majorHAnsi" w:hAnsiTheme="majorHAnsi"/>
          <w:sz w:val="20"/>
          <w:szCs w:val="20"/>
        </w:rPr>
        <w:t>ist</w:t>
      </w:r>
      <w:r w:rsidRPr="0098416F">
        <w:rPr>
          <w:rFonts w:asciiTheme="majorHAnsi" w:hAnsiTheme="majorHAnsi"/>
          <w:sz w:val="20"/>
          <w:szCs w:val="20"/>
        </w:rPr>
        <w:t xml:space="preserve"> </w:t>
      </w:r>
      <w:proofErr w:type="spellStart"/>
      <w:r w:rsidRPr="00842EE3">
        <w:rPr>
          <w:rFonts w:asciiTheme="majorHAnsi" w:hAnsiTheme="majorHAnsi"/>
          <w:sz w:val="20"/>
          <w:szCs w:val="20"/>
        </w:rPr>
        <w:t>perdur</w:t>
      </w:r>
      <w:proofErr w:type="spellEnd"/>
      <w:r>
        <w:rPr>
          <w:rFonts w:asciiTheme="majorHAnsi" w:hAnsiTheme="majorHAnsi"/>
          <w:sz w:val="20"/>
          <w:szCs w:val="20"/>
        </w:rPr>
        <w:t xml:space="preserve"> als</w:t>
      </w:r>
      <w:r w:rsidRPr="00842EE3">
        <w:rPr>
          <w:rFonts w:asciiTheme="majorHAnsi" w:hAnsiTheme="majorHAnsi"/>
          <w:sz w:val="20"/>
          <w:szCs w:val="20"/>
        </w:rPr>
        <w:t xml:space="preserve"> </w:t>
      </w:r>
      <w:r w:rsidRPr="0098416F">
        <w:rPr>
          <w:rFonts w:asciiTheme="majorHAnsi" w:hAnsiTheme="majorHAnsi"/>
          <w:sz w:val="20"/>
          <w:szCs w:val="20"/>
        </w:rPr>
        <w:t>jü</w:t>
      </w:r>
      <w:r w:rsidRPr="0098416F">
        <w:rPr>
          <w:rFonts w:asciiTheme="majorHAnsi" w:hAnsiTheme="majorHAnsi" w:cs="Arial"/>
          <w:sz w:val="20"/>
          <w:szCs w:val="20"/>
        </w:rPr>
        <w:t>n</w:t>
      </w:r>
      <w:r w:rsidRPr="0098416F">
        <w:rPr>
          <w:rFonts w:asciiTheme="majorHAnsi" w:hAnsiTheme="majorHAnsi"/>
          <w:sz w:val="20"/>
          <w:szCs w:val="20"/>
        </w:rPr>
        <w:t>gstes</w:t>
      </w:r>
      <w:r w:rsidRPr="00842EE3">
        <w:rPr>
          <w:rFonts w:asciiTheme="majorHAnsi" w:hAnsiTheme="majorHAnsi"/>
          <w:sz w:val="20"/>
          <w:szCs w:val="20"/>
        </w:rPr>
        <w:t xml:space="preserve"> Mitglied der Bandblech-Familie</w:t>
      </w:r>
      <w:r>
        <w:rPr>
          <w:rFonts w:asciiTheme="majorHAnsi" w:hAnsiTheme="majorHAnsi"/>
          <w:sz w:val="20"/>
          <w:szCs w:val="20"/>
        </w:rPr>
        <w:t xml:space="preserve"> auf der Messe</w:t>
      </w:r>
      <w:r w:rsidRPr="0098416F">
        <w:rPr>
          <w:rFonts w:asciiTheme="majorHAnsi" w:hAnsiTheme="majorHAnsi"/>
          <w:sz w:val="20"/>
          <w:szCs w:val="20"/>
        </w:rPr>
        <w:t xml:space="preserve">. Gerade die </w:t>
      </w:r>
      <w:r w:rsidRPr="00842EE3">
        <w:rPr>
          <w:rFonts w:asciiTheme="majorHAnsi" w:hAnsiTheme="majorHAnsi"/>
          <w:sz w:val="20"/>
          <w:szCs w:val="20"/>
        </w:rPr>
        <w:t>besonders ausgeprägte</w:t>
      </w:r>
      <w:r w:rsidRPr="0098416F">
        <w:rPr>
          <w:rFonts w:asciiTheme="majorHAnsi" w:hAnsiTheme="majorHAnsi"/>
          <w:sz w:val="20"/>
          <w:szCs w:val="20"/>
        </w:rPr>
        <w:t xml:space="preserve"> Verschleißbeständigkeit ist für die Produktfamilie charakteristisch und macht </w:t>
      </w:r>
      <w:proofErr w:type="spellStart"/>
      <w:r w:rsidRPr="00842EE3">
        <w:rPr>
          <w:rFonts w:asciiTheme="majorHAnsi" w:hAnsiTheme="majorHAnsi"/>
          <w:sz w:val="20"/>
          <w:szCs w:val="20"/>
        </w:rPr>
        <w:t>perdur</w:t>
      </w:r>
      <w:proofErr w:type="spellEnd"/>
      <w:r w:rsidRPr="0098416F">
        <w:rPr>
          <w:rFonts w:asciiTheme="majorHAnsi" w:hAnsiTheme="majorHAnsi"/>
          <w:sz w:val="20"/>
          <w:szCs w:val="20"/>
        </w:rPr>
        <w:t xml:space="preserve"> ideal für den Einsatz in </w:t>
      </w:r>
      <w:r w:rsidRPr="00842EE3">
        <w:rPr>
          <w:rFonts w:asciiTheme="majorHAnsi" w:hAnsiTheme="majorHAnsi"/>
          <w:sz w:val="20"/>
          <w:szCs w:val="20"/>
        </w:rPr>
        <w:t>verschleißbeanspruchte</w:t>
      </w:r>
      <w:r w:rsidRPr="0098416F">
        <w:rPr>
          <w:rFonts w:asciiTheme="majorHAnsi" w:hAnsiTheme="majorHAnsi"/>
          <w:sz w:val="20"/>
          <w:szCs w:val="20"/>
        </w:rPr>
        <w:t xml:space="preserve">n </w:t>
      </w:r>
      <w:r w:rsidRPr="00842EE3">
        <w:rPr>
          <w:rFonts w:asciiTheme="majorHAnsi" w:hAnsiTheme="majorHAnsi"/>
          <w:sz w:val="20"/>
          <w:szCs w:val="20"/>
        </w:rPr>
        <w:t>Bauteile</w:t>
      </w:r>
      <w:r w:rsidRPr="0098416F">
        <w:rPr>
          <w:rFonts w:asciiTheme="majorHAnsi" w:hAnsiTheme="majorHAnsi"/>
          <w:sz w:val="20"/>
          <w:szCs w:val="20"/>
        </w:rPr>
        <w:t xml:space="preserve">n. </w:t>
      </w:r>
      <w:r w:rsidRPr="00CD19B7">
        <w:rPr>
          <w:rFonts w:asciiTheme="majorHAnsi" w:hAnsiTheme="majorHAnsi"/>
          <w:sz w:val="20"/>
          <w:szCs w:val="20"/>
        </w:rPr>
        <w:t>Exemplarisch sind Muldenkipper, Müllfahrzeugen, Abroll-/Absetzkipper und Landmaschinen.</w:t>
      </w:r>
    </w:p>
    <w:p w14:paraId="29276561" w14:textId="05ECE24B" w:rsidR="005D0864" w:rsidRDefault="005D0864" w:rsidP="00DE2408">
      <w:pPr>
        <w:pStyle w:val="StandardWeb1"/>
        <w:spacing w:after="0" w:line="360" w:lineRule="auto"/>
        <w:jc w:val="both"/>
        <w:rPr>
          <w:rFonts w:ascii="TKTypeRegular" w:hAnsi="TKTypeRegular"/>
          <w:sz w:val="20"/>
          <w:szCs w:val="20"/>
        </w:rPr>
      </w:pPr>
    </w:p>
    <w:p w14:paraId="0A568D8E" w14:textId="25826538" w:rsidR="00034ADE" w:rsidRPr="007F572E" w:rsidRDefault="001C0D67" w:rsidP="00DE2408">
      <w:pPr>
        <w:pStyle w:val="StandardWeb1"/>
        <w:spacing w:after="0" w:line="360" w:lineRule="auto"/>
        <w:jc w:val="both"/>
        <w:rPr>
          <w:rFonts w:ascii="TKTypeRegular" w:hAnsi="TKTypeRegular"/>
          <w:sz w:val="20"/>
          <w:szCs w:val="20"/>
        </w:rPr>
      </w:pPr>
      <w:r>
        <w:rPr>
          <w:rFonts w:ascii="TKTypeRegular" w:hAnsi="TKTypeRegular"/>
          <w:sz w:val="20"/>
          <w:szCs w:val="20"/>
        </w:rPr>
        <w:lastRenderedPageBreak/>
        <w:t>thyssenkrupp freut sich auf den persönlichen Austausch und anregende</w:t>
      </w:r>
      <w:r w:rsidR="008D3DA4">
        <w:rPr>
          <w:rFonts w:ascii="TKTypeRegular" w:hAnsi="TKTypeRegular"/>
          <w:sz w:val="20"/>
          <w:szCs w:val="20"/>
        </w:rPr>
        <w:t xml:space="preserve"> Branchengespräche </w:t>
      </w:r>
      <w:r>
        <w:rPr>
          <w:rFonts w:ascii="TKTypeRegular" w:hAnsi="TKTypeRegular"/>
          <w:sz w:val="20"/>
          <w:szCs w:val="20"/>
        </w:rPr>
        <w:t xml:space="preserve">auf der Blechexpo 2021. Besuchen Sie uns vom 26. </w:t>
      </w:r>
      <w:r w:rsidR="005A669D">
        <w:rPr>
          <w:rFonts w:ascii="TKTypeRegular" w:hAnsi="TKTypeRegular"/>
          <w:sz w:val="20"/>
          <w:szCs w:val="20"/>
        </w:rPr>
        <w:t xml:space="preserve">bis 29. Oktober 2021 </w:t>
      </w:r>
      <w:r w:rsidR="008D3DA4">
        <w:rPr>
          <w:rFonts w:ascii="TKTypeRegular" w:hAnsi="TKTypeRegular"/>
          <w:sz w:val="20"/>
          <w:szCs w:val="20"/>
        </w:rPr>
        <w:t xml:space="preserve">in Halle 10, </w:t>
      </w:r>
      <w:r w:rsidR="00256DFD">
        <w:rPr>
          <w:rFonts w:ascii="TKTypeRegular" w:hAnsi="TKTypeRegular"/>
          <w:sz w:val="20"/>
          <w:szCs w:val="20"/>
        </w:rPr>
        <w:t>Stand 10407</w:t>
      </w:r>
      <w:r w:rsidR="008D3DA4">
        <w:rPr>
          <w:rFonts w:ascii="TKTypeRegular" w:hAnsi="TKTypeRegular"/>
          <w:sz w:val="20"/>
          <w:szCs w:val="20"/>
        </w:rPr>
        <w:t xml:space="preserve">. </w:t>
      </w:r>
    </w:p>
    <w:p w14:paraId="71CB1AA3" w14:textId="77777777" w:rsidR="00DF7C16" w:rsidRPr="007F572E" w:rsidRDefault="00DF7C16" w:rsidP="00DE2408">
      <w:pPr>
        <w:pStyle w:val="StandardWeb1"/>
        <w:spacing w:after="0" w:line="360" w:lineRule="auto"/>
        <w:jc w:val="both"/>
        <w:rPr>
          <w:rFonts w:ascii="TKTypeRegular" w:hAnsi="TKTypeRegular"/>
          <w:sz w:val="20"/>
          <w:szCs w:val="20"/>
        </w:rPr>
      </w:pPr>
    </w:p>
    <w:p w14:paraId="17C9E005"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36A3DC96" w14:textId="77777777" w:rsidR="00EE4A53" w:rsidRPr="00A114E1" w:rsidRDefault="00EE4A53" w:rsidP="00DE2408">
      <w:pPr>
        <w:pStyle w:val="StandardWeb1"/>
        <w:spacing w:after="0" w:line="288" w:lineRule="auto"/>
        <w:jc w:val="both"/>
        <w:rPr>
          <w:rFonts w:asciiTheme="minorHAnsi" w:hAnsiTheme="minorHAnsi"/>
          <w:sz w:val="20"/>
          <w:szCs w:val="20"/>
          <w:lang w:val="en-US"/>
        </w:rPr>
      </w:pPr>
      <w:proofErr w:type="gramStart"/>
      <w:r w:rsidRPr="00A114E1">
        <w:rPr>
          <w:rFonts w:asciiTheme="minorHAnsi" w:hAnsiTheme="minorHAnsi"/>
          <w:sz w:val="20"/>
          <w:szCs w:val="20"/>
          <w:lang w:val="en-US"/>
        </w:rPr>
        <w:t>thyssenkrupp</w:t>
      </w:r>
      <w:proofErr w:type="gramEnd"/>
      <w:r w:rsidRPr="00A114E1">
        <w:rPr>
          <w:rFonts w:asciiTheme="minorHAnsi" w:hAnsiTheme="minorHAnsi"/>
          <w:sz w:val="20"/>
          <w:szCs w:val="20"/>
          <w:lang w:val="en-US"/>
        </w:rPr>
        <w:t xml:space="preserve"> Steel Europe AG</w:t>
      </w:r>
    </w:p>
    <w:p w14:paraId="475225E2" w14:textId="77777777" w:rsidR="00DE2408" w:rsidRPr="00A114E1" w:rsidRDefault="00720F11" w:rsidP="00DE2408">
      <w:pPr>
        <w:spacing w:line="288" w:lineRule="auto"/>
        <w:rPr>
          <w:szCs w:val="20"/>
          <w:lang w:val="en-US"/>
        </w:rPr>
      </w:pPr>
      <w:r w:rsidRPr="00A114E1">
        <w:rPr>
          <w:szCs w:val="20"/>
          <w:lang w:val="en-US"/>
        </w:rPr>
        <w:t>Public-/</w:t>
      </w:r>
      <w:r w:rsidR="00DF7C16" w:rsidRPr="00A114E1">
        <w:rPr>
          <w:szCs w:val="20"/>
          <w:lang w:val="en-US"/>
        </w:rPr>
        <w:t>Media Relations</w:t>
      </w:r>
    </w:p>
    <w:p w14:paraId="35841C34" w14:textId="77777777" w:rsidR="00EE4A53" w:rsidRPr="009E30C7" w:rsidRDefault="007A0E3E" w:rsidP="00DE2408">
      <w:pPr>
        <w:spacing w:line="288" w:lineRule="auto"/>
        <w:rPr>
          <w:szCs w:val="20"/>
        </w:rPr>
      </w:pPr>
      <w:r w:rsidRPr="009E30C7">
        <w:rPr>
          <w:szCs w:val="20"/>
        </w:rPr>
        <w:t>Christine Launert</w:t>
      </w:r>
    </w:p>
    <w:p w14:paraId="283ACD36" w14:textId="77777777" w:rsidR="00EE4A53" w:rsidRPr="009E30C7" w:rsidRDefault="00EE4A53" w:rsidP="00DE2408">
      <w:pPr>
        <w:spacing w:line="288" w:lineRule="auto"/>
        <w:rPr>
          <w:szCs w:val="20"/>
        </w:rPr>
      </w:pPr>
      <w:r w:rsidRPr="009E30C7">
        <w:rPr>
          <w:szCs w:val="20"/>
        </w:rPr>
        <w:t>T: +49 203 52</w:t>
      </w:r>
      <w:r w:rsidRPr="009E30C7">
        <w:rPr>
          <w:rFonts w:ascii="Arial" w:hAnsi="Arial" w:cs="Arial"/>
          <w:szCs w:val="20"/>
        </w:rPr>
        <w:t> </w:t>
      </w:r>
      <w:r w:rsidRPr="009E30C7">
        <w:rPr>
          <w:szCs w:val="20"/>
        </w:rPr>
        <w:t>-</w:t>
      </w:r>
      <w:r w:rsidRPr="009E30C7">
        <w:rPr>
          <w:rFonts w:ascii="Arial" w:hAnsi="Arial" w:cs="Arial"/>
          <w:szCs w:val="20"/>
        </w:rPr>
        <w:t> </w:t>
      </w:r>
      <w:r w:rsidR="007A0E3E" w:rsidRPr="009E30C7">
        <w:rPr>
          <w:szCs w:val="20"/>
        </w:rPr>
        <w:t>47270</w:t>
      </w:r>
      <w:r w:rsidR="00DE2408" w:rsidRPr="009E30C7">
        <w:rPr>
          <w:szCs w:val="20"/>
        </w:rPr>
        <w:t xml:space="preserve"> </w:t>
      </w:r>
    </w:p>
    <w:p w14:paraId="72DF4DAE" w14:textId="77777777" w:rsidR="00EE4A53" w:rsidRPr="009E30C7" w:rsidRDefault="00C26D26" w:rsidP="00DE2408">
      <w:pPr>
        <w:spacing w:line="288" w:lineRule="auto"/>
        <w:rPr>
          <w:szCs w:val="20"/>
        </w:rPr>
      </w:pPr>
      <w:hyperlink r:id="rId8" w:history="1">
        <w:r w:rsidR="007A0E3E" w:rsidRPr="009E30C7">
          <w:rPr>
            <w:rStyle w:val="Hyperlink"/>
            <w:szCs w:val="20"/>
          </w:rPr>
          <w:t>christine.launert@thyssenkrupp.com</w:t>
        </w:r>
      </w:hyperlink>
    </w:p>
    <w:p w14:paraId="7BB40DD5" w14:textId="07819B15" w:rsidR="008C1802" w:rsidRPr="009E30C7" w:rsidRDefault="00C26D26" w:rsidP="00720F11">
      <w:pPr>
        <w:spacing w:line="288" w:lineRule="auto"/>
        <w:rPr>
          <w:color w:val="0563C1" w:themeColor="hyperlink"/>
          <w:u w:val="single"/>
        </w:rPr>
      </w:pPr>
      <w:hyperlink r:id="rId9" w:history="1">
        <w:r w:rsidR="00EE4A53" w:rsidRPr="009E30C7">
          <w:rPr>
            <w:rStyle w:val="Hyperlink"/>
          </w:rPr>
          <w:t>www.thyssenkrupp-steel.com</w:t>
        </w:r>
      </w:hyperlink>
    </w:p>
    <w:sectPr w:rsidR="008C1802" w:rsidRPr="009E30C7"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D559" w16cex:dateUtc="2021-10-15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5438C" w16cid:durableId="2513D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3D9C" w14:textId="77777777" w:rsidR="00BA6CB7" w:rsidRDefault="00BA6CB7" w:rsidP="005B5ABA">
      <w:pPr>
        <w:spacing w:line="240" w:lineRule="auto"/>
      </w:pPr>
      <w:r>
        <w:separator/>
      </w:r>
    </w:p>
  </w:endnote>
  <w:endnote w:type="continuationSeparator" w:id="0">
    <w:p w14:paraId="00EC8C95" w14:textId="77777777" w:rsidR="00BA6CB7" w:rsidRDefault="00BA6CB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2430"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24BB8765" wp14:editId="4945F46C">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031E0"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B1657C2"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03319136" w14:textId="1E0C897E" w:rsidR="008C1802" w:rsidRDefault="008C1802" w:rsidP="002108F1">
                          <w:pPr>
                            <w:pStyle w:val="Fuzeile"/>
                            <w:ind w:left="0"/>
                            <w:rPr>
                              <w:rFonts w:asciiTheme="majorHAnsi" w:hAnsiTheme="majorHAnsi"/>
                              <w:szCs w:val="14"/>
                            </w:rPr>
                          </w:pPr>
                          <w:proofErr w:type="spellStart"/>
                          <w:r w:rsidRPr="00274A20">
                            <w:rPr>
                              <w:rFonts w:asciiTheme="majorHAnsi" w:hAnsiTheme="majorHAnsi"/>
                              <w:szCs w:val="14"/>
                              <w:lang w:val="en-US"/>
                            </w:rPr>
                            <w:t>Vorstand</w:t>
                          </w:r>
                          <w:proofErr w:type="spellEnd"/>
                          <w:r w:rsidRPr="00274A20">
                            <w:rPr>
                              <w:rFonts w:asciiTheme="majorHAnsi" w:hAnsiTheme="majorHAnsi"/>
                              <w:szCs w:val="14"/>
                              <w:lang w:val="en-US"/>
                            </w:rPr>
                            <w:t xml:space="preserve">/Executive Board: Bernhard Osburg, </w:t>
                          </w:r>
                          <w:proofErr w:type="spellStart"/>
                          <w:r w:rsidR="00A114E1" w:rsidRPr="00274A20">
                            <w:rPr>
                              <w:rFonts w:asciiTheme="majorHAnsi" w:hAnsiTheme="majorHAnsi"/>
                              <w:szCs w:val="14"/>
                              <w:lang w:val="en-US"/>
                            </w:rPr>
                            <w:t>Vorsitzender</w:t>
                          </w:r>
                          <w:proofErr w:type="spellEnd"/>
                          <w:r w:rsidR="00A114E1" w:rsidRPr="00274A20">
                            <w:rPr>
                              <w:rFonts w:asciiTheme="majorHAnsi" w:hAnsiTheme="majorHAnsi"/>
                              <w:szCs w:val="14"/>
                              <w:lang w:val="en-US"/>
                            </w:rPr>
                            <w:t>/Chief Executive</w:t>
                          </w:r>
                          <w:r w:rsidR="00335CE9" w:rsidRPr="00274A20">
                            <w:rPr>
                              <w:lang w:val="en-US"/>
                            </w:rPr>
                            <w:t xml:space="preserve">; Carsten Evers, Markus Grolms, Dr.-Ing. </w:t>
                          </w:r>
                          <w:r w:rsidR="00335CE9">
                            <w:t>Arnd Köfler</w:t>
                          </w:r>
                        </w:p>
                        <w:p w14:paraId="1F9C6F07"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B876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71D031E0"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B1657C2"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14:paraId="03319136" w14:textId="1E0C897E" w:rsidR="008C1802" w:rsidRDefault="008C1802" w:rsidP="002108F1">
                    <w:pPr>
                      <w:pStyle w:val="Fuzeile"/>
                      <w:ind w:left="0"/>
                      <w:rPr>
                        <w:rFonts w:asciiTheme="majorHAnsi" w:hAnsiTheme="majorHAnsi"/>
                        <w:szCs w:val="14"/>
                      </w:rPr>
                    </w:pPr>
                    <w:proofErr w:type="spellStart"/>
                    <w:r w:rsidRPr="00BB2826">
                      <w:rPr>
                        <w:rFonts w:asciiTheme="majorHAnsi" w:hAnsiTheme="majorHAnsi"/>
                        <w:szCs w:val="14"/>
                        <w:lang w:val="en-US"/>
                        <w:rPrChange w:id="11" w:author="Mark Stagge" w:date="2021-10-22T09:43:00Z">
                          <w:rPr>
                            <w:rFonts w:asciiTheme="majorHAnsi" w:hAnsiTheme="majorHAnsi"/>
                            <w:szCs w:val="14"/>
                          </w:rPr>
                        </w:rPrChange>
                      </w:rPr>
                      <w:t>Vorstand</w:t>
                    </w:r>
                    <w:proofErr w:type="spellEnd"/>
                    <w:r w:rsidRPr="00BB2826">
                      <w:rPr>
                        <w:rFonts w:asciiTheme="majorHAnsi" w:hAnsiTheme="majorHAnsi"/>
                        <w:szCs w:val="14"/>
                        <w:lang w:val="en-US"/>
                        <w:rPrChange w:id="12" w:author="Mark Stagge" w:date="2021-10-22T09:43:00Z">
                          <w:rPr>
                            <w:rFonts w:asciiTheme="majorHAnsi" w:hAnsiTheme="majorHAnsi"/>
                            <w:szCs w:val="14"/>
                          </w:rPr>
                        </w:rPrChange>
                      </w:rPr>
                      <w:t xml:space="preserve">/Executive Board: Bernhard Osburg, </w:t>
                    </w:r>
                    <w:proofErr w:type="spellStart"/>
                    <w:r w:rsidR="00A114E1" w:rsidRPr="00BB2826">
                      <w:rPr>
                        <w:rFonts w:asciiTheme="majorHAnsi" w:hAnsiTheme="majorHAnsi"/>
                        <w:szCs w:val="14"/>
                        <w:lang w:val="en-US"/>
                        <w:rPrChange w:id="13" w:author="Mark Stagge" w:date="2021-10-22T09:43:00Z">
                          <w:rPr>
                            <w:rFonts w:asciiTheme="majorHAnsi" w:hAnsiTheme="majorHAnsi"/>
                            <w:szCs w:val="14"/>
                          </w:rPr>
                        </w:rPrChange>
                      </w:rPr>
                      <w:t>Vorsitzender</w:t>
                    </w:r>
                    <w:proofErr w:type="spellEnd"/>
                    <w:r w:rsidR="00A114E1" w:rsidRPr="00BB2826">
                      <w:rPr>
                        <w:rFonts w:asciiTheme="majorHAnsi" w:hAnsiTheme="majorHAnsi"/>
                        <w:szCs w:val="14"/>
                        <w:lang w:val="en-US"/>
                        <w:rPrChange w:id="14" w:author="Mark Stagge" w:date="2021-10-22T09:43:00Z">
                          <w:rPr>
                            <w:rFonts w:asciiTheme="majorHAnsi" w:hAnsiTheme="majorHAnsi"/>
                            <w:szCs w:val="14"/>
                          </w:rPr>
                        </w:rPrChange>
                      </w:rPr>
                      <w:t>/Chief Executive</w:t>
                    </w:r>
                    <w:r w:rsidR="00335CE9" w:rsidRPr="00BB2826">
                      <w:rPr>
                        <w:lang w:val="en-US"/>
                        <w:rPrChange w:id="15" w:author="Mark Stagge" w:date="2021-10-22T09:43:00Z">
                          <w:rPr/>
                        </w:rPrChange>
                      </w:rPr>
                      <w:t xml:space="preserve">; Carsten Evers, Markus Grolms, Dr.-Ing. </w:t>
                    </w:r>
                    <w:r w:rsidR="00335CE9">
                      <w:t>Arnd Köfler</w:t>
                    </w:r>
                  </w:p>
                  <w:p w14:paraId="1F9C6F07"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7D55"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681BD8D" wp14:editId="7A51A5B5">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899F4"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4236E3D5"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4ECF3313"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proofErr w:type="spellStart"/>
                          <w:r w:rsidRPr="00274A20">
                            <w:rPr>
                              <w:rFonts w:asciiTheme="majorHAnsi" w:hAnsiTheme="majorHAnsi"/>
                              <w:szCs w:val="14"/>
                              <w:lang w:val="en-US"/>
                            </w:rPr>
                            <w:t>Vorstand</w:t>
                          </w:r>
                          <w:proofErr w:type="spellEnd"/>
                          <w:r w:rsidRPr="00274A20">
                            <w:rPr>
                              <w:rFonts w:asciiTheme="majorHAnsi" w:hAnsiTheme="majorHAnsi"/>
                              <w:szCs w:val="14"/>
                              <w:lang w:val="en-US"/>
                            </w:rPr>
                            <w:t xml:space="preserve">/Executive Board: </w:t>
                          </w:r>
                          <w:r w:rsidR="00335CE9" w:rsidRPr="00274A20">
                            <w:rPr>
                              <w:rFonts w:asciiTheme="majorHAnsi" w:hAnsiTheme="majorHAnsi"/>
                              <w:szCs w:val="14"/>
                              <w:lang w:val="en-US"/>
                            </w:rPr>
                            <w:t xml:space="preserve">Bernhard Osburg, </w:t>
                          </w:r>
                          <w:proofErr w:type="spellStart"/>
                          <w:r w:rsidR="00720F11" w:rsidRPr="00274A20">
                            <w:rPr>
                              <w:rFonts w:asciiTheme="majorHAnsi" w:hAnsiTheme="majorHAnsi"/>
                              <w:szCs w:val="14"/>
                              <w:lang w:val="en-US"/>
                            </w:rPr>
                            <w:t>Vorsitzender</w:t>
                          </w:r>
                          <w:proofErr w:type="spellEnd"/>
                          <w:r w:rsidR="00720F11" w:rsidRPr="00274A20">
                            <w:rPr>
                              <w:rFonts w:asciiTheme="majorHAnsi" w:hAnsiTheme="majorHAnsi"/>
                              <w:szCs w:val="14"/>
                              <w:lang w:val="en-US"/>
                            </w:rPr>
                            <w:t>/Chief Executive</w:t>
                          </w:r>
                          <w:r w:rsidR="00335CE9" w:rsidRPr="00274A20">
                            <w:rPr>
                              <w:lang w:val="en-US"/>
                            </w:rPr>
                            <w:t xml:space="preserve">; Carsten Evers, Markus Grolms, Dr.-Ing. </w:t>
                          </w:r>
                          <w:r w:rsidR="00335CE9">
                            <w:t>Arnd Köfler</w:t>
                          </w:r>
                        </w:p>
                        <w:p w14:paraId="7DE751CA"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1BD8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EF899F4"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4236E3D5"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14:paraId="4ECF3313"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proofErr w:type="spellStart"/>
                    <w:r w:rsidRPr="00BB2826">
                      <w:rPr>
                        <w:rFonts w:asciiTheme="majorHAnsi" w:hAnsiTheme="majorHAnsi"/>
                        <w:szCs w:val="14"/>
                        <w:lang w:val="en-US"/>
                        <w:rPrChange w:id="22" w:author="Mark Stagge" w:date="2021-10-22T09:43:00Z">
                          <w:rPr>
                            <w:rFonts w:asciiTheme="majorHAnsi" w:hAnsiTheme="majorHAnsi"/>
                            <w:szCs w:val="14"/>
                          </w:rPr>
                        </w:rPrChange>
                      </w:rPr>
                      <w:t>Vorstand</w:t>
                    </w:r>
                    <w:proofErr w:type="spellEnd"/>
                    <w:r w:rsidRPr="00BB2826">
                      <w:rPr>
                        <w:rFonts w:asciiTheme="majorHAnsi" w:hAnsiTheme="majorHAnsi"/>
                        <w:szCs w:val="14"/>
                        <w:lang w:val="en-US"/>
                        <w:rPrChange w:id="23" w:author="Mark Stagge" w:date="2021-10-22T09:43:00Z">
                          <w:rPr>
                            <w:rFonts w:asciiTheme="majorHAnsi" w:hAnsiTheme="majorHAnsi"/>
                            <w:szCs w:val="14"/>
                          </w:rPr>
                        </w:rPrChange>
                      </w:rPr>
                      <w:t xml:space="preserve">/Executive Board: </w:t>
                    </w:r>
                    <w:r w:rsidR="00335CE9" w:rsidRPr="00BB2826">
                      <w:rPr>
                        <w:rFonts w:asciiTheme="majorHAnsi" w:hAnsiTheme="majorHAnsi"/>
                        <w:szCs w:val="14"/>
                        <w:lang w:val="en-US"/>
                        <w:rPrChange w:id="24" w:author="Mark Stagge" w:date="2021-10-22T09:43:00Z">
                          <w:rPr>
                            <w:rFonts w:asciiTheme="majorHAnsi" w:hAnsiTheme="majorHAnsi"/>
                            <w:szCs w:val="14"/>
                          </w:rPr>
                        </w:rPrChange>
                      </w:rPr>
                      <w:t xml:space="preserve">Bernhard Osburg, </w:t>
                    </w:r>
                    <w:proofErr w:type="spellStart"/>
                    <w:r w:rsidR="00720F11" w:rsidRPr="00BB2826">
                      <w:rPr>
                        <w:rFonts w:asciiTheme="majorHAnsi" w:hAnsiTheme="majorHAnsi"/>
                        <w:szCs w:val="14"/>
                        <w:lang w:val="en-US"/>
                        <w:rPrChange w:id="25" w:author="Mark Stagge" w:date="2021-10-22T09:43:00Z">
                          <w:rPr>
                            <w:rFonts w:asciiTheme="majorHAnsi" w:hAnsiTheme="majorHAnsi"/>
                            <w:szCs w:val="14"/>
                          </w:rPr>
                        </w:rPrChange>
                      </w:rPr>
                      <w:t>Vorsitzender</w:t>
                    </w:r>
                    <w:proofErr w:type="spellEnd"/>
                    <w:r w:rsidR="00720F11" w:rsidRPr="00BB2826">
                      <w:rPr>
                        <w:rFonts w:asciiTheme="majorHAnsi" w:hAnsiTheme="majorHAnsi"/>
                        <w:szCs w:val="14"/>
                        <w:lang w:val="en-US"/>
                        <w:rPrChange w:id="26" w:author="Mark Stagge" w:date="2021-10-22T09:43:00Z">
                          <w:rPr>
                            <w:rFonts w:asciiTheme="majorHAnsi" w:hAnsiTheme="majorHAnsi"/>
                            <w:szCs w:val="14"/>
                          </w:rPr>
                        </w:rPrChange>
                      </w:rPr>
                      <w:t>/Chief Executive</w:t>
                    </w:r>
                    <w:r w:rsidR="00335CE9" w:rsidRPr="00BB2826">
                      <w:rPr>
                        <w:lang w:val="en-US"/>
                        <w:rPrChange w:id="27" w:author="Mark Stagge" w:date="2021-10-22T09:43:00Z">
                          <w:rPr/>
                        </w:rPrChange>
                      </w:rPr>
                      <w:t xml:space="preserve">; Carsten Evers, Markus Grolms, Dr.-Ing. </w:t>
                    </w:r>
                    <w:r w:rsidR="00335CE9">
                      <w:t>Arnd Köfler</w:t>
                    </w:r>
                  </w:p>
                  <w:p w14:paraId="7DE751CA"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89E0" w14:textId="77777777" w:rsidR="00BA6CB7" w:rsidRDefault="00BA6CB7" w:rsidP="005B5ABA">
      <w:pPr>
        <w:spacing w:line="240" w:lineRule="auto"/>
      </w:pPr>
      <w:r>
        <w:separator/>
      </w:r>
    </w:p>
  </w:footnote>
  <w:footnote w:type="continuationSeparator" w:id="0">
    <w:p w14:paraId="5F6D61B9" w14:textId="77777777" w:rsidR="00BA6CB7" w:rsidRDefault="00BA6CB7"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F9FD"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31A4B7F8" wp14:editId="1732824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7BDC2AE" wp14:editId="15E2469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F08A4" w14:textId="1E15C4EF" w:rsidR="00E67FF9" w:rsidRPr="001E7E0A" w:rsidRDefault="00C26D26" w:rsidP="001E7E0A">
                          <w:pPr>
                            <w:pStyle w:val="Datumsangabe"/>
                          </w:pPr>
                          <w:r>
                            <w:fldChar w:fldCharType="begin"/>
                          </w:r>
                          <w:r>
                            <w:instrText xml:space="preserve"> STYLEREF  Datumsangabe  \* MERGEFORMAT </w:instrText>
                          </w:r>
                          <w:r>
                            <w:fldChar w:fldCharType="separate"/>
                          </w:r>
                          <w:r>
                            <w:rPr>
                              <w:noProof/>
                            </w:rPr>
                            <w:t>26. Oktober 2021</w:t>
                          </w:r>
                          <w:r>
                            <w:rPr>
                              <w:noProof/>
                            </w:rPr>
                            <w:fldChar w:fldCharType="end"/>
                          </w:r>
                        </w:p>
                        <w:p w14:paraId="580B4708" w14:textId="2EB6A400" w:rsidR="00E67FF9" w:rsidRDefault="00490007" w:rsidP="00A70ED2">
                          <w:pPr>
                            <w:pStyle w:val="Seitenzahlangabe"/>
                          </w:pPr>
                          <w:r>
                            <w:t xml:space="preserve">Seite </w:t>
                          </w:r>
                          <w:r>
                            <w:fldChar w:fldCharType="begin"/>
                          </w:r>
                          <w:r>
                            <w:instrText xml:space="preserve"> PAGE   \* MERGEFORMAT </w:instrText>
                          </w:r>
                          <w:r>
                            <w:fldChar w:fldCharType="separate"/>
                          </w:r>
                          <w:r w:rsidR="00C26D26">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C26D26">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DC2AE"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94F08A4" w14:textId="1E15C4EF" w:rsidR="00E67FF9" w:rsidRPr="001E7E0A" w:rsidRDefault="00C26D26" w:rsidP="001E7E0A">
                    <w:pPr>
                      <w:pStyle w:val="Datumsangabe"/>
                    </w:pPr>
                    <w:r>
                      <w:fldChar w:fldCharType="begin"/>
                    </w:r>
                    <w:r>
                      <w:instrText xml:space="preserve"> STYLEREF  Datumsangabe  \* MERGEFORMAT </w:instrText>
                    </w:r>
                    <w:r>
                      <w:fldChar w:fldCharType="separate"/>
                    </w:r>
                    <w:r>
                      <w:rPr>
                        <w:noProof/>
                      </w:rPr>
                      <w:t>26. Oktober 2021</w:t>
                    </w:r>
                    <w:r>
                      <w:rPr>
                        <w:noProof/>
                      </w:rPr>
                      <w:fldChar w:fldCharType="end"/>
                    </w:r>
                  </w:p>
                  <w:p w14:paraId="580B4708" w14:textId="2EB6A400" w:rsidR="00E67FF9" w:rsidRDefault="00490007" w:rsidP="00A70ED2">
                    <w:pPr>
                      <w:pStyle w:val="Seitenzahlangabe"/>
                    </w:pPr>
                    <w:r>
                      <w:t xml:space="preserve">Seite </w:t>
                    </w:r>
                    <w:r>
                      <w:fldChar w:fldCharType="begin"/>
                    </w:r>
                    <w:r>
                      <w:instrText xml:space="preserve"> PAGE   \* MERGEFORMAT </w:instrText>
                    </w:r>
                    <w:r>
                      <w:fldChar w:fldCharType="separate"/>
                    </w:r>
                    <w:r w:rsidR="00C26D26">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C26D26">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445D"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BBEBF0F" wp14:editId="7FB46488">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pt;height:12.8pt" o:bullet="t">
        <v:imagedata r:id="rId1" o:title="Bullet_blau_RGB_klein"/>
      </v:shape>
    </w:pict>
  </w:numPicBullet>
  <w:numPicBullet w:numPicBulletId="1">
    <w:pict>
      <v:shape id="_x0000_i1027" type="#_x0000_t75" style="width:12.8pt;height:12.8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00E39"/>
    <w:multiLevelType w:val="hybridMultilevel"/>
    <w:tmpl w:val="B04E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2"/>
  </w:num>
  <w:num w:numId="15">
    <w:abstractNumId w:val="3"/>
  </w:num>
  <w:num w:numId="16">
    <w:abstractNumId w:val="4"/>
  </w:num>
  <w:num w:numId="17">
    <w:abstractNumId w:val="8"/>
  </w:num>
  <w:num w:numId="18">
    <w:abstractNumId w:val="16"/>
  </w:num>
  <w:num w:numId="19">
    <w:abstractNumId w:val="15"/>
  </w:num>
  <w:num w:numId="20">
    <w:abstractNumId w:val="10"/>
  </w:num>
  <w:num w:numId="21">
    <w:abstractNumId w:val="6"/>
  </w:num>
  <w:num w:numId="22">
    <w:abstractNumId w:val="0"/>
  </w:num>
  <w:num w:numId="23">
    <w:abstractNumId w:val="9"/>
  </w:num>
  <w:num w:numId="24">
    <w:abstractNumId w:val="5"/>
  </w:num>
  <w:num w:numId="25">
    <w:abstractNumId w:val="11"/>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2E"/>
    <w:rsid w:val="00000224"/>
    <w:rsid w:val="00000A58"/>
    <w:rsid w:val="00004E2D"/>
    <w:rsid w:val="00006CFC"/>
    <w:rsid w:val="00010392"/>
    <w:rsid w:val="000106B6"/>
    <w:rsid w:val="00012598"/>
    <w:rsid w:val="00013973"/>
    <w:rsid w:val="000143CF"/>
    <w:rsid w:val="00020642"/>
    <w:rsid w:val="00021A3E"/>
    <w:rsid w:val="00022818"/>
    <w:rsid w:val="000259EE"/>
    <w:rsid w:val="00025C91"/>
    <w:rsid w:val="000261E6"/>
    <w:rsid w:val="00034ADE"/>
    <w:rsid w:val="00040FF0"/>
    <w:rsid w:val="000416B2"/>
    <w:rsid w:val="00041D56"/>
    <w:rsid w:val="00047BF9"/>
    <w:rsid w:val="00056719"/>
    <w:rsid w:val="00056B18"/>
    <w:rsid w:val="0006281E"/>
    <w:rsid w:val="00065D3B"/>
    <w:rsid w:val="000677D4"/>
    <w:rsid w:val="00067B08"/>
    <w:rsid w:val="00085CC6"/>
    <w:rsid w:val="00097807"/>
    <w:rsid w:val="000A0FAC"/>
    <w:rsid w:val="000A3C08"/>
    <w:rsid w:val="000A40CF"/>
    <w:rsid w:val="000B07A1"/>
    <w:rsid w:val="000B6A80"/>
    <w:rsid w:val="000D312E"/>
    <w:rsid w:val="000D4D6C"/>
    <w:rsid w:val="000D5867"/>
    <w:rsid w:val="000E478B"/>
    <w:rsid w:val="000F139C"/>
    <w:rsid w:val="000F62A0"/>
    <w:rsid w:val="00102C50"/>
    <w:rsid w:val="0012694A"/>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0D67"/>
    <w:rsid w:val="001C5486"/>
    <w:rsid w:val="001E125C"/>
    <w:rsid w:val="001E36C6"/>
    <w:rsid w:val="001E7E0A"/>
    <w:rsid w:val="001F2570"/>
    <w:rsid w:val="001F2F1B"/>
    <w:rsid w:val="002030D0"/>
    <w:rsid w:val="002054F6"/>
    <w:rsid w:val="0020624E"/>
    <w:rsid w:val="002108F1"/>
    <w:rsid w:val="00213738"/>
    <w:rsid w:val="00214F6D"/>
    <w:rsid w:val="00215965"/>
    <w:rsid w:val="002164F8"/>
    <w:rsid w:val="0022554F"/>
    <w:rsid w:val="00243C72"/>
    <w:rsid w:val="0024653B"/>
    <w:rsid w:val="00252404"/>
    <w:rsid w:val="00256DFD"/>
    <w:rsid w:val="0025786F"/>
    <w:rsid w:val="00265BD0"/>
    <w:rsid w:val="00265E95"/>
    <w:rsid w:val="00266742"/>
    <w:rsid w:val="00266FFA"/>
    <w:rsid w:val="0027009A"/>
    <w:rsid w:val="00274A20"/>
    <w:rsid w:val="00275D79"/>
    <w:rsid w:val="00277B27"/>
    <w:rsid w:val="00280E86"/>
    <w:rsid w:val="00285124"/>
    <w:rsid w:val="00297160"/>
    <w:rsid w:val="00297DC4"/>
    <w:rsid w:val="002A3A5A"/>
    <w:rsid w:val="002A46D3"/>
    <w:rsid w:val="002B1779"/>
    <w:rsid w:val="002B2C68"/>
    <w:rsid w:val="002C0A5C"/>
    <w:rsid w:val="002C62A1"/>
    <w:rsid w:val="002D12A4"/>
    <w:rsid w:val="002D1B27"/>
    <w:rsid w:val="002E2CC9"/>
    <w:rsid w:val="002E3C86"/>
    <w:rsid w:val="002F52AB"/>
    <w:rsid w:val="00304A38"/>
    <w:rsid w:val="00311793"/>
    <w:rsid w:val="00315E81"/>
    <w:rsid w:val="003174AF"/>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141F"/>
    <w:rsid w:val="003631FC"/>
    <w:rsid w:val="00366EA6"/>
    <w:rsid w:val="00367CF8"/>
    <w:rsid w:val="00372E6F"/>
    <w:rsid w:val="00374CE1"/>
    <w:rsid w:val="0038047C"/>
    <w:rsid w:val="00381121"/>
    <w:rsid w:val="00382DE1"/>
    <w:rsid w:val="003857D6"/>
    <w:rsid w:val="00386EDA"/>
    <w:rsid w:val="00394191"/>
    <w:rsid w:val="00397D5F"/>
    <w:rsid w:val="003A2163"/>
    <w:rsid w:val="003A3CFA"/>
    <w:rsid w:val="003A578A"/>
    <w:rsid w:val="003A61FC"/>
    <w:rsid w:val="003B10F1"/>
    <w:rsid w:val="003B1E7E"/>
    <w:rsid w:val="003B42C2"/>
    <w:rsid w:val="003B516D"/>
    <w:rsid w:val="003C3F58"/>
    <w:rsid w:val="003C7F3D"/>
    <w:rsid w:val="003D3A08"/>
    <w:rsid w:val="003F068A"/>
    <w:rsid w:val="003F1CCB"/>
    <w:rsid w:val="003F305B"/>
    <w:rsid w:val="00401851"/>
    <w:rsid w:val="00402E5D"/>
    <w:rsid w:val="004123F5"/>
    <w:rsid w:val="004161F1"/>
    <w:rsid w:val="00420E4F"/>
    <w:rsid w:val="00424DC1"/>
    <w:rsid w:val="00425DDA"/>
    <w:rsid w:val="00427062"/>
    <w:rsid w:val="0043565A"/>
    <w:rsid w:val="00437587"/>
    <w:rsid w:val="00440D53"/>
    <w:rsid w:val="00443226"/>
    <w:rsid w:val="004454A2"/>
    <w:rsid w:val="00446EFC"/>
    <w:rsid w:val="00451D5D"/>
    <w:rsid w:val="00457F9F"/>
    <w:rsid w:val="004630BC"/>
    <w:rsid w:val="004651C8"/>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D68CE"/>
    <w:rsid w:val="004E1549"/>
    <w:rsid w:val="004F3F4D"/>
    <w:rsid w:val="004F603C"/>
    <w:rsid w:val="005028EC"/>
    <w:rsid w:val="00502CE9"/>
    <w:rsid w:val="00504FD0"/>
    <w:rsid w:val="0050798B"/>
    <w:rsid w:val="005141A7"/>
    <w:rsid w:val="00514B51"/>
    <w:rsid w:val="00515661"/>
    <w:rsid w:val="005159E6"/>
    <w:rsid w:val="00523FBA"/>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A669D"/>
    <w:rsid w:val="005B5ABA"/>
    <w:rsid w:val="005B7322"/>
    <w:rsid w:val="005C0237"/>
    <w:rsid w:val="005C5006"/>
    <w:rsid w:val="005C6FEF"/>
    <w:rsid w:val="005D0864"/>
    <w:rsid w:val="005D60CE"/>
    <w:rsid w:val="005E4F0B"/>
    <w:rsid w:val="005E7FCB"/>
    <w:rsid w:val="005F20AA"/>
    <w:rsid w:val="005F22F5"/>
    <w:rsid w:val="005F7605"/>
    <w:rsid w:val="00601D1A"/>
    <w:rsid w:val="00603BC4"/>
    <w:rsid w:val="00606241"/>
    <w:rsid w:val="00606EE4"/>
    <w:rsid w:val="0061054E"/>
    <w:rsid w:val="00614B87"/>
    <w:rsid w:val="00615898"/>
    <w:rsid w:val="00626461"/>
    <w:rsid w:val="00632A81"/>
    <w:rsid w:val="00632B13"/>
    <w:rsid w:val="0063584E"/>
    <w:rsid w:val="006366E0"/>
    <w:rsid w:val="00641BF2"/>
    <w:rsid w:val="006550EA"/>
    <w:rsid w:val="00660C5E"/>
    <w:rsid w:val="00663A74"/>
    <w:rsid w:val="00681BAF"/>
    <w:rsid w:val="006870AC"/>
    <w:rsid w:val="00690122"/>
    <w:rsid w:val="0069533D"/>
    <w:rsid w:val="006977CF"/>
    <w:rsid w:val="006A2F38"/>
    <w:rsid w:val="006A6B5D"/>
    <w:rsid w:val="006C070F"/>
    <w:rsid w:val="006C1FC9"/>
    <w:rsid w:val="006C4DE2"/>
    <w:rsid w:val="006C6040"/>
    <w:rsid w:val="006D2BC1"/>
    <w:rsid w:val="006D6B44"/>
    <w:rsid w:val="006D76F9"/>
    <w:rsid w:val="006E3FA2"/>
    <w:rsid w:val="006E5B34"/>
    <w:rsid w:val="006F5AA5"/>
    <w:rsid w:val="006F5FFF"/>
    <w:rsid w:val="007065C5"/>
    <w:rsid w:val="00710D9D"/>
    <w:rsid w:val="00720F11"/>
    <w:rsid w:val="007226A9"/>
    <w:rsid w:val="00724EF3"/>
    <w:rsid w:val="0073049E"/>
    <w:rsid w:val="00741236"/>
    <w:rsid w:val="00741356"/>
    <w:rsid w:val="00743CA5"/>
    <w:rsid w:val="00746FED"/>
    <w:rsid w:val="007538CC"/>
    <w:rsid w:val="00755DC2"/>
    <w:rsid w:val="007674A8"/>
    <w:rsid w:val="00777040"/>
    <w:rsid w:val="00781610"/>
    <w:rsid w:val="00782FD3"/>
    <w:rsid w:val="00783965"/>
    <w:rsid w:val="00785030"/>
    <w:rsid w:val="00787F97"/>
    <w:rsid w:val="00796F54"/>
    <w:rsid w:val="007A0E3E"/>
    <w:rsid w:val="007B21C7"/>
    <w:rsid w:val="007B67AD"/>
    <w:rsid w:val="007B7169"/>
    <w:rsid w:val="007C2073"/>
    <w:rsid w:val="007C45CE"/>
    <w:rsid w:val="007C6F64"/>
    <w:rsid w:val="007C7582"/>
    <w:rsid w:val="007D2DC3"/>
    <w:rsid w:val="007D3550"/>
    <w:rsid w:val="007E50A6"/>
    <w:rsid w:val="007E52ED"/>
    <w:rsid w:val="007E61E3"/>
    <w:rsid w:val="007F23AC"/>
    <w:rsid w:val="007F572E"/>
    <w:rsid w:val="00800C41"/>
    <w:rsid w:val="00804B5A"/>
    <w:rsid w:val="00806FFB"/>
    <w:rsid w:val="00810089"/>
    <w:rsid w:val="00817BA6"/>
    <w:rsid w:val="008229FE"/>
    <w:rsid w:val="0082487B"/>
    <w:rsid w:val="0082543E"/>
    <w:rsid w:val="0083279D"/>
    <w:rsid w:val="0083479A"/>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A4"/>
    <w:rsid w:val="008D3DFA"/>
    <w:rsid w:val="008E6AF9"/>
    <w:rsid w:val="008E7124"/>
    <w:rsid w:val="008E7176"/>
    <w:rsid w:val="008F1C7C"/>
    <w:rsid w:val="008F2FF4"/>
    <w:rsid w:val="0090250B"/>
    <w:rsid w:val="00905E94"/>
    <w:rsid w:val="00910125"/>
    <w:rsid w:val="009110E9"/>
    <w:rsid w:val="00920002"/>
    <w:rsid w:val="00922375"/>
    <w:rsid w:val="0092247E"/>
    <w:rsid w:val="009406AB"/>
    <w:rsid w:val="009407F4"/>
    <w:rsid w:val="00944969"/>
    <w:rsid w:val="00945837"/>
    <w:rsid w:val="00953B45"/>
    <w:rsid w:val="00953DA0"/>
    <w:rsid w:val="009556DE"/>
    <w:rsid w:val="00957075"/>
    <w:rsid w:val="0096423A"/>
    <w:rsid w:val="009772C9"/>
    <w:rsid w:val="009807EA"/>
    <w:rsid w:val="0098312D"/>
    <w:rsid w:val="00986AB1"/>
    <w:rsid w:val="0099520D"/>
    <w:rsid w:val="00995532"/>
    <w:rsid w:val="009A1A92"/>
    <w:rsid w:val="009A2335"/>
    <w:rsid w:val="009A2DBC"/>
    <w:rsid w:val="009B014F"/>
    <w:rsid w:val="009B30C3"/>
    <w:rsid w:val="009B57CB"/>
    <w:rsid w:val="009B6480"/>
    <w:rsid w:val="009B6F32"/>
    <w:rsid w:val="009B72A2"/>
    <w:rsid w:val="009C0C5A"/>
    <w:rsid w:val="009C0EFE"/>
    <w:rsid w:val="009C7BAD"/>
    <w:rsid w:val="009D206B"/>
    <w:rsid w:val="009D2BE0"/>
    <w:rsid w:val="009E21B5"/>
    <w:rsid w:val="009E30C7"/>
    <w:rsid w:val="009F1C0D"/>
    <w:rsid w:val="009F576B"/>
    <w:rsid w:val="00A114E1"/>
    <w:rsid w:val="00A14FF4"/>
    <w:rsid w:val="00A16F76"/>
    <w:rsid w:val="00A429FE"/>
    <w:rsid w:val="00A51FAE"/>
    <w:rsid w:val="00A54FA1"/>
    <w:rsid w:val="00A56A1B"/>
    <w:rsid w:val="00A57961"/>
    <w:rsid w:val="00A64592"/>
    <w:rsid w:val="00A658EA"/>
    <w:rsid w:val="00A67B90"/>
    <w:rsid w:val="00A70C82"/>
    <w:rsid w:val="00A70ED2"/>
    <w:rsid w:val="00AA217B"/>
    <w:rsid w:val="00AA5A50"/>
    <w:rsid w:val="00AB5E1A"/>
    <w:rsid w:val="00AB5E22"/>
    <w:rsid w:val="00AC17E5"/>
    <w:rsid w:val="00AC49B6"/>
    <w:rsid w:val="00AC7BA6"/>
    <w:rsid w:val="00AD1CF1"/>
    <w:rsid w:val="00AD28B9"/>
    <w:rsid w:val="00AD41D2"/>
    <w:rsid w:val="00AD5D97"/>
    <w:rsid w:val="00AE0DFC"/>
    <w:rsid w:val="00AE59AA"/>
    <w:rsid w:val="00AF2F82"/>
    <w:rsid w:val="00AF4318"/>
    <w:rsid w:val="00AF45F4"/>
    <w:rsid w:val="00AF75F1"/>
    <w:rsid w:val="00B01223"/>
    <w:rsid w:val="00B0587E"/>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CB7"/>
    <w:rsid w:val="00BB2826"/>
    <w:rsid w:val="00BC231C"/>
    <w:rsid w:val="00BC760A"/>
    <w:rsid w:val="00BD0883"/>
    <w:rsid w:val="00BD3EE5"/>
    <w:rsid w:val="00BD4078"/>
    <w:rsid w:val="00BD5051"/>
    <w:rsid w:val="00BD6FD3"/>
    <w:rsid w:val="00BF4DB1"/>
    <w:rsid w:val="00C01794"/>
    <w:rsid w:val="00C07A8B"/>
    <w:rsid w:val="00C124EF"/>
    <w:rsid w:val="00C26D26"/>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752"/>
    <w:rsid w:val="00D62B06"/>
    <w:rsid w:val="00D65734"/>
    <w:rsid w:val="00D66EA9"/>
    <w:rsid w:val="00D709DE"/>
    <w:rsid w:val="00D71D40"/>
    <w:rsid w:val="00D76B41"/>
    <w:rsid w:val="00D8016B"/>
    <w:rsid w:val="00D82CA5"/>
    <w:rsid w:val="00D90483"/>
    <w:rsid w:val="00D90C9E"/>
    <w:rsid w:val="00D92877"/>
    <w:rsid w:val="00D9435A"/>
    <w:rsid w:val="00D9726C"/>
    <w:rsid w:val="00DA45B7"/>
    <w:rsid w:val="00DA4E7D"/>
    <w:rsid w:val="00DA5A54"/>
    <w:rsid w:val="00DC4452"/>
    <w:rsid w:val="00DC46A5"/>
    <w:rsid w:val="00DC62C6"/>
    <w:rsid w:val="00DD114E"/>
    <w:rsid w:val="00DD3094"/>
    <w:rsid w:val="00DD5F4F"/>
    <w:rsid w:val="00DE2408"/>
    <w:rsid w:val="00DE50C7"/>
    <w:rsid w:val="00DF4512"/>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B1C1B"/>
    <w:rsid w:val="00EC0C31"/>
    <w:rsid w:val="00ED22CB"/>
    <w:rsid w:val="00ED415A"/>
    <w:rsid w:val="00ED4EEF"/>
    <w:rsid w:val="00EE05F3"/>
    <w:rsid w:val="00EE4017"/>
    <w:rsid w:val="00EE4A53"/>
    <w:rsid w:val="00F020CA"/>
    <w:rsid w:val="00F023D0"/>
    <w:rsid w:val="00F03965"/>
    <w:rsid w:val="00F039DE"/>
    <w:rsid w:val="00F03E65"/>
    <w:rsid w:val="00F1188E"/>
    <w:rsid w:val="00F11918"/>
    <w:rsid w:val="00F11E19"/>
    <w:rsid w:val="00F13114"/>
    <w:rsid w:val="00F13F4B"/>
    <w:rsid w:val="00F142FE"/>
    <w:rsid w:val="00F22650"/>
    <w:rsid w:val="00F22FC8"/>
    <w:rsid w:val="00F246D2"/>
    <w:rsid w:val="00F257A0"/>
    <w:rsid w:val="00F2603B"/>
    <w:rsid w:val="00F3073C"/>
    <w:rsid w:val="00F31AA9"/>
    <w:rsid w:val="00F34218"/>
    <w:rsid w:val="00F4093A"/>
    <w:rsid w:val="00F50E32"/>
    <w:rsid w:val="00F51811"/>
    <w:rsid w:val="00F5603C"/>
    <w:rsid w:val="00F67BFF"/>
    <w:rsid w:val="00F736FF"/>
    <w:rsid w:val="00F73E27"/>
    <w:rsid w:val="00F934AC"/>
    <w:rsid w:val="00F96ECB"/>
    <w:rsid w:val="00FA4AC3"/>
    <w:rsid w:val="00FA719A"/>
    <w:rsid w:val="00FA74BF"/>
    <w:rsid w:val="00FA79C7"/>
    <w:rsid w:val="00FB1554"/>
    <w:rsid w:val="00FB20DF"/>
    <w:rsid w:val="00FB449A"/>
    <w:rsid w:val="00FB5E94"/>
    <w:rsid w:val="00FC42FA"/>
    <w:rsid w:val="00FC44F7"/>
    <w:rsid w:val="00FD1021"/>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A5C4E"/>
  <w15:docId w15:val="{02CC2819-4151-BE40-8419-2FBC6199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266742"/>
    <w:rPr>
      <w:sz w:val="16"/>
      <w:szCs w:val="16"/>
    </w:rPr>
  </w:style>
  <w:style w:type="paragraph" w:styleId="Kommentartext">
    <w:name w:val="annotation text"/>
    <w:basedOn w:val="Standard"/>
    <w:link w:val="KommentartextZchn"/>
    <w:uiPriority w:val="99"/>
    <w:semiHidden/>
    <w:unhideWhenUsed/>
    <w:rsid w:val="00266742"/>
    <w:pPr>
      <w:spacing w:line="240" w:lineRule="auto"/>
    </w:pPr>
    <w:rPr>
      <w:szCs w:val="20"/>
    </w:rPr>
  </w:style>
  <w:style w:type="character" w:customStyle="1" w:styleId="KommentartextZchn">
    <w:name w:val="Kommentartext Zchn"/>
    <w:basedOn w:val="Absatz-Standardschriftart"/>
    <w:link w:val="Kommentartext"/>
    <w:uiPriority w:val="99"/>
    <w:semiHidden/>
    <w:rsid w:val="0026674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66742"/>
    <w:rPr>
      <w:b/>
      <w:bCs/>
    </w:rPr>
  </w:style>
  <w:style w:type="character" w:customStyle="1" w:styleId="KommentarthemaZchn">
    <w:name w:val="Kommentarthema Zchn"/>
    <w:basedOn w:val="KommentartextZchn"/>
    <w:link w:val="Kommentarthema"/>
    <w:uiPriority w:val="99"/>
    <w:semiHidden/>
    <w:rsid w:val="00266742"/>
    <w:rPr>
      <w:b/>
      <w:bCs/>
      <w:color w:val="000000" w:themeColor="text1"/>
      <w:sz w:val="20"/>
      <w:szCs w:val="20"/>
    </w:rPr>
  </w:style>
  <w:style w:type="paragraph" w:styleId="berarbeitung">
    <w:name w:val="Revision"/>
    <w:hidden/>
    <w:uiPriority w:val="99"/>
    <w:semiHidden/>
    <w:rsid w:val="00401851"/>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85489953">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1355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7915-B0DD-439D-B740-087D159A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4125</Characters>
  <Application>Microsoft Office Word</Application>
  <DocSecurity>0</DocSecurity>
  <Lines>79</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Katja Marx</dc:creator>
  <cp:lastModifiedBy>Drüppel-Fink, Claudia</cp:lastModifiedBy>
  <cp:revision>4</cp:revision>
  <cp:lastPrinted>2021-10-26T06:50:00Z</cp:lastPrinted>
  <dcterms:created xsi:type="dcterms:W3CDTF">2021-10-25T12:00:00Z</dcterms:created>
  <dcterms:modified xsi:type="dcterms:W3CDTF">2021-10-26T06:50:00Z</dcterms:modified>
</cp:coreProperties>
</file>