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3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14:paraId="42C5590E" w14:textId="77777777" w:rsidTr="008D3DFA">
        <w:trPr>
          <w:trHeight w:val="45"/>
        </w:trPr>
        <w:tc>
          <w:tcPr>
            <w:tcW w:w="7655" w:type="dxa"/>
          </w:tcPr>
          <w:p w14:paraId="18285417" w14:textId="77777777" w:rsidR="008D3DFA" w:rsidRDefault="008D3DFA" w:rsidP="001E7E0A">
            <w:pPr>
              <w:rPr>
                <w:noProof/>
                <w:lang w:eastAsia="de-DE"/>
              </w:rPr>
            </w:pPr>
            <w:bookmarkStart w:id="0" w:name="_GoBack"/>
            <w:bookmarkEnd w:id="0"/>
          </w:p>
        </w:tc>
        <w:tc>
          <w:tcPr>
            <w:tcW w:w="1724" w:type="dxa"/>
          </w:tcPr>
          <w:p w14:paraId="5E2EC195" w14:textId="77777777" w:rsidR="008D3DFA" w:rsidRDefault="009772C9" w:rsidP="001E7E0A">
            <w:pPr>
              <w:pStyle w:val="BusinessArea"/>
            </w:pPr>
            <w:r>
              <w:t>Steel</w:t>
            </w:r>
            <w:r w:rsidR="00146600">
              <w:t xml:space="preserve"> Europe</w:t>
            </w:r>
          </w:p>
        </w:tc>
      </w:tr>
      <w:tr w:rsidR="001E7E0A" w14:paraId="1D0C5891" w14:textId="77777777" w:rsidTr="001E7E0A">
        <w:trPr>
          <w:trHeight w:val="408"/>
        </w:trPr>
        <w:tc>
          <w:tcPr>
            <w:tcW w:w="7655" w:type="dxa"/>
          </w:tcPr>
          <w:p w14:paraId="27F64574" w14:textId="77777777" w:rsidR="001E7E0A" w:rsidRDefault="001E7E0A" w:rsidP="001E7E0A"/>
        </w:tc>
        <w:tc>
          <w:tcPr>
            <w:tcW w:w="1724" w:type="dxa"/>
          </w:tcPr>
          <w:p w14:paraId="2DD3450A" w14:textId="77777777" w:rsidR="001E7E0A" w:rsidRDefault="001E7E0A" w:rsidP="001E7E0A">
            <w:pPr>
              <w:pStyle w:val="BusinessArea"/>
            </w:pPr>
          </w:p>
        </w:tc>
      </w:tr>
      <w:tr w:rsidR="001E7E0A" w14:paraId="09CA990A" w14:textId="77777777" w:rsidTr="001E7E0A">
        <w:trPr>
          <w:trHeight w:val="992"/>
        </w:trPr>
        <w:tc>
          <w:tcPr>
            <w:tcW w:w="7655" w:type="dxa"/>
          </w:tcPr>
          <w:p w14:paraId="7DAE7489" w14:textId="77777777" w:rsidR="001E7E0A" w:rsidRDefault="001E7E0A" w:rsidP="00F4093A">
            <w:pPr>
              <w:pStyle w:val="Absenderadresse1"/>
            </w:pPr>
          </w:p>
        </w:tc>
        <w:tc>
          <w:tcPr>
            <w:tcW w:w="1724" w:type="dxa"/>
          </w:tcPr>
          <w:p w14:paraId="28B99F03" w14:textId="77777777" w:rsidR="001E7E0A" w:rsidRDefault="00B70693" w:rsidP="001E7E0A">
            <w:pPr>
              <w:pStyle w:val="Datumsangabe"/>
            </w:pPr>
            <w:r>
              <w:t>07.09.2021</w:t>
            </w:r>
          </w:p>
          <w:p w14:paraId="7415F7A6" w14:textId="404D456A" w:rsidR="001E7E0A" w:rsidRPr="0087668E" w:rsidRDefault="001E7E0A" w:rsidP="00D25937">
            <w:pPr>
              <w:pStyle w:val="Seitenzahlangabe"/>
            </w:pPr>
            <w:r w:rsidRPr="0087668E">
              <w:t xml:space="preserve">Seite </w:t>
            </w:r>
            <w:r w:rsidRPr="0087668E">
              <w:fldChar w:fldCharType="begin"/>
            </w:r>
            <w:r w:rsidRPr="0087668E">
              <w:instrText xml:space="preserve"> PAGE   \* MERGEFORMAT </w:instrText>
            </w:r>
            <w:r w:rsidRPr="0087668E">
              <w:fldChar w:fldCharType="separate"/>
            </w:r>
            <w:r w:rsidR="004A6C32">
              <w:rPr>
                <w:noProof/>
              </w:rPr>
              <w:t>1</w:t>
            </w:r>
            <w:r w:rsidRPr="0087668E">
              <w:fldChar w:fldCharType="end"/>
            </w:r>
            <w:r w:rsidRPr="0087668E">
              <w:t>/</w:t>
            </w:r>
            <w:r w:rsidR="00DE2408">
              <w:t>2</w:t>
            </w:r>
          </w:p>
        </w:tc>
      </w:tr>
    </w:tbl>
    <w:p w14:paraId="3C5DC051" w14:textId="77777777" w:rsidR="00DE2408" w:rsidRDefault="00DE2408" w:rsidP="00DE2408">
      <w:pPr>
        <w:pStyle w:val="StandardWeb1"/>
        <w:spacing w:line="360" w:lineRule="auto"/>
        <w:jc w:val="both"/>
        <w:rPr>
          <w:rFonts w:ascii="TKTypeRegular" w:hAnsi="TKTypeRegular"/>
          <w:b/>
          <w:sz w:val="20"/>
          <w:szCs w:val="20"/>
        </w:rPr>
      </w:pPr>
    </w:p>
    <w:p w14:paraId="73A7B94A" w14:textId="77777777" w:rsidR="00032EFD" w:rsidRDefault="00B70693" w:rsidP="00B70693">
      <w:pPr>
        <w:spacing w:after="120"/>
        <w:rPr>
          <w:rFonts w:cs="Calibri"/>
          <w:b/>
          <w:sz w:val="22"/>
        </w:rPr>
      </w:pPr>
      <w:proofErr w:type="spellStart"/>
      <w:r w:rsidRPr="00605A72">
        <w:rPr>
          <w:rFonts w:cs="Calibri"/>
          <w:b/>
          <w:sz w:val="22"/>
        </w:rPr>
        <w:t>Dekarbonisierung</w:t>
      </w:r>
      <w:proofErr w:type="spellEnd"/>
      <w:r w:rsidRPr="00605A72">
        <w:rPr>
          <w:rFonts w:cs="Calibri"/>
          <w:b/>
          <w:sz w:val="22"/>
        </w:rPr>
        <w:t xml:space="preserve"> der Lieferkette: </w:t>
      </w:r>
      <w:proofErr w:type="spellStart"/>
      <w:r w:rsidRPr="00605A72">
        <w:rPr>
          <w:rFonts w:cs="Calibri"/>
          <w:b/>
          <w:sz w:val="22"/>
        </w:rPr>
        <w:t>Lhoist</w:t>
      </w:r>
      <w:proofErr w:type="spellEnd"/>
      <w:r w:rsidRPr="00605A72">
        <w:rPr>
          <w:rFonts w:cs="Calibri"/>
          <w:b/>
          <w:sz w:val="22"/>
        </w:rPr>
        <w:t xml:space="preserve"> unterstützt thyssenkrupp Steel bei </w:t>
      </w:r>
      <w:r w:rsidR="00032EFD">
        <w:rPr>
          <w:rFonts w:cs="Calibri"/>
          <w:b/>
          <w:sz w:val="22"/>
        </w:rPr>
        <w:br/>
      </w:r>
      <w:r w:rsidRPr="00605A72">
        <w:rPr>
          <w:rFonts w:cs="Calibri"/>
          <w:b/>
          <w:sz w:val="22"/>
        </w:rPr>
        <w:t>Klima</w:t>
      </w:r>
      <w:r w:rsidR="00032EFD">
        <w:rPr>
          <w:rFonts w:cs="Calibri"/>
          <w:b/>
          <w:sz w:val="22"/>
        </w:rPr>
        <w:t>transformation</w:t>
      </w:r>
    </w:p>
    <w:p w14:paraId="047C523C" w14:textId="77777777" w:rsidR="00B70693" w:rsidRDefault="00B70693" w:rsidP="00B70693">
      <w:pPr>
        <w:spacing w:after="120"/>
        <w:rPr>
          <w:rFonts w:cstheme="minorHAnsi"/>
          <w:b/>
          <w:sz w:val="22"/>
        </w:rPr>
      </w:pPr>
    </w:p>
    <w:p w14:paraId="306B6F23" w14:textId="77777777" w:rsidR="00B70693" w:rsidRPr="00734381" w:rsidRDefault="00B70693" w:rsidP="00734381">
      <w:pPr>
        <w:pStyle w:val="Listenabsatz"/>
        <w:numPr>
          <w:ilvl w:val="0"/>
          <w:numId w:val="29"/>
        </w:numPr>
        <w:spacing w:after="120" w:line="240" w:lineRule="auto"/>
        <w:rPr>
          <w:rFonts w:cstheme="minorHAnsi"/>
        </w:rPr>
      </w:pPr>
      <w:r w:rsidRPr="00734381">
        <w:rPr>
          <w:rFonts w:cstheme="minorHAnsi"/>
        </w:rPr>
        <w:t xml:space="preserve">Kalkhersteller </w:t>
      </w:r>
      <w:proofErr w:type="spellStart"/>
      <w:r w:rsidRPr="00734381">
        <w:rPr>
          <w:rFonts w:cstheme="minorHAnsi"/>
        </w:rPr>
        <w:t>Lhoist</w:t>
      </w:r>
      <w:proofErr w:type="spellEnd"/>
      <w:r w:rsidRPr="00734381">
        <w:rPr>
          <w:rFonts w:cstheme="minorHAnsi"/>
        </w:rPr>
        <w:t xml:space="preserve"> führt weltweit erste klimaneutrale Produktlinie LEVEL|BLUE</w:t>
      </w:r>
      <w:r w:rsidRPr="00734381">
        <w:rPr>
          <w:rFonts w:cstheme="minorHAnsi"/>
          <w:vertAlign w:val="superscript"/>
        </w:rPr>
        <w:t>®</w:t>
      </w:r>
      <w:r w:rsidRPr="00734381">
        <w:rPr>
          <w:rFonts w:cstheme="minorHAnsi"/>
        </w:rPr>
        <w:t xml:space="preserve"> ein</w:t>
      </w:r>
    </w:p>
    <w:p w14:paraId="2493530E" w14:textId="77777777" w:rsidR="00B70693" w:rsidRPr="00734381" w:rsidRDefault="00B70693" w:rsidP="00734381">
      <w:pPr>
        <w:pStyle w:val="Listenabsatz"/>
        <w:numPr>
          <w:ilvl w:val="0"/>
          <w:numId w:val="29"/>
        </w:numPr>
        <w:spacing w:after="120" w:line="240" w:lineRule="auto"/>
        <w:rPr>
          <w:rFonts w:cstheme="minorHAnsi"/>
        </w:rPr>
      </w:pPr>
      <w:r w:rsidRPr="00734381">
        <w:rPr>
          <w:rFonts w:cstheme="minorHAnsi"/>
        </w:rPr>
        <w:t xml:space="preserve">Kalk ist wichtiger Rohstoff für die Stahlherstellung </w:t>
      </w:r>
    </w:p>
    <w:p w14:paraId="42E6028C" w14:textId="77777777" w:rsidR="00B70693" w:rsidRPr="00734381" w:rsidRDefault="00B70693" w:rsidP="00734381">
      <w:pPr>
        <w:pStyle w:val="Listenabsatz"/>
        <w:numPr>
          <w:ilvl w:val="0"/>
          <w:numId w:val="29"/>
        </w:numPr>
        <w:spacing w:after="120" w:line="240" w:lineRule="auto"/>
        <w:rPr>
          <w:rFonts w:cstheme="minorHAnsi"/>
          <w:bCs/>
        </w:rPr>
      </w:pPr>
      <w:r w:rsidRPr="00734381">
        <w:rPr>
          <w:rFonts w:cstheme="minorHAnsi"/>
          <w:bCs/>
        </w:rPr>
        <w:t xml:space="preserve">thyssenkrupp Steel nutzt </w:t>
      </w:r>
      <w:r w:rsidRPr="00734381">
        <w:rPr>
          <w:rFonts w:cstheme="minorHAnsi"/>
        </w:rPr>
        <w:t>LEVEL|BLUE</w:t>
      </w:r>
      <w:r w:rsidRPr="00734381">
        <w:rPr>
          <w:rFonts w:cstheme="minorHAnsi"/>
          <w:vertAlign w:val="superscript"/>
        </w:rPr>
        <w:t>®</w:t>
      </w:r>
      <w:r w:rsidRPr="00734381">
        <w:rPr>
          <w:rFonts w:cstheme="minorHAnsi"/>
        </w:rPr>
        <w:t xml:space="preserve"> </w:t>
      </w:r>
      <w:r w:rsidRPr="00734381">
        <w:rPr>
          <w:rFonts w:cstheme="minorHAnsi"/>
          <w:bCs/>
        </w:rPr>
        <w:t xml:space="preserve">zur </w:t>
      </w:r>
      <w:proofErr w:type="spellStart"/>
      <w:r w:rsidRPr="00734381">
        <w:rPr>
          <w:rFonts w:cstheme="minorHAnsi"/>
          <w:bCs/>
        </w:rPr>
        <w:t>Dekarbonisierung</w:t>
      </w:r>
      <w:proofErr w:type="spellEnd"/>
      <w:r w:rsidRPr="00734381">
        <w:rPr>
          <w:rFonts w:cstheme="minorHAnsi"/>
          <w:bCs/>
        </w:rPr>
        <w:t xml:space="preserve"> der Lieferkette</w:t>
      </w:r>
    </w:p>
    <w:p w14:paraId="0CFC931F" w14:textId="77777777" w:rsidR="00B70693" w:rsidRDefault="00B70693" w:rsidP="00B70693">
      <w:pPr>
        <w:pStyle w:val="StandardWeb"/>
        <w:shd w:val="clear" w:color="auto" w:fill="FFFFFF"/>
        <w:spacing w:before="0" w:beforeAutospacing="0" w:after="120" w:afterAutospacing="0"/>
        <w:rPr>
          <w:rFonts w:asciiTheme="minorHAnsi" w:hAnsiTheme="minorHAnsi" w:cstheme="minorHAnsi"/>
          <w:b/>
          <w:sz w:val="22"/>
          <w:szCs w:val="22"/>
        </w:rPr>
      </w:pPr>
    </w:p>
    <w:p w14:paraId="50A4D311" w14:textId="77777777" w:rsidR="00B70693" w:rsidRPr="00605A72" w:rsidRDefault="00B70693" w:rsidP="00734381">
      <w:pPr>
        <w:pStyle w:val="StandardWeb"/>
        <w:shd w:val="clear" w:color="auto" w:fill="FFFFFF" w:themeFill="background1"/>
        <w:spacing w:before="0" w:beforeAutospacing="0" w:after="12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605A72">
        <w:rPr>
          <w:rFonts w:asciiTheme="minorHAnsi" w:hAnsiTheme="minorHAnsi" w:cstheme="minorHAnsi"/>
          <w:b/>
          <w:bCs/>
          <w:sz w:val="20"/>
          <w:szCs w:val="20"/>
        </w:rPr>
        <w:t>Duisburg/Wülfrath, 7. September 2021</w:t>
      </w:r>
      <w:r w:rsidRPr="00605A72">
        <w:rPr>
          <w:rFonts w:asciiTheme="minorHAnsi" w:hAnsiTheme="minorHAnsi" w:cstheme="minorHAnsi"/>
          <w:sz w:val="20"/>
          <w:szCs w:val="20"/>
        </w:rPr>
        <w:t xml:space="preserve">. thyssenkrupp Steel und </w:t>
      </w:r>
      <w:proofErr w:type="spellStart"/>
      <w:r w:rsidRPr="00605A72">
        <w:rPr>
          <w:rFonts w:asciiTheme="minorHAnsi" w:hAnsiTheme="minorHAnsi" w:cstheme="minorHAnsi"/>
          <w:sz w:val="20"/>
          <w:szCs w:val="20"/>
        </w:rPr>
        <w:t>Lhoist</w:t>
      </w:r>
      <w:proofErr w:type="spellEnd"/>
      <w:r w:rsidRPr="00605A72">
        <w:rPr>
          <w:rFonts w:asciiTheme="minorHAnsi" w:hAnsiTheme="minorHAnsi" w:cstheme="minorHAnsi"/>
          <w:sz w:val="20"/>
          <w:szCs w:val="20"/>
        </w:rPr>
        <w:t xml:space="preserve"> Germany gehen gemeinsam in die Zukunft: Der größte deutsche Stahlhersteller nutzt zukünftig die klimaneutrale Produktlinie LEVEL|BLUE</w:t>
      </w:r>
      <w:r w:rsidRPr="00605A72">
        <w:rPr>
          <w:rFonts w:asciiTheme="minorHAnsi" w:hAnsiTheme="minorHAnsi" w:cstheme="minorHAnsi"/>
          <w:sz w:val="20"/>
          <w:szCs w:val="20"/>
          <w:vertAlign w:val="superscript"/>
        </w:rPr>
        <w:t>®</w:t>
      </w:r>
      <w:r w:rsidRPr="00605A72">
        <w:rPr>
          <w:rFonts w:asciiTheme="minorHAnsi" w:hAnsiTheme="minorHAnsi" w:cstheme="minorHAnsi"/>
          <w:sz w:val="20"/>
          <w:szCs w:val="20"/>
        </w:rPr>
        <w:t xml:space="preserve"> des international tätigen Kalkproduzenten </w:t>
      </w:r>
      <w:proofErr w:type="spellStart"/>
      <w:r w:rsidRPr="00605A72">
        <w:rPr>
          <w:rFonts w:asciiTheme="minorHAnsi" w:hAnsiTheme="minorHAnsi" w:cstheme="minorHAnsi"/>
          <w:sz w:val="20"/>
          <w:szCs w:val="20"/>
        </w:rPr>
        <w:t>Lhoist</w:t>
      </w:r>
      <w:proofErr w:type="spellEnd"/>
      <w:r w:rsidRPr="00605A72">
        <w:rPr>
          <w:rFonts w:asciiTheme="minorHAnsi" w:hAnsiTheme="minorHAnsi" w:cstheme="minorHAnsi"/>
          <w:sz w:val="20"/>
          <w:szCs w:val="20"/>
        </w:rPr>
        <w:t xml:space="preserve"> zur </w:t>
      </w:r>
      <w:proofErr w:type="spellStart"/>
      <w:r w:rsidRPr="00605A72">
        <w:rPr>
          <w:rFonts w:asciiTheme="minorHAnsi" w:hAnsiTheme="minorHAnsi" w:cstheme="minorHAnsi"/>
          <w:sz w:val="20"/>
          <w:szCs w:val="20"/>
        </w:rPr>
        <w:t>Dekarbonisierung</w:t>
      </w:r>
      <w:proofErr w:type="spellEnd"/>
      <w:r w:rsidRPr="00605A72">
        <w:rPr>
          <w:rFonts w:asciiTheme="minorHAnsi" w:hAnsiTheme="minorHAnsi" w:cstheme="minorHAnsi"/>
          <w:sz w:val="20"/>
          <w:szCs w:val="20"/>
        </w:rPr>
        <w:t xml:space="preserve"> der Lieferkette auf dem Weg zur nachhaltigen Stahlproduktion.</w:t>
      </w:r>
    </w:p>
    <w:p w14:paraId="5E4225F7" w14:textId="77777777" w:rsidR="00286564" w:rsidRDefault="00286564" w:rsidP="00734381">
      <w:pPr>
        <w:pStyle w:val="StandardWeb"/>
        <w:shd w:val="clear" w:color="auto" w:fill="FFFFFF" w:themeFill="background1"/>
        <w:spacing w:before="0" w:beforeAutospacing="0" w:after="12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2AB75910" w14:textId="77777777" w:rsidR="00C53E03" w:rsidRDefault="00C53E03" w:rsidP="00C53E03">
      <w:pPr>
        <w:pStyle w:val="StandardWeb"/>
        <w:shd w:val="clear" w:color="auto" w:fill="FFFFFF"/>
        <w:spacing w:before="0" w:beforeAutospacing="0" w:after="120" w:afterAutospacing="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Ohne Kalk kein Stahl</w:t>
      </w:r>
    </w:p>
    <w:p w14:paraId="56E0769B" w14:textId="77777777" w:rsidR="00C53E03" w:rsidRPr="00C53E03" w:rsidRDefault="00C53E03" w:rsidP="00C53E03">
      <w:pPr>
        <w:pStyle w:val="StandardWeb"/>
        <w:shd w:val="clear" w:color="auto" w:fill="FFFFFF" w:themeFill="background1"/>
        <w:spacing w:before="0" w:beforeAutospacing="0" w:after="120" w:afterAutospacing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>
        <w:rPr>
          <w:rFonts w:asciiTheme="minorHAnsi" w:hAnsiTheme="minorHAnsi" w:cstheme="minorHAnsi"/>
          <w:sz w:val="20"/>
          <w:szCs w:val="20"/>
        </w:rPr>
        <w:t>Lhoist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Germany und thyssenkrupp Steel verbindet eine langjährige Lieferantenpartnerschaft. Kalkprodukte dienen in der S</w:t>
      </w:r>
      <w:r w:rsidRPr="00C53E03">
        <w:rPr>
          <w:rFonts w:asciiTheme="minorHAnsi" w:hAnsiTheme="minorHAnsi" w:cstheme="minorHAnsi"/>
          <w:sz w:val="20"/>
          <w:szCs w:val="20"/>
        </w:rPr>
        <w:t xml:space="preserve">tahlherstellung insbesondere zur Entfernung störender Begleitelemente aus Roheisen und unterstützen die </w:t>
      </w:r>
      <w:proofErr w:type="spellStart"/>
      <w:r w:rsidRPr="00C53E03">
        <w:rPr>
          <w:rFonts w:asciiTheme="minorHAnsi" w:hAnsiTheme="minorHAnsi" w:cstheme="minorHAnsi"/>
          <w:sz w:val="20"/>
          <w:szCs w:val="20"/>
        </w:rPr>
        <w:t>Schlackebildung</w:t>
      </w:r>
      <w:proofErr w:type="spellEnd"/>
      <w:r w:rsidRPr="00C53E03">
        <w:rPr>
          <w:rFonts w:asciiTheme="minorHAnsi" w:hAnsiTheme="minorHAnsi" w:cstheme="minorHAnsi"/>
          <w:sz w:val="20"/>
          <w:szCs w:val="20"/>
        </w:rPr>
        <w:t>. thyssenkrupp Steel startet nun mit dem Bezug von Entschwefelungsgemischen für das Stahlwerk aus der neuen Produktlinie LEVEL|BLUE</w:t>
      </w:r>
      <w:r w:rsidRPr="00C53E03">
        <w:rPr>
          <w:rFonts w:asciiTheme="minorHAnsi" w:hAnsiTheme="minorHAnsi" w:cstheme="minorHAnsi"/>
          <w:sz w:val="20"/>
          <w:szCs w:val="20"/>
          <w:vertAlign w:val="superscript"/>
        </w:rPr>
        <w:t>®</w:t>
      </w:r>
      <w:r w:rsidRPr="00C53E03">
        <w:rPr>
          <w:rFonts w:asciiTheme="minorHAnsi" w:hAnsiTheme="minorHAnsi" w:cstheme="minorHAnsi"/>
          <w:sz w:val="20"/>
          <w:szCs w:val="20"/>
        </w:rPr>
        <w:t xml:space="preserve"> von </w:t>
      </w:r>
      <w:proofErr w:type="spellStart"/>
      <w:r w:rsidRPr="00C53E03">
        <w:rPr>
          <w:rFonts w:asciiTheme="minorHAnsi" w:hAnsiTheme="minorHAnsi" w:cstheme="minorHAnsi"/>
          <w:sz w:val="20"/>
          <w:szCs w:val="20"/>
        </w:rPr>
        <w:t>Lhoist</w:t>
      </w:r>
      <w:proofErr w:type="spellEnd"/>
      <w:r w:rsidRPr="00C53E03">
        <w:rPr>
          <w:rFonts w:asciiTheme="minorHAnsi" w:hAnsiTheme="minorHAnsi" w:cstheme="minorHAnsi"/>
          <w:sz w:val="20"/>
          <w:szCs w:val="20"/>
        </w:rPr>
        <w:t xml:space="preserve"> und senkt so die CO</w:t>
      </w:r>
      <w:r w:rsidRPr="00C53E03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C53E03">
        <w:rPr>
          <w:rFonts w:asciiTheme="minorHAnsi" w:hAnsiTheme="minorHAnsi" w:cstheme="minorHAnsi"/>
          <w:sz w:val="20"/>
          <w:szCs w:val="20"/>
        </w:rPr>
        <w:t xml:space="preserve">-Emissionen in der Lieferkette. </w:t>
      </w:r>
    </w:p>
    <w:p w14:paraId="7C32F032" w14:textId="77777777" w:rsidR="00C53E03" w:rsidRPr="00C53E03" w:rsidRDefault="00C53E03" w:rsidP="00C53E03">
      <w:pPr>
        <w:pStyle w:val="StandardWeb"/>
        <w:shd w:val="clear" w:color="auto" w:fill="FFFFFF" w:themeFill="background1"/>
        <w:spacing w:before="0" w:beforeAutospacing="0" w:after="120" w:afterAutospacing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4935B0D7" w14:textId="77777777" w:rsidR="00C53E03" w:rsidRDefault="00C53E03" w:rsidP="00C53E03">
      <w:pPr>
        <w:pStyle w:val="StandardWeb"/>
        <w:shd w:val="clear" w:color="auto" w:fill="FFFFFF" w:themeFill="background1"/>
        <w:spacing w:before="0" w:beforeAutospacing="0" w:after="120" w:afterAutospacing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C53E03">
        <w:rPr>
          <w:rFonts w:asciiTheme="minorHAnsi" w:hAnsiTheme="minorHAnsi" w:cstheme="minorHAnsi"/>
          <w:sz w:val="20"/>
          <w:szCs w:val="20"/>
        </w:rPr>
        <w:t xml:space="preserve">„Wir sind mittendrin in der Transformation zur klimaneutralen Stahlherstellung“, erklärt Dr. Jens Geimer, Leiter </w:t>
      </w:r>
      <w:proofErr w:type="spellStart"/>
      <w:r w:rsidRPr="00C53E03">
        <w:rPr>
          <w:rFonts w:asciiTheme="minorHAnsi" w:hAnsiTheme="minorHAnsi" w:cstheme="minorHAnsi"/>
          <w:sz w:val="20"/>
          <w:szCs w:val="20"/>
        </w:rPr>
        <w:t>Procurement</w:t>
      </w:r>
      <w:proofErr w:type="spellEnd"/>
      <w:r w:rsidRPr="00C53E03">
        <w:rPr>
          <w:rFonts w:asciiTheme="minorHAnsi" w:hAnsiTheme="minorHAnsi" w:cstheme="minorHAnsi"/>
          <w:sz w:val="20"/>
          <w:szCs w:val="20"/>
        </w:rPr>
        <w:t xml:space="preserve"> &amp; Supply Management bei thyssenkrupp Steel. „Unser Ansatz ist dabei umfassend: Neben der </w:t>
      </w:r>
      <w:proofErr w:type="spellStart"/>
      <w:r w:rsidRPr="00C53E03">
        <w:rPr>
          <w:rFonts w:asciiTheme="minorHAnsi" w:hAnsiTheme="minorHAnsi" w:cstheme="minorHAnsi"/>
          <w:sz w:val="20"/>
          <w:szCs w:val="20"/>
        </w:rPr>
        <w:t>Dekarbonisierung</w:t>
      </w:r>
      <w:proofErr w:type="spellEnd"/>
      <w:r w:rsidRPr="00C53E03">
        <w:rPr>
          <w:rFonts w:asciiTheme="minorHAnsi" w:hAnsiTheme="minorHAnsi" w:cstheme="minorHAnsi"/>
          <w:sz w:val="20"/>
          <w:szCs w:val="20"/>
        </w:rPr>
        <w:t xml:space="preserve"> der eigenen Aggregate wollen wir bis 2050 auch unsere Lieferketten Schritt für Schritt klimaneutral aufbauen. Dafür sind wir im engen Austausch mit unseren Lieferanten. Wir freuen uns, dass wir mit </w:t>
      </w:r>
      <w:proofErr w:type="spellStart"/>
      <w:r w:rsidRPr="00C53E03">
        <w:rPr>
          <w:rFonts w:asciiTheme="minorHAnsi" w:hAnsiTheme="minorHAnsi" w:cstheme="minorHAnsi"/>
          <w:sz w:val="20"/>
          <w:szCs w:val="20"/>
        </w:rPr>
        <w:t>Lhoist</w:t>
      </w:r>
      <w:proofErr w:type="spellEnd"/>
      <w:r w:rsidRPr="00C53E03">
        <w:rPr>
          <w:rFonts w:asciiTheme="minorHAnsi" w:hAnsiTheme="minorHAnsi" w:cstheme="minorHAnsi"/>
          <w:sz w:val="20"/>
          <w:szCs w:val="20"/>
        </w:rPr>
        <w:t xml:space="preserve"> nun einen Partner im Kalkbereich haben, der uns dabei unterstützt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C53E03">
        <w:rPr>
          <w:rFonts w:asciiTheme="minorHAnsi" w:hAnsiTheme="minorHAnsi" w:cstheme="minorHAnsi"/>
          <w:sz w:val="20"/>
          <w:szCs w:val="20"/>
        </w:rPr>
        <w:t>“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BCDF98E" w14:textId="77777777" w:rsidR="00B70693" w:rsidRPr="00605A72" w:rsidRDefault="00B70693" w:rsidP="00734381">
      <w:pPr>
        <w:pStyle w:val="StandardWeb"/>
        <w:shd w:val="clear" w:color="auto" w:fill="FFFFFF" w:themeFill="background1"/>
        <w:spacing w:before="0" w:beforeAutospacing="0" w:after="120" w:afterAutospacing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17EB8113" w14:textId="77777777" w:rsidR="00B70693" w:rsidRPr="00605A72" w:rsidRDefault="00B70693" w:rsidP="00734381">
      <w:pPr>
        <w:pStyle w:val="StandardWeb"/>
        <w:shd w:val="clear" w:color="auto" w:fill="FFFFFF" w:themeFill="background1"/>
        <w:spacing w:before="0" w:beforeAutospacing="0" w:after="120" w:afterAutospacing="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605A72">
        <w:rPr>
          <w:rFonts w:asciiTheme="minorHAnsi" w:hAnsiTheme="minorHAnsi" w:cstheme="minorHAnsi"/>
          <w:b/>
          <w:sz w:val="20"/>
          <w:szCs w:val="20"/>
        </w:rPr>
        <w:t>Mit klimaneutralem Kalk auf dem richtigen Weg</w:t>
      </w:r>
    </w:p>
    <w:p w14:paraId="40C36A21" w14:textId="77777777" w:rsidR="00286564" w:rsidRPr="00605A72" w:rsidRDefault="00286564" w:rsidP="00734381">
      <w:pPr>
        <w:pStyle w:val="StandardWeb"/>
        <w:shd w:val="clear" w:color="auto" w:fill="FFFFFF" w:themeFill="background1"/>
        <w:spacing w:before="0" w:beforeAutospacing="0" w:after="120" w:afterAutospacing="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23CB3E9E" w14:textId="77777777" w:rsidR="00B70693" w:rsidRPr="00605A72" w:rsidRDefault="00B70693" w:rsidP="00734381">
      <w:pPr>
        <w:pStyle w:val="StandardWeb"/>
        <w:shd w:val="clear" w:color="auto" w:fill="FFFFFF" w:themeFill="background1"/>
        <w:spacing w:before="0" w:beforeAutospacing="0" w:after="120" w:afterAutospacing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05A72">
        <w:rPr>
          <w:rFonts w:asciiTheme="minorHAnsi" w:hAnsiTheme="minorHAnsi" w:cstheme="minorHAnsi"/>
          <w:sz w:val="20"/>
          <w:szCs w:val="20"/>
        </w:rPr>
        <w:t xml:space="preserve">Alexia Spieler, Vertriebsleiterin bei </w:t>
      </w:r>
      <w:proofErr w:type="spellStart"/>
      <w:r w:rsidRPr="00605A72">
        <w:rPr>
          <w:rFonts w:asciiTheme="minorHAnsi" w:hAnsiTheme="minorHAnsi" w:cstheme="minorHAnsi"/>
          <w:sz w:val="20"/>
          <w:szCs w:val="20"/>
        </w:rPr>
        <w:t>Lhoist</w:t>
      </w:r>
      <w:proofErr w:type="spellEnd"/>
      <w:r w:rsidRPr="00605A72">
        <w:rPr>
          <w:rFonts w:asciiTheme="minorHAnsi" w:hAnsiTheme="minorHAnsi" w:cstheme="minorHAnsi"/>
          <w:sz w:val="20"/>
          <w:szCs w:val="20"/>
        </w:rPr>
        <w:t xml:space="preserve"> Germany, erklärt: „Gemeinsam mit unseren Kunden haben wir uns eine CO</w:t>
      </w:r>
      <w:r w:rsidRPr="00605A72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605A72">
        <w:rPr>
          <w:rFonts w:asciiTheme="minorHAnsi" w:hAnsiTheme="minorHAnsi" w:cstheme="minorHAnsi"/>
          <w:sz w:val="20"/>
          <w:szCs w:val="20"/>
        </w:rPr>
        <w:t>-freie Industrie zum Ziel gesetzt. Der Markt verlangt zunehmend nachhaltige Produkte. Die Herstellung grüner Produkte setzt allerdings voraus, dass auch die Lieferkette CO</w:t>
      </w:r>
      <w:r w:rsidRPr="00605A72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605A72">
        <w:rPr>
          <w:rFonts w:asciiTheme="minorHAnsi" w:hAnsiTheme="minorHAnsi" w:cstheme="minorHAnsi"/>
          <w:sz w:val="20"/>
          <w:szCs w:val="20"/>
        </w:rPr>
        <w:t>-frei ist.“ Kontinuierlich investiert das Unternehmen daher in Forschung &amp; Entwicklung und arbeitet mit Hochdruck an technischen Lösungen. „Schon jetzt senken wir mit LEVEL|BLUE® den CO</w:t>
      </w:r>
      <w:r w:rsidRPr="00605A72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605A72">
        <w:rPr>
          <w:rFonts w:asciiTheme="minorHAnsi" w:hAnsiTheme="minorHAnsi" w:cstheme="minorHAnsi"/>
          <w:sz w:val="20"/>
          <w:szCs w:val="20"/>
        </w:rPr>
        <w:t>-Fußabdruck unserer Produktpalette.“ Hierbei wird ein großer Teil des Ausstoßes von CO</w:t>
      </w:r>
      <w:r w:rsidRPr="00605A72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605A72">
        <w:rPr>
          <w:rFonts w:asciiTheme="minorHAnsi" w:hAnsiTheme="minorHAnsi" w:cstheme="minorHAnsi"/>
          <w:sz w:val="20"/>
          <w:szCs w:val="20"/>
        </w:rPr>
        <w:t xml:space="preserve"> vermieden oder verringert. Die vollständige Kompensation der übrigen CO</w:t>
      </w:r>
      <w:r w:rsidRPr="00605A72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605A72">
        <w:rPr>
          <w:rFonts w:asciiTheme="minorHAnsi" w:hAnsiTheme="minorHAnsi" w:cstheme="minorHAnsi"/>
          <w:sz w:val="20"/>
          <w:szCs w:val="20"/>
        </w:rPr>
        <w:t xml:space="preserve">-Emissionen, die durch Herstellung und Transport der Erzeugnisse entstehen, erfolgt </w:t>
      </w:r>
      <w:r w:rsidRPr="00605A72">
        <w:rPr>
          <w:rFonts w:asciiTheme="minorHAnsi" w:hAnsiTheme="minorHAnsi" w:cstheme="minorHAnsi"/>
          <w:sz w:val="20"/>
          <w:szCs w:val="20"/>
        </w:rPr>
        <w:lastRenderedPageBreak/>
        <w:t xml:space="preserve">durch Investitionen in weltweite Klimaschutzprojekte. Das Produkt wird nach dem </w:t>
      </w:r>
      <w:proofErr w:type="spellStart"/>
      <w:r w:rsidRPr="00605A72">
        <w:rPr>
          <w:rFonts w:asciiTheme="minorHAnsi" w:hAnsiTheme="minorHAnsi" w:cstheme="minorHAnsi"/>
          <w:sz w:val="20"/>
          <w:szCs w:val="20"/>
        </w:rPr>
        <w:t>Greenhouse</w:t>
      </w:r>
      <w:proofErr w:type="spellEnd"/>
      <w:r w:rsidRPr="00605A72">
        <w:rPr>
          <w:rFonts w:asciiTheme="minorHAnsi" w:hAnsiTheme="minorHAnsi" w:cstheme="minorHAnsi"/>
          <w:sz w:val="20"/>
          <w:szCs w:val="20"/>
        </w:rPr>
        <w:t xml:space="preserve"> Gas Protocol (GHG) zertifiziert. thyssenkrupp Steel erhält so einen klimaneutralen Rohstoff und verbessert dadurch den eigenen CO</w:t>
      </w:r>
      <w:r w:rsidRPr="00605A72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605A72">
        <w:rPr>
          <w:rFonts w:asciiTheme="minorHAnsi" w:hAnsiTheme="minorHAnsi" w:cstheme="minorHAnsi"/>
          <w:sz w:val="20"/>
          <w:szCs w:val="20"/>
        </w:rPr>
        <w:t>-Fußabdruck.</w:t>
      </w:r>
    </w:p>
    <w:p w14:paraId="472E09F1" w14:textId="77777777" w:rsidR="00286564" w:rsidRPr="00605A72" w:rsidRDefault="00286564" w:rsidP="00734381">
      <w:pPr>
        <w:pStyle w:val="StandardWeb"/>
        <w:shd w:val="clear" w:color="auto" w:fill="FFFFFF" w:themeFill="background1"/>
        <w:spacing w:before="0" w:beforeAutospacing="0" w:after="120" w:afterAutospacing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4C403486" w14:textId="77777777" w:rsidR="00B70693" w:rsidRPr="00605A72" w:rsidRDefault="00B70693" w:rsidP="00734381">
      <w:pPr>
        <w:pStyle w:val="StandardWeb"/>
        <w:shd w:val="clear" w:color="auto" w:fill="FFFFFF" w:themeFill="background1"/>
        <w:spacing w:before="0" w:beforeAutospacing="0" w:after="120" w:afterAutospacing="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r w:rsidRPr="00605A72">
        <w:rPr>
          <w:rFonts w:asciiTheme="minorHAnsi" w:hAnsiTheme="minorHAnsi" w:cstheme="minorHAnsi"/>
          <w:b/>
          <w:sz w:val="20"/>
          <w:szCs w:val="20"/>
        </w:rPr>
        <w:t>Gemeinsames Engagement für klimaneutrale Industrie</w:t>
      </w:r>
    </w:p>
    <w:p w14:paraId="562BC794" w14:textId="77777777" w:rsidR="00286564" w:rsidRPr="00605A72" w:rsidRDefault="00286564" w:rsidP="00734381">
      <w:pPr>
        <w:pStyle w:val="StandardWeb"/>
        <w:shd w:val="clear" w:color="auto" w:fill="FFFFFF" w:themeFill="background1"/>
        <w:spacing w:before="0" w:beforeAutospacing="0" w:after="120" w:afterAutospacing="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68945CDE" w14:textId="77777777" w:rsidR="00B70693" w:rsidRDefault="00B70693" w:rsidP="00734381">
      <w:pPr>
        <w:pStyle w:val="StandardWeb"/>
        <w:shd w:val="clear" w:color="auto" w:fill="FFFFFF" w:themeFill="background1"/>
        <w:spacing w:before="0" w:beforeAutospacing="0" w:after="120" w:afterAutospacing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05A72">
        <w:rPr>
          <w:rFonts w:asciiTheme="minorHAnsi" w:hAnsiTheme="minorHAnsi" w:cstheme="minorHAnsi"/>
          <w:sz w:val="20"/>
          <w:szCs w:val="20"/>
        </w:rPr>
        <w:t>Beide Unternehmen treiben bereits seit vielen Jahren systematisch Vorhaben zur CO</w:t>
      </w:r>
      <w:r w:rsidRPr="00605A72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605A72">
        <w:rPr>
          <w:rFonts w:asciiTheme="minorHAnsi" w:hAnsiTheme="minorHAnsi" w:cstheme="minorHAnsi"/>
          <w:sz w:val="20"/>
          <w:szCs w:val="20"/>
        </w:rPr>
        <w:t>-Reduzierung voran. thyssenkrupp Steel hat sich das Ziel gesetzt, bis 2050 ein klimaneutrales Unternehmen zu werden. Bereits bis 2030 sollen die CO</w:t>
      </w:r>
      <w:r w:rsidRPr="00605A72">
        <w:rPr>
          <w:rFonts w:asciiTheme="minorHAnsi" w:hAnsiTheme="minorHAnsi" w:cstheme="minorHAnsi"/>
          <w:sz w:val="20"/>
          <w:szCs w:val="20"/>
          <w:vertAlign w:val="subscript"/>
        </w:rPr>
        <w:t>2</w:t>
      </w:r>
      <w:r w:rsidRPr="00605A72">
        <w:rPr>
          <w:rFonts w:asciiTheme="minorHAnsi" w:hAnsiTheme="minorHAnsi" w:cstheme="minorHAnsi"/>
          <w:sz w:val="20"/>
          <w:szCs w:val="20"/>
        </w:rPr>
        <w:t xml:space="preserve">-Emissionen aus eigenen Produktionsprozessen sowie dem Bezug von Energie um 30 Prozent gesenkt werden. Für die sogenannten Scope-3-Emissionen in der vor- und nachgelagerten Wertschöpfungskette liegt das Einsparungsziel bei 16 Prozent. Zudem engagieren sich thyssenkrupp Steel und </w:t>
      </w:r>
      <w:proofErr w:type="spellStart"/>
      <w:r w:rsidRPr="00605A72">
        <w:rPr>
          <w:rFonts w:asciiTheme="minorHAnsi" w:hAnsiTheme="minorHAnsi" w:cstheme="minorHAnsi"/>
          <w:sz w:val="20"/>
          <w:szCs w:val="20"/>
        </w:rPr>
        <w:t>Lhoist</w:t>
      </w:r>
      <w:proofErr w:type="spellEnd"/>
      <w:r w:rsidRPr="00605A72">
        <w:rPr>
          <w:rFonts w:asciiTheme="minorHAnsi" w:hAnsiTheme="minorHAnsi" w:cstheme="minorHAnsi"/>
          <w:sz w:val="20"/>
          <w:szCs w:val="20"/>
        </w:rPr>
        <w:t xml:space="preserve"> in dem Forschungsnetzwerk IN4climate.NRW. Auf dieser Plattform der NRW-Landesregierung arbeiten Industrie, Wissenschaft und Politik im Verbund an innovativen Strategien für eine klimaneutrale Industrie. </w:t>
      </w:r>
    </w:p>
    <w:p w14:paraId="1EBBA444" w14:textId="77777777" w:rsidR="00605A72" w:rsidRPr="00605A72" w:rsidRDefault="00605A72" w:rsidP="00734381">
      <w:pPr>
        <w:pStyle w:val="StandardWeb"/>
        <w:shd w:val="clear" w:color="auto" w:fill="FFFFFF" w:themeFill="background1"/>
        <w:spacing w:before="0" w:beforeAutospacing="0" w:after="120" w:afterAutospacing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1F998299" w14:textId="77777777" w:rsidR="00B70693" w:rsidRPr="00605A72" w:rsidRDefault="00B70693" w:rsidP="00734381">
      <w:pPr>
        <w:pStyle w:val="StandardWeb"/>
        <w:shd w:val="clear" w:color="auto" w:fill="FFFFFF" w:themeFill="background1"/>
        <w:spacing w:before="0" w:beforeAutospacing="0" w:after="120" w:afterAutospacing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05A72">
        <w:rPr>
          <w:rFonts w:asciiTheme="minorHAnsi" w:hAnsiTheme="minorHAnsi" w:cstheme="minorHAnsi"/>
          <w:sz w:val="20"/>
          <w:szCs w:val="20"/>
        </w:rPr>
        <w:t xml:space="preserve">Weitere Informationen unter: </w:t>
      </w:r>
    </w:p>
    <w:p w14:paraId="5F33DC68" w14:textId="77777777" w:rsidR="00286564" w:rsidRPr="00605A72" w:rsidRDefault="00286564" w:rsidP="00734381">
      <w:pPr>
        <w:pStyle w:val="StandardWeb"/>
        <w:shd w:val="clear" w:color="auto" w:fill="FFFFFF" w:themeFill="background1"/>
        <w:spacing w:before="0" w:beforeAutospacing="0" w:after="120" w:afterAutospacing="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639B5DCB" w14:textId="77777777" w:rsidR="006B2C9C" w:rsidRPr="00605A72" w:rsidRDefault="004A6C32" w:rsidP="00734381">
      <w:pPr>
        <w:pStyle w:val="StandardWeb"/>
        <w:shd w:val="clear" w:color="auto" w:fill="FFFFFF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0"/>
          <w:szCs w:val="20"/>
        </w:rPr>
      </w:pPr>
      <w:hyperlink r:id="rId11" w:history="1">
        <w:r w:rsidR="006B2C9C" w:rsidRPr="00605A72">
          <w:rPr>
            <w:rStyle w:val="Hyperlink"/>
            <w:rFonts w:asciiTheme="minorHAnsi" w:hAnsiTheme="minorHAnsi" w:cstheme="minorHAnsi"/>
            <w:sz w:val="20"/>
            <w:szCs w:val="20"/>
          </w:rPr>
          <w:t>www.lhoist.com</w:t>
        </w:r>
      </w:hyperlink>
    </w:p>
    <w:p w14:paraId="5A6A10AF" w14:textId="77777777" w:rsidR="00B70693" w:rsidRPr="00C53E03" w:rsidRDefault="004A6C32" w:rsidP="00734381">
      <w:pPr>
        <w:pStyle w:val="StandardWeb"/>
        <w:shd w:val="clear" w:color="auto" w:fill="FFFFFF" w:themeFill="background1"/>
        <w:spacing w:before="0" w:beforeAutospacing="0" w:after="120" w:afterAutospacing="0"/>
        <w:contextualSpacing/>
        <w:jc w:val="both"/>
        <w:rPr>
          <w:rFonts w:asciiTheme="minorHAnsi" w:hAnsiTheme="minorHAnsi"/>
          <w:sz w:val="22"/>
          <w:szCs w:val="22"/>
          <w:lang w:val="en-US"/>
        </w:rPr>
      </w:pPr>
      <w:hyperlink r:id="rId12" w:history="1">
        <w:r w:rsidR="00286564" w:rsidRPr="00C53E03">
          <w:rPr>
            <w:rStyle w:val="Hyperlink"/>
            <w:rFonts w:asciiTheme="minorHAnsi" w:hAnsiTheme="minorHAnsi"/>
            <w:sz w:val="20"/>
            <w:szCs w:val="20"/>
            <w:lang w:val="en-US"/>
          </w:rPr>
          <w:t>www.thyssenkrupp-steel.com</w:t>
        </w:r>
      </w:hyperlink>
    </w:p>
    <w:p w14:paraId="320EDE8B" w14:textId="77777777" w:rsidR="00286564" w:rsidRPr="00C53E03" w:rsidRDefault="00286564" w:rsidP="00734381">
      <w:pPr>
        <w:pStyle w:val="StandardWeb"/>
        <w:shd w:val="clear" w:color="auto" w:fill="FFFFFF" w:themeFill="background1"/>
        <w:spacing w:before="0" w:beforeAutospacing="0" w:after="120" w:afterAutospacing="0"/>
        <w:contextualSpacing/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7F7C5395" w14:textId="77777777" w:rsidR="00B70693" w:rsidRPr="00C53E03" w:rsidRDefault="00B70693" w:rsidP="00734381">
      <w:pPr>
        <w:pStyle w:val="StandardWeb"/>
        <w:shd w:val="clear" w:color="auto" w:fill="FFFFFF" w:themeFill="background1"/>
        <w:spacing w:before="0" w:beforeAutospacing="0" w:after="120" w:afterAutospacing="0"/>
        <w:contextualSpacing/>
        <w:jc w:val="both"/>
        <w:rPr>
          <w:rFonts w:asciiTheme="minorHAnsi" w:hAnsiTheme="minorHAnsi" w:cstheme="minorHAnsi"/>
          <w:b/>
          <w:sz w:val="20"/>
          <w:szCs w:val="20"/>
          <w:lang w:val="en-US"/>
        </w:rPr>
      </w:pPr>
      <w:proofErr w:type="gramStart"/>
      <w:r w:rsidRPr="00C53E03">
        <w:rPr>
          <w:rFonts w:asciiTheme="minorHAnsi" w:hAnsiTheme="minorHAnsi" w:cstheme="minorHAnsi"/>
          <w:b/>
          <w:sz w:val="20"/>
          <w:szCs w:val="20"/>
          <w:lang w:val="en-US"/>
        </w:rPr>
        <w:t>thyssenkrupp</w:t>
      </w:r>
      <w:proofErr w:type="gramEnd"/>
      <w:r w:rsidRPr="00C53E03">
        <w:rPr>
          <w:rFonts w:asciiTheme="minorHAnsi" w:hAnsiTheme="minorHAnsi" w:cstheme="minorHAnsi"/>
          <w:b/>
          <w:sz w:val="20"/>
          <w:szCs w:val="20"/>
          <w:lang w:val="en-US"/>
        </w:rPr>
        <w:t xml:space="preserve"> Steel Europe</w:t>
      </w:r>
    </w:p>
    <w:p w14:paraId="5F9F7A35" w14:textId="77777777" w:rsidR="00B70693" w:rsidRPr="00605A72" w:rsidRDefault="00B70693" w:rsidP="00734381">
      <w:pPr>
        <w:pStyle w:val="StandardWeb"/>
        <w:shd w:val="clear" w:color="auto" w:fill="FFFFFF" w:themeFill="background1"/>
        <w:spacing w:before="0" w:beforeAutospacing="0" w:after="120" w:afterAutospacing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605A72">
        <w:rPr>
          <w:rFonts w:asciiTheme="minorHAnsi" w:hAnsiTheme="minorHAnsi" w:cstheme="minorHAnsi"/>
          <w:sz w:val="20"/>
          <w:szCs w:val="20"/>
        </w:rPr>
        <w:t>thyssenkrupp Steel Europe gehört zu den weltweit führenden Anbietern von Qualitätsfl</w:t>
      </w:r>
      <w:r w:rsidR="008256D1" w:rsidRPr="00605A72">
        <w:rPr>
          <w:rFonts w:asciiTheme="minorHAnsi" w:hAnsiTheme="minorHAnsi" w:cstheme="minorHAnsi"/>
          <w:sz w:val="20"/>
          <w:szCs w:val="20"/>
        </w:rPr>
        <w:t>achstahl. Mit rund 27.000 Mitar</w:t>
      </w:r>
      <w:r w:rsidRPr="00605A72">
        <w:rPr>
          <w:rFonts w:asciiTheme="minorHAnsi" w:hAnsiTheme="minorHAnsi" w:cstheme="minorHAnsi"/>
          <w:sz w:val="20"/>
          <w:szCs w:val="20"/>
        </w:rPr>
        <w:t xml:space="preserve">beitern liefert das Unternehmen hochwertige Stahlprodukte </w:t>
      </w:r>
      <w:r w:rsidR="008256D1" w:rsidRPr="00605A72">
        <w:rPr>
          <w:rFonts w:asciiTheme="minorHAnsi" w:hAnsiTheme="minorHAnsi" w:cstheme="minorHAnsi"/>
          <w:sz w:val="20"/>
          <w:szCs w:val="20"/>
        </w:rPr>
        <w:t>für innovative und anspruchsvol</w:t>
      </w:r>
      <w:r w:rsidRPr="00605A72">
        <w:rPr>
          <w:rFonts w:asciiTheme="minorHAnsi" w:hAnsiTheme="minorHAnsi" w:cstheme="minorHAnsi"/>
          <w:sz w:val="20"/>
          <w:szCs w:val="20"/>
        </w:rPr>
        <w:t>le Anwendungen in verschiedensten Industriezweigen. K</w:t>
      </w:r>
      <w:r w:rsidR="008256D1" w:rsidRPr="00605A72">
        <w:rPr>
          <w:rFonts w:asciiTheme="minorHAnsi" w:hAnsiTheme="minorHAnsi" w:cstheme="minorHAnsi"/>
          <w:sz w:val="20"/>
          <w:szCs w:val="20"/>
        </w:rPr>
        <w:t>undenspezifische Werkstofflösun</w:t>
      </w:r>
      <w:r w:rsidRPr="00605A72">
        <w:rPr>
          <w:rFonts w:asciiTheme="minorHAnsi" w:hAnsiTheme="minorHAnsi" w:cstheme="minorHAnsi"/>
          <w:sz w:val="20"/>
          <w:szCs w:val="20"/>
        </w:rPr>
        <w:t>gen und Dienstleistungen rund um den Werkstoff Stahl k</w:t>
      </w:r>
      <w:r w:rsidR="008256D1" w:rsidRPr="00605A72">
        <w:rPr>
          <w:rFonts w:asciiTheme="minorHAnsi" w:hAnsiTheme="minorHAnsi" w:cstheme="minorHAnsi"/>
          <w:sz w:val="20"/>
          <w:szCs w:val="20"/>
        </w:rPr>
        <w:t>omplettieren das Leistungsspekt</w:t>
      </w:r>
      <w:r w:rsidRPr="00605A72">
        <w:rPr>
          <w:rFonts w:asciiTheme="minorHAnsi" w:hAnsiTheme="minorHAnsi" w:cstheme="minorHAnsi"/>
          <w:sz w:val="20"/>
          <w:szCs w:val="20"/>
        </w:rPr>
        <w:t>rum. Mit einem Produktionsvolumen von jährlich ungefähr 11 Millionen Tonnen Rohstahl ist thyssenkrupp Steel der größte Flachstahlhersteller in Deutschland.</w:t>
      </w:r>
    </w:p>
    <w:p w14:paraId="04201F7F" w14:textId="77777777" w:rsidR="00B70693" w:rsidRPr="00286564" w:rsidRDefault="00B70693" w:rsidP="00734381">
      <w:pPr>
        <w:pStyle w:val="StandardWeb"/>
        <w:shd w:val="clear" w:color="auto" w:fill="FFFFFF" w:themeFill="background1"/>
        <w:spacing w:before="0" w:beforeAutospacing="0" w:after="12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F64EF40" w14:textId="77777777" w:rsidR="00B70693" w:rsidRPr="00605A72" w:rsidRDefault="00B70693" w:rsidP="00734381">
      <w:pPr>
        <w:pStyle w:val="StandardWeb"/>
        <w:shd w:val="clear" w:color="auto" w:fill="FFFFFF" w:themeFill="background1"/>
        <w:spacing w:before="0" w:beforeAutospacing="0" w:after="120" w:afterAutospacing="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  <w:proofErr w:type="spellStart"/>
      <w:r w:rsidRPr="00605A72">
        <w:rPr>
          <w:rFonts w:asciiTheme="minorHAnsi" w:hAnsiTheme="minorHAnsi" w:cstheme="minorHAnsi"/>
          <w:b/>
          <w:sz w:val="20"/>
          <w:szCs w:val="20"/>
        </w:rPr>
        <w:t>Lhoist</w:t>
      </w:r>
      <w:proofErr w:type="spellEnd"/>
      <w:r w:rsidRPr="00605A72">
        <w:rPr>
          <w:rFonts w:asciiTheme="minorHAnsi" w:hAnsiTheme="minorHAnsi" w:cstheme="minorHAnsi"/>
          <w:b/>
          <w:sz w:val="20"/>
          <w:szCs w:val="20"/>
        </w:rPr>
        <w:t xml:space="preserve"> Germany </w:t>
      </w:r>
    </w:p>
    <w:p w14:paraId="3E3B5938" w14:textId="77777777" w:rsidR="00B70693" w:rsidRPr="00605A72" w:rsidRDefault="00B70693" w:rsidP="00734381">
      <w:pPr>
        <w:pStyle w:val="StandardWeb"/>
        <w:shd w:val="clear" w:color="auto" w:fill="FFFFFF" w:themeFill="background1"/>
        <w:spacing w:before="0" w:beforeAutospacing="0" w:after="120" w:afterAutospacing="0"/>
        <w:contextualSpacing/>
        <w:jc w:val="both"/>
        <w:rPr>
          <w:rFonts w:asciiTheme="minorHAnsi" w:hAnsiTheme="minorHAnsi" w:cstheme="minorHAnsi"/>
          <w:sz w:val="20"/>
          <w:szCs w:val="20"/>
        </w:rPr>
      </w:pPr>
      <w:proofErr w:type="spellStart"/>
      <w:r w:rsidRPr="00605A72">
        <w:rPr>
          <w:rFonts w:asciiTheme="minorHAnsi" w:hAnsiTheme="minorHAnsi" w:cstheme="minorHAnsi"/>
          <w:sz w:val="20"/>
          <w:szCs w:val="20"/>
        </w:rPr>
        <w:t>Lhoist</w:t>
      </w:r>
      <w:proofErr w:type="spellEnd"/>
      <w:r w:rsidRPr="00605A72">
        <w:rPr>
          <w:rFonts w:asciiTheme="minorHAnsi" w:hAnsiTheme="minorHAnsi" w:cstheme="minorHAnsi"/>
          <w:sz w:val="20"/>
          <w:szCs w:val="20"/>
        </w:rPr>
        <w:t xml:space="preserve"> Germany (LGE) ist die deutsche Tochter der </w:t>
      </w:r>
      <w:proofErr w:type="spellStart"/>
      <w:r w:rsidRPr="00605A72">
        <w:rPr>
          <w:rFonts w:asciiTheme="minorHAnsi" w:hAnsiTheme="minorHAnsi" w:cstheme="minorHAnsi"/>
          <w:sz w:val="20"/>
          <w:szCs w:val="20"/>
        </w:rPr>
        <w:t>Lhoist</w:t>
      </w:r>
      <w:proofErr w:type="spellEnd"/>
      <w:r w:rsidRPr="00605A72">
        <w:rPr>
          <w:rFonts w:asciiTheme="minorHAnsi" w:hAnsiTheme="minorHAnsi" w:cstheme="minorHAnsi"/>
          <w:sz w:val="20"/>
          <w:szCs w:val="20"/>
        </w:rPr>
        <w:t xml:space="preserve"> Gruppe, einem weltweit tätigen Kalk- und Kalksteinproduzenten mit Hauptsitz in Belgien. Zu </w:t>
      </w:r>
      <w:proofErr w:type="spellStart"/>
      <w:r w:rsidRPr="00605A72">
        <w:rPr>
          <w:rFonts w:asciiTheme="minorHAnsi" w:hAnsiTheme="minorHAnsi" w:cstheme="minorHAnsi"/>
          <w:sz w:val="20"/>
          <w:szCs w:val="20"/>
        </w:rPr>
        <w:t>Lhoist</w:t>
      </w:r>
      <w:proofErr w:type="spellEnd"/>
      <w:r w:rsidRPr="00605A72">
        <w:rPr>
          <w:rFonts w:asciiTheme="minorHAnsi" w:hAnsiTheme="minorHAnsi" w:cstheme="minorHAnsi"/>
          <w:sz w:val="20"/>
          <w:szCs w:val="20"/>
        </w:rPr>
        <w:t xml:space="preserve"> Germany gehört seit 1999 die Rheinkalk GmbH mit ihren 12 Standorten und 1.200 Mitarbeitern in Deutschland. </w:t>
      </w:r>
      <w:proofErr w:type="spellStart"/>
      <w:r w:rsidRPr="00605A72">
        <w:rPr>
          <w:rFonts w:asciiTheme="minorHAnsi" w:hAnsiTheme="minorHAnsi" w:cstheme="minorHAnsi"/>
          <w:sz w:val="20"/>
          <w:szCs w:val="20"/>
        </w:rPr>
        <w:t>Lhoist</w:t>
      </w:r>
      <w:proofErr w:type="spellEnd"/>
      <w:r w:rsidRPr="00605A72">
        <w:rPr>
          <w:rFonts w:asciiTheme="minorHAnsi" w:hAnsiTheme="minorHAnsi" w:cstheme="minorHAnsi"/>
          <w:sz w:val="20"/>
          <w:szCs w:val="20"/>
        </w:rPr>
        <w:t xml:space="preserve"> Germany nimmt seine Verantwortung gegenüber Mensch und Natur ernst und verbindet jahrhundertelange Erfahrung und das tiefgreifende Know-how der Gründerfirmen im Umgang mit Kalkstein mit modernster Abbau-, P</w:t>
      </w:r>
      <w:r w:rsidR="00234EE3" w:rsidRPr="00605A72">
        <w:rPr>
          <w:rFonts w:asciiTheme="minorHAnsi" w:hAnsiTheme="minorHAnsi" w:cstheme="minorHAnsi"/>
          <w:sz w:val="20"/>
          <w:szCs w:val="20"/>
        </w:rPr>
        <w:t>roduktions- und Rekultivierungs</w:t>
      </w:r>
      <w:r w:rsidRPr="00605A72">
        <w:rPr>
          <w:rFonts w:asciiTheme="minorHAnsi" w:hAnsiTheme="minorHAnsi" w:cstheme="minorHAnsi"/>
          <w:sz w:val="20"/>
          <w:szCs w:val="20"/>
        </w:rPr>
        <w:t>technologie. Die Erzeugnis</w:t>
      </w:r>
      <w:r w:rsidR="00234EE3" w:rsidRPr="00605A72">
        <w:rPr>
          <w:rFonts w:asciiTheme="minorHAnsi" w:hAnsiTheme="minorHAnsi" w:cstheme="minorHAnsi"/>
          <w:sz w:val="20"/>
          <w:szCs w:val="20"/>
        </w:rPr>
        <w:t xml:space="preserve">se kommen sowohl in der Stahl- &amp; </w:t>
      </w:r>
      <w:r w:rsidRPr="00605A72">
        <w:rPr>
          <w:rFonts w:asciiTheme="minorHAnsi" w:hAnsiTheme="minorHAnsi" w:cstheme="minorHAnsi"/>
          <w:sz w:val="20"/>
          <w:szCs w:val="20"/>
        </w:rPr>
        <w:t>Eisenproduktion, der Umwelt, der Chemischen Industrie, der Bauwirtschaft, der Wasser- &amp; Abwasserbehandlung als auch der Land- &amp; Forstwirtschaft zum Einsatz.</w:t>
      </w:r>
    </w:p>
    <w:p w14:paraId="05DA9390" w14:textId="77777777" w:rsidR="00DE2408" w:rsidRPr="00286564" w:rsidRDefault="00DE2408" w:rsidP="00734381">
      <w:pPr>
        <w:pStyle w:val="StandardWeb"/>
        <w:shd w:val="clear" w:color="auto" w:fill="FFFFFF" w:themeFill="background1"/>
        <w:spacing w:before="0" w:beforeAutospacing="0" w:after="120" w:afterAutospacing="0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D5BA31A" w14:textId="77777777" w:rsidR="006E3DAC" w:rsidRPr="00605A72" w:rsidRDefault="006E3DAC" w:rsidP="00605A72">
      <w:pPr>
        <w:pStyle w:val="StandardWeb1"/>
        <w:spacing w:after="0" w:line="240" w:lineRule="auto"/>
        <w:jc w:val="both"/>
        <w:rPr>
          <w:rFonts w:asciiTheme="majorHAnsi" w:hAnsiTheme="majorHAnsi"/>
          <w:sz w:val="20"/>
          <w:szCs w:val="20"/>
          <w:lang w:val="en-US"/>
        </w:rPr>
      </w:pPr>
      <w:proofErr w:type="spellStart"/>
      <w:r w:rsidRPr="00605A72">
        <w:rPr>
          <w:rFonts w:asciiTheme="majorHAnsi" w:hAnsiTheme="majorHAnsi"/>
          <w:sz w:val="20"/>
          <w:szCs w:val="20"/>
          <w:lang w:val="en-US"/>
        </w:rPr>
        <w:t>Ansprechpartner</w:t>
      </w:r>
      <w:proofErr w:type="spellEnd"/>
      <w:r w:rsidRPr="00605A72">
        <w:rPr>
          <w:rFonts w:asciiTheme="majorHAnsi" w:hAnsiTheme="majorHAnsi"/>
          <w:sz w:val="20"/>
          <w:szCs w:val="20"/>
          <w:lang w:val="en-US"/>
        </w:rPr>
        <w:t>:</w:t>
      </w:r>
      <w:r w:rsidRPr="00605A72">
        <w:rPr>
          <w:rFonts w:asciiTheme="majorHAnsi" w:hAnsiTheme="majorHAnsi"/>
          <w:sz w:val="20"/>
          <w:szCs w:val="20"/>
          <w:lang w:val="en-US"/>
        </w:rPr>
        <w:tab/>
      </w:r>
    </w:p>
    <w:p w14:paraId="2F8CE13B" w14:textId="77777777" w:rsidR="006E3DAC" w:rsidRPr="00605A72" w:rsidRDefault="006E3DAC" w:rsidP="00605A72">
      <w:pPr>
        <w:spacing w:line="240" w:lineRule="auto"/>
        <w:rPr>
          <w:rFonts w:asciiTheme="majorHAnsi" w:hAnsiTheme="majorHAnsi"/>
          <w:szCs w:val="20"/>
          <w:lang w:val="en-US" w:eastAsia="de-DE"/>
        </w:rPr>
      </w:pPr>
      <w:proofErr w:type="gramStart"/>
      <w:r w:rsidRPr="00605A72">
        <w:rPr>
          <w:rFonts w:asciiTheme="majorHAnsi" w:hAnsiTheme="majorHAnsi"/>
          <w:szCs w:val="20"/>
          <w:lang w:val="en-US" w:eastAsia="de-DE"/>
        </w:rPr>
        <w:t>thyssenkrupp</w:t>
      </w:r>
      <w:proofErr w:type="gramEnd"/>
      <w:r w:rsidRPr="00605A72">
        <w:rPr>
          <w:rFonts w:asciiTheme="majorHAnsi" w:hAnsiTheme="majorHAnsi"/>
          <w:szCs w:val="20"/>
          <w:lang w:val="en-US" w:eastAsia="de-DE"/>
        </w:rPr>
        <w:t xml:space="preserve"> Steel </w:t>
      </w:r>
      <w:r w:rsidR="005D57D9">
        <w:rPr>
          <w:rFonts w:asciiTheme="majorHAnsi" w:hAnsiTheme="majorHAnsi"/>
          <w:szCs w:val="20"/>
          <w:lang w:val="en-US" w:eastAsia="de-DE"/>
        </w:rPr>
        <w:tab/>
      </w:r>
      <w:r w:rsidR="005D57D9">
        <w:rPr>
          <w:rFonts w:asciiTheme="majorHAnsi" w:hAnsiTheme="majorHAnsi"/>
          <w:szCs w:val="20"/>
          <w:lang w:val="en-US" w:eastAsia="de-DE"/>
        </w:rPr>
        <w:tab/>
      </w:r>
      <w:r w:rsidR="005D57D9">
        <w:rPr>
          <w:rFonts w:asciiTheme="majorHAnsi" w:hAnsiTheme="majorHAnsi"/>
          <w:szCs w:val="20"/>
          <w:lang w:val="en-US" w:eastAsia="de-DE"/>
        </w:rPr>
        <w:tab/>
      </w:r>
      <w:r w:rsidR="005D57D9">
        <w:rPr>
          <w:rFonts w:asciiTheme="majorHAnsi" w:hAnsiTheme="majorHAnsi"/>
          <w:szCs w:val="20"/>
          <w:lang w:val="en-US" w:eastAsia="de-DE"/>
        </w:rPr>
        <w:tab/>
      </w:r>
      <w:proofErr w:type="spellStart"/>
      <w:r w:rsidR="005D57D9">
        <w:rPr>
          <w:rFonts w:asciiTheme="majorHAnsi" w:hAnsiTheme="majorHAnsi"/>
          <w:szCs w:val="20"/>
          <w:lang w:val="en-US" w:eastAsia="de-DE"/>
        </w:rPr>
        <w:t>Lhoist</w:t>
      </w:r>
      <w:proofErr w:type="spellEnd"/>
      <w:r w:rsidR="005D57D9">
        <w:rPr>
          <w:rFonts w:asciiTheme="majorHAnsi" w:hAnsiTheme="majorHAnsi"/>
          <w:szCs w:val="20"/>
          <w:lang w:val="en-US" w:eastAsia="de-DE"/>
        </w:rPr>
        <w:t xml:space="preserve"> Germany</w:t>
      </w:r>
    </w:p>
    <w:p w14:paraId="4AA96488" w14:textId="77777777" w:rsidR="006E3DAC" w:rsidRPr="00605A72" w:rsidRDefault="006E3DAC" w:rsidP="00605A72">
      <w:pPr>
        <w:spacing w:line="240" w:lineRule="auto"/>
        <w:rPr>
          <w:rFonts w:asciiTheme="majorHAnsi" w:hAnsiTheme="majorHAnsi"/>
          <w:color w:val="auto"/>
          <w:szCs w:val="20"/>
          <w:lang w:val="en-US" w:eastAsia="de-DE"/>
        </w:rPr>
      </w:pPr>
      <w:r w:rsidRPr="00605A72">
        <w:rPr>
          <w:rFonts w:asciiTheme="majorHAnsi" w:hAnsiTheme="majorHAnsi"/>
          <w:szCs w:val="20"/>
          <w:lang w:val="en-US" w:eastAsia="de-DE"/>
        </w:rPr>
        <w:t>Mark Stagge</w:t>
      </w:r>
      <w:r w:rsidR="005D57D9">
        <w:rPr>
          <w:rFonts w:asciiTheme="majorHAnsi" w:hAnsiTheme="majorHAnsi"/>
          <w:szCs w:val="20"/>
          <w:lang w:val="en-US" w:eastAsia="de-DE"/>
        </w:rPr>
        <w:tab/>
      </w:r>
      <w:r w:rsidR="005D57D9">
        <w:rPr>
          <w:rFonts w:asciiTheme="majorHAnsi" w:hAnsiTheme="majorHAnsi"/>
          <w:szCs w:val="20"/>
          <w:lang w:val="en-US" w:eastAsia="de-DE"/>
        </w:rPr>
        <w:tab/>
      </w:r>
      <w:r w:rsidR="005D57D9">
        <w:rPr>
          <w:rFonts w:asciiTheme="majorHAnsi" w:hAnsiTheme="majorHAnsi"/>
          <w:szCs w:val="20"/>
          <w:lang w:val="en-US" w:eastAsia="de-DE"/>
        </w:rPr>
        <w:tab/>
      </w:r>
      <w:r w:rsidR="005D57D9">
        <w:rPr>
          <w:rFonts w:asciiTheme="majorHAnsi" w:hAnsiTheme="majorHAnsi"/>
          <w:szCs w:val="20"/>
          <w:lang w:val="en-US" w:eastAsia="de-DE"/>
        </w:rPr>
        <w:tab/>
      </w:r>
      <w:r w:rsidR="005D57D9">
        <w:rPr>
          <w:rFonts w:asciiTheme="majorHAnsi" w:hAnsiTheme="majorHAnsi"/>
          <w:szCs w:val="20"/>
          <w:lang w:val="en-US" w:eastAsia="de-DE"/>
        </w:rPr>
        <w:tab/>
        <w:t xml:space="preserve">Tobias </w:t>
      </w:r>
      <w:proofErr w:type="spellStart"/>
      <w:r w:rsidR="005D57D9">
        <w:rPr>
          <w:rFonts w:asciiTheme="majorHAnsi" w:hAnsiTheme="majorHAnsi"/>
          <w:szCs w:val="20"/>
          <w:lang w:val="en-US" w:eastAsia="de-DE"/>
        </w:rPr>
        <w:t>Dickmann</w:t>
      </w:r>
      <w:proofErr w:type="spellEnd"/>
    </w:p>
    <w:p w14:paraId="5F8295EA" w14:textId="77777777" w:rsidR="006E3DAC" w:rsidRPr="00C71A56" w:rsidRDefault="006E3DAC" w:rsidP="00605A72">
      <w:pPr>
        <w:spacing w:line="240" w:lineRule="auto"/>
        <w:rPr>
          <w:rFonts w:asciiTheme="majorHAnsi" w:hAnsiTheme="majorHAnsi"/>
          <w:szCs w:val="20"/>
          <w:lang w:val="en-US" w:eastAsia="de-DE"/>
        </w:rPr>
      </w:pPr>
      <w:r w:rsidRPr="00605A72">
        <w:rPr>
          <w:rFonts w:asciiTheme="majorHAnsi" w:hAnsiTheme="majorHAnsi"/>
          <w:szCs w:val="20"/>
          <w:lang w:val="en-US" w:eastAsia="de-DE"/>
        </w:rPr>
        <w:t xml:space="preserve">Head of Public and Media Relations </w:t>
      </w:r>
      <w:r w:rsidR="00C71A56">
        <w:rPr>
          <w:rFonts w:asciiTheme="majorHAnsi" w:hAnsiTheme="majorHAnsi"/>
          <w:szCs w:val="20"/>
          <w:lang w:val="en-US" w:eastAsia="de-DE"/>
        </w:rPr>
        <w:tab/>
      </w:r>
      <w:r w:rsidR="00C71A56">
        <w:rPr>
          <w:rFonts w:asciiTheme="majorHAnsi" w:hAnsiTheme="majorHAnsi"/>
          <w:szCs w:val="20"/>
          <w:lang w:val="en-US" w:eastAsia="de-DE"/>
        </w:rPr>
        <w:tab/>
      </w:r>
      <w:r w:rsidR="00C71A56" w:rsidRPr="00C71A56">
        <w:rPr>
          <w:rFonts w:asciiTheme="majorHAnsi" w:hAnsiTheme="majorHAnsi"/>
          <w:szCs w:val="20"/>
          <w:lang w:val="en-US" w:eastAsia="de-DE"/>
        </w:rPr>
        <w:t>Market Manager – Industrial Solution</w:t>
      </w:r>
    </w:p>
    <w:p w14:paraId="2FBE0A0D" w14:textId="77777777" w:rsidR="006E3DAC" w:rsidRPr="00605A72" w:rsidRDefault="006E3DAC" w:rsidP="00605A72">
      <w:pPr>
        <w:spacing w:line="240" w:lineRule="auto"/>
        <w:rPr>
          <w:rFonts w:asciiTheme="majorHAnsi" w:hAnsiTheme="majorHAnsi"/>
          <w:szCs w:val="20"/>
        </w:rPr>
      </w:pPr>
      <w:r w:rsidRPr="00605A72">
        <w:rPr>
          <w:rFonts w:asciiTheme="majorHAnsi" w:hAnsiTheme="majorHAnsi"/>
          <w:szCs w:val="20"/>
        </w:rPr>
        <w:t>T: +49 203 52</w:t>
      </w:r>
      <w:r w:rsidRPr="00605A72">
        <w:rPr>
          <w:rFonts w:ascii="Arial" w:hAnsi="Arial" w:cs="Arial"/>
          <w:szCs w:val="20"/>
        </w:rPr>
        <w:t> </w:t>
      </w:r>
      <w:r w:rsidRPr="00605A72">
        <w:rPr>
          <w:rFonts w:asciiTheme="majorHAnsi" w:hAnsiTheme="majorHAnsi"/>
          <w:szCs w:val="20"/>
        </w:rPr>
        <w:t>-</w:t>
      </w:r>
      <w:r w:rsidRPr="00605A72">
        <w:rPr>
          <w:rFonts w:ascii="Arial" w:hAnsi="Arial" w:cs="Arial"/>
          <w:szCs w:val="20"/>
        </w:rPr>
        <w:t> </w:t>
      </w:r>
      <w:r w:rsidR="000659DC" w:rsidRPr="00605A72">
        <w:rPr>
          <w:rFonts w:asciiTheme="majorHAnsi" w:hAnsiTheme="majorHAnsi"/>
          <w:szCs w:val="20"/>
        </w:rPr>
        <w:t>25159</w:t>
      </w:r>
      <w:r w:rsidR="00C71A56">
        <w:rPr>
          <w:rFonts w:asciiTheme="majorHAnsi" w:hAnsiTheme="majorHAnsi"/>
          <w:szCs w:val="20"/>
        </w:rPr>
        <w:tab/>
      </w:r>
      <w:r w:rsidR="00C71A56">
        <w:rPr>
          <w:rFonts w:asciiTheme="majorHAnsi" w:hAnsiTheme="majorHAnsi"/>
          <w:szCs w:val="20"/>
        </w:rPr>
        <w:tab/>
      </w:r>
      <w:r w:rsidR="00C71A56">
        <w:rPr>
          <w:rFonts w:asciiTheme="majorHAnsi" w:hAnsiTheme="majorHAnsi"/>
          <w:szCs w:val="20"/>
        </w:rPr>
        <w:tab/>
      </w:r>
      <w:r w:rsidR="00C71A56">
        <w:rPr>
          <w:rFonts w:asciiTheme="majorHAnsi" w:hAnsiTheme="majorHAnsi"/>
          <w:szCs w:val="20"/>
        </w:rPr>
        <w:tab/>
        <w:t>T: + 49 (0)152 21 83 25 63</w:t>
      </w:r>
    </w:p>
    <w:p w14:paraId="2894589C" w14:textId="77777777" w:rsidR="006E3DAC" w:rsidRDefault="004A6C32" w:rsidP="00605A72">
      <w:pPr>
        <w:spacing w:line="240" w:lineRule="auto"/>
        <w:rPr>
          <w:rStyle w:val="Hyperlink"/>
          <w:rFonts w:asciiTheme="majorHAnsi" w:hAnsiTheme="majorHAnsi"/>
          <w:szCs w:val="20"/>
          <w:u w:val="none"/>
        </w:rPr>
      </w:pPr>
      <w:hyperlink r:id="rId13" w:history="1">
        <w:r w:rsidR="006E3DAC" w:rsidRPr="00605A72">
          <w:rPr>
            <w:rStyle w:val="Hyperlink"/>
            <w:rFonts w:asciiTheme="majorHAnsi" w:hAnsiTheme="majorHAnsi"/>
            <w:szCs w:val="20"/>
          </w:rPr>
          <w:t>mark.stagge@thyssenkrupp.com</w:t>
        </w:r>
      </w:hyperlink>
      <w:r w:rsidR="00C71A56">
        <w:rPr>
          <w:rStyle w:val="Hyperlink"/>
          <w:rFonts w:asciiTheme="majorHAnsi" w:hAnsiTheme="majorHAnsi"/>
          <w:szCs w:val="20"/>
          <w:u w:val="none"/>
        </w:rPr>
        <w:tab/>
      </w:r>
      <w:r w:rsidR="00C71A56">
        <w:rPr>
          <w:rStyle w:val="Hyperlink"/>
          <w:rFonts w:asciiTheme="majorHAnsi" w:hAnsiTheme="majorHAnsi"/>
          <w:szCs w:val="20"/>
          <w:u w:val="none"/>
        </w:rPr>
        <w:tab/>
      </w:r>
      <w:r w:rsidR="00C71A56">
        <w:rPr>
          <w:rStyle w:val="Hyperlink"/>
          <w:rFonts w:asciiTheme="majorHAnsi" w:hAnsiTheme="majorHAnsi"/>
          <w:szCs w:val="20"/>
          <w:u w:val="none"/>
        </w:rPr>
        <w:tab/>
      </w:r>
      <w:hyperlink r:id="rId14" w:history="1">
        <w:r w:rsidR="00C71A56" w:rsidRPr="00FD0BE7">
          <w:rPr>
            <w:rStyle w:val="Hyperlink"/>
            <w:rFonts w:asciiTheme="majorHAnsi" w:hAnsiTheme="majorHAnsi"/>
            <w:szCs w:val="20"/>
          </w:rPr>
          <w:t>tobias.dickmann@lhoist.com</w:t>
        </w:r>
      </w:hyperlink>
    </w:p>
    <w:p w14:paraId="5E1821E0" w14:textId="77777777" w:rsidR="006E3DAC" w:rsidRDefault="004A6C32" w:rsidP="00605A72">
      <w:pPr>
        <w:spacing w:line="240" w:lineRule="auto"/>
        <w:rPr>
          <w:rStyle w:val="Hyperlink"/>
          <w:rFonts w:asciiTheme="majorHAnsi" w:hAnsiTheme="majorHAnsi"/>
          <w:szCs w:val="20"/>
          <w:u w:val="none"/>
        </w:rPr>
      </w:pPr>
      <w:hyperlink r:id="rId15" w:history="1">
        <w:r w:rsidR="006E3DAC" w:rsidRPr="00605A72">
          <w:rPr>
            <w:rStyle w:val="Hyperlink"/>
            <w:rFonts w:asciiTheme="majorHAnsi" w:hAnsiTheme="majorHAnsi"/>
            <w:szCs w:val="20"/>
          </w:rPr>
          <w:t>www.thyssenkrupp-steel.com</w:t>
        </w:r>
      </w:hyperlink>
      <w:r w:rsidR="00C71A56">
        <w:rPr>
          <w:rStyle w:val="Hyperlink"/>
          <w:rFonts w:asciiTheme="majorHAnsi" w:hAnsiTheme="majorHAnsi"/>
          <w:szCs w:val="20"/>
          <w:u w:val="none"/>
        </w:rPr>
        <w:tab/>
      </w:r>
      <w:r w:rsidR="00C71A56">
        <w:rPr>
          <w:rStyle w:val="Hyperlink"/>
          <w:rFonts w:asciiTheme="majorHAnsi" w:hAnsiTheme="majorHAnsi"/>
          <w:szCs w:val="20"/>
          <w:u w:val="none"/>
        </w:rPr>
        <w:tab/>
      </w:r>
      <w:r w:rsidR="00C71A56">
        <w:rPr>
          <w:rStyle w:val="Hyperlink"/>
          <w:rFonts w:asciiTheme="majorHAnsi" w:hAnsiTheme="majorHAnsi"/>
          <w:szCs w:val="20"/>
          <w:u w:val="none"/>
        </w:rPr>
        <w:tab/>
      </w:r>
      <w:hyperlink r:id="rId16" w:history="1">
        <w:r w:rsidR="00C71A56" w:rsidRPr="00FD0BE7">
          <w:rPr>
            <w:rStyle w:val="Hyperlink"/>
            <w:rFonts w:asciiTheme="majorHAnsi" w:hAnsiTheme="majorHAnsi"/>
            <w:szCs w:val="20"/>
          </w:rPr>
          <w:t>http://www.lhoist.de</w:t>
        </w:r>
      </w:hyperlink>
    </w:p>
    <w:p w14:paraId="5ED879F8" w14:textId="77777777" w:rsidR="00C71A56" w:rsidRPr="00C71A56" w:rsidRDefault="00C71A56" w:rsidP="00605A72">
      <w:pPr>
        <w:spacing w:line="240" w:lineRule="auto"/>
        <w:rPr>
          <w:rStyle w:val="Hyperlink"/>
          <w:rFonts w:asciiTheme="majorHAnsi" w:hAnsiTheme="majorHAnsi"/>
          <w:szCs w:val="20"/>
          <w:u w:val="none"/>
        </w:rPr>
      </w:pPr>
    </w:p>
    <w:p w14:paraId="31CC1901" w14:textId="77777777" w:rsidR="00605A72" w:rsidRDefault="00605A72" w:rsidP="006E3DAC">
      <w:pPr>
        <w:spacing w:line="288" w:lineRule="auto"/>
        <w:rPr>
          <w:rStyle w:val="Hyperlink"/>
          <w:rFonts w:asciiTheme="majorHAnsi" w:hAnsiTheme="majorHAnsi"/>
          <w:szCs w:val="20"/>
        </w:rPr>
      </w:pPr>
    </w:p>
    <w:p w14:paraId="7DE80324" w14:textId="77777777" w:rsidR="00605A72" w:rsidRPr="00605A72" w:rsidRDefault="00605A72" w:rsidP="00A6363D">
      <w:pPr>
        <w:rPr>
          <w:rFonts w:asciiTheme="majorHAnsi" w:hAnsiTheme="majorHAnsi"/>
          <w:szCs w:val="20"/>
          <w:lang w:eastAsia="de-DE"/>
        </w:rPr>
      </w:pPr>
    </w:p>
    <w:p w14:paraId="48CD7CBB" w14:textId="77777777" w:rsidR="00A6363D" w:rsidRPr="00605A72" w:rsidRDefault="00A6363D" w:rsidP="00A6363D">
      <w:pPr>
        <w:rPr>
          <w:rFonts w:asciiTheme="majorHAnsi" w:hAnsiTheme="majorHAnsi"/>
          <w:szCs w:val="20"/>
          <w:lang w:eastAsia="de-DE"/>
        </w:rPr>
      </w:pPr>
    </w:p>
    <w:sectPr w:rsidR="00A6363D" w:rsidRPr="00605A72" w:rsidSect="003B516D">
      <w:headerReference w:type="default" r:id="rId17"/>
      <w:footerReference w:type="default" r:id="rId18"/>
      <w:headerReference w:type="first" r:id="rId19"/>
      <w:footerReference w:type="first" r:id="rId20"/>
      <w:footnotePr>
        <w:pos w:val="beneathText"/>
      </w:footnotePr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0B8846" w14:textId="77777777" w:rsidR="002B2C68" w:rsidRDefault="002B2C68" w:rsidP="005B5ABA">
      <w:pPr>
        <w:spacing w:line="240" w:lineRule="auto"/>
      </w:pPr>
      <w:r>
        <w:separator/>
      </w:r>
    </w:p>
  </w:endnote>
  <w:endnote w:type="continuationSeparator" w:id="0">
    <w:p w14:paraId="2377BD53" w14:textId="77777777" w:rsidR="002B2C68" w:rsidRDefault="002B2C68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charset w:val="00"/>
    <w:family w:val="auto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40B764" w14:textId="77777777" w:rsidR="00040FF0" w:rsidRDefault="005A1A95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9744" behindDoc="0" locked="0" layoutInCell="1" allowOverlap="1" wp14:anchorId="5AAE7224" wp14:editId="715DB368">
              <wp:simplePos x="0" y="0"/>
              <wp:positionH relativeFrom="page">
                <wp:posOffset>575945</wp:posOffset>
              </wp:positionH>
              <wp:positionV relativeFrom="page">
                <wp:posOffset>9525635</wp:posOffset>
              </wp:positionV>
              <wp:extent cx="6416675" cy="744855"/>
              <wp:effectExtent l="0" t="0" r="3175" b="0"/>
              <wp:wrapTopAndBottom/>
              <wp:docPr id="6" name="Rechteck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66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08DED19" w14:textId="77777777" w:rsidR="00AF12DD" w:rsidRPr="00017C1F" w:rsidRDefault="00AF12DD" w:rsidP="00AF12DD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press-steel@thyssenkrupp.com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14:paraId="7FCD985E" w14:textId="77777777" w:rsidR="00AF12DD" w:rsidRDefault="00AF12DD" w:rsidP="00AF12DD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: </w:t>
                          </w:r>
                          <w:r w:rsidRPr="00AA30AB">
                            <w:rPr>
                              <w:rFonts w:asciiTheme="majorHAnsi" w:hAnsiTheme="majorHAnsi"/>
                              <w:szCs w:val="14"/>
                            </w:rPr>
                            <w:t xml:space="preserve">Dr. Klaus </w:t>
                          </w:r>
                          <w:proofErr w:type="spellStart"/>
                          <w:r w:rsidRPr="00AA30AB">
                            <w:rPr>
                              <w:rFonts w:asciiTheme="majorHAnsi" w:hAnsiTheme="majorHAnsi"/>
                              <w:szCs w:val="14"/>
                            </w:rPr>
                            <w:t>Keysberg</w:t>
                          </w:r>
                          <w:proofErr w:type="spellEnd"/>
                        </w:p>
                        <w:p w14:paraId="0D5B4882" w14:textId="77777777" w:rsidR="00AF12DD" w:rsidRPr="00017C1F" w:rsidRDefault="00AF12DD" w:rsidP="00AF12DD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8C1802">
                            <w:rPr>
                              <w:rFonts w:asciiTheme="majorHAnsi" w:hAnsiTheme="majorHAnsi"/>
                              <w:szCs w:val="14"/>
                            </w:rPr>
                            <w:t>Vorstand/Executive Board: Bernhard Osburg, Sprecher des Vorstands/Chairman</w:t>
                          </w:r>
                          <w:r>
                            <w:t>; Carsten Evers, Markus Grolms, Dr.-Ing. Arnd Köfler</w:t>
                          </w:r>
                        </w:p>
                        <w:p w14:paraId="01F96E89" w14:textId="77777777" w:rsidR="00AF12DD" w:rsidRPr="002108F1" w:rsidRDefault="00AF12DD" w:rsidP="00AF12DD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  <w:p w14:paraId="59121FF0" w14:textId="77777777"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AE7224" id="Rechteck 6" o:spid="_x0000_s1027" style="position:absolute;left:0;text-align:left;margin-left:45.35pt;margin-top:750.05pt;width:505.25pt;height:58.65pt;z-index:251679744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" filled="f" stroked="f" strokeweight="1pt">
              <v:textbox inset="0,0,0,0">
                <w:txbxContent>
                  <w:p w14:paraId="208DED19" w14:textId="77777777" w:rsidR="00AF12DD" w:rsidRPr="00017C1F" w:rsidRDefault="00AF12DD" w:rsidP="00AF12DD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press-steel@thyssenkrupp.com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14:paraId="7FCD985E" w14:textId="77777777" w:rsidR="00AF12DD" w:rsidRDefault="00AF12DD" w:rsidP="00AF12DD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: </w:t>
                    </w:r>
                    <w:r w:rsidRPr="00AA30AB">
                      <w:rPr>
                        <w:rFonts w:asciiTheme="majorHAnsi" w:hAnsiTheme="majorHAnsi"/>
                        <w:szCs w:val="14"/>
                      </w:rPr>
                      <w:t xml:space="preserve">Dr. Klaus </w:t>
                    </w:r>
                    <w:proofErr w:type="spellStart"/>
                    <w:r w:rsidRPr="00AA30AB">
                      <w:rPr>
                        <w:rFonts w:asciiTheme="majorHAnsi" w:hAnsiTheme="majorHAnsi"/>
                        <w:szCs w:val="14"/>
                      </w:rPr>
                      <w:t>Keysberg</w:t>
                    </w:r>
                    <w:proofErr w:type="spellEnd"/>
                  </w:p>
                  <w:p w14:paraId="0D5B4882" w14:textId="77777777" w:rsidR="00AF12DD" w:rsidRPr="00017C1F" w:rsidRDefault="00AF12DD" w:rsidP="00AF12DD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8C1802">
                      <w:rPr>
                        <w:rFonts w:asciiTheme="majorHAnsi" w:hAnsiTheme="majorHAnsi"/>
                        <w:szCs w:val="14"/>
                      </w:rPr>
                      <w:t>Vorstand/Executive Board: Bernhard Osburg, Sprecher des Vorstands/Chairman</w:t>
                    </w:r>
                    <w:r>
                      <w:t>; Carsten Evers, Markus Grolms, Dr.-Ing. Arnd Köfler</w:t>
                    </w:r>
                  </w:p>
                  <w:p w14:paraId="01F96E89" w14:textId="77777777" w:rsidR="00AF12DD" w:rsidRPr="002108F1" w:rsidRDefault="00AF12DD" w:rsidP="00AF12DD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 DE 812 178 585</w:t>
                    </w:r>
                  </w:p>
                  <w:p w14:paraId="59121FF0" w14:textId="77777777"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AD8254" w14:textId="77777777" w:rsidR="00AF75F1" w:rsidRDefault="007D3550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77696" behindDoc="0" locked="0" layoutInCell="1" allowOverlap="1" wp14:anchorId="4465FC94" wp14:editId="17978B37">
              <wp:simplePos x="0" y="0"/>
              <wp:positionH relativeFrom="page">
                <wp:posOffset>532130</wp:posOffset>
              </wp:positionH>
              <wp:positionV relativeFrom="page">
                <wp:posOffset>9525635</wp:posOffset>
              </wp:positionV>
              <wp:extent cx="6480175" cy="744855"/>
              <wp:effectExtent l="0" t="0" r="0" b="0"/>
              <wp:wrapTopAndBottom/>
              <wp:docPr id="5" name="Rechteck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80175" cy="744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139DDB9E" w14:textId="77777777" w:rsidR="00A915C0" w:rsidRPr="00017C1F" w:rsidRDefault="00A915C0" w:rsidP="00A915C0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thyssenkrupp Steel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Europe 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AG, Kaiser-Wilhelm-Straße 100, 47166 Duisburg, Deutschland, T: +49 203 52 -25168, 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press-steel@thyssenkrupp.com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, www.thyssenkrupp-steel.com</w:t>
                          </w:r>
                        </w:p>
                        <w:p w14:paraId="29FEF92B" w14:textId="77777777" w:rsidR="00A915C0" w:rsidRDefault="00A915C0" w:rsidP="00A915C0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ind w:left="0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Vorsitzender des Aufsichtsrats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: </w:t>
                          </w:r>
                          <w:r w:rsidRPr="00AA30AB">
                            <w:rPr>
                              <w:rFonts w:asciiTheme="majorHAnsi" w:hAnsiTheme="majorHAnsi"/>
                              <w:szCs w:val="14"/>
                            </w:rPr>
                            <w:t xml:space="preserve">Dr. Klaus </w:t>
                          </w:r>
                          <w:proofErr w:type="spellStart"/>
                          <w:r w:rsidRPr="00AA30AB">
                            <w:rPr>
                              <w:rFonts w:asciiTheme="majorHAnsi" w:hAnsiTheme="majorHAnsi"/>
                              <w:szCs w:val="14"/>
                            </w:rPr>
                            <w:t>Keysberg</w:t>
                          </w:r>
                          <w:proofErr w:type="spellEnd"/>
                        </w:p>
                        <w:p w14:paraId="35A9A603" w14:textId="77777777" w:rsidR="00A915C0" w:rsidRPr="00017C1F" w:rsidRDefault="00A915C0" w:rsidP="00A915C0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rFonts w:asciiTheme="majorHAnsi" w:hAnsiTheme="majorHAnsi"/>
                              <w:szCs w:val="14"/>
                            </w:rPr>
                          </w:pPr>
                          <w:r w:rsidRPr="008C1802">
                            <w:rPr>
                              <w:rFonts w:asciiTheme="majorHAnsi" w:hAnsiTheme="majorHAnsi"/>
                              <w:szCs w:val="14"/>
                            </w:rPr>
                            <w:t>Vorstand/Executive Board: Bernhard Osburg, Sprecher des Vorstands/Chairman</w:t>
                          </w:r>
                          <w:r>
                            <w:t>; Carsten Evers, Markus Grolms, Dr.-Ing. Arnd Köfler</w:t>
                          </w:r>
                        </w:p>
                        <w:p w14:paraId="48528E31" w14:textId="77777777" w:rsidR="00A915C0" w:rsidRPr="002108F1" w:rsidRDefault="00A915C0" w:rsidP="00A915C0">
                          <w:pPr>
                            <w:pStyle w:val="Fuzeile"/>
                            <w:ind w:left="0"/>
                            <w:rPr>
                              <w:rFonts w:asciiTheme="majorHAnsi" w:hAnsiTheme="majorHAnsi"/>
                            </w:rPr>
                          </w:pP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>Sitz der Gesellschaft: Duisburg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,</w:t>
                          </w:r>
                          <w:r w:rsidRPr="00017C1F">
                            <w:rPr>
                              <w:rFonts w:asciiTheme="majorHAnsi" w:hAnsiTheme="majorHAnsi"/>
                              <w:szCs w:val="14"/>
                            </w:rPr>
                            <w:t xml:space="preserve"> Registergericht: Duisburg HR B 9326</w:t>
                          </w:r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USt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.-</w:t>
                          </w:r>
                          <w:proofErr w:type="spellStart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IDNr</w:t>
                          </w:r>
                          <w:proofErr w:type="spellEnd"/>
                          <w:r>
                            <w:rPr>
                              <w:rFonts w:asciiTheme="majorHAnsi" w:hAnsiTheme="majorHAnsi"/>
                              <w:szCs w:val="14"/>
                            </w:rPr>
                            <w:t>. DE 812 178 585</w:t>
                          </w:r>
                        </w:p>
                        <w:p w14:paraId="2225C41F" w14:textId="77777777" w:rsidR="007D3550" w:rsidRPr="00AF75F1" w:rsidRDefault="007D3550" w:rsidP="0095707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465FC94" id="Rechteck 5" o:spid="_x0000_s1028" style="position:absolute;left:0;text-align:left;margin-left:41.9pt;margin-top:750.05pt;width:510.25pt;height:58.65pt;z-index:25167769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" filled="f" stroked="f" strokeweight="1pt">
              <v:textbox inset="0,0,0,0">
                <w:txbxContent>
                  <w:p w14:paraId="139DDB9E" w14:textId="77777777" w:rsidR="00A915C0" w:rsidRPr="00017C1F" w:rsidRDefault="00A915C0" w:rsidP="00A915C0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thyssenkrupp Steel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Europe 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AG, Kaiser-Wilhelm-Straße 100, 47166 Duisburg, Deutschland, T: +49 203 52 -25168, 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press-steel@thyssenkrupp.com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>, www.thyssenkrupp-steel.com</w:t>
                    </w:r>
                  </w:p>
                  <w:p w14:paraId="29FEF92B" w14:textId="77777777" w:rsidR="00A915C0" w:rsidRDefault="00A915C0" w:rsidP="00A915C0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ind w:left="0"/>
                      <w:rPr>
                        <w:rFonts w:asciiTheme="majorHAnsi" w:hAnsiTheme="majorHAnsi"/>
                        <w:szCs w:val="14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Vorsitzender des Aufsichtsrats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: </w:t>
                    </w:r>
                    <w:r w:rsidRPr="00AA30AB">
                      <w:rPr>
                        <w:rFonts w:asciiTheme="majorHAnsi" w:hAnsiTheme="majorHAnsi"/>
                        <w:szCs w:val="14"/>
                      </w:rPr>
                      <w:t xml:space="preserve">Dr. Klaus </w:t>
                    </w:r>
                    <w:proofErr w:type="spellStart"/>
                    <w:r w:rsidRPr="00AA30AB">
                      <w:rPr>
                        <w:rFonts w:asciiTheme="majorHAnsi" w:hAnsiTheme="majorHAnsi"/>
                        <w:szCs w:val="14"/>
                      </w:rPr>
                      <w:t>Keysberg</w:t>
                    </w:r>
                    <w:proofErr w:type="spellEnd"/>
                  </w:p>
                  <w:p w14:paraId="35A9A603" w14:textId="77777777" w:rsidR="00A915C0" w:rsidRPr="00017C1F" w:rsidRDefault="00A915C0" w:rsidP="00A915C0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rFonts w:asciiTheme="majorHAnsi" w:hAnsiTheme="majorHAnsi"/>
                        <w:szCs w:val="14"/>
                      </w:rPr>
                    </w:pPr>
                    <w:r w:rsidRPr="008C1802">
                      <w:rPr>
                        <w:rFonts w:asciiTheme="majorHAnsi" w:hAnsiTheme="majorHAnsi"/>
                        <w:szCs w:val="14"/>
                      </w:rPr>
                      <w:t>Vorstand/Executive Board: Bernhard Osburg, Sprecher des Vorstands/Chairman</w:t>
                    </w:r>
                    <w:r>
                      <w:t>; Carsten Evers, Markus Grolms, Dr.-Ing. Arnd Köfler</w:t>
                    </w:r>
                  </w:p>
                  <w:p w14:paraId="48528E31" w14:textId="77777777" w:rsidR="00A915C0" w:rsidRPr="002108F1" w:rsidRDefault="00A915C0" w:rsidP="00A915C0">
                    <w:pPr>
                      <w:pStyle w:val="Fuzeile"/>
                      <w:ind w:left="0"/>
                      <w:rPr>
                        <w:rFonts w:asciiTheme="majorHAnsi" w:hAnsiTheme="majorHAnsi"/>
                      </w:rPr>
                    </w:pPr>
                    <w:r w:rsidRPr="00017C1F">
                      <w:rPr>
                        <w:rFonts w:asciiTheme="majorHAnsi" w:hAnsiTheme="majorHAnsi"/>
                        <w:szCs w:val="14"/>
                      </w:rPr>
                      <w:t>Sitz der Gesellschaft: Duisburg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>,</w:t>
                    </w:r>
                    <w:r w:rsidRPr="00017C1F">
                      <w:rPr>
                        <w:rFonts w:asciiTheme="majorHAnsi" w:hAnsiTheme="majorHAnsi"/>
                        <w:szCs w:val="14"/>
                      </w:rPr>
                      <w:t xml:space="preserve"> Registergericht: Duisburg HR B 9326</w:t>
                    </w:r>
                    <w:r>
                      <w:rPr>
                        <w:rFonts w:asciiTheme="majorHAnsi" w:hAnsiTheme="majorHAnsi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USt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.-</w:t>
                    </w:r>
                    <w:proofErr w:type="spellStart"/>
                    <w:r>
                      <w:rPr>
                        <w:rFonts w:asciiTheme="majorHAnsi" w:hAnsiTheme="majorHAnsi"/>
                        <w:szCs w:val="14"/>
                      </w:rPr>
                      <w:t>IDNr</w:t>
                    </w:r>
                    <w:proofErr w:type="spellEnd"/>
                    <w:r>
                      <w:rPr>
                        <w:rFonts w:asciiTheme="majorHAnsi" w:hAnsiTheme="majorHAnsi"/>
                        <w:szCs w:val="14"/>
                      </w:rPr>
                      <w:t>. DE 812 178 585</w:t>
                    </w:r>
                  </w:p>
                  <w:p w14:paraId="2225C41F" w14:textId="77777777" w:rsidR="007D3550" w:rsidRPr="00AF75F1" w:rsidRDefault="007D3550" w:rsidP="0095707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E19655" w14:textId="77777777" w:rsidR="002B2C68" w:rsidRDefault="002B2C68" w:rsidP="005B5ABA">
      <w:pPr>
        <w:spacing w:line="240" w:lineRule="auto"/>
      </w:pPr>
      <w:r>
        <w:separator/>
      </w:r>
    </w:p>
  </w:footnote>
  <w:footnote w:type="continuationSeparator" w:id="0">
    <w:p w14:paraId="7250EFC7" w14:textId="77777777" w:rsidR="002B2C68" w:rsidRDefault="002B2C68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DA49E" w14:textId="7C41047C" w:rsidR="005B5ABA" w:rsidRDefault="00A67163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6555F757" wp14:editId="5901C19E">
          <wp:simplePos x="0" y="0"/>
          <wp:positionH relativeFrom="column">
            <wp:posOffset>2880360</wp:posOffset>
          </wp:positionH>
          <wp:positionV relativeFrom="paragraph">
            <wp:posOffset>317500</wp:posOffset>
          </wp:positionV>
          <wp:extent cx="1515600" cy="572400"/>
          <wp:effectExtent l="0" t="0" r="8890" b="0"/>
          <wp:wrapNone/>
          <wp:docPr id="7" name="Grafik 1" descr="Lhoist 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Lhoist Q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57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4CEB">
      <w:rPr>
        <w:noProof/>
        <w:lang w:eastAsia="de-DE"/>
      </w:rPr>
      <w:drawing>
        <wp:anchor distT="0" distB="0" distL="114300" distR="114300" simplePos="0" relativeHeight="251675648" behindDoc="1" locked="0" layoutInCell="1" allowOverlap="1" wp14:anchorId="6A86E0F5" wp14:editId="53710BD1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2E5D"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32DF3196" wp14:editId="377E071B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76FD900" w14:textId="2F362554" w:rsidR="00E67FF9" w:rsidRPr="001E7E0A" w:rsidRDefault="00632A81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 w:rsidR="004A6C32">
                            <w:rPr>
                              <w:noProof/>
                            </w:rPr>
                            <w:t>07.09.2021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14:paraId="28E4B536" w14:textId="23B563B0"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4A6C32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4A6C32">
                            <w:fldChar w:fldCharType="begin"/>
                          </w:r>
                          <w:r w:rsidR="004A6C32">
                            <w:instrText xml:space="preserve"> NUMPAGES   \* MERGEFORMAT </w:instrText>
                          </w:r>
                          <w:r w:rsidR="004A6C32">
                            <w:fldChar w:fldCharType="separate"/>
                          </w:r>
                          <w:r w:rsidR="004A6C32">
                            <w:rPr>
                              <w:noProof/>
                            </w:rPr>
                            <w:t>2</w:t>
                          </w:r>
                          <w:r w:rsidR="004A6C32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2DF3196" id="Rechteck 1" o:spid="_x0000_s1026" style="position:absolute;margin-left:452.2pt;margin-top:151.55pt;width:98.6pt;height:60.6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" filled="f" stroked="f" strokeweight="1pt">
              <v:textbox inset="0,0,0,0">
                <w:txbxContent>
                  <w:p w14:paraId="476FD900" w14:textId="2F362554" w:rsidR="00E67FF9" w:rsidRPr="001E7E0A" w:rsidRDefault="00632A81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 w:rsidR="004A6C32">
                      <w:rPr>
                        <w:noProof/>
                      </w:rPr>
                      <w:t>07.09.2021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14:paraId="28E4B536" w14:textId="23B563B0"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4A6C32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4A6C32">
                      <w:fldChar w:fldCharType="begin"/>
                    </w:r>
                    <w:r w:rsidR="004A6C32">
                      <w:instrText xml:space="preserve"> NUMPAGES   \* MERGEFORMAT </w:instrText>
                    </w:r>
                    <w:r w:rsidR="004A6C32">
                      <w:fldChar w:fldCharType="separate"/>
                    </w:r>
                    <w:r w:rsidR="004A6C32">
                      <w:rPr>
                        <w:noProof/>
                      </w:rPr>
                      <w:t>2</w:t>
                    </w:r>
                    <w:r w:rsidR="004A6C32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0449A" w14:textId="230F0548" w:rsidR="002D1B27" w:rsidRDefault="00A67163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6AE364B2" wp14:editId="306C169A">
          <wp:simplePos x="0" y="0"/>
          <wp:positionH relativeFrom="column">
            <wp:posOffset>2880360</wp:posOffset>
          </wp:positionH>
          <wp:positionV relativeFrom="paragraph">
            <wp:posOffset>315595</wp:posOffset>
          </wp:positionV>
          <wp:extent cx="1515600" cy="572400"/>
          <wp:effectExtent l="0" t="0" r="8890" b="0"/>
          <wp:wrapNone/>
          <wp:docPr id="4" name="Grafik 1" descr="Lhoist 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Lhoist Q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572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A4CEB">
      <w:rPr>
        <w:noProof/>
        <w:lang w:eastAsia="de-DE"/>
      </w:rPr>
      <w:drawing>
        <wp:anchor distT="0" distB="0" distL="114300" distR="114300" simplePos="0" relativeHeight="251656192" behindDoc="1" locked="0" layoutInCell="1" allowOverlap="1" wp14:anchorId="32B87EF0" wp14:editId="6AEA9513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600" cy="828000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iefbogen Vorstand_RGB.em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3600" cy="8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.75pt;height:3.75pt" o:bullet="t">
        <v:imagedata r:id="rId1" o:title="Bullet_blau_RGB_klein"/>
      </v:shape>
    </w:pict>
  </w:numPicBullet>
  <w:numPicBullet w:numPicBulletId="1">
    <w:pict>
      <v:shape id="_x0000_i1027" type="#_x0000_t75" style="width:3.75pt;height:3.75pt" o:bullet="t">
        <v:imagedata r:id="rId2" o:title="Bullet_blau_RGB_mittelklein_02"/>
      </v:shape>
    </w:pict>
  </w:numPicBullet>
  <w:abstractNum w:abstractNumId="0" w15:restartNumberingAfterBreak="0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 w:themeColor="accent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 w:themeColor="accent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 w:themeColor="accent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 w:themeColor="accent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 w:themeColor="accent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 w:themeColor="accent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 w:themeColor="accent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 w:themeColor="accent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 w:themeColor="accent1"/>
      </w:rPr>
    </w:lvl>
  </w:abstractNum>
  <w:abstractNum w:abstractNumId="2" w15:restartNumberingAfterBreak="0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 w:themeColor="accent6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 w:themeColor="accent6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 w:themeColor="accent6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 w:themeColor="accent6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 w:themeColor="accent6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 w:themeColor="accent6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 w:themeColor="accent6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 w:themeColor="accent6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 w:themeColor="accent6"/>
      </w:rPr>
    </w:lvl>
  </w:abstractNum>
  <w:abstractNum w:abstractNumId="3" w15:restartNumberingAfterBreak="0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 w:themeColor="accent2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 w:themeColor="accent2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 w:themeColor="accent2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 w:themeColor="accent2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 w:themeColor="accent2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 w:themeColor="accent2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 w:themeColor="accent2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 w:themeColor="accent2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 w:themeColor="accent2"/>
      </w:rPr>
    </w:lvl>
  </w:abstractNum>
  <w:abstractNum w:abstractNumId="4" w15:restartNumberingAfterBreak="0">
    <w:nsid w:val="29C22416"/>
    <w:multiLevelType w:val="hybridMultilevel"/>
    <w:tmpl w:val="1ACC5B4C"/>
    <w:lvl w:ilvl="0" w:tplc="E6ACE0C8">
      <w:start w:val="2"/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 w15:restartNumberingAfterBreak="0">
    <w:nsid w:val="39E12C4D"/>
    <w:multiLevelType w:val="hybridMultilevel"/>
    <w:tmpl w:val="04070021"/>
    <w:lvl w:ilvl="0" w:tplc="1166B47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997EFF8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 w:tplc="B120CF0E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CD4EBD5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 w:tplc="D03282AC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 w:tplc="7B30555E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 w:tplc="6F3027DE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 w:tplc="FC46B9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 w:tplc="15C6A07A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 w:themeColor="accent3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 w:themeColor="accent3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 w:themeColor="accent3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 w:themeColor="accent3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 w:themeColor="accent3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 w:themeColor="accent3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 w:themeColor="accent3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 w:themeColor="accent3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 w:themeColor="accent3"/>
      </w:rPr>
    </w:lvl>
  </w:abstractNum>
  <w:abstractNum w:abstractNumId="9" w15:restartNumberingAfterBreak="0">
    <w:nsid w:val="3B794A6B"/>
    <w:multiLevelType w:val="hybridMultilevel"/>
    <w:tmpl w:val="D99826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E27CA0"/>
    <w:multiLevelType w:val="hybridMultilevel"/>
    <w:tmpl w:val="939C657A"/>
    <w:lvl w:ilvl="0" w:tplc="6608AFBE">
      <w:numFmt w:val="bullet"/>
      <w:lvlText w:val="-"/>
      <w:lvlJc w:val="left"/>
      <w:pPr>
        <w:ind w:left="720" w:hanging="360"/>
      </w:pPr>
      <w:rPr>
        <w:rFonts w:ascii="TKTypeRegular" w:eastAsiaTheme="minorHAnsi" w:hAnsi="TKTypeRegula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554636"/>
    <w:multiLevelType w:val="multilevel"/>
    <w:tmpl w:val="9468E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4" w15:restartNumberingAfterBreak="0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33F5DB6"/>
    <w:multiLevelType w:val="multilevel"/>
    <w:tmpl w:val="B6021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 w:themeColor="accent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 w:themeColor="background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 w:themeColor="background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 w:themeColor="background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 w:themeColor="background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 w:themeColor="background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 w:themeColor="background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 w:themeColor="background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 w:themeColor="background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 w:themeColor="background1"/>
      </w:rPr>
    </w:lvl>
  </w:abstractNum>
  <w:abstractNum w:abstractNumId="18" w15:restartNumberingAfterBreak="0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7AAC598D"/>
    <w:multiLevelType w:val="hybridMultilevel"/>
    <w:tmpl w:val="F69A358E"/>
    <w:lvl w:ilvl="0" w:tplc="9704E676">
      <w:start w:val="7"/>
      <w:numFmt w:val="bullet"/>
      <w:lvlText w:val="-"/>
      <w:lvlJc w:val="left"/>
      <w:pPr>
        <w:ind w:left="720" w:hanging="360"/>
      </w:pPr>
      <w:rPr>
        <w:rFonts w:ascii="TKTypeRegular" w:eastAsia="Times New Roman" w:hAnsi="TKType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8"/>
  </w:num>
  <w:num w:numId="3">
    <w:abstractNumId w:val="18"/>
  </w:num>
  <w:num w:numId="4">
    <w:abstractNumId w:val="6"/>
  </w:num>
  <w:num w:numId="5">
    <w:abstractNumId w:val="13"/>
  </w:num>
  <w:num w:numId="6">
    <w:abstractNumId w:val="6"/>
  </w:num>
  <w:num w:numId="7">
    <w:abstractNumId w:val="13"/>
  </w:num>
  <w:num w:numId="8">
    <w:abstractNumId w:val="14"/>
  </w:num>
  <w:num w:numId="9">
    <w:abstractNumId w:val="13"/>
  </w:num>
  <w:num w:numId="10">
    <w:abstractNumId w:val="13"/>
  </w:num>
  <w:num w:numId="11">
    <w:abstractNumId w:val="19"/>
  </w:num>
  <w:num w:numId="12">
    <w:abstractNumId w:val="19"/>
  </w:num>
  <w:num w:numId="13">
    <w:abstractNumId w:val="19"/>
  </w:num>
  <w:num w:numId="14">
    <w:abstractNumId w:val="1"/>
  </w:num>
  <w:num w:numId="15">
    <w:abstractNumId w:val="2"/>
  </w:num>
  <w:num w:numId="16">
    <w:abstractNumId w:val="3"/>
  </w:num>
  <w:num w:numId="17">
    <w:abstractNumId w:val="8"/>
  </w:num>
  <w:num w:numId="18">
    <w:abstractNumId w:val="17"/>
  </w:num>
  <w:num w:numId="19">
    <w:abstractNumId w:val="16"/>
  </w:num>
  <w:num w:numId="20">
    <w:abstractNumId w:val="11"/>
  </w:num>
  <w:num w:numId="21">
    <w:abstractNumId w:val="5"/>
  </w:num>
  <w:num w:numId="22">
    <w:abstractNumId w:val="0"/>
  </w:num>
  <w:num w:numId="23">
    <w:abstractNumId w:val="10"/>
  </w:num>
  <w:num w:numId="24">
    <w:abstractNumId w:val="4"/>
  </w:num>
  <w:num w:numId="25">
    <w:abstractNumId w:val="12"/>
  </w:num>
  <w:num w:numId="26">
    <w:abstractNumId w:val="15"/>
  </w:num>
  <w:num w:numId="27">
    <w:abstractNumId w:val="20"/>
  </w:num>
  <w:num w:numId="28">
    <w:abstractNumId w:val="7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2C9"/>
    <w:rsid w:val="00000224"/>
    <w:rsid w:val="00006CFC"/>
    <w:rsid w:val="00010392"/>
    <w:rsid w:val="000106B6"/>
    <w:rsid w:val="00012598"/>
    <w:rsid w:val="00013973"/>
    <w:rsid w:val="000143CF"/>
    <w:rsid w:val="00021A3E"/>
    <w:rsid w:val="00022818"/>
    <w:rsid w:val="000259EE"/>
    <w:rsid w:val="00025C91"/>
    <w:rsid w:val="000261E6"/>
    <w:rsid w:val="00032EFD"/>
    <w:rsid w:val="00040FF0"/>
    <w:rsid w:val="000416B2"/>
    <w:rsid w:val="00041D56"/>
    <w:rsid w:val="00047BF9"/>
    <w:rsid w:val="00056719"/>
    <w:rsid w:val="00056B18"/>
    <w:rsid w:val="0006281E"/>
    <w:rsid w:val="000659DC"/>
    <w:rsid w:val="00065D3B"/>
    <w:rsid w:val="000677D4"/>
    <w:rsid w:val="00067B08"/>
    <w:rsid w:val="00085CC6"/>
    <w:rsid w:val="000863C5"/>
    <w:rsid w:val="00097807"/>
    <w:rsid w:val="000A3C08"/>
    <w:rsid w:val="000A40CF"/>
    <w:rsid w:val="000B07A1"/>
    <w:rsid w:val="000B6A80"/>
    <w:rsid w:val="000D312E"/>
    <w:rsid w:val="000D4D6C"/>
    <w:rsid w:val="000D5867"/>
    <w:rsid w:val="000E478B"/>
    <w:rsid w:val="000F62A0"/>
    <w:rsid w:val="00102C50"/>
    <w:rsid w:val="001306E1"/>
    <w:rsid w:val="001364F9"/>
    <w:rsid w:val="00137A1B"/>
    <w:rsid w:val="00142A34"/>
    <w:rsid w:val="0014474F"/>
    <w:rsid w:val="001451D3"/>
    <w:rsid w:val="00146600"/>
    <w:rsid w:val="001553C0"/>
    <w:rsid w:val="00162A87"/>
    <w:rsid w:val="00165354"/>
    <w:rsid w:val="00166977"/>
    <w:rsid w:val="00174160"/>
    <w:rsid w:val="0017592A"/>
    <w:rsid w:val="001769C1"/>
    <w:rsid w:val="00185574"/>
    <w:rsid w:val="001861FA"/>
    <w:rsid w:val="001918E3"/>
    <w:rsid w:val="001958FF"/>
    <w:rsid w:val="001A259A"/>
    <w:rsid w:val="001A65FD"/>
    <w:rsid w:val="001A69BC"/>
    <w:rsid w:val="001A6CD7"/>
    <w:rsid w:val="001B118B"/>
    <w:rsid w:val="001B1643"/>
    <w:rsid w:val="001B235F"/>
    <w:rsid w:val="001B5D61"/>
    <w:rsid w:val="001C001F"/>
    <w:rsid w:val="001C031C"/>
    <w:rsid w:val="001C5486"/>
    <w:rsid w:val="001E125C"/>
    <w:rsid w:val="001E36C6"/>
    <w:rsid w:val="001E7E0A"/>
    <w:rsid w:val="001F2570"/>
    <w:rsid w:val="002030D0"/>
    <w:rsid w:val="002054F6"/>
    <w:rsid w:val="00205525"/>
    <w:rsid w:val="0020624E"/>
    <w:rsid w:val="00213738"/>
    <w:rsid w:val="00215965"/>
    <w:rsid w:val="002164F8"/>
    <w:rsid w:val="0022554F"/>
    <w:rsid w:val="00234EE3"/>
    <w:rsid w:val="00243C72"/>
    <w:rsid w:val="0024653B"/>
    <w:rsid w:val="00252404"/>
    <w:rsid w:val="0025786F"/>
    <w:rsid w:val="00265BD0"/>
    <w:rsid w:val="00265E95"/>
    <w:rsid w:val="00266FFA"/>
    <w:rsid w:val="0027009A"/>
    <w:rsid w:val="00275D79"/>
    <w:rsid w:val="00277B27"/>
    <w:rsid w:val="00285124"/>
    <w:rsid w:val="00286564"/>
    <w:rsid w:val="00297160"/>
    <w:rsid w:val="00297DC4"/>
    <w:rsid w:val="002A3A5A"/>
    <w:rsid w:val="002A46D3"/>
    <w:rsid w:val="002A47F9"/>
    <w:rsid w:val="002B1779"/>
    <w:rsid w:val="002B2C68"/>
    <w:rsid w:val="002C0A5C"/>
    <w:rsid w:val="002C62A1"/>
    <w:rsid w:val="002D1B27"/>
    <w:rsid w:val="002E2CC9"/>
    <w:rsid w:val="002E3C86"/>
    <w:rsid w:val="002F52AB"/>
    <w:rsid w:val="00304A38"/>
    <w:rsid w:val="00311793"/>
    <w:rsid w:val="00315E81"/>
    <w:rsid w:val="003176DB"/>
    <w:rsid w:val="00323E6F"/>
    <w:rsid w:val="00327CA2"/>
    <w:rsid w:val="00330565"/>
    <w:rsid w:val="003312D4"/>
    <w:rsid w:val="0033504E"/>
    <w:rsid w:val="003412BB"/>
    <w:rsid w:val="003440A4"/>
    <w:rsid w:val="003446A3"/>
    <w:rsid w:val="00344E08"/>
    <w:rsid w:val="00346C8B"/>
    <w:rsid w:val="00346F37"/>
    <w:rsid w:val="00347759"/>
    <w:rsid w:val="00356F90"/>
    <w:rsid w:val="003611C0"/>
    <w:rsid w:val="003631FC"/>
    <w:rsid w:val="00366EA6"/>
    <w:rsid w:val="00367CF8"/>
    <w:rsid w:val="00372E6F"/>
    <w:rsid w:val="00374CE1"/>
    <w:rsid w:val="0038047C"/>
    <w:rsid w:val="00381121"/>
    <w:rsid w:val="003857D6"/>
    <w:rsid w:val="00386EDA"/>
    <w:rsid w:val="00394191"/>
    <w:rsid w:val="003A2163"/>
    <w:rsid w:val="003A3CFA"/>
    <w:rsid w:val="003A578A"/>
    <w:rsid w:val="003A61FC"/>
    <w:rsid w:val="003B10F1"/>
    <w:rsid w:val="003B1E7E"/>
    <w:rsid w:val="003B262B"/>
    <w:rsid w:val="003B516D"/>
    <w:rsid w:val="003C3F58"/>
    <w:rsid w:val="003F068A"/>
    <w:rsid w:val="003F1CCB"/>
    <w:rsid w:val="00402E5D"/>
    <w:rsid w:val="004123F5"/>
    <w:rsid w:val="004161F1"/>
    <w:rsid w:val="00420E4F"/>
    <w:rsid w:val="00424DC1"/>
    <w:rsid w:val="00425DDA"/>
    <w:rsid w:val="00427062"/>
    <w:rsid w:val="00437587"/>
    <w:rsid w:val="00440D53"/>
    <w:rsid w:val="004454A2"/>
    <w:rsid w:val="00446EFC"/>
    <w:rsid w:val="00451D5D"/>
    <w:rsid w:val="00457F9F"/>
    <w:rsid w:val="004630BC"/>
    <w:rsid w:val="00466E32"/>
    <w:rsid w:val="00467F61"/>
    <w:rsid w:val="00474019"/>
    <w:rsid w:val="0047485C"/>
    <w:rsid w:val="00475BFC"/>
    <w:rsid w:val="00477103"/>
    <w:rsid w:val="00477A92"/>
    <w:rsid w:val="00485FCD"/>
    <w:rsid w:val="00490007"/>
    <w:rsid w:val="0049723B"/>
    <w:rsid w:val="004A6C32"/>
    <w:rsid w:val="004A7237"/>
    <w:rsid w:val="004B4F01"/>
    <w:rsid w:val="004C1133"/>
    <w:rsid w:val="004C1E18"/>
    <w:rsid w:val="004C43B9"/>
    <w:rsid w:val="004D1918"/>
    <w:rsid w:val="004D4076"/>
    <w:rsid w:val="004D4520"/>
    <w:rsid w:val="004D47DE"/>
    <w:rsid w:val="004E1549"/>
    <w:rsid w:val="004F3F4D"/>
    <w:rsid w:val="004F603C"/>
    <w:rsid w:val="005028EC"/>
    <w:rsid w:val="00502CE9"/>
    <w:rsid w:val="00504FD0"/>
    <w:rsid w:val="0050798B"/>
    <w:rsid w:val="005141A7"/>
    <w:rsid w:val="00514B51"/>
    <w:rsid w:val="00515661"/>
    <w:rsid w:val="005159E6"/>
    <w:rsid w:val="0052707C"/>
    <w:rsid w:val="00527BDE"/>
    <w:rsid w:val="00530EEE"/>
    <w:rsid w:val="0053102F"/>
    <w:rsid w:val="00531474"/>
    <w:rsid w:val="0053181D"/>
    <w:rsid w:val="005356B9"/>
    <w:rsid w:val="00535977"/>
    <w:rsid w:val="00540C6E"/>
    <w:rsid w:val="00544BC4"/>
    <w:rsid w:val="00556640"/>
    <w:rsid w:val="00557D40"/>
    <w:rsid w:val="005623E6"/>
    <w:rsid w:val="00562ACC"/>
    <w:rsid w:val="00563A68"/>
    <w:rsid w:val="00563A7F"/>
    <w:rsid w:val="00564077"/>
    <w:rsid w:val="00572FD2"/>
    <w:rsid w:val="005731B9"/>
    <w:rsid w:val="00573DC5"/>
    <w:rsid w:val="0057485F"/>
    <w:rsid w:val="00584019"/>
    <w:rsid w:val="00584295"/>
    <w:rsid w:val="005851CA"/>
    <w:rsid w:val="00585C45"/>
    <w:rsid w:val="00593146"/>
    <w:rsid w:val="0059570E"/>
    <w:rsid w:val="005A1A95"/>
    <w:rsid w:val="005A1EF6"/>
    <w:rsid w:val="005A5767"/>
    <w:rsid w:val="005B5ABA"/>
    <w:rsid w:val="005B7322"/>
    <w:rsid w:val="005C5006"/>
    <w:rsid w:val="005C6FEF"/>
    <w:rsid w:val="005D57D9"/>
    <w:rsid w:val="005D60CE"/>
    <w:rsid w:val="005E7FCB"/>
    <w:rsid w:val="005F20AA"/>
    <w:rsid w:val="005F22F5"/>
    <w:rsid w:val="005F7605"/>
    <w:rsid w:val="00601D1A"/>
    <w:rsid w:val="00603BC4"/>
    <w:rsid w:val="00605A72"/>
    <w:rsid w:val="00606241"/>
    <w:rsid w:val="00606EE4"/>
    <w:rsid w:val="0061054E"/>
    <w:rsid w:val="00614B87"/>
    <w:rsid w:val="00615898"/>
    <w:rsid w:val="00626461"/>
    <w:rsid w:val="00632A81"/>
    <w:rsid w:val="0063584E"/>
    <w:rsid w:val="006366E0"/>
    <w:rsid w:val="00653B2C"/>
    <w:rsid w:val="006550EA"/>
    <w:rsid w:val="00660C5E"/>
    <w:rsid w:val="00681BAF"/>
    <w:rsid w:val="006870AC"/>
    <w:rsid w:val="00690122"/>
    <w:rsid w:val="0069533D"/>
    <w:rsid w:val="006977CF"/>
    <w:rsid w:val="006A2F38"/>
    <w:rsid w:val="006B2C9C"/>
    <w:rsid w:val="006C070F"/>
    <w:rsid w:val="006C1FC9"/>
    <w:rsid w:val="006C4DE2"/>
    <w:rsid w:val="006C6040"/>
    <w:rsid w:val="006D2BC1"/>
    <w:rsid w:val="006D76F9"/>
    <w:rsid w:val="006E3DAC"/>
    <w:rsid w:val="006E5B34"/>
    <w:rsid w:val="006F5AA5"/>
    <w:rsid w:val="006F5FFF"/>
    <w:rsid w:val="007065C5"/>
    <w:rsid w:val="00710D9D"/>
    <w:rsid w:val="007226A9"/>
    <w:rsid w:val="00724EF3"/>
    <w:rsid w:val="00734381"/>
    <w:rsid w:val="00734FC4"/>
    <w:rsid w:val="00741236"/>
    <w:rsid w:val="00741356"/>
    <w:rsid w:val="00743CA5"/>
    <w:rsid w:val="00746FED"/>
    <w:rsid w:val="00755DC2"/>
    <w:rsid w:val="00777040"/>
    <w:rsid w:val="00777DB3"/>
    <w:rsid w:val="00781610"/>
    <w:rsid w:val="00782FD3"/>
    <w:rsid w:val="00783965"/>
    <w:rsid w:val="00785030"/>
    <w:rsid w:val="00787F97"/>
    <w:rsid w:val="007B21C7"/>
    <w:rsid w:val="007B7169"/>
    <w:rsid w:val="007C2073"/>
    <w:rsid w:val="007C45CE"/>
    <w:rsid w:val="007C6F64"/>
    <w:rsid w:val="007D2DC3"/>
    <w:rsid w:val="007D3550"/>
    <w:rsid w:val="007E52ED"/>
    <w:rsid w:val="007E61E3"/>
    <w:rsid w:val="007F23AC"/>
    <w:rsid w:val="00800C41"/>
    <w:rsid w:val="00804B5A"/>
    <w:rsid w:val="00806FFB"/>
    <w:rsid w:val="00810089"/>
    <w:rsid w:val="00817BA6"/>
    <w:rsid w:val="008229FE"/>
    <w:rsid w:val="0082487B"/>
    <w:rsid w:val="008256D1"/>
    <w:rsid w:val="0083279D"/>
    <w:rsid w:val="00841D01"/>
    <w:rsid w:val="00847877"/>
    <w:rsid w:val="00855504"/>
    <w:rsid w:val="008557F5"/>
    <w:rsid w:val="0085632E"/>
    <w:rsid w:val="00862A37"/>
    <w:rsid w:val="0086617F"/>
    <w:rsid w:val="00874877"/>
    <w:rsid w:val="0087668E"/>
    <w:rsid w:val="008A5501"/>
    <w:rsid w:val="008A7BF0"/>
    <w:rsid w:val="008B106A"/>
    <w:rsid w:val="008B3481"/>
    <w:rsid w:val="008B6309"/>
    <w:rsid w:val="008C4331"/>
    <w:rsid w:val="008C64FF"/>
    <w:rsid w:val="008D1C62"/>
    <w:rsid w:val="008D3DFA"/>
    <w:rsid w:val="008E6AF9"/>
    <w:rsid w:val="008E7176"/>
    <w:rsid w:val="008F1C7C"/>
    <w:rsid w:val="008F2FF4"/>
    <w:rsid w:val="00905E94"/>
    <w:rsid w:val="00910125"/>
    <w:rsid w:val="009110E9"/>
    <w:rsid w:val="00920002"/>
    <w:rsid w:val="00922375"/>
    <w:rsid w:val="0092247E"/>
    <w:rsid w:val="009406AB"/>
    <w:rsid w:val="00945837"/>
    <w:rsid w:val="00953B45"/>
    <w:rsid w:val="00953DA0"/>
    <w:rsid w:val="00957075"/>
    <w:rsid w:val="0096423A"/>
    <w:rsid w:val="009772C9"/>
    <w:rsid w:val="0098312D"/>
    <w:rsid w:val="00986AB1"/>
    <w:rsid w:val="0099520D"/>
    <w:rsid w:val="009A2335"/>
    <w:rsid w:val="009A2DBC"/>
    <w:rsid w:val="009B014F"/>
    <w:rsid w:val="009B30C3"/>
    <w:rsid w:val="009B57CB"/>
    <w:rsid w:val="009B6480"/>
    <w:rsid w:val="009B6F32"/>
    <w:rsid w:val="009B72A2"/>
    <w:rsid w:val="009C0EFE"/>
    <w:rsid w:val="009C7BAD"/>
    <w:rsid w:val="009D2BE0"/>
    <w:rsid w:val="009E21B5"/>
    <w:rsid w:val="009F1C0D"/>
    <w:rsid w:val="009F576B"/>
    <w:rsid w:val="00A14FF4"/>
    <w:rsid w:val="00A16F76"/>
    <w:rsid w:val="00A429FE"/>
    <w:rsid w:val="00A51FAE"/>
    <w:rsid w:val="00A54D62"/>
    <w:rsid w:val="00A54FA1"/>
    <w:rsid w:val="00A56A1B"/>
    <w:rsid w:val="00A57961"/>
    <w:rsid w:val="00A6363D"/>
    <w:rsid w:val="00A64592"/>
    <w:rsid w:val="00A658EA"/>
    <w:rsid w:val="00A67163"/>
    <w:rsid w:val="00A67B90"/>
    <w:rsid w:val="00A70C82"/>
    <w:rsid w:val="00A70ED2"/>
    <w:rsid w:val="00A915C0"/>
    <w:rsid w:val="00AB5E1A"/>
    <w:rsid w:val="00AB5E22"/>
    <w:rsid w:val="00AC17E5"/>
    <w:rsid w:val="00AC49B6"/>
    <w:rsid w:val="00AD1CF1"/>
    <w:rsid w:val="00AD28B9"/>
    <w:rsid w:val="00AD41D2"/>
    <w:rsid w:val="00AE0DFC"/>
    <w:rsid w:val="00AE59AA"/>
    <w:rsid w:val="00AF12DD"/>
    <w:rsid w:val="00AF2F82"/>
    <w:rsid w:val="00AF4318"/>
    <w:rsid w:val="00AF45F4"/>
    <w:rsid w:val="00AF75F1"/>
    <w:rsid w:val="00B01223"/>
    <w:rsid w:val="00B063CA"/>
    <w:rsid w:val="00B119E3"/>
    <w:rsid w:val="00B147E8"/>
    <w:rsid w:val="00B20F38"/>
    <w:rsid w:val="00B304A9"/>
    <w:rsid w:val="00B55BDD"/>
    <w:rsid w:val="00B56DC4"/>
    <w:rsid w:val="00B579A7"/>
    <w:rsid w:val="00B61DEE"/>
    <w:rsid w:val="00B70693"/>
    <w:rsid w:val="00B70BF6"/>
    <w:rsid w:val="00B745BC"/>
    <w:rsid w:val="00B77C8B"/>
    <w:rsid w:val="00B820A5"/>
    <w:rsid w:val="00B841AF"/>
    <w:rsid w:val="00B846E0"/>
    <w:rsid w:val="00B85819"/>
    <w:rsid w:val="00B87D83"/>
    <w:rsid w:val="00B9508B"/>
    <w:rsid w:val="00B97794"/>
    <w:rsid w:val="00B97E56"/>
    <w:rsid w:val="00BC231C"/>
    <w:rsid w:val="00BC760A"/>
    <w:rsid w:val="00BD0883"/>
    <w:rsid w:val="00BD3EE5"/>
    <w:rsid w:val="00BD4078"/>
    <w:rsid w:val="00BD5051"/>
    <w:rsid w:val="00C01794"/>
    <w:rsid w:val="00C07A8B"/>
    <w:rsid w:val="00C124EF"/>
    <w:rsid w:val="00C30C7B"/>
    <w:rsid w:val="00C3733B"/>
    <w:rsid w:val="00C444D8"/>
    <w:rsid w:val="00C50779"/>
    <w:rsid w:val="00C53E03"/>
    <w:rsid w:val="00C61CF1"/>
    <w:rsid w:val="00C62F60"/>
    <w:rsid w:val="00C71A56"/>
    <w:rsid w:val="00C73BC2"/>
    <w:rsid w:val="00C73D52"/>
    <w:rsid w:val="00C85FA8"/>
    <w:rsid w:val="00C93B52"/>
    <w:rsid w:val="00CA06E8"/>
    <w:rsid w:val="00CA344E"/>
    <w:rsid w:val="00CA4CEB"/>
    <w:rsid w:val="00CB1C0C"/>
    <w:rsid w:val="00CB4F7F"/>
    <w:rsid w:val="00CC0F49"/>
    <w:rsid w:val="00CC6364"/>
    <w:rsid w:val="00CC7769"/>
    <w:rsid w:val="00CD4852"/>
    <w:rsid w:val="00CE0E65"/>
    <w:rsid w:val="00CE1ACD"/>
    <w:rsid w:val="00CE59D8"/>
    <w:rsid w:val="00CF0342"/>
    <w:rsid w:val="00CF2376"/>
    <w:rsid w:val="00D003F8"/>
    <w:rsid w:val="00D01FFB"/>
    <w:rsid w:val="00D070AE"/>
    <w:rsid w:val="00D074F2"/>
    <w:rsid w:val="00D17AD6"/>
    <w:rsid w:val="00D241AC"/>
    <w:rsid w:val="00D245E2"/>
    <w:rsid w:val="00D25937"/>
    <w:rsid w:val="00D300FB"/>
    <w:rsid w:val="00D32D04"/>
    <w:rsid w:val="00D335B3"/>
    <w:rsid w:val="00D42B7D"/>
    <w:rsid w:val="00D503B9"/>
    <w:rsid w:val="00D50499"/>
    <w:rsid w:val="00D53B82"/>
    <w:rsid w:val="00D55104"/>
    <w:rsid w:val="00D615EC"/>
    <w:rsid w:val="00D62B06"/>
    <w:rsid w:val="00D65734"/>
    <w:rsid w:val="00D66EA9"/>
    <w:rsid w:val="00D71D40"/>
    <w:rsid w:val="00D76B41"/>
    <w:rsid w:val="00D8016B"/>
    <w:rsid w:val="00D82CA5"/>
    <w:rsid w:val="00D90483"/>
    <w:rsid w:val="00D90C9E"/>
    <w:rsid w:val="00D92877"/>
    <w:rsid w:val="00D9435A"/>
    <w:rsid w:val="00D9726C"/>
    <w:rsid w:val="00DA45B7"/>
    <w:rsid w:val="00DA4E7D"/>
    <w:rsid w:val="00DA5A54"/>
    <w:rsid w:val="00DC4452"/>
    <w:rsid w:val="00DC62C6"/>
    <w:rsid w:val="00DD114E"/>
    <w:rsid w:val="00DD3094"/>
    <w:rsid w:val="00DD5F4F"/>
    <w:rsid w:val="00DE2408"/>
    <w:rsid w:val="00DE50C7"/>
    <w:rsid w:val="00E00269"/>
    <w:rsid w:val="00E03946"/>
    <w:rsid w:val="00E051BE"/>
    <w:rsid w:val="00E1377C"/>
    <w:rsid w:val="00E20C1F"/>
    <w:rsid w:val="00E25A1D"/>
    <w:rsid w:val="00E27D5E"/>
    <w:rsid w:val="00E3039A"/>
    <w:rsid w:val="00E35499"/>
    <w:rsid w:val="00E46B80"/>
    <w:rsid w:val="00E46E37"/>
    <w:rsid w:val="00E46E95"/>
    <w:rsid w:val="00E504B2"/>
    <w:rsid w:val="00E57B22"/>
    <w:rsid w:val="00E6687B"/>
    <w:rsid w:val="00E67FF9"/>
    <w:rsid w:val="00E72E7F"/>
    <w:rsid w:val="00E756E7"/>
    <w:rsid w:val="00E77D96"/>
    <w:rsid w:val="00E874B9"/>
    <w:rsid w:val="00E87B48"/>
    <w:rsid w:val="00E909AB"/>
    <w:rsid w:val="00E94BD9"/>
    <w:rsid w:val="00E97A69"/>
    <w:rsid w:val="00EA1C66"/>
    <w:rsid w:val="00EC0C31"/>
    <w:rsid w:val="00ED22CB"/>
    <w:rsid w:val="00ED4EEF"/>
    <w:rsid w:val="00EE05F3"/>
    <w:rsid w:val="00EE4A53"/>
    <w:rsid w:val="00F020CA"/>
    <w:rsid w:val="00F023D0"/>
    <w:rsid w:val="00F03965"/>
    <w:rsid w:val="00F039DE"/>
    <w:rsid w:val="00F03E65"/>
    <w:rsid w:val="00F1188E"/>
    <w:rsid w:val="00F11918"/>
    <w:rsid w:val="00F11E19"/>
    <w:rsid w:val="00F13F4B"/>
    <w:rsid w:val="00F22FC8"/>
    <w:rsid w:val="00F246D2"/>
    <w:rsid w:val="00F257A0"/>
    <w:rsid w:val="00F2603B"/>
    <w:rsid w:val="00F3073C"/>
    <w:rsid w:val="00F31AA9"/>
    <w:rsid w:val="00F4093A"/>
    <w:rsid w:val="00F51811"/>
    <w:rsid w:val="00F5603C"/>
    <w:rsid w:val="00F67BFF"/>
    <w:rsid w:val="00F73E27"/>
    <w:rsid w:val="00F934AC"/>
    <w:rsid w:val="00F96ECB"/>
    <w:rsid w:val="00FA4AC3"/>
    <w:rsid w:val="00FA719A"/>
    <w:rsid w:val="00FA79C7"/>
    <w:rsid w:val="00FB20DF"/>
    <w:rsid w:val="00FB449A"/>
    <w:rsid w:val="00FB5E94"/>
    <w:rsid w:val="00FC42FA"/>
    <w:rsid w:val="00FC44F7"/>
    <w:rsid w:val="00FD23C7"/>
    <w:rsid w:val="00FD768B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4BFF0C"/>
  <w15:docId w15:val="{2618D9D9-A330-4434-8B08-C454DA3B0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922375"/>
    <w:pPr>
      <w:spacing w:after="0" w:line="280" w:lineRule="atLeast"/>
    </w:pPr>
    <w:rPr>
      <w:color w:val="000000" w:themeColor="text1"/>
      <w:sz w:val="20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color w:val="00000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basedOn w:val="Absatz-Standardschriftart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basedOn w:val="Absatz-Standardschriftart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 w:themeColor="text2"/>
      </w:pBdr>
      <w:spacing w:before="120" w:after="120" w:line="300" w:lineRule="exact"/>
      <w:jc w:val="both"/>
      <w:outlineLvl w:val="1"/>
    </w:pPr>
    <w:rPr>
      <w:rFonts w:eastAsia="PMingLiU" w:cstheme="minorHAnsi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basedOn w:val="Absatz-Standardschriftart"/>
    <w:link w:val="SectionHeader"/>
    <w:rsid w:val="004D4520"/>
    <w:rPr>
      <w:rFonts w:eastAsia="PMingLiU" w:cstheme="minorHAnsi"/>
      <w:b/>
      <w:bCs/>
      <w:color w:val="000000" w:themeColor="text1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basedOn w:val="Absatz-Standardschriftart"/>
    <w:link w:val="Kopfzeile"/>
    <w:uiPriority w:val="99"/>
    <w:rsid w:val="00F4093A"/>
    <w:rPr>
      <w:rFonts w:ascii="TKTypeMedium" w:hAnsi="TKTypeMedium"/>
      <w:color w:val="000000" w:themeColor="text1"/>
      <w:sz w:val="28"/>
    </w:rPr>
  </w:style>
  <w:style w:type="paragraph" w:styleId="Fuzeile">
    <w:name w:val="footer"/>
    <w:basedOn w:val="Standard"/>
    <w:link w:val="FuzeileZchn"/>
    <w:uiPriority w:val="99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basedOn w:val="Absatz-Standardschriftart"/>
    <w:link w:val="Fuzeile"/>
    <w:uiPriority w:val="99"/>
    <w:rsid w:val="00A70ED2"/>
    <w:rPr>
      <w:color w:val="000000" w:themeColor="text1"/>
      <w:sz w:val="14"/>
    </w:rPr>
  </w:style>
  <w:style w:type="table" w:styleId="Tabellenraster">
    <w:name w:val="Table Grid"/>
    <w:basedOn w:val="NormaleTabelle"/>
    <w:uiPriority w:val="39"/>
    <w:rsid w:val="00D66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1">
    <w:name w:val="Absenderadresse1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 w:themeColor="accent1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 w:themeColor="text1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 w:themeColor="accent1"/>
    </w:rPr>
  </w:style>
  <w:style w:type="character" w:styleId="Platzhaltertext">
    <w:name w:val="Placeholder Text"/>
    <w:basedOn w:val="Absatz-Standardschriftar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Theme="majorEastAsia" w:hAnsi="TKTypeMedium" w:cstheme="majorBidi"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F4093A"/>
    <w:rPr>
      <w:rFonts w:ascii="TKTypeMedium" w:eastAsiaTheme="majorEastAsia" w:hAnsi="TKTypeMedium" w:cstheme="majorBidi"/>
      <w:color w:val="000000" w:themeColor="text1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basedOn w:val="Absatz-Standardschriftart"/>
    <w:uiPriority w:val="99"/>
    <w:unhideWhenUsed/>
    <w:rsid w:val="009F576B"/>
    <w:rPr>
      <w:color w:val="0563C1" w:themeColor="hyperlink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introtext">
    <w:name w:val="introtext"/>
    <w:basedOn w:val="Standard"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StandardWeb">
    <w:name w:val="Normal (Web)"/>
    <w:basedOn w:val="Standard"/>
    <w:uiPriority w:val="99"/>
    <w:unhideWhenUsed/>
    <w:rsid w:val="00B70B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285124"/>
    <w:pPr>
      <w:spacing w:line="240" w:lineRule="auto"/>
    </w:pPr>
    <w:rPr>
      <w:rFonts w:ascii="Arial" w:hAnsi="Arial"/>
      <w:color w:val="auto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85124"/>
    <w:rPr>
      <w:rFonts w:ascii="Arial" w:hAnsi="Arial"/>
      <w:sz w:val="20"/>
      <w:szCs w:val="21"/>
    </w:rPr>
  </w:style>
  <w:style w:type="paragraph" w:customStyle="1" w:styleId="StandardWeb1">
    <w:name w:val="Standard (Web)1"/>
    <w:basedOn w:val="Standard"/>
    <w:rsid w:val="00EE4A53"/>
    <w:pPr>
      <w:suppressAutoHyphens/>
      <w:spacing w:before="100" w:after="119" w:line="100" w:lineRule="atLeast"/>
    </w:pPr>
    <w:rPr>
      <w:rFonts w:ascii="Times New Roman" w:eastAsia="Times New Roman" w:hAnsi="Times New Roman" w:cs="Times New Roman"/>
      <w:color w:val="auto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8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4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8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25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9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9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9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9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7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6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3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73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7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5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6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9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7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5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6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7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59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2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9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0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19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2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6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6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4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5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3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04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49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26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8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9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1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4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0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23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11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0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52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1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0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7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24911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475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672988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0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94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004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67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048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765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20548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77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6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007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8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71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392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583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1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257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01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4081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10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023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033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83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001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44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77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49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7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1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0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50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33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80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26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25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81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73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15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8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1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9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442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93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4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37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64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0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9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1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1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7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4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4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1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3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2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4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2272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0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694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7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25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2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0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4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5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582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648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583063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22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05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k.stagge@thyssenkrupp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thyssenkrupp-steel.com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lhoist.de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hoist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thyssenkrupp-steel.com" TargetMode="Externa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obias.dickmann@lhoist.co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ThyssenKrupp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A0F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hyssenKrupp">
      <a:majorFont>
        <a:latin typeface="TKTypeRegular"/>
        <a:ea typeface=""/>
        <a:cs typeface=""/>
      </a:majorFont>
      <a:minorFont>
        <a:latin typeface="TKTypeRegular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6350">
          <a:solidFill>
            <a:schemeClr val="tx1"/>
          </a:solidFill>
        </a:ln>
      </a:spPr>
      <a:bodyPr wrap="square" rtlCol="0" anchor="ctr">
        <a:sp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FFFF293AA9E8F4E958CC43779EB7E63" ma:contentTypeVersion="13" ma:contentTypeDescription="Ein neues Dokument erstellen." ma:contentTypeScope="" ma:versionID="071faa4ae110c906f1da62b80f040aa8">
  <xsd:schema xmlns:xsd="http://www.w3.org/2001/XMLSchema" xmlns:xs="http://www.w3.org/2001/XMLSchema" xmlns:p="http://schemas.microsoft.com/office/2006/metadata/properties" xmlns:ns3="c9442af8-a5a3-4d12-aa23-60463f4af1b6" xmlns:ns4="4b9889ff-c2f2-412f-acca-caf78d7f74f8" targetNamespace="http://schemas.microsoft.com/office/2006/metadata/properties" ma:root="true" ma:fieldsID="d139082f5897f462b33a1a5c898f8f95" ns3:_="" ns4:_="">
    <xsd:import namespace="c9442af8-a5a3-4d12-aa23-60463f4af1b6"/>
    <xsd:import namespace="4b9889ff-c2f2-412f-acca-caf78d7f74f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442af8-a5a3-4d12-aa23-60463f4af1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9889ff-c2f2-412f-acca-caf78d7f74f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161EB-079A-4014-80A2-2DC61AF1BB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442af8-a5a3-4d12-aa23-60463f4af1b6"/>
    <ds:schemaRef ds:uri="4b9889ff-c2f2-412f-acca-caf78d7f74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1DDE2A-E98C-4FF4-8E32-44EEF939DB98}">
  <ds:schemaRefs>
    <ds:schemaRef ds:uri="http://schemas.microsoft.com/office/2006/documentManagement/types"/>
    <ds:schemaRef ds:uri="c9442af8-a5a3-4d12-aa23-60463f4af1b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b9889ff-c2f2-412f-acca-caf78d7f74f8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5F95E64E-4CB5-469E-BF5E-F0B111A6ADC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FAE51E9-0E88-449A-AD39-DBC7A96B9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743</Words>
  <Characters>4682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5415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ZZZ TKS KOMMUNIKATION</dc:creator>
  <cp:lastModifiedBy>Drüppel-Fink, Claudia</cp:lastModifiedBy>
  <cp:revision>3</cp:revision>
  <cp:lastPrinted>2021-09-07T06:16:00Z</cp:lastPrinted>
  <dcterms:created xsi:type="dcterms:W3CDTF">2021-09-06T15:45:00Z</dcterms:created>
  <dcterms:modified xsi:type="dcterms:W3CDTF">2021-09-07T06:17:00Z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0x0101009FFFF293AA9E8F4E958CC43779EB7E63</vt:lpwstr>
  </property>
</Properties>
</file>