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77777777"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7777777" w:rsidR="001E7E0A" w:rsidRDefault="001E7E0A" w:rsidP="001E7E0A">
            <w:pPr>
              <w:pStyle w:val="BusinessArea"/>
            </w:pPr>
          </w:p>
        </w:tc>
      </w:tr>
      <w:tr w:rsidR="001E7E0A" w14:paraId="01FCC4F5" w14:textId="77777777" w:rsidTr="001E7E0A">
        <w:trPr>
          <w:trHeight w:val="992"/>
        </w:trPr>
        <w:tc>
          <w:tcPr>
            <w:tcW w:w="7655" w:type="dxa"/>
          </w:tcPr>
          <w:p w14:paraId="557D5E23" w14:textId="77777777" w:rsidR="001E7E0A" w:rsidRDefault="001E7E0A" w:rsidP="00F4093A">
            <w:pPr>
              <w:pStyle w:val="Absenderadresse1"/>
            </w:pPr>
          </w:p>
        </w:tc>
        <w:tc>
          <w:tcPr>
            <w:tcW w:w="1724" w:type="dxa"/>
          </w:tcPr>
          <w:p w14:paraId="459152B6" w14:textId="6458AADF" w:rsidR="001E7E0A" w:rsidRPr="0090250B" w:rsidRDefault="0068448E" w:rsidP="0090250B">
            <w:pPr>
              <w:pStyle w:val="Datumsangabe"/>
            </w:pPr>
            <w:r>
              <w:t>1</w:t>
            </w:r>
            <w:r w:rsidR="001529B5">
              <w:t>5</w:t>
            </w:r>
            <w:r w:rsidR="00195F09">
              <w:t>.0</w:t>
            </w:r>
            <w:r w:rsidR="000B18F5">
              <w:t>8</w:t>
            </w:r>
            <w:r w:rsidR="00195F09">
              <w:t>.202</w:t>
            </w:r>
            <w:r w:rsidR="0062184A">
              <w:t>2</w:t>
            </w:r>
          </w:p>
          <w:p w14:paraId="731EDC77" w14:textId="34459A6B"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83865">
              <w:rPr>
                <w:noProof/>
              </w:rPr>
              <w:t>1</w:t>
            </w:r>
            <w:r w:rsidRPr="0087668E">
              <w:fldChar w:fldCharType="end"/>
            </w:r>
            <w:r w:rsidRPr="0087668E">
              <w:t>/</w:t>
            </w:r>
            <w:r w:rsidR="00DE2408">
              <w:t>2</w:t>
            </w:r>
          </w:p>
        </w:tc>
      </w:tr>
    </w:tbl>
    <w:p w14:paraId="591CAB11" w14:textId="77777777" w:rsidR="00DE2408" w:rsidRDefault="00DE2408" w:rsidP="00DE2408">
      <w:pPr>
        <w:pStyle w:val="StandardWeb1"/>
        <w:spacing w:line="360" w:lineRule="auto"/>
        <w:jc w:val="both"/>
        <w:rPr>
          <w:rFonts w:ascii="TKTypeRegular" w:hAnsi="TKTypeRegular"/>
          <w:b/>
          <w:sz w:val="20"/>
          <w:szCs w:val="20"/>
        </w:rPr>
      </w:pPr>
    </w:p>
    <w:p w14:paraId="71485F14" w14:textId="3A2FD68C" w:rsidR="005C6895" w:rsidRDefault="00792503" w:rsidP="0011307F">
      <w:pPr>
        <w:pStyle w:val="StandardWeb1"/>
        <w:spacing w:line="360" w:lineRule="auto"/>
        <w:jc w:val="both"/>
        <w:rPr>
          <w:rFonts w:ascii="TKTypeRegular" w:hAnsi="TKTypeRegular"/>
          <w:b/>
          <w:sz w:val="20"/>
          <w:szCs w:val="20"/>
        </w:rPr>
      </w:pPr>
      <w:r w:rsidRPr="00792503">
        <w:rPr>
          <w:rFonts w:ascii="TKTypeRegular" w:hAnsi="TKTypeRegular"/>
          <w:b/>
          <w:sz w:val="20"/>
          <w:szCs w:val="20"/>
        </w:rPr>
        <w:t>thyssenkrupp Steel informiert über aktuelle Instandsetzungsmaßnahmen</w:t>
      </w:r>
      <w:r>
        <w:rPr>
          <w:rFonts w:ascii="TKTypeRegular" w:hAnsi="TKTypeRegular"/>
          <w:b/>
          <w:sz w:val="20"/>
          <w:szCs w:val="20"/>
        </w:rPr>
        <w:t>:</w:t>
      </w:r>
      <w:r w:rsidR="006C5CAB">
        <w:rPr>
          <w:rFonts w:ascii="TKTypeRegular" w:hAnsi="TKTypeRegular"/>
          <w:b/>
          <w:sz w:val="20"/>
          <w:szCs w:val="20"/>
        </w:rPr>
        <w:t xml:space="preserve"> </w:t>
      </w:r>
      <w:r w:rsidR="0062184A">
        <w:rPr>
          <w:rFonts w:ascii="TKTypeRegular" w:hAnsi="TKTypeRegular"/>
          <w:b/>
          <w:sz w:val="20"/>
          <w:szCs w:val="20"/>
        </w:rPr>
        <w:t xml:space="preserve">Nächste Etappe für die </w:t>
      </w:r>
      <w:r w:rsidR="007A7CB7">
        <w:rPr>
          <w:rFonts w:ascii="TKTypeRegular" w:hAnsi="TKTypeRegular"/>
          <w:b/>
          <w:sz w:val="20"/>
          <w:szCs w:val="20"/>
        </w:rPr>
        <w:t xml:space="preserve">Sanierung </w:t>
      </w:r>
      <w:r w:rsidR="0062184A">
        <w:rPr>
          <w:rFonts w:ascii="TKTypeRegular" w:hAnsi="TKTypeRegular"/>
          <w:b/>
          <w:sz w:val="20"/>
          <w:szCs w:val="20"/>
        </w:rPr>
        <w:t xml:space="preserve">der </w:t>
      </w:r>
      <w:r w:rsidR="00A3584C" w:rsidRPr="00A3584C">
        <w:rPr>
          <w:rFonts w:ascii="TKTypeRegular" w:hAnsi="TKTypeRegular"/>
          <w:b/>
          <w:sz w:val="20"/>
          <w:szCs w:val="20"/>
        </w:rPr>
        <w:t xml:space="preserve">Versorgungsleitung </w:t>
      </w:r>
      <w:r w:rsidR="0062184A">
        <w:rPr>
          <w:rFonts w:ascii="TKTypeRegular" w:hAnsi="TKTypeRegular"/>
          <w:b/>
          <w:sz w:val="20"/>
          <w:szCs w:val="20"/>
        </w:rPr>
        <w:t>im Duisburger Norden</w:t>
      </w:r>
    </w:p>
    <w:p w14:paraId="787B87CD" w14:textId="77777777" w:rsidR="002E11EA" w:rsidRDefault="002E11EA" w:rsidP="0011307F">
      <w:pPr>
        <w:pStyle w:val="StandardWeb1"/>
        <w:spacing w:line="360" w:lineRule="auto"/>
        <w:jc w:val="both"/>
        <w:rPr>
          <w:rFonts w:ascii="TKTypeRegular" w:hAnsi="TKTypeRegular"/>
          <w:sz w:val="20"/>
          <w:szCs w:val="20"/>
        </w:rPr>
      </w:pPr>
    </w:p>
    <w:p w14:paraId="1153809E" w14:textId="680D1695" w:rsidR="00164E40" w:rsidRDefault="00A3584C" w:rsidP="00A3584C">
      <w:pPr>
        <w:pStyle w:val="StandardWeb1"/>
        <w:spacing w:line="360" w:lineRule="auto"/>
        <w:jc w:val="both"/>
        <w:rPr>
          <w:rFonts w:ascii="TKTypeRegular" w:hAnsi="TKTypeRegular"/>
          <w:sz w:val="20"/>
          <w:szCs w:val="20"/>
        </w:rPr>
      </w:pPr>
      <w:r w:rsidRPr="00A3584C">
        <w:rPr>
          <w:rFonts w:ascii="TKTypeRegular" w:hAnsi="TKTypeRegular"/>
          <w:sz w:val="20"/>
          <w:szCs w:val="20"/>
        </w:rPr>
        <w:t>Die</w:t>
      </w:r>
      <w:r w:rsidR="006031F1">
        <w:rPr>
          <w:rFonts w:ascii="TKTypeRegular" w:hAnsi="TKTypeRegular"/>
          <w:sz w:val="20"/>
          <w:szCs w:val="20"/>
        </w:rPr>
        <w:t xml:space="preserve"> </w:t>
      </w:r>
      <w:r w:rsidRPr="00A3584C">
        <w:rPr>
          <w:rFonts w:ascii="TKTypeRegular" w:hAnsi="TKTypeRegular"/>
          <w:sz w:val="20"/>
          <w:szCs w:val="20"/>
        </w:rPr>
        <w:t xml:space="preserve">diesjährigen </w:t>
      </w:r>
      <w:r w:rsidR="00605232">
        <w:rPr>
          <w:rFonts w:ascii="TKTypeRegular" w:hAnsi="TKTypeRegular"/>
          <w:sz w:val="20"/>
          <w:szCs w:val="20"/>
        </w:rPr>
        <w:t xml:space="preserve">notwendigen </w:t>
      </w:r>
      <w:r w:rsidR="00605232" w:rsidRPr="00A3584C">
        <w:rPr>
          <w:rFonts w:ascii="TKTypeRegular" w:hAnsi="TKTypeRegular"/>
          <w:sz w:val="20"/>
          <w:szCs w:val="20"/>
        </w:rPr>
        <w:t xml:space="preserve">Instandsetzungsarbeiten an einer Versorgungsleitung </w:t>
      </w:r>
      <w:r w:rsidR="00605232">
        <w:rPr>
          <w:rFonts w:ascii="TKTypeRegular" w:hAnsi="TKTypeRegular"/>
          <w:sz w:val="20"/>
          <w:szCs w:val="20"/>
        </w:rPr>
        <w:t>i</w:t>
      </w:r>
      <w:r w:rsidR="0062184A">
        <w:rPr>
          <w:rFonts w:ascii="TKTypeRegular" w:hAnsi="TKTypeRegular"/>
          <w:sz w:val="20"/>
          <w:szCs w:val="20"/>
        </w:rPr>
        <w:t xml:space="preserve">m </w:t>
      </w:r>
      <w:r w:rsidR="00B4582D">
        <w:rPr>
          <w:rFonts w:ascii="TKTypeRegular" w:hAnsi="TKTypeRegular"/>
          <w:sz w:val="20"/>
          <w:szCs w:val="20"/>
        </w:rPr>
        <w:t xml:space="preserve">Duisburger Norden zwischen </w:t>
      </w:r>
      <w:proofErr w:type="spellStart"/>
      <w:r w:rsidR="00B4582D">
        <w:rPr>
          <w:rFonts w:ascii="TKTypeRegular" w:hAnsi="TKTypeRegular"/>
          <w:sz w:val="20"/>
          <w:szCs w:val="20"/>
        </w:rPr>
        <w:t>Beeck</w:t>
      </w:r>
      <w:proofErr w:type="spellEnd"/>
      <w:r w:rsidR="00B4582D">
        <w:rPr>
          <w:rFonts w:ascii="TKTypeRegular" w:hAnsi="TKTypeRegular"/>
          <w:sz w:val="20"/>
          <w:szCs w:val="20"/>
        </w:rPr>
        <w:t xml:space="preserve"> und Laar</w:t>
      </w:r>
      <w:r w:rsidR="0062184A">
        <w:rPr>
          <w:rFonts w:ascii="TKTypeRegular" w:hAnsi="TKTypeRegular"/>
          <w:sz w:val="20"/>
          <w:szCs w:val="20"/>
        </w:rPr>
        <w:t xml:space="preserve"> </w:t>
      </w:r>
      <w:r w:rsidR="00E177AD">
        <w:rPr>
          <w:rFonts w:ascii="TKTypeRegular" w:hAnsi="TKTypeRegular"/>
          <w:sz w:val="20"/>
          <w:szCs w:val="20"/>
        </w:rPr>
        <w:t>werden</w:t>
      </w:r>
      <w:r w:rsidRPr="00A3584C">
        <w:rPr>
          <w:rFonts w:ascii="TKTypeRegular" w:hAnsi="TKTypeRegular"/>
          <w:sz w:val="20"/>
          <w:szCs w:val="20"/>
        </w:rPr>
        <w:t xml:space="preserve"> vo</w:t>
      </w:r>
      <w:r w:rsidR="00CA4064">
        <w:rPr>
          <w:rFonts w:ascii="TKTypeRegular" w:hAnsi="TKTypeRegular"/>
          <w:sz w:val="20"/>
          <w:szCs w:val="20"/>
        </w:rPr>
        <w:t>n</w:t>
      </w:r>
      <w:r w:rsidR="00E177AD">
        <w:rPr>
          <w:rFonts w:ascii="TKTypeRegular" w:hAnsi="TKTypeRegular"/>
          <w:sz w:val="20"/>
          <w:szCs w:val="20"/>
        </w:rPr>
        <w:t xml:space="preserve"> </w:t>
      </w:r>
      <w:r w:rsidR="009C6B6A">
        <w:rPr>
          <w:rFonts w:ascii="TKTypeRegular" w:hAnsi="TKTypeRegular"/>
          <w:sz w:val="20"/>
          <w:szCs w:val="20"/>
        </w:rPr>
        <w:t>Mitt</w:t>
      </w:r>
      <w:r w:rsidR="00F1574E">
        <w:rPr>
          <w:rFonts w:ascii="TKTypeRegular" w:hAnsi="TKTypeRegular"/>
          <w:sz w:val="20"/>
          <w:szCs w:val="20"/>
        </w:rPr>
        <w:t xml:space="preserve">e August bis </w:t>
      </w:r>
      <w:r w:rsidR="00777AEB">
        <w:rPr>
          <w:rFonts w:ascii="TKTypeRegular" w:hAnsi="TKTypeRegular"/>
          <w:sz w:val="20"/>
          <w:szCs w:val="20"/>
        </w:rPr>
        <w:t xml:space="preserve">Mitte </w:t>
      </w:r>
      <w:r w:rsidR="00507C3E">
        <w:rPr>
          <w:rFonts w:ascii="TKTypeRegular" w:hAnsi="TKTypeRegular"/>
          <w:sz w:val="20"/>
          <w:szCs w:val="20"/>
        </w:rPr>
        <w:t>Oktober</w:t>
      </w:r>
      <w:r w:rsidR="00CA4064">
        <w:rPr>
          <w:rFonts w:ascii="TKTypeRegular" w:hAnsi="TKTypeRegular"/>
          <w:sz w:val="20"/>
          <w:szCs w:val="20"/>
        </w:rPr>
        <w:t xml:space="preserve"> durchgeführt</w:t>
      </w:r>
      <w:r w:rsidR="00E177AD">
        <w:rPr>
          <w:rFonts w:ascii="TKTypeRegular" w:hAnsi="TKTypeRegular"/>
          <w:sz w:val="20"/>
          <w:szCs w:val="20"/>
        </w:rPr>
        <w:t>. Sie</w:t>
      </w:r>
      <w:r w:rsidR="006031F1">
        <w:rPr>
          <w:rFonts w:ascii="TKTypeRegular" w:hAnsi="TKTypeRegular"/>
          <w:sz w:val="20"/>
          <w:szCs w:val="20"/>
        </w:rPr>
        <w:t xml:space="preserve"> </w:t>
      </w:r>
      <w:r w:rsidRPr="00A3584C">
        <w:rPr>
          <w:rFonts w:ascii="TKTypeRegular" w:hAnsi="TKTypeRegular"/>
          <w:sz w:val="20"/>
          <w:szCs w:val="20"/>
        </w:rPr>
        <w:t>beinhalten den Bauabschnitt</w:t>
      </w:r>
      <w:r w:rsidR="006031F1">
        <w:rPr>
          <w:rFonts w:ascii="TKTypeRegular" w:hAnsi="TKTypeRegular"/>
          <w:sz w:val="20"/>
          <w:szCs w:val="20"/>
        </w:rPr>
        <w:t xml:space="preserve"> </w:t>
      </w:r>
      <w:r w:rsidR="00535240" w:rsidRPr="00535240">
        <w:rPr>
          <w:rFonts w:ascii="TKTypeRegular" w:hAnsi="TKTypeRegular"/>
          <w:sz w:val="20"/>
          <w:szCs w:val="20"/>
        </w:rPr>
        <w:t xml:space="preserve">im </w:t>
      </w:r>
      <w:r w:rsidR="00DE58EF">
        <w:rPr>
          <w:rFonts w:ascii="TKTypeRegular" w:hAnsi="TKTypeRegular"/>
          <w:sz w:val="20"/>
          <w:szCs w:val="20"/>
        </w:rPr>
        <w:t>Emschertal auf Höhe der Haltestelle „Stockumer Straße“ bis zum Lidl-Parkplatz an der Friedrich-Ebert-Straße und parallel dazu von der Bahntrasse bis zur Überquerung</w:t>
      </w:r>
      <w:r w:rsidR="004F0DA5">
        <w:rPr>
          <w:rFonts w:ascii="TKTypeRegular" w:hAnsi="TKTypeRegular"/>
          <w:sz w:val="20"/>
          <w:szCs w:val="20"/>
        </w:rPr>
        <w:t xml:space="preserve"> der Friedrich-Ebert-Straße</w:t>
      </w:r>
      <w:r w:rsidR="00DE58EF">
        <w:rPr>
          <w:rFonts w:ascii="TKTypeRegular" w:hAnsi="TKTypeRegular"/>
          <w:sz w:val="20"/>
          <w:szCs w:val="20"/>
        </w:rPr>
        <w:t xml:space="preserve"> südlich der Jet-Tankstelle.</w:t>
      </w:r>
      <w:r w:rsidRPr="00A3584C">
        <w:rPr>
          <w:rFonts w:ascii="TKTypeRegular" w:hAnsi="TKTypeRegular"/>
          <w:sz w:val="20"/>
          <w:szCs w:val="20"/>
        </w:rPr>
        <w:t xml:space="preserve"> </w:t>
      </w:r>
      <w:r w:rsidR="002E11EA">
        <w:rPr>
          <w:rFonts w:ascii="TKTypeRegular" w:hAnsi="TKTypeRegular"/>
          <w:sz w:val="20"/>
          <w:szCs w:val="20"/>
        </w:rPr>
        <w:t>thyssenkrupp Steel hat d</w:t>
      </w:r>
      <w:r w:rsidR="006031F1">
        <w:rPr>
          <w:rFonts w:ascii="TKTypeRegular" w:hAnsi="TKTypeRegular"/>
          <w:sz w:val="20"/>
          <w:szCs w:val="20"/>
        </w:rPr>
        <w:t xml:space="preserve">ie </w:t>
      </w:r>
      <w:proofErr w:type="spellStart"/>
      <w:proofErr w:type="gramStart"/>
      <w:r w:rsidR="006031F1">
        <w:rPr>
          <w:rFonts w:ascii="TKTypeRegular" w:hAnsi="TKTypeRegular"/>
          <w:sz w:val="20"/>
          <w:szCs w:val="20"/>
        </w:rPr>
        <w:t>Anwohner</w:t>
      </w:r>
      <w:r w:rsidR="00CA4064">
        <w:rPr>
          <w:rFonts w:ascii="TKTypeRegular" w:hAnsi="TKTypeRegular"/>
          <w:sz w:val="20"/>
          <w:szCs w:val="20"/>
        </w:rPr>
        <w:t>:innen</w:t>
      </w:r>
      <w:proofErr w:type="spellEnd"/>
      <w:proofErr w:type="gramEnd"/>
      <w:r w:rsidR="00CA4064">
        <w:rPr>
          <w:rFonts w:ascii="TKTypeRegular" w:hAnsi="TKTypeRegular"/>
          <w:sz w:val="20"/>
          <w:szCs w:val="20"/>
        </w:rPr>
        <w:t xml:space="preserve"> bereits</w:t>
      </w:r>
      <w:r w:rsidR="006031F1">
        <w:rPr>
          <w:rFonts w:ascii="TKTypeRegular" w:hAnsi="TKTypeRegular"/>
          <w:sz w:val="20"/>
          <w:szCs w:val="20"/>
        </w:rPr>
        <w:t xml:space="preserve"> </w:t>
      </w:r>
      <w:r w:rsidR="005E27AB">
        <w:rPr>
          <w:rFonts w:ascii="TKTypeRegular" w:hAnsi="TKTypeRegular"/>
          <w:sz w:val="20"/>
          <w:szCs w:val="20"/>
        </w:rPr>
        <w:t xml:space="preserve">Ende Mai </w:t>
      </w:r>
      <w:r w:rsidR="002E11EA">
        <w:rPr>
          <w:rFonts w:ascii="TKTypeRegular" w:hAnsi="TKTypeRegular"/>
          <w:sz w:val="20"/>
          <w:szCs w:val="20"/>
        </w:rPr>
        <w:t>informiert</w:t>
      </w:r>
      <w:r w:rsidR="00CA4064">
        <w:rPr>
          <w:rFonts w:ascii="TKTypeRegular" w:hAnsi="TKTypeRegular"/>
          <w:sz w:val="20"/>
          <w:szCs w:val="20"/>
        </w:rPr>
        <w:t>.</w:t>
      </w:r>
      <w:r w:rsidR="002E11EA">
        <w:rPr>
          <w:rFonts w:ascii="TKTypeRegular" w:hAnsi="TKTypeRegular"/>
          <w:sz w:val="20"/>
          <w:szCs w:val="20"/>
        </w:rPr>
        <w:t xml:space="preserve"> </w:t>
      </w:r>
      <w:r w:rsidR="00CA4064">
        <w:rPr>
          <w:rFonts w:ascii="TKTypeRegular" w:hAnsi="TKTypeRegular"/>
          <w:sz w:val="20"/>
          <w:szCs w:val="20"/>
        </w:rPr>
        <w:t xml:space="preserve">Vorbereitende Maßnahmen wie </w:t>
      </w:r>
      <w:r w:rsidR="00DD515B">
        <w:rPr>
          <w:rFonts w:ascii="TKTypeRegular" w:hAnsi="TKTypeRegular"/>
          <w:sz w:val="20"/>
          <w:szCs w:val="20"/>
        </w:rPr>
        <w:t>Aufbauten</w:t>
      </w:r>
      <w:r w:rsidR="00CA4064">
        <w:rPr>
          <w:rFonts w:ascii="TKTypeRegular" w:hAnsi="TKTypeRegular"/>
          <w:sz w:val="20"/>
          <w:szCs w:val="20"/>
        </w:rPr>
        <w:t xml:space="preserve"> von Gerüsten</w:t>
      </w:r>
      <w:r w:rsidR="00DD515B">
        <w:rPr>
          <w:rFonts w:ascii="TKTypeRegular" w:hAnsi="TKTypeRegular"/>
          <w:sz w:val="20"/>
          <w:szCs w:val="20"/>
        </w:rPr>
        <w:t xml:space="preserve"> und</w:t>
      </w:r>
      <w:r w:rsidR="00CA4064">
        <w:rPr>
          <w:rFonts w:ascii="TKTypeRegular" w:hAnsi="TKTypeRegular"/>
          <w:sz w:val="20"/>
          <w:szCs w:val="20"/>
        </w:rPr>
        <w:t xml:space="preserve"> </w:t>
      </w:r>
      <w:r w:rsidR="00DD515B">
        <w:rPr>
          <w:rFonts w:ascii="TKTypeRegular" w:hAnsi="TKTypeRegular"/>
          <w:sz w:val="20"/>
          <w:szCs w:val="20"/>
        </w:rPr>
        <w:t>Transportk</w:t>
      </w:r>
      <w:r w:rsidR="00CA4064">
        <w:rPr>
          <w:rFonts w:ascii="TKTypeRegular" w:hAnsi="TKTypeRegular"/>
          <w:sz w:val="20"/>
          <w:szCs w:val="20"/>
        </w:rPr>
        <w:t>ränen laufen derzeit</w:t>
      </w:r>
      <w:r w:rsidRPr="00A3584C">
        <w:rPr>
          <w:rFonts w:ascii="TKTypeRegular" w:hAnsi="TKTypeRegular"/>
          <w:sz w:val="20"/>
          <w:szCs w:val="20"/>
        </w:rPr>
        <w:t>.</w:t>
      </w:r>
      <w:r w:rsidR="006031F1">
        <w:rPr>
          <w:rFonts w:ascii="TKTypeRegular" w:hAnsi="TKTypeRegular"/>
          <w:sz w:val="20"/>
          <w:szCs w:val="20"/>
        </w:rPr>
        <w:t xml:space="preserve"> </w:t>
      </w:r>
      <w:r w:rsidR="00F76A92">
        <w:rPr>
          <w:rFonts w:ascii="TKTypeRegular" w:hAnsi="TKTypeRegular"/>
          <w:sz w:val="20"/>
          <w:szCs w:val="20"/>
        </w:rPr>
        <w:t>Betroffene</w:t>
      </w:r>
      <w:r w:rsidR="00195F09" w:rsidRPr="00195F09">
        <w:rPr>
          <w:rFonts w:ascii="TKTypeRegular" w:hAnsi="TKTypeRegular"/>
          <w:sz w:val="20"/>
          <w:szCs w:val="20"/>
        </w:rPr>
        <w:t xml:space="preserve"> </w:t>
      </w:r>
      <w:r w:rsidR="0011307F" w:rsidRPr="00F76A92">
        <w:rPr>
          <w:rFonts w:ascii="TKTypeRegular" w:hAnsi="TKTypeRegular"/>
          <w:sz w:val="20"/>
          <w:szCs w:val="20"/>
        </w:rPr>
        <w:t xml:space="preserve">Fußgängerwege </w:t>
      </w:r>
      <w:r w:rsidR="0011307F">
        <w:rPr>
          <w:rFonts w:ascii="TKTypeRegular" w:hAnsi="TKTypeRegular"/>
          <w:sz w:val="20"/>
          <w:szCs w:val="20"/>
        </w:rPr>
        <w:t xml:space="preserve">im Emschertal </w:t>
      </w:r>
      <w:r w:rsidR="005E27AB">
        <w:rPr>
          <w:rFonts w:ascii="TKTypeRegular" w:hAnsi="TKTypeRegular"/>
          <w:sz w:val="20"/>
          <w:szCs w:val="20"/>
        </w:rPr>
        <w:t>sind seitdem</w:t>
      </w:r>
      <w:r w:rsidR="0011307F" w:rsidRPr="00F76A92">
        <w:rPr>
          <w:rFonts w:ascii="TKTypeRegular" w:hAnsi="TKTypeRegular"/>
          <w:sz w:val="20"/>
          <w:szCs w:val="20"/>
        </w:rPr>
        <w:t xml:space="preserve"> mit Absperrschranken</w:t>
      </w:r>
      <w:r w:rsidR="005E27AB">
        <w:rPr>
          <w:rFonts w:ascii="TKTypeRegular" w:hAnsi="TKTypeRegular"/>
          <w:sz w:val="20"/>
          <w:szCs w:val="20"/>
        </w:rPr>
        <w:t xml:space="preserve"> –</w:t>
      </w:r>
      <w:r w:rsidR="0011307F" w:rsidRPr="00F76A92">
        <w:rPr>
          <w:rFonts w:ascii="TKTypeRegular" w:hAnsi="TKTypeRegular"/>
          <w:sz w:val="20"/>
          <w:szCs w:val="20"/>
        </w:rPr>
        <w:t xml:space="preserve"> sogenannten Verkehrsbarken</w:t>
      </w:r>
      <w:r w:rsidR="005E27AB">
        <w:rPr>
          <w:rFonts w:ascii="TKTypeRegular" w:hAnsi="TKTypeRegular"/>
          <w:sz w:val="20"/>
          <w:szCs w:val="20"/>
        </w:rPr>
        <w:t xml:space="preserve"> –</w:t>
      </w:r>
      <w:r w:rsidR="0011307F" w:rsidRPr="00F76A92">
        <w:rPr>
          <w:rFonts w:ascii="TKTypeRegular" w:hAnsi="TKTypeRegular"/>
          <w:sz w:val="20"/>
          <w:szCs w:val="20"/>
        </w:rPr>
        <w:t xml:space="preserve"> geleitet und gesichert</w:t>
      </w:r>
      <w:r w:rsidR="005E27AB">
        <w:rPr>
          <w:rFonts w:ascii="TKTypeRegular" w:hAnsi="TKTypeRegular"/>
          <w:sz w:val="20"/>
          <w:szCs w:val="20"/>
        </w:rPr>
        <w:t xml:space="preserve"> worden. </w:t>
      </w:r>
    </w:p>
    <w:p w14:paraId="4D00081A" w14:textId="77777777" w:rsidR="002E11EA" w:rsidRPr="0011307F" w:rsidRDefault="002E11EA" w:rsidP="00A3584C">
      <w:pPr>
        <w:pStyle w:val="StandardWeb1"/>
        <w:spacing w:line="360" w:lineRule="auto"/>
        <w:jc w:val="both"/>
        <w:rPr>
          <w:rFonts w:ascii="TKTypeRegular" w:hAnsi="TKTypeRegular"/>
          <w:sz w:val="20"/>
          <w:szCs w:val="20"/>
        </w:rPr>
      </w:pPr>
    </w:p>
    <w:p w14:paraId="4B79F747" w14:textId="77777777" w:rsidR="000E362E" w:rsidRPr="00322337" w:rsidRDefault="000E362E" w:rsidP="000E362E">
      <w:pPr>
        <w:jc w:val="both"/>
        <w:rPr>
          <w:b/>
        </w:rPr>
      </w:pPr>
      <w:r w:rsidRPr="00322337">
        <w:rPr>
          <w:b/>
        </w:rPr>
        <w:t>Lärmbeeinträchtigungen zwischen 0</w:t>
      </w:r>
      <w:r w:rsidR="00195F09">
        <w:rPr>
          <w:b/>
        </w:rPr>
        <w:t>6</w:t>
      </w:r>
      <w:r w:rsidRPr="00322337">
        <w:rPr>
          <w:b/>
        </w:rPr>
        <w:t>:00 Uhr und 2</w:t>
      </w:r>
      <w:r w:rsidR="00195F09">
        <w:rPr>
          <w:b/>
        </w:rPr>
        <w:t>2</w:t>
      </w:r>
      <w:r w:rsidRPr="00322337">
        <w:rPr>
          <w:b/>
        </w:rPr>
        <w:t xml:space="preserve">:00 Uhr möglich </w:t>
      </w:r>
    </w:p>
    <w:p w14:paraId="211047E2" w14:textId="13430A9F" w:rsidR="00195F09" w:rsidRDefault="002E11EA" w:rsidP="00195F09">
      <w:pPr>
        <w:pStyle w:val="StandardWeb1"/>
        <w:spacing w:line="360" w:lineRule="auto"/>
        <w:jc w:val="both"/>
        <w:rPr>
          <w:rFonts w:ascii="TKTypeRegular" w:hAnsi="TKTypeRegular"/>
          <w:sz w:val="20"/>
          <w:szCs w:val="20"/>
        </w:rPr>
      </w:pPr>
      <w:r>
        <w:rPr>
          <w:rFonts w:ascii="TKTypeRegular" w:hAnsi="TKTypeRegular"/>
          <w:sz w:val="20"/>
          <w:szCs w:val="20"/>
        </w:rPr>
        <w:t>Im Laufe der</w:t>
      </w:r>
      <w:r w:rsidR="00195F09" w:rsidRPr="00195F09">
        <w:rPr>
          <w:rFonts w:ascii="TKTypeRegular" w:hAnsi="TKTypeRegular"/>
          <w:sz w:val="20"/>
          <w:szCs w:val="20"/>
        </w:rPr>
        <w:t xml:space="preserve"> Arbeiten kann es in der angrenzenden Umgebung zu Lärmbeeinträchtigungen kommen. Zum Schutz der </w:t>
      </w:r>
      <w:proofErr w:type="spellStart"/>
      <w:proofErr w:type="gramStart"/>
      <w:r w:rsidR="00195F09" w:rsidRPr="00195F09">
        <w:rPr>
          <w:rFonts w:ascii="TKTypeRegular" w:hAnsi="TKTypeRegular"/>
          <w:sz w:val="20"/>
          <w:szCs w:val="20"/>
        </w:rPr>
        <w:t>Anwohner</w:t>
      </w:r>
      <w:r w:rsidR="00F76A92">
        <w:rPr>
          <w:rFonts w:ascii="TKTypeRegular" w:hAnsi="TKTypeRegular"/>
          <w:sz w:val="20"/>
          <w:szCs w:val="20"/>
        </w:rPr>
        <w:t>:</w:t>
      </w:r>
      <w:r w:rsidR="00195F09" w:rsidRPr="00195F09">
        <w:rPr>
          <w:rFonts w:ascii="TKTypeRegular" w:hAnsi="TKTypeRegular"/>
          <w:sz w:val="20"/>
          <w:szCs w:val="20"/>
        </w:rPr>
        <w:t>innen</w:t>
      </w:r>
      <w:proofErr w:type="spellEnd"/>
      <w:proofErr w:type="gramEnd"/>
      <w:r w:rsidR="00F76A92">
        <w:rPr>
          <w:rFonts w:ascii="TKTypeRegular" w:hAnsi="TKTypeRegular"/>
          <w:sz w:val="20"/>
          <w:szCs w:val="20"/>
        </w:rPr>
        <w:t xml:space="preserve"> </w:t>
      </w:r>
      <w:r w:rsidR="00195F09" w:rsidRPr="00195F09">
        <w:rPr>
          <w:rFonts w:ascii="TKTypeRegular" w:hAnsi="TKTypeRegular"/>
          <w:sz w:val="20"/>
          <w:szCs w:val="20"/>
        </w:rPr>
        <w:t xml:space="preserve">ist eine Bautätigkeit werktags maximal in der Zeit von 06:00 Uhr bis 22:00 Uhr vorgesehen. </w:t>
      </w:r>
      <w:r w:rsidR="00F76A92" w:rsidRPr="00F76A92">
        <w:rPr>
          <w:rFonts w:ascii="TKTypeRegular" w:hAnsi="TKTypeRegular"/>
          <w:sz w:val="20"/>
          <w:szCs w:val="20"/>
        </w:rPr>
        <w:t xml:space="preserve">Während und </w:t>
      </w:r>
      <w:r w:rsidR="00DD515B">
        <w:rPr>
          <w:rFonts w:ascii="TKTypeRegular" w:hAnsi="TKTypeRegular"/>
          <w:sz w:val="20"/>
          <w:szCs w:val="20"/>
        </w:rPr>
        <w:t>gegen Ende</w:t>
      </w:r>
      <w:r w:rsidR="00DD515B" w:rsidRPr="00F76A92">
        <w:rPr>
          <w:rFonts w:ascii="TKTypeRegular" w:hAnsi="TKTypeRegular"/>
          <w:sz w:val="20"/>
          <w:szCs w:val="20"/>
        </w:rPr>
        <w:t xml:space="preserve"> </w:t>
      </w:r>
      <w:r w:rsidR="00F76A92" w:rsidRPr="00F76A92">
        <w:rPr>
          <w:rFonts w:ascii="TKTypeRegular" w:hAnsi="TKTypeRegular"/>
          <w:sz w:val="20"/>
          <w:szCs w:val="20"/>
        </w:rPr>
        <w:t>de</w:t>
      </w:r>
      <w:r w:rsidR="00DD515B">
        <w:rPr>
          <w:rFonts w:ascii="TKTypeRegular" w:hAnsi="TKTypeRegular"/>
          <w:sz w:val="20"/>
          <w:szCs w:val="20"/>
        </w:rPr>
        <w:t>r</w:t>
      </w:r>
      <w:r w:rsidR="00F76A92" w:rsidRPr="00F76A92">
        <w:rPr>
          <w:rFonts w:ascii="TKTypeRegular" w:hAnsi="TKTypeRegular"/>
          <w:sz w:val="20"/>
          <w:szCs w:val="20"/>
        </w:rPr>
        <w:t xml:space="preserve"> </w:t>
      </w:r>
      <w:r w:rsidR="00F76A92" w:rsidRPr="00FB3852">
        <w:rPr>
          <w:rFonts w:ascii="TKTypeRegular" w:hAnsi="TKTypeRegular"/>
          <w:sz w:val="20"/>
          <w:szCs w:val="20"/>
        </w:rPr>
        <w:t>Sanierungsarbeiten</w:t>
      </w:r>
      <w:r w:rsidR="00E177AD" w:rsidRPr="00FB3852">
        <w:rPr>
          <w:rFonts w:ascii="TKTypeRegular" w:hAnsi="TKTypeRegular"/>
          <w:sz w:val="20"/>
          <w:szCs w:val="20"/>
        </w:rPr>
        <w:t xml:space="preserve"> vo</w:t>
      </w:r>
      <w:r w:rsidR="00DD515B" w:rsidRPr="00FB3852">
        <w:rPr>
          <w:rFonts w:ascii="TKTypeRegular" w:hAnsi="TKTypeRegular"/>
          <w:sz w:val="20"/>
          <w:szCs w:val="20"/>
        </w:rPr>
        <w:t>n</w:t>
      </w:r>
      <w:r w:rsidR="00FB3852">
        <w:rPr>
          <w:rFonts w:ascii="TKTypeRegular" w:hAnsi="TKTypeRegular"/>
          <w:sz w:val="20"/>
          <w:szCs w:val="20"/>
        </w:rPr>
        <w:t xml:space="preserve"> </w:t>
      </w:r>
      <w:r w:rsidR="006C6BAB" w:rsidRPr="00FB3852">
        <w:rPr>
          <w:rFonts w:ascii="TKTypeRegular" w:hAnsi="TKTypeRegular"/>
          <w:sz w:val="20"/>
          <w:szCs w:val="20"/>
        </w:rPr>
        <w:t xml:space="preserve">Mitte August bis </w:t>
      </w:r>
      <w:r w:rsidR="00507C3E">
        <w:rPr>
          <w:rFonts w:ascii="TKTypeRegular" w:hAnsi="TKTypeRegular"/>
          <w:sz w:val="20"/>
          <w:szCs w:val="20"/>
        </w:rPr>
        <w:t xml:space="preserve">Mitte </w:t>
      </w:r>
      <w:r w:rsidR="006C6BAB" w:rsidRPr="00FB3852">
        <w:rPr>
          <w:rFonts w:ascii="TKTypeRegular" w:hAnsi="TKTypeRegular"/>
          <w:sz w:val="20"/>
          <w:szCs w:val="20"/>
        </w:rPr>
        <w:t>Oktober</w:t>
      </w:r>
      <w:r w:rsidR="00F76A92" w:rsidRPr="00FB3852">
        <w:rPr>
          <w:rFonts w:ascii="TKTypeRegular" w:hAnsi="TKTypeRegular"/>
          <w:sz w:val="20"/>
          <w:szCs w:val="20"/>
        </w:rPr>
        <w:t xml:space="preserve"> wird es voraussichtlich auch sonntags zu </w:t>
      </w:r>
      <w:r w:rsidR="0055711D" w:rsidRPr="00FB3852">
        <w:rPr>
          <w:rFonts w:ascii="TKTypeRegular" w:hAnsi="TKTypeRegular"/>
          <w:sz w:val="20"/>
          <w:szCs w:val="20"/>
        </w:rPr>
        <w:t xml:space="preserve">De- und Montagearbeiten </w:t>
      </w:r>
      <w:r w:rsidR="00F76A92" w:rsidRPr="00FB3852">
        <w:rPr>
          <w:rFonts w:ascii="TKTypeRegular" w:hAnsi="TKTypeRegular"/>
          <w:sz w:val="20"/>
          <w:szCs w:val="20"/>
        </w:rPr>
        <w:t>kommen</w:t>
      </w:r>
      <w:r w:rsidR="00195F09" w:rsidRPr="00FB3852">
        <w:rPr>
          <w:rFonts w:ascii="TKTypeRegular" w:hAnsi="TKTypeRegular"/>
          <w:sz w:val="20"/>
          <w:szCs w:val="20"/>
        </w:rPr>
        <w:t>.</w:t>
      </w:r>
      <w:r w:rsidR="00F76A92">
        <w:rPr>
          <w:rFonts w:ascii="TKTypeRegular" w:hAnsi="TKTypeRegular"/>
          <w:sz w:val="20"/>
          <w:szCs w:val="20"/>
        </w:rPr>
        <w:t xml:space="preserve"> </w:t>
      </w:r>
    </w:p>
    <w:p w14:paraId="3E4F9E16" w14:textId="23C42422" w:rsidR="00F76A92" w:rsidRPr="000B18F5" w:rsidRDefault="00F76A92" w:rsidP="00F76A92">
      <w:pPr>
        <w:pStyle w:val="StandardWeb1"/>
        <w:spacing w:line="360" w:lineRule="auto"/>
        <w:jc w:val="both"/>
        <w:rPr>
          <w:rFonts w:ascii="TKTypeRegular" w:hAnsi="TKTypeRegular"/>
          <w:sz w:val="20"/>
          <w:szCs w:val="20"/>
        </w:rPr>
      </w:pPr>
      <w:r w:rsidRPr="000B18F5">
        <w:rPr>
          <w:rFonts w:ascii="TKTypeRegular" w:hAnsi="TKTypeRegular"/>
          <w:sz w:val="20"/>
          <w:szCs w:val="20"/>
        </w:rPr>
        <w:t xml:space="preserve">Eine Dampfleitung, die ebenfalls auf derselben Trasse verläuft, wird </w:t>
      </w:r>
      <w:r w:rsidR="008622F9" w:rsidRPr="000B18F5">
        <w:rPr>
          <w:rFonts w:ascii="TKTypeRegular" w:hAnsi="TKTypeRegular"/>
          <w:sz w:val="20"/>
          <w:szCs w:val="20"/>
        </w:rPr>
        <w:t xml:space="preserve">kurzzeitig für zwei Tage </w:t>
      </w:r>
      <w:r w:rsidR="000B18F5">
        <w:rPr>
          <w:rFonts w:ascii="TKTypeRegular" w:hAnsi="TKTypeRegular"/>
          <w:sz w:val="20"/>
          <w:szCs w:val="20"/>
        </w:rPr>
        <w:t>vom</w:t>
      </w:r>
      <w:r w:rsidR="008622F9" w:rsidRPr="000B18F5">
        <w:rPr>
          <w:rFonts w:ascii="TKTypeRegular" w:hAnsi="TKTypeRegular"/>
          <w:sz w:val="20"/>
          <w:szCs w:val="20"/>
        </w:rPr>
        <w:t xml:space="preserve"> 1</w:t>
      </w:r>
      <w:r w:rsidR="00E9622A">
        <w:rPr>
          <w:rFonts w:ascii="TKTypeRegular" w:hAnsi="TKTypeRegular"/>
          <w:sz w:val="20"/>
          <w:szCs w:val="20"/>
        </w:rPr>
        <w:t>7</w:t>
      </w:r>
      <w:r w:rsidR="008622F9" w:rsidRPr="000B18F5">
        <w:rPr>
          <w:rFonts w:ascii="TKTypeRegular" w:hAnsi="TKTypeRegular"/>
          <w:sz w:val="20"/>
          <w:szCs w:val="20"/>
        </w:rPr>
        <w:t xml:space="preserve">. </w:t>
      </w:r>
      <w:r w:rsidR="005E27AB">
        <w:rPr>
          <w:rFonts w:ascii="TKTypeRegular" w:hAnsi="TKTypeRegular"/>
          <w:sz w:val="20"/>
          <w:szCs w:val="20"/>
        </w:rPr>
        <w:t>b</w:t>
      </w:r>
      <w:r w:rsidR="000B18F5">
        <w:rPr>
          <w:rFonts w:ascii="TKTypeRegular" w:hAnsi="TKTypeRegular"/>
          <w:sz w:val="20"/>
          <w:szCs w:val="20"/>
        </w:rPr>
        <w:t>is zum</w:t>
      </w:r>
      <w:r w:rsidR="008622F9" w:rsidRPr="000B18F5">
        <w:rPr>
          <w:rFonts w:ascii="TKTypeRegular" w:hAnsi="TKTypeRegular"/>
          <w:sz w:val="20"/>
          <w:szCs w:val="20"/>
        </w:rPr>
        <w:t xml:space="preserve"> 1</w:t>
      </w:r>
      <w:r w:rsidR="00E9622A">
        <w:rPr>
          <w:rFonts w:ascii="TKTypeRegular" w:hAnsi="TKTypeRegular"/>
          <w:sz w:val="20"/>
          <w:szCs w:val="20"/>
        </w:rPr>
        <w:t>8</w:t>
      </w:r>
      <w:r w:rsidR="008622F9" w:rsidRPr="000B18F5">
        <w:rPr>
          <w:rFonts w:ascii="TKTypeRegular" w:hAnsi="TKTypeRegular"/>
          <w:sz w:val="20"/>
          <w:szCs w:val="20"/>
        </w:rPr>
        <w:t xml:space="preserve">. August </w:t>
      </w:r>
      <w:r w:rsidRPr="000B18F5">
        <w:rPr>
          <w:rFonts w:ascii="TKTypeRegular" w:hAnsi="TKTypeRegular"/>
          <w:sz w:val="20"/>
          <w:szCs w:val="20"/>
        </w:rPr>
        <w:t xml:space="preserve">abgeschaltet. Dabei kann es zu Geräuschemissionen in Form von lautem Zischen und zur Entwicklung von großräumigen Dampfschwaden kommen. Eine Gefahr für die </w:t>
      </w:r>
      <w:proofErr w:type="spellStart"/>
      <w:proofErr w:type="gramStart"/>
      <w:r w:rsidRPr="000B18F5">
        <w:rPr>
          <w:rFonts w:ascii="TKTypeRegular" w:hAnsi="TKTypeRegular"/>
          <w:sz w:val="20"/>
          <w:szCs w:val="20"/>
        </w:rPr>
        <w:t>Anwohner:innen</w:t>
      </w:r>
      <w:proofErr w:type="spellEnd"/>
      <w:proofErr w:type="gramEnd"/>
      <w:r w:rsidRPr="000B18F5">
        <w:rPr>
          <w:rFonts w:ascii="TKTypeRegular" w:hAnsi="TKTypeRegular"/>
          <w:sz w:val="20"/>
          <w:szCs w:val="20"/>
        </w:rPr>
        <w:t xml:space="preserve"> besteht nicht.</w:t>
      </w:r>
    </w:p>
    <w:p w14:paraId="59393AC1" w14:textId="4739B1F3" w:rsidR="00195F09" w:rsidRPr="000B18F5" w:rsidRDefault="00F76A92" w:rsidP="00195F09">
      <w:pPr>
        <w:pStyle w:val="StandardWeb1"/>
        <w:spacing w:line="360" w:lineRule="auto"/>
        <w:jc w:val="both"/>
        <w:rPr>
          <w:rFonts w:ascii="TKTypeRegular" w:hAnsi="TKTypeRegular"/>
          <w:sz w:val="20"/>
          <w:szCs w:val="20"/>
        </w:rPr>
      </w:pPr>
      <w:r w:rsidRPr="000B18F5">
        <w:rPr>
          <w:rFonts w:ascii="TKTypeRegular" w:hAnsi="TKTypeRegular"/>
          <w:sz w:val="20"/>
          <w:szCs w:val="20"/>
        </w:rPr>
        <w:t>Die Demontagearbeiten auf der Rohrtrasse im Bereich der geöffneten Rohrleitung werden zur vorsorgenden Sicherheit der Mitarbeitenden mit Atemschutzgeräten durchgeführt. Für Personen unterhalb und neben der Rohrtrasse besteht</w:t>
      </w:r>
      <w:r w:rsidR="0011307F" w:rsidRPr="000B18F5">
        <w:rPr>
          <w:rFonts w:ascii="TKTypeRegular" w:hAnsi="TKTypeRegular"/>
          <w:sz w:val="20"/>
          <w:szCs w:val="20"/>
        </w:rPr>
        <w:t xml:space="preserve"> </w:t>
      </w:r>
      <w:r w:rsidR="002E11EA">
        <w:rPr>
          <w:rFonts w:ascii="TKTypeRegular" w:hAnsi="TKTypeRegular"/>
          <w:sz w:val="20"/>
          <w:szCs w:val="20"/>
        </w:rPr>
        <w:t>keine Auswirkung</w:t>
      </w:r>
      <w:r w:rsidRPr="000B18F5">
        <w:rPr>
          <w:rFonts w:ascii="TKTypeRegular" w:hAnsi="TKTypeRegular"/>
          <w:sz w:val="20"/>
          <w:szCs w:val="20"/>
        </w:rPr>
        <w:t>.</w:t>
      </w:r>
    </w:p>
    <w:p w14:paraId="2C728C75" w14:textId="77777777" w:rsidR="00F76A92" w:rsidRDefault="00F76A92" w:rsidP="00195F09">
      <w:pPr>
        <w:pStyle w:val="StandardWeb1"/>
        <w:spacing w:line="360" w:lineRule="auto"/>
        <w:jc w:val="both"/>
        <w:rPr>
          <w:rFonts w:ascii="TKTypeRegular" w:hAnsi="TKTypeRegular"/>
          <w:sz w:val="20"/>
          <w:szCs w:val="20"/>
        </w:rPr>
      </w:pPr>
    </w:p>
    <w:p w14:paraId="0BB643F6" w14:textId="6E899FA2" w:rsidR="006C5CAB" w:rsidRDefault="006C5CAB" w:rsidP="00195F09">
      <w:pPr>
        <w:pStyle w:val="StandardWeb1"/>
        <w:spacing w:line="360" w:lineRule="auto"/>
        <w:jc w:val="both"/>
        <w:rPr>
          <w:rFonts w:ascii="TKTypeRegular" w:hAnsi="TKTypeRegular"/>
          <w:sz w:val="20"/>
          <w:szCs w:val="20"/>
        </w:rPr>
      </w:pPr>
    </w:p>
    <w:p w14:paraId="28B5E944" w14:textId="75206B5E" w:rsidR="00FB3852" w:rsidRDefault="00FB3852" w:rsidP="000E362E">
      <w:pPr>
        <w:pStyle w:val="StandardWeb1"/>
        <w:spacing w:line="360" w:lineRule="auto"/>
        <w:jc w:val="both"/>
        <w:rPr>
          <w:rFonts w:ascii="TKTypeRegular" w:hAnsi="TKTypeRegular"/>
          <w:b/>
          <w:sz w:val="20"/>
          <w:szCs w:val="20"/>
        </w:rPr>
      </w:pPr>
    </w:p>
    <w:p w14:paraId="13ADF621" w14:textId="77C3F858" w:rsidR="00605232" w:rsidRPr="00605232" w:rsidRDefault="00876FA9" w:rsidP="000E362E">
      <w:pPr>
        <w:pStyle w:val="StandardWeb1"/>
        <w:spacing w:line="360" w:lineRule="auto"/>
        <w:jc w:val="both"/>
        <w:rPr>
          <w:rFonts w:ascii="TKTypeRegular" w:hAnsi="TKTypeRegular"/>
          <w:b/>
          <w:sz w:val="20"/>
          <w:szCs w:val="20"/>
        </w:rPr>
      </w:pPr>
      <w:r>
        <w:rPr>
          <w:rFonts w:ascii="TKTypeRegular" w:hAnsi="TKTypeRegular"/>
          <w:noProof/>
          <w:sz w:val="20"/>
          <w:szCs w:val="20"/>
          <w:lang w:eastAsia="de-DE"/>
        </w:rPr>
        <mc:AlternateContent>
          <mc:Choice Requires="wps">
            <w:drawing>
              <wp:anchor distT="0" distB="0" distL="114300" distR="114300" simplePos="0" relativeHeight="251659264" behindDoc="0" locked="0" layoutInCell="1" allowOverlap="1" wp14:anchorId="7EFC30EB" wp14:editId="11BBE337">
                <wp:simplePos x="0" y="0"/>
                <wp:positionH relativeFrom="column">
                  <wp:posOffset>-74307</wp:posOffset>
                </wp:positionH>
                <wp:positionV relativeFrom="paragraph">
                  <wp:posOffset>63008</wp:posOffset>
                </wp:positionV>
                <wp:extent cx="4928259" cy="6702725"/>
                <wp:effectExtent l="0" t="0" r="24765" b="22225"/>
                <wp:wrapNone/>
                <wp:docPr id="4" name="Rechteck 4"/>
                <wp:cNvGraphicFramePr/>
                <a:graphic xmlns:a="http://schemas.openxmlformats.org/drawingml/2006/main">
                  <a:graphicData uri="http://schemas.microsoft.com/office/word/2010/wordprocessingShape">
                    <wps:wsp>
                      <wps:cNvSpPr/>
                      <wps:spPr>
                        <a:xfrm>
                          <a:off x="0" y="0"/>
                          <a:ext cx="4928259" cy="6702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D9A4C" id="Rechteck 4" o:spid="_x0000_s1026" style="position:absolute;margin-left:-5.85pt;margin-top:4.95pt;width:388.05pt;height:5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" filled="f" strokecolor="black [3213]" strokeweight=".5pt"/>
            </w:pict>
          </mc:Fallback>
        </mc:AlternateContent>
      </w:r>
      <w:r w:rsidR="00FB3852">
        <w:rPr>
          <w:rFonts w:ascii="TKTypeRegular" w:hAnsi="TKTypeRegular"/>
          <w:b/>
          <w:sz w:val="20"/>
          <w:szCs w:val="20"/>
        </w:rPr>
        <w:br/>
      </w:r>
      <w:r w:rsidR="00605232" w:rsidRPr="00605232">
        <w:rPr>
          <w:rFonts w:ascii="TKTypeRegular" w:hAnsi="TKTypeRegular"/>
          <w:b/>
          <w:sz w:val="20"/>
          <w:szCs w:val="20"/>
        </w:rPr>
        <w:t>Informationen zum Projekt</w:t>
      </w:r>
    </w:p>
    <w:p w14:paraId="13C810F4" w14:textId="0DBAEF3F" w:rsidR="007A7CB7" w:rsidRPr="00FC5D0B" w:rsidRDefault="007A7CB7" w:rsidP="007A7CB7">
      <w:pPr>
        <w:pStyle w:val="StandardWeb1"/>
        <w:spacing w:line="360" w:lineRule="auto"/>
        <w:jc w:val="both"/>
        <w:rPr>
          <w:rFonts w:ascii="TKTypeRegular" w:hAnsi="TKTypeRegular"/>
          <w:strike/>
          <w:sz w:val="20"/>
          <w:szCs w:val="20"/>
        </w:rPr>
      </w:pPr>
      <w:r w:rsidRPr="00A3584C">
        <w:rPr>
          <w:rFonts w:ascii="TKTypeRegular" w:hAnsi="TKTypeRegular"/>
          <w:sz w:val="20"/>
          <w:szCs w:val="20"/>
        </w:rPr>
        <w:t>thyssenkrupp Steel muss zwingend erforderliche Instandsetzungsarbeiten an einer Versorgungsleitung im Duisburger Norden vornehmen. Die freiverlegte Rohrtrasse verbindet die Werkteile Beeckerwerth (Tor 8) und Ruhrort miteinander. Auf diesem Weg gelangt Prozessgas aus der Stahlproduktion zum Kraftwerk Ruhrort</w:t>
      </w:r>
      <w:r w:rsidR="000B52EB">
        <w:rPr>
          <w:rFonts w:ascii="TKTypeRegular" w:hAnsi="TKTypeRegular"/>
          <w:sz w:val="20"/>
          <w:szCs w:val="20"/>
        </w:rPr>
        <w:t>.</w:t>
      </w:r>
      <w:r w:rsidRPr="00A3584C">
        <w:rPr>
          <w:rFonts w:ascii="TKTypeRegular" w:hAnsi="TKTypeRegular"/>
          <w:sz w:val="20"/>
          <w:szCs w:val="20"/>
        </w:rPr>
        <w:t xml:space="preserve"> </w:t>
      </w:r>
      <w:r w:rsidR="000B52EB">
        <w:rPr>
          <w:rFonts w:ascii="TKTypeRegular" w:hAnsi="TKTypeRegular"/>
          <w:sz w:val="20"/>
          <w:szCs w:val="20"/>
        </w:rPr>
        <w:t>D</w:t>
      </w:r>
      <w:r w:rsidRPr="00A3584C">
        <w:rPr>
          <w:rFonts w:ascii="TKTypeRegular" w:hAnsi="TKTypeRegular"/>
          <w:sz w:val="20"/>
          <w:szCs w:val="20"/>
        </w:rPr>
        <w:t>araus</w:t>
      </w:r>
      <w:r w:rsidR="000B52EB">
        <w:rPr>
          <w:rFonts w:ascii="TKTypeRegular" w:hAnsi="TKTypeRegular"/>
          <w:sz w:val="20"/>
          <w:szCs w:val="20"/>
        </w:rPr>
        <w:t xml:space="preserve"> wird</w:t>
      </w:r>
      <w:r w:rsidRPr="00A3584C">
        <w:rPr>
          <w:rFonts w:ascii="TKTypeRegular" w:hAnsi="TKTypeRegular"/>
          <w:sz w:val="20"/>
          <w:szCs w:val="20"/>
        </w:rPr>
        <w:t xml:space="preserve"> ressourcenschonend Strom für die Produktionsanlagen von thyssenkrupp Steel hergestellt</w:t>
      </w:r>
      <w:r w:rsidR="000B52EB">
        <w:rPr>
          <w:rFonts w:ascii="TKTypeRegular" w:hAnsi="TKTypeRegular"/>
          <w:sz w:val="20"/>
          <w:szCs w:val="20"/>
        </w:rPr>
        <w:t xml:space="preserve">, </w:t>
      </w:r>
      <w:r w:rsidR="000B52EB" w:rsidRPr="000B52EB">
        <w:rPr>
          <w:rFonts w:ascii="TKTypeRegular" w:hAnsi="TKTypeRegular"/>
          <w:sz w:val="20"/>
          <w:szCs w:val="20"/>
        </w:rPr>
        <w:t>die wiederum 20.000 Haushalte am rechten und linken Niederrhein mit Fernwärme versorgen</w:t>
      </w:r>
      <w:r w:rsidRPr="00A3584C">
        <w:rPr>
          <w:rFonts w:ascii="TKTypeRegular" w:hAnsi="TKTypeRegular"/>
          <w:sz w:val="20"/>
          <w:szCs w:val="20"/>
        </w:rPr>
        <w:t>. Der schrittweise Austausch dieser</w:t>
      </w:r>
      <w:r>
        <w:rPr>
          <w:rFonts w:ascii="TKTypeRegular" w:hAnsi="TKTypeRegular"/>
          <w:sz w:val="20"/>
          <w:szCs w:val="20"/>
        </w:rPr>
        <w:t xml:space="preserve"> </w:t>
      </w:r>
      <w:r w:rsidRPr="00A3584C">
        <w:rPr>
          <w:rFonts w:ascii="TKTypeRegular" w:hAnsi="TKTypeRegular"/>
          <w:sz w:val="20"/>
          <w:szCs w:val="20"/>
        </w:rPr>
        <w:t xml:space="preserve">etwa 5 Kilometer langen </w:t>
      </w:r>
      <w:r w:rsidR="000B52EB">
        <w:rPr>
          <w:rFonts w:ascii="TKTypeRegular" w:hAnsi="TKTypeRegular"/>
          <w:sz w:val="20"/>
          <w:szCs w:val="20"/>
        </w:rPr>
        <w:t>Rohrl</w:t>
      </w:r>
      <w:r w:rsidRPr="00A3584C">
        <w:rPr>
          <w:rFonts w:ascii="TKTypeRegular" w:hAnsi="TKTypeRegular"/>
          <w:sz w:val="20"/>
          <w:szCs w:val="20"/>
        </w:rPr>
        <w:t>eitung –</w:t>
      </w:r>
      <w:r>
        <w:rPr>
          <w:rFonts w:ascii="TKTypeRegular" w:hAnsi="TKTypeRegular"/>
          <w:sz w:val="20"/>
          <w:szCs w:val="20"/>
        </w:rPr>
        <w:t xml:space="preserve"> </w:t>
      </w:r>
      <w:r w:rsidR="00FC5D0B" w:rsidRPr="005814DD">
        <w:rPr>
          <w:rFonts w:ascii="TKTypeRegular" w:hAnsi="TKTypeRegular"/>
          <w:sz w:val="20"/>
          <w:szCs w:val="20"/>
        </w:rPr>
        <w:t xml:space="preserve">vom </w:t>
      </w:r>
      <w:r w:rsidR="005814DD">
        <w:rPr>
          <w:rFonts w:ascii="TKTypeRegular" w:hAnsi="TKTypeRegular"/>
          <w:sz w:val="20"/>
          <w:szCs w:val="20"/>
        </w:rPr>
        <w:t>thyssenkrupp</w:t>
      </w:r>
      <w:r w:rsidR="00FC5D0B" w:rsidRPr="005814DD">
        <w:rPr>
          <w:rFonts w:ascii="TKTypeRegular" w:hAnsi="TKTypeRegular"/>
          <w:sz w:val="20"/>
          <w:szCs w:val="20"/>
        </w:rPr>
        <w:t xml:space="preserve"> </w:t>
      </w:r>
      <w:r w:rsidR="000B52EB">
        <w:rPr>
          <w:rFonts w:ascii="TKTypeRegular" w:hAnsi="TKTypeRegular"/>
          <w:sz w:val="20"/>
          <w:szCs w:val="20"/>
        </w:rPr>
        <w:t xml:space="preserve">Gelände </w:t>
      </w:r>
      <w:r w:rsidR="00FC5D0B" w:rsidRPr="005814DD">
        <w:rPr>
          <w:rFonts w:ascii="TKTypeRegular" w:hAnsi="TKTypeRegular"/>
          <w:sz w:val="20"/>
          <w:szCs w:val="20"/>
        </w:rPr>
        <w:t xml:space="preserve">Werk </w:t>
      </w:r>
      <w:r w:rsidR="000B52EB">
        <w:rPr>
          <w:rFonts w:ascii="TKTypeRegular" w:hAnsi="TKTypeRegular"/>
          <w:sz w:val="20"/>
          <w:szCs w:val="20"/>
        </w:rPr>
        <w:t xml:space="preserve">Beeckerwerth über die </w:t>
      </w:r>
      <w:proofErr w:type="spellStart"/>
      <w:r w:rsidR="000B52EB">
        <w:rPr>
          <w:rFonts w:ascii="TKTypeRegular" w:hAnsi="TKTypeRegular"/>
          <w:sz w:val="20"/>
          <w:szCs w:val="20"/>
        </w:rPr>
        <w:t>Stepelsche</w:t>
      </w:r>
      <w:proofErr w:type="spellEnd"/>
      <w:r w:rsidR="000B52EB">
        <w:rPr>
          <w:rFonts w:ascii="TKTypeRegular" w:hAnsi="TKTypeRegular"/>
          <w:sz w:val="20"/>
          <w:szCs w:val="20"/>
        </w:rPr>
        <w:t xml:space="preserve"> Straße und</w:t>
      </w:r>
      <w:r w:rsidR="00FC5D0B" w:rsidRPr="005814DD">
        <w:rPr>
          <w:rFonts w:ascii="TKTypeRegular" w:hAnsi="TKTypeRegular"/>
          <w:sz w:val="20"/>
          <w:szCs w:val="20"/>
        </w:rPr>
        <w:t xml:space="preserve"> </w:t>
      </w:r>
      <w:r w:rsidR="001C5893" w:rsidRPr="005814DD">
        <w:rPr>
          <w:rFonts w:ascii="TKTypeRegular" w:hAnsi="TKTypeRegular"/>
          <w:sz w:val="20"/>
          <w:szCs w:val="20"/>
        </w:rPr>
        <w:t>parallel zur Friedrich</w:t>
      </w:r>
      <w:r w:rsidR="005814DD">
        <w:rPr>
          <w:rFonts w:ascii="TKTypeRegular" w:hAnsi="TKTypeRegular"/>
          <w:sz w:val="20"/>
          <w:szCs w:val="20"/>
        </w:rPr>
        <w:t>-</w:t>
      </w:r>
      <w:r w:rsidR="001C5893">
        <w:rPr>
          <w:rFonts w:ascii="TKTypeRegular" w:hAnsi="TKTypeRegular"/>
          <w:sz w:val="20"/>
          <w:szCs w:val="20"/>
        </w:rPr>
        <w:t>Ebert</w:t>
      </w:r>
      <w:r w:rsidR="005814DD">
        <w:rPr>
          <w:rFonts w:ascii="TKTypeRegular" w:hAnsi="TKTypeRegular"/>
          <w:sz w:val="20"/>
          <w:szCs w:val="20"/>
        </w:rPr>
        <w:t>-</w:t>
      </w:r>
      <w:r w:rsidR="001C5893">
        <w:rPr>
          <w:rFonts w:ascii="TKTypeRegular" w:hAnsi="TKTypeRegular"/>
          <w:sz w:val="20"/>
          <w:szCs w:val="20"/>
        </w:rPr>
        <w:t>Straße bis zum Kraftwerk Ruhrort</w:t>
      </w:r>
      <w:r w:rsidRPr="00A3584C">
        <w:rPr>
          <w:rFonts w:ascii="TKTypeRegular" w:hAnsi="TKTypeRegular"/>
          <w:sz w:val="20"/>
          <w:szCs w:val="20"/>
        </w:rPr>
        <w:t xml:space="preserve"> – ist</w:t>
      </w:r>
      <w:r>
        <w:rPr>
          <w:rFonts w:ascii="TKTypeRegular" w:hAnsi="TKTypeRegular"/>
          <w:sz w:val="20"/>
          <w:szCs w:val="20"/>
        </w:rPr>
        <w:t xml:space="preserve"> </w:t>
      </w:r>
      <w:r w:rsidRPr="00A3584C">
        <w:rPr>
          <w:rFonts w:ascii="TKTypeRegular" w:hAnsi="TKTypeRegular"/>
          <w:sz w:val="20"/>
          <w:szCs w:val="20"/>
        </w:rPr>
        <w:t xml:space="preserve">unumgänglich. </w:t>
      </w:r>
    </w:p>
    <w:p w14:paraId="7D3F269F" w14:textId="6C24A06D" w:rsidR="007A7CB7" w:rsidRDefault="007A7CB7" w:rsidP="007A7CB7">
      <w:pPr>
        <w:pStyle w:val="StandardWeb1"/>
        <w:spacing w:line="360" w:lineRule="auto"/>
        <w:jc w:val="both"/>
        <w:rPr>
          <w:rFonts w:ascii="TKTypeRegular" w:hAnsi="TKTypeRegular"/>
          <w:sz w:val="20"/>
          <w:szCs w:val="20"/>
        </w:rPr>
      </w:pPr>
      <w:r w:rsidRPr="00A3584C">
        <w:rPr>
          <w:rFonts w:ascii="TKTypeRegular" w:hAnsi="TKTypeRegular"/>
          <w:sz w:val="20"/>
          <w:szCs w:val="20"/>
        </w:rPr>
        <w:t xml:space="preserve">Um die mit den Reparaturarbeiten verbundenen Unannehmlichkeiten für die unmittelbare Nachbarschaft so gering wie möglich zu halten, werden </w:t>
      </w:r>
      <w:r w:rsidR="000B52EB">
        <w:rPr>
          <w:rFonts w:ascii="TKTypeRegular" w:hAnsi="TKTypeRegular"/>
          <w:sz w:val="20"/>
          <w:szCs w:val="20"/>
        </w:rPr>
        <w:t xml:space="preserve">seit 2017 in jedem Jahr jeweils einzelne Rohrabschnitte </w:t>
      </w:r>
      <w:r w:rsidRPr="00A3584C">
        <w:rPr>
          <w:rFonts w:ascii="TKTypeRegular" w:hAnsi="TKTypeRegular"/>
          <w:sz w:val="20"/>
          <w:szCs w:val="20"/>
        </w:rPr>
        <w:t>instandgesetzt</w:t>
      </w:r>
      <w:r w:rsidR="000B52EB">
        <w:rPr>
          <w:rFonts w:ascii="TKTypeRegular" w:hAnsi="TKTypeRegular"/>
          <w:sz w:val="20"/>
          <w:szCs w:val="20"/>
        </w:rPr>
        <w:t>. Die</w:t>
      </w:r>
      <w:r w:rsidRPr="00A3584C">
        <w:rPr>
          <w:rFonts w:ascii="TKTypeRegular" w:hAnsi="TKTypeRegular"/>
          <w:sz w:val="20"/>
          <w:szCs w:val="20"/>
        </w:rPr>
        <w:t xml:space="preserve"> Arbeiten an den einzelnen Teilabschnitten</w:t>
      </w:r>
      <w:r w:rsidR="000B52EB">
        <w:rPr>
          <w:rFonts w:ascii="TKTypeRegular" w:hAnsi="TKTypeRegular"/>
          <w:sz w:val="20"/>
          <w:szCs w:val="20"/>
        </w:rPr>
        <w:t xml:space="preserve"> werden</w:t>
      </w:r>
      <w:r w:rsidRPr="00A3584C">
        <w:rPr>
          <w:rFonts w:ascii="TKTypeRegular" w:hAnsi="TKTypeRegular"/>
          <w:sz w:val="20"/>
          <w:szCs w:val="20"/>
        </w:rPr>
        <w:t xml:space="preserve"> jeweils einige Wochen </w:t>
      </w:r>
      <w:r w:rsidR="000B52EB">
        <w:rPr>
          <w:rFonts w:ascii="TKTypeRegular" w:hAnsi="TKTypeRegular"/>
          <w:sz w:val="20"/>
          <w:szCs w:val="20"/>
        </w:rPr>
        <w:t>dauern</w:t>
      </w:r>
      <w:r w:rsidRPr="00A3584C">
        <w:rPr>
          <w:rFonts w:ascii="TKTypeRegular" w:hAnsi="TKTypeRegular"/>
          <w:sz w:val="20"/>
          <w:szCs w:val="20"/>
        </w:rPr>
        <w:t xml:space="preserve">. </w:t>
      </w:r>
      <w:r w:rsidR="000B52EB" w:rsidRPr="000B52EB">
        <w:rPr>
          <w:rFonts w:ascii="TKTypeRegular" w:hAnsi="TKTypeRegular"/>
          <w:sz w:val="20"/>
          <w:szCs w:val="20"/>
        </w:rPr>
        <w:t xml:space="preserve">Die Sanierung des Bauabschnittes im letzten Jahr (2021) zwischen der Unterquerung der A42, </w:t>
      </w:r>
      <w:proofErr w:type="spellStart"/>
      <w:r w:rsidR="000B52EB" w:rsidRPr="000B52EB">
        <w:rPr>
          <w:rFonts w:ascii="TKTypeRegular" w:hAnsi="TKTypeRegular"/>
          <w:sz w:val="20"/>
          <w:szCs w:val="20"/>
        </w:rPr>
        <w:t>Hoffsche</w:t>
      </w:r>
      <w:proofErr w:type="spellEnd"/>
      <w:r w:rsidR="000B52EB" w:rsidRPr="000B52EB">
        <w:rPr>
          <w:rFonts w:ascii="TKTypeRegular" w:hAnsi="TKTypeRegular"/>
          <w:sz w:val="20"/>
          <w:szCs w:val="20"/>
        </w:rPr>
        <w:t xml:space="preserve"> Straße, und der Überquerung der </w:t>
      </w:r>
      <w:proofErr w:type="spellStart"/>
      <w:r w:rsidR="000B52EB" w:rsidRPr="000B52EB">
        <w:rPr>
          <w:rFonts w:ascii="TKTypeRegular" w:hAnsi="TKTypeRegular"/>
          <w:sz w:val="20"/>
          <w:szCs w:val="20"/>
        </w:rPr>
        <w:t>Stepelschen</w:t>
      </w:r>
      <w:proofErr w:type="spellEnd"/>
      <w:r w:rsidR="000B52EB" w:rsidRPr="000B52EB">
        <w:rPr>
          <w:rFonts w:ascii="TKTypeRegular" w:hAnsi="TKTypeRegular"/>
          <w:sz w:val="20"/>
          <w:szCs w:val="20"/>
        </w:rPr>
        <w:t xml:space="preserve"> Straße bis zum Kleingartenverein ist erfolgreich durchgeführt worden</w:t>
      </w:r>
      <w:r w:rsidR="00195F09" w:rsidRPr="00195F09">
        <w:rPr>
          <w:rFonts w:ascii="TKTypeRegular" w:hAnsi="TKTypeRegular"/>
          <w:sz w:val="20"/>
          <w:szCs w:val="20"/>
        </w:rPr>
        <w:t>.</w:t>
      </w:r>
    </w:p>
    <w:p w14:paraId="7AB994A0" w14:textId="77777777" w:rsidR="007A7CB7" w:rsidRDefault="007A7CB7" w:rsidP="000E362E">
      <w:pPr>
        <w:pStyle w:val="StandardWeb1"/>
        <w:spacing w:line="360" w:lineRule="auto"/>
        <w:jc w:val="both"/>
        <w:rPr>
          <w:rFonts w:ascii="TKTypeRegular" w:hAnsi="TKTypeRegular"/>
          <w:sz w:val="20"/>
          <w:szCs w:val="20"/>
        </w:rPr>
      </w:pPr>
    </w:p>
    <w:p w14:paraId="3C87A97F" w14:textId="77777777" w:rsidR="00090CB3" w:rsidRPr="00090CB3" w:rsidRDefault="00090CB3" w:rsidP="00090CB3">
      <w:pPr>
        <w:pStyle w:val="StandardWeb1"/>
        <w:spacing w:line="360" w:lineRule="auto"/>
        <w:jc w:val="both"/>
        <w:rPr>
          <w:rFonts w:ascii="TKTypeRegular" w:hAnsi="TKTypeRegular"/>
          <w:b/>
          <w:sz w:val="20"/>
          <w:szCs w:val="20"/>
        </w:rPr>
      </w:pPr>
      <w:r w:rsidRPr="00090CB3">
        <w:rPr>
          <w:rFonts w:ascii="TKTypeRegular" w:hAnsi="TKTypeRegular"/>
          <w:b/>
          <w:sz w:val="20"/>
          <w:szCs w:val="20"/>
        </w:rPr>
        <w:t>Instandsetzung wird vom TÜV überwacht</w:t>
      </w:r>
    </w:p>
    <w:p w14:paraId="3B7E5237" w14:textId="04A1303C"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Diese Vorgehensweise ist mit der zuständigen Behörde abgestimmt worden. Die Arbeiten werden durch die Werkfeuerwehr von thyssenkrupp</w:t>
      </w:r>
      <w:r w:rsidR="000B52EB">
        <w:rPr>
          <w:rFonts w:ascii="TKTypeRegular" w:hAnsi="TKTypeRegular"/>
          <w:sz w:val="20"/>
          <w:szCs w:val="20"/>
        </w:rPr>
        <w:t xml:space="preserve"> Steel</w:t>
      </w:r>
      <w:r w:rsidRPr="00090CB3">
        <w:rPr>
          <w:rFonts w:ascii="TKTypeRegular" w:hAnsi="TKTypeRegular"/>
          <w:sz w:val="20"/>
          <w:szCs w:val="20"/>
        </w:rPr>
        <w:t xml:space="preserve"> begleitet. Die Reparatur und die Wiederinbetriebnahme der Versorgungsleitung werden durch Sachverständige</w:t>
      </w:r>
      <w:r>
        <w:rPr>
          <w:rFonts w:ascii="TKTypeRegular" w:hAnsi="TKTypeRegular"/>
          <w:sz w:val="20"/>
          <w:szCs w:val="20"/>
        </w:rPr>
        <w:t xml:space="preserve"> </w:t>
      </w:r>
      <w:r w:rsidRPr="00090CB3">
        <w:rPr>
          <w:rFonts w:ascii="TKTypeRegular" w:hAnsi="TKTypeRegular"/>
          <w:sz w:val="20"/>
          <w:szCs w:val="20"/>
        </w:rPr>
        <w:t>des TÜV Nord überwacht.</w:t>
      </w:r>
    </w:p>
    <w:p w14:paraId="7824E317" w14:textId="7875D4DF"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 xml:space="preserve">Damit die Bevölkerung umfassend Kenntnis über das Projekt erhält, </w:t>
      </w:r>
      <w:r>
        <w:rPr>
          <w:rFonts w:ascii="TKTypeRegular" w:hAnsi="TKTypeRegular"/>
          <w:sz w:val="20"/>
          <w:szCs w:val="20"/>
        </w:rPr>
        <w:t>hat</w:t>
      </w:r>
      <w:r w:rsidRPr="00090CB3">
        <w:rPr>
          <w:rFonts w:ascii="TKTypeRegular" w:hAnsi="TKTypeRegular"/>
          <w:sz w:val="20"/>
          <w:szCs w:val="20"/>
        </w:rPr>
        <w:t xml:space="preserve"> thyssenkrupp</w:t>
      </w:r>
      <w:r w:rsidR="000B52EB">
        <w:rPr>
          <w:rFonts w:ascii="TKTypeRegular" w:hAnsi="TKTypeRegular"/>
          <w:sz w:val="20"/>
          <w:szCs w:val="20"/>
        </w:rPr>
        <w:t xml:space="preserve"> Steel</w:t>
      </w:r>
      <w:r w:rsidRPr="00090CB3">
        <w:rPr>
          <w:rFonts w:ascii="TKTypeRegular" w:hAnsi="TKTypeRegular"/>
          <w:sz w:val="20"/>
          <w:szCs w:val="20"/>
        </w:rPr>
        <w:t xml:space="preserve"> </w:t>
      </w:r>
      <w:r w:rsidR="005E27AB">
        <w:rPr>
          <w:rFonts w:ascii="TKTypeRegular" w:hAnsi="TKTypeRegular"/>
          <w:sz w:val="20"/>
          <w:szCs w:val="20"/>
        </w:rPr>
        <w:t xml:space="preserve">Ende Mai </w:t>
      </w:r>
      <w:r w:rsidRPr="00090CB3">
        <w:rPr>
          <w:rFonts w:ascii="TKTypeRegular" w:hAnsi="TKTypeRegular"/>
          <w:sz w:val="20"/>
          <w:szCs w:val="20"/>
        </w:rPr>
        <w:t>die Haushalte in der Umgebung der Baustelle</w:t>
      </w:r>
      <w:r w:rsidR="00E00B16">
        <w:rPr>
          <w:rFonts w:ascii="TKTypeRegular" w:hAnsi="TKTypeRegular"/>
          <w:sz w:val="20"/>
          <w:szCs w:val="20"/>
        </w:rPr>
        <w:t xml:space="preserve"> </w:t>
      </w:r>
      <w:r w:rsidR="00DB46B9">
        <w:rPr>
          <w:rFonts w:ascii="TKTypeRegular" w:hAnsi="TKTypeRegular"/>
          <w:sz w:val="20"/>
          <w:szCs w:val="20"/>
        </w:rPr>
        <w:t>schriftlich informiert</w:t>
      </w:r>
      <w:r w:rsidRPr="00090CB3">
        <w:rPr>
          <w:rFonts w:ascii="TKTypeRegular" w:hAnsi="TKTypeRegular"/>
          <w:sz w:val="20"/>
          <w:szCs w:val="20"/>
        </w:rPr>
        <w:t xml:space="preserve">. Darüber hinaus haben </w:t>
      </w:r>
      <w:proofErr w:type="spellStart"/>
      <w:proofErr w:type="gramStart"/>
      <w:r w:rsidRPr="00090CB3">
        <w:rPr>
          <w:rFonts w:ascii="TKTypeRegular" w:hAnsi="TKTypeRegular"/>
          <w:sz w:val="20"/>
          <w:szCs w:val="20"/>
        </w:rPr>
        <w:t>Anlieger</w:t>
      </w:r>
      <w:r w:rsidR="000B52EB">
        <w:rPr>
          <w:rFonts w:ascii="TKTypeRegular" w:hAnsi="TKTypeRegular"/>
          <w:sz w:val="20"/>
          <w:szCs w:val="20"/>
        </w:rPr>
        <w:t>:innen</w:t>
      </w:r>
      <w:proofErr w:type="spellEnd"/>
      <w:proofErr w:type="gramEnd"/>
      <w:r w:rsidRPr="00090CB3">
        <w:rPr>
          <w:rFonts w:ascii="TKTypeRegular" w:hAnsi="TKTypeRegular"/>
          <w:sz w:val="20"/>
          <w:szCs w:val="20"/>
        </w:rPr>
        <w:t xml:space="preserve"> die Möglichkeit, sich an thyssenkrupp</w:t>
      </w:r>
      <w:r w:rsidR="000B52EB">
        <w:rPr>
          <w:rFonts w:ascii="TKTypeRegular" w:hAnsi="TKTypeRegular"/>
          <w:sz w:val="20"/>
          <w:szCs w:val="20"/>
        </w:rPr>
        <w:t xml:space="preserve"> Steel</w:t>
      </w:r>
      <w:r w:rsidRPr="00090CB3">
        <w:rPr>
          <w:rFonts w:ascii="TKTypeRegular" w:hAnsi="TKTypeRegular"/>
          <w:sz w:val="20"/>
          <w:szCs w:val="20"/>
        </w:rPr>
        <w:t xml:space="preserve"> zu wenden:</w:t>
      </w:r>
    </w:p>
    <w:p w14:paraId="3A28E4C3" w14:textId="24237A66" w:rsidR="00090CB3" w:rsidRPr="006C5CAB" w:rsidRDefault="00090CB3" w:rsidP="00090CB3">
      <w:pPr>
        <w:pStyle w:val="StandardWeb1"/>
        <w:spacing w:line="360" w:lineRule="auto"/>
        <w:jc w:val="both"/>
        <w:rPr>
          <w:rFonts w:ascii="TKTypeRegular" w:hAnsi="TKTypeRegular"/>
          <w:sz w:val="20"/>
          <w:szCs w:val="20"/>
        </w:rPr>
      </w:pPr>
      <w:r w:rsidRPr="006C5CAB">
        <w:rPr>
          <w:rFonts w:ascii="TKTypeRegular" w:hAnsi="TKTypeRegular"/>
          <w:sz w:val="20"/>
          <w:szCs w:val="20"/>
        </w:rPr>
        <w:t>Per Mail unter</w:t>
      </w:r>
      <w:r w:rsidR="000B52EB" w:rsidRPr="006C5CAB">
        <w:rPr>
          <w:rFonts w:ascii="TKTypeRegular" w:hAnsi="TKTypeRegular"/>
          <w:sz w:val="20"/>
          <w:szCs w:val="20"/>
        </w:rPr>
        <w:t>:</w:t>
      </w:r>
      <w:r w:rsidRPr="006C5CAB">
        <w:rPr>
          <w:rFonts w:ascii="TKTypeRegular" w:hAnsi="TKTypeRegular"/>
          <w:sz w:val="20"/>
          <w:szCs w:val="20"/>
        </w:rPr>
        <w:t xml:space="preserve"> rohrleitungsinstandsetzung.steel@thyssenkrupp.com</w:t>
      </w:r>
    </w:p>
    <w:p w14:paraId="2F7BE805" w14:textId="2EFBD60B"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Für Rückfragen während der Bauarbeiten</w:t>
      </w:r>
      <w:r w:rsidR="000B52EB">
        <w:rPr>
          <w:rFonts w:ascii="TKTypeRegular" w:hAnsi="TKTypeRegular"/>
          <w:sz w:val="20"/>
          <w:szCs w:val="20"/>
        </w:rPr>
        <w:t xml:space="preserve"> – </w:t>
      </w:r>
      <w:r w:rsidRPr="00090CB3">
        <w:rPr>
          <w:rFonts w:ascii="TKTypeRegular" w:hAnsi="TKTypeRegular"/>
          <w:sz w:val="20"/>
          <w:szCs w:val="20"/>
        </w:rPr>
        <w:t>Handy-Nummer der Baustelle: 0162 / 19 86 014</w:t>
      </w:r>
    </w:p>
    <w:p w14:paraId="528D2874" w14:textId="441B0C76" w:rsidR="00676EFD" w:rsidRDefault="00090CB3" w:rsidP="001529B5">
      <w:pPr>
        <w:pStyle w:val="StandardWeb1"/>
        <w:spacing w:line="360" w:lineRule="auto"/>
        <w:jc w:val="both"/>
        <w:rPr>
          <w:rFonts w:ascii="TKTypeRegular" w:hAnsi="TKTypeRegular"/>
          <w:sz w:val="20"/>
          <w:szCs w:val="20"/>
        </w:rPr>
      </w:pPr>
      <w:r w:rsidRPr="00090CB3">
        <w:rPr>
          <w:rFonts w:ascii="TKTypeRegular" w:hAnsi="TKTypeRegular"/>
          <w:sz w:val="20"/>
          <w:szCs w:val="20"/>
        </w:rPr>
        <w:t>Für Notfälle</w:t>
      </w:r>
      <w:r w:rsidR="000B52EB">
        <w:rPr>
          <w:rFonts w:ascii="TKTypeRegular" w:hAnsi="TKTypeRegular"/>
          <w:sz w:val="20"/>
          <w:szCs w:val="20"/>
        </w:rPr>
        <w:t xml:space="preserve"> – </w:t>
      </w:r>
      <w:r w:rsidRPr="00090CB3">
        <w:rPr>
          <w:rFonts w:ascii="TKTypeRegular" w:hAnsi="TKTypeRegular"/>
          <w:sz w:val="20"/>
          <w:szCs w:val="20"/>
        </w:rPr>
        <w:t>Sicherheitszentrale Werkfeuerwehr thyssenkrupp Steel: 0203 / 52-41212</w:t>
      </w:r>
    </w:p>
    <w:p w14:paraId="7E997C6F" w14:textId="77777777" w:rsidR="00676EFD" w:rsidRDefault="00676EFD" w:rsidP="00DE2408">
      <w:pPr>
        <w:pStyle w:val="StandardWeb1"/>
        <w:spacing w:after="0" w:line="288" w:lineRule="auto"/>
        <w:jc w:val="both"/>
        <w:rPr>
          <w:rFonts w:ascii="TKTypeRegular" w:hAnsi="TKTypeRegular"/>
          <w:sz w:val="20"/>
          <w:szCs w:val="20"/>
        </w:rPr>
      </w:pPr>
    </w:p>
    <w:p w14:paraId="04CCCA99" w14:textId="77777777" w:rsidR="00676EFD" w:rsidRDefault="00676EFD" w:rsidP="00DE2408">
      <w:pPr>
        <w:pStyle w:val="StandardWeb1"/>
        <w:spacing w:after="0" w:line="288" w:lineRule="auto"/>
        <w:jc w:val="both"/>
        <w:rPr>
          <w:rFonts w:ascii="TKTypeRegular" w:hAnsi="TKTypeRegular"/>
          <w:sz w:val="20"/>
          <w:szCs w:val="20"/>
        </w:rPr>
      </w:pPr>
    </w:p>
    <w:p w14:paraId="13CC12DE" w14:textId="77777777" w:rsidR="00FB3852" w:rsidRDefault="00FB3852" w:rsidP="00DE2408">
      <w:pPr>
        <w:pStyle w:val="StandardWeb1"/>
        <w:spacing w:after="0" w:line="288" w:lineRule="auto"/>
        <w:jc w:val="both"/>
        <w:rPr>
          <w:rFonts w:ascii="TKTypeRegular" w:hAnsi="TKTypeRegular"/>
          <w:sz w:val="20"/>
          <w:szCs w:val="20"/>
        </w:rPr>
      </w:pPr>
    </w:p>
    <w:p w14:paraId="07E38E48" w14:textId="77777777" w:rsidR="00FB3852" w:rsidRDefault="00FB3852" w:rsidP="00DE2408">
      <w:pPr>
        <w:pStyle w:val="StandardWeb1"/>
        <w:spacing w:after="0" w:line="288" w:lineRule="auto"/>
        <w:jc w:val="both"/>
        <w:rPr>
          <w:rFonts w:ascii="TKTypeRegular" w:hAnsi="TKTypeRegular"/>
          <w:sz w:val="20"/>
          <w:szCs w:val="20"/>
        </w:rPr>
      </w:pPr>
    </w:p>
    <w:p w14:paraId="68143D23" w14:textId="77777777" w:rsidR="00FB3852" w:rsidRDefault="00FB3852" w:rsidP="00DE2408">
      <w:pPr>
        <w:pStyle w:val="StandardWeb1"/>
        <w:spacing w:after="0" w:line="288" w:lineRule="auto"/>
        <w:jc w:val="both"/>
        <w:rPr>
          <w:rFonts w:ascii="TKTypeRegular" w:hAnsi="TKTypeRegular"/>
          <w:sz w:val="20"/>
          <w:szCs w:val="20"/>
        </w:rPr>
      </w:pPr>
    </w:p>
    <w:p w14:paraId="4A5CEF50" w14:textId="77777777" w:rsidR="00FB3852" w:rsidRDefault="00FB3852" w:rsidP="00DE2408">
      <w:pPr>
        <w:pStyle w:val="StandardWeb1"/>
        <w:spacing w:after="0" w:line="288" w:lineRule="auto"/>
        <w:jc w:val="both"/>
        <w:rPr>
          <w:rFonts w:ascii="TKTypeRegular" w:hAnsi="TKTypeRegular"/>
          <w:sz w:val="20"/>
          <w:szCs w:val="20"/>
        </w:rPr>
      </w:pPr>
    </w:p>
    <w:p w14:paraId="6617403B" w14:textId="3A5AD9A9"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3D15F0">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2507FC37"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E638938" w14:textId="77777777" w:rsidR="00DE2408" w:rsidRDefault="001F7992" w:rsidP="00DE2408">
      <w:pPr>
        <w:spacing w:line="288" w:lineRule="auto"/>
        <w:rPr>
          <w:szCs w:val="20"/>
        </w:rPr>
      </w:pPr>
      <w:r>
        <w:rPr>
          <w:szCs w:val="20"/>
        </w:rPr>
        <w:t>Media Relations</w:t>
      </w:r>
    </w:p>
    <w:p w14:paraId="0B940EE0" w14:textId="77777777" w:rsidR="00EE4A53" w:rsidRPr="00EE4A53" w:rsidRDefault="007A0E3E" w:rsidP="00DE2408">
      <w:pPr>
        <w:spacing w:line="288" w:lineRule="auto"/>
        <w:rPr>
          <w:szCs w:val="20"/>
        </w:rPr>
      </w:pPr>
      <w:r>
        <w:rPr>
          <w:szCs w:val="20"/>
        </w:rPr>
        <w:t>Christine Launert</w:t>
      </w:r>
    </w:p>
    <w:p w14:paraId="4A0B5F92"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14:paraId="315E46B9" w14:textId="77777777" w:rsidR="00EE4A53" w:rsidRDefault="00C81868" w:rsidP="00DE2408">
      <w:pPr>
        <w:spacing w:line="288" w:lineRule="auto"/>
        <w:rPr>
          <w:szCs w:val="20"/>
        </w:rPr>
      </w:pPr>
      <w:hyperlink r:id="rId8" w:history="1">
        <w:r w:rsidR="007A0E3E" w:rsidRPr="00AB2384">
          <w:rPr>
            <w:rStyle w:val="Hyperlink"/>
            <w:szCs w:val="20"/>
          </w:rPr>
          <w:t>christine.launert@thyssenkrupp.com</w:t>
        </w:r>
      </w:hyperlink>
    </w:p>
    <w:p w14:paraId="08CBE327" w14:textId="77777777" w:rsidR="008C1802" w:rsidRDefault="00C81868" w:rsidP="00AC7BA6">
      <w:pPr>
        <w:spacing w:line="288" w:lineRule="auto"/>
        <w:rPr>
          <w:color w:val="0563C1" w:themeColor="hyperlink"/>
          <w:u w:val="single"/>
        </w:rPr>
      </w:pPr>
      <w:hyperlink r:id="rId9" w:history="1">
        <w:r w:rsidR="00EE4A53" w:rsidRPr="00CE255A">
          <w:rPr>
            <w:rStyle w:val="Hyperlink"/>
          </w:rPr>
          <w:t>www.thyssenkrupp-steel.com</w:t>
        </w:r>
      </w:hyperlink>
    </w:p>
    <w:p w14:paraId="10D60EA3" w14:textId="77777777" w:rsidR="008C1802" w:rsidRPr="008C1802" w:rsidRDefault="008C1802" w:rsidP="00171961"/>
    <w:sectPr w:rsidR="008C1802" w:rsidRP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9E25" w14:textId="77777777" w:rsidR="00C81868" w:rsidRDefault="00C81868" w:rsidP="005B5ABA">
      <w:pPr>
        <w:spacing w:line="240" w:lineRule="auto"/>
      </w:pPr>
      <w:r>
        <w:separator/>
      </w:r>
    </w:p>
  </w:endnote>
  <w:endnote w:type="continuationSeparator" w:id="0">
    <w:p w14:paraId="1C6C709D" w14:textId="77777777" w:rsidR="00C81868" w:rsidRDefault="00C8186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55BB97DC"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w:t>
                          </w:r>
                          <w:r w:rsidR="00676EFD">
                            <w:t>-Ing.</w:t>
                          </w:r>
                          <w:r>
                            <w:t xml:space="preserve">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of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55BB97DC"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w:t>
                    </w:r>
                    <w:r w:rsidR="00676EFD">
                      <w:t>-Ing.</w:t>
                    </w:r>
                    <w:r>
                      <w:t xml:space="preserve">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of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4AB2A81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0D22D20A"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11307F">
                            <w:rPr>
                              <w:rFonts w:asciiTheme="majorHAnsi" w:hAnsiTheme="majorHAnsi"/>
                              <w:szCs w:val="14"/>
                            </w:rPr>
                            <w:t>Vorsitzend</w:t>
                          </w:r>
                          <w:r w:rsidR="00335CE9" w:rsidRPr="008C1802">
                            <w:rPr>
                              <w:rFonts w:asciiTheme="majorHAnsi" w:hAnsiTheme="majorHAnsi"/>
                              <w:szCs w:val="14"/>
                            </w:rPr>
                            <w:t>e/Ch</w:t>
                          </w:r>
                          <w:r w:rsidR="0011307F">
                            <w:rPr>
                              <w:rFonts w:asciiTheme="majorHAnsi" w:hAnsiTheme="majorHAnsi"/>
                              <w:szCs w:val="14"/>
                            </w:rPr>
                            <w:t>ief Executive</w:t>
                          </w:r>
                          <w:r w:rsidR="00335CE9">
                            <w:t xml:space="preserve">; </w:t>
                          </w:r>
                          <w:r w:rsidR="0011307F">
                            <w:t>Dr.</w:t>
                          </w:r>
                          <w:r w:rsidR="006C5CAB">
                            <w:t xml:space="preserve">-Ing. </w:t>
                          </w:r>
                          <w:r w:rsidR="0011307F">
                            <w:t xml:space="preserve">Heike Denecke-Arnold, </w:t>
                          </w:r>
                          <w:r w:rsidR="00335CE9">
                            <w:t>Carsten Evers,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of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0D22D20A"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11307F">
                      <w:rPr>
                        <w:rFonts w:asciiTheme="majorHAnsi" w:hAnsiTheme="majorHAnsi"/>
                        <w:szCs w:val="14"/>
                      </w:rPr>
                      <w:t>Vorsitzend</w:t>
                    </w:r>
                    <w:r w:rsidR="00335CE9" w:rsidRPr="008C1802">
                      <w:rPr>
                        <w:rFonts w:asciiTheme="majorHAnsi" w:hAnsiTheme="majorHAnsi"/>
                        <w:szCs w:val="14"/>
                      </w:rPr>
                      <w:t>e/Ch</w:t>
                    </w:r>
                    <w:r w:rsidR="0011307F">
                      <w:rPr>
                        <w:rFonts w:asciiTheme="majorHAnsi" w:hAnsiTheme="majorHAnsi"/>
                        <w:szCs w:val="14"/>
                      </w:rPr>
                      <w:t>ief Executive</w:t>
                    </w:r>
                    <w:r w:rsidR="00335CE9">
                      <w:t xml:space="preserve">; </w:t>
                    </w:r>
                    <w:r w:rsidR="0011307F">
                      <w:t>Dr.</w:t>
                    </w:r>
                    <w:r w:rsidR="006C5CAB">
                      <w:t xml:space="preserve">-Ing. </w:t>
                    </w:r>
                    <w:r w:rsidR="0011307F">
                      <w:t xml:space="preserve">Heike Denecke-Arnold, </w:t>
                    </w:r>
                    <w:r w:rsidR="00335CE9">
                      <w:t>Carsten Evers,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of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1348" w14:textId="77777777" w:rsidR="00C81868" w:rsidRDefault="00C81868" w:rsidP="005B5ABA">
      <w:pPr>
        <w:spacing w:line="240" w:lineRule="auto"/>
      </w:pPr>
      <w:r>
        <w:separator/>
      </w:r>
    </w:p>
  </w:footnote>
  <w:footnote w:type="continuationSeparator" w:id="0">
    <w:p w14:paraId="07F413B1" w14:textId="77777777" w:rsidR="00C81868" w:rsidRDefault="00C8186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27EBF982" w:rsidR="00E67FF9" w:rsidRPr="001E7E0A" w:rsidRDefault="00650CE8" w:rsidP="001E7E0A">
                          <w:pPr>
                            <w:pStyle w:val="Datumsangabe"/>
                          </w:pPr>
                          <w:r>
                            <w:fldChar w:fldCharType="begin"/>
                          </w:r>
                          <w:r>
                            <w:instrText xml:space="preserve"> STYLEREF  Datumsangabe  \* MERGEFORMAT </w:instrText>
                          </w:r>
                          <w:r>
                            <w:fldChar w:fldCharType="separate"/>
                          </w:r>
                          <w:r w:rsidR="00E83865">
                            <w:rPr>
                              <w:noProof/>
                            </w:rPr>
                            <w:t>15.08.2022</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2E6EA65" w14:textId="27EBF982" w:rsidR="00E67FF9" w:rsidRPr="001E7E0A" w:rsidRDefault="00650CE8" w:rsidP="001E7E0A">
                    <w:pPr>
                      <w:pStyle w:val="Datumsangabe"/>
                    </w:pPr>
                    <w:r>
                      <w:fldChar w:fldCharType="begin"/>
                    </w:r>
                    <w:r>
                      <w:instrText xml:space="preserve"> STYLEREF  Datumsangabe  \* MERGEFORMAT </w:instrText>
                    </w:r>
                    <w:r>
                      <w:fldChar w:fldCharType="separate"/>
                    </w:r>
                    <w:r w:rsidR="00E83865">
                      <w:rPr>
                        <w:noProof/>
                      </w:rPr>
                      <w:t>15.08.2022</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2B07"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6pt;height:4.6pt" o:bullet="t">
        <v:imagedata r:id="rId1" o:title="Bullet_blau_RGB_klein"/>
      </v:shape>
    </w:pict>
  </w:numPicBullet>
  <w:numPicBullet w:numPicBulletId="1">
    <w:pict>
      <v:shape id="_x0000_i1061"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trackRevisions/>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D0"/>
    <w:rsid w:val="00040FF0"/>
    <w:rsid w:val="000416B2"/>
    <w:rsid w:val="00041D56"/>
    <w:rsid w:val="00047BF9"/>
    <w:rsid w:val="00056719"/>
    <w:rsid w:val="00056B18"/>
    <w:rsid w:val="0006281E"/>
    <w:rsid w:val="00065D3B"/>
    <w:rsid w:val="000677D4"/>
    <w:rsid w:val="00067B08"/>
    <w:rsid w:val="000723B9"/>
    <w:rsid w:val="00085CC6"/>
    <w:rsid w:val="00090CB3"/>
    <w:rsid w:val="00092B3A"/>
    <w:rsid w:val="00097807"/>
    <w:rsid w:val="000A3C08"/>
    <w:rsid w:val="000A40CF"/>
    <w:rsid w:val="000B07A1"/>
    <w:rsid w:val="000B18F5"/>
    <w:rsid w:val="000B52EB"/>
    <w:rsid w:val="000B6A80"/>
    <w:rsid w:val="000D312E"/>
    <w:rsid w:val="000D4D6C"/>
    <w:rsid w:val="000D5867"/>
    <w:rsid w:val="000E362E"/>
    <w:rsid w:val="000E478B"/>
    <w:rsid w:val="000F62A0"/>
    <w:rsid w:val="00102C50"/>
    <w:rsid w:val="001074CC"/>
    <w:rsid w:val="0011307F"/>
    <w:rsid w:val="00124CC7"/>
    <w:rsid w:val="001306E1"/>
    <w:rsid w:val="001364F9"/>
    <w:rsid w:val="00137A1B"/>
    <w:rsid w:val="00142A34"/>
    <w:rsid w:val="0014474F"/>
    <w:rsid w:val="001451D3"/>
    <w:rsid w:val="00146600"/>
    <w:rsid w:val="001529B5"/>
    <w:rsid w:val="001553C0"/>
    <w:rsid w:val="00162A87"/>
    <w:rsid w:val="00164E40"/>
    <w:rsid w:val="00165354"/>
    <w:rsid w:val="001664E3"/>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3C72"/>
    <w:rsid w:val="0024412C"/>
    <w:rsid w:val="0024653B"/>
    <w:rsid w:val="00252404"/>
    <w:rsid w:val="0025786F"/>
    <w:rsid w:val="00265BD0"/>
    <w:rsid w:val="00265E95"/>
    <w:rsid w:val="00266FFA"/>
    <w:rsid w:val="0027009A"/>
    <w:rsid w:val="00275D79"/>
    <w:rsid w:val="00277B27"/>
    <w:rsid w:val="0028056C"/>
    <w:rsid w:val="00285124"/>
    <w:rsid w:val="00297160"/>
    <w:rsid w:val="00297DC4"/>
    <w:rsid w:val="002A3A5A"/>
    <w:rsid w:val="002A46D3"/>
    <w:rsid w:val="002B1779"/>
    <w:rsid w:val="002B2C68"/>
    <w:rsid w:val="002C0A5C"/>
    <w:rsid w:val="002C62A1"/>
    <w:rsid w:val="002D1B27"/>
    <w:rsid w:val="002E11EA"/>
    <w:rsid w:val="002E2CC9"/>
    <w:rsid w:val="002E3C86"/>
    <w:rsid w:val="002F51D4"/>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92B"/>
    <w:rsid w:val="00372E6F"/>
    <w:rsid w:val="00374CE1"/>
    <w:rsid w:val="0038047C"/>
    <w:rsid w:val="00381121"/>
    <w:rsid w:val="00382DE1"/>
    <w:rsid w:val="003857D6"/>
    <w:rsid w:val="00386EDA"/>
    <w:rsid w:val="003876B3"/>
    <w:rsid w:val="00394191"/>
    <w:rsid w:val="003A2163"/>
    <w:rsid w:val="003A3CFA"/>
    <w:rsid w:val="003A578A"/>
    <w:rsid w:val="003A61FC"/>
    <w:rsid w:val="003B10F1"/>
    <w:rsid w:val="003B1E7E"/>
    <w:rsid w:val="003B516D"/>
    <w:rsid w:val="003C3F58"/>
    <w:rsid w:val="003D15F0"/>
    <w:rsid w:val="003F068A"/>
    <w:rsid w:val="003F1CCB"/>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F4D"/>
    <w:rsid w:val="004F603C"/>
    <w:rsid w:val="005028EC"/>
    <w:rsid w:val="00502CE9"/>
    <w:rsid w:val="00504FD0"/>
    <w:rsid w:val="0050798B"/>
    <w:rsid w:val="00507C3E"/>
    <w:rsid w:val="00511F4C"/>
    <w:rsid w:val="005141A7"/>
    <w:rsid w:val="00514B51"/>
    <w:rsid w:val="00515661"/>
    <w:rsid w:val="005159E6"/>
    <w:rsid w:val="0052707C"/>
    <w:rsid w:val="00527BDE"/>
    <w:rsid w:val="00530EEE"/>
    <w:rsid w:val="0053102F"/>
    <w:rsid w:val="00531474"/>
    <w:rsid w:val="00535240"/>
    <w:rsid w:val="005356B9"/>
    <w:rsid w:val="00535977"/>
    <w:rsid w:val="00540C6E"/>
    <w:rsid w:val="005430BE"/>
    <w:rsid w:val="00544BC4"/>
    <w:rsid w:val="00556640"/>
    <w:rsid w:val="0055711D"/>
    <w:rsid w:val="00557D40"/>
    <w:rsid w:val="005623E6"/>
    <w:rsid w:val="00562ACC"/>
    <w:rsid w:val="00563A68"/>
    <w:rsid w:val="00563A7F"/>
    <w:rsid w:val="00564077"/>
    <w:rsid w:val="00564A6B"/>
    <w:rsid w:val="00572FD2"/>
    <w:rsid w:val="005731B9"/>
    <w:rsid w:val="00573DC5"/>
    <w:rsid w:val="0057485F"/>
    <w:rsid w:val="005814DD"/>
    <w:rsid w:val="00584019"/>
    <w:rsid w:val="00584295"/>
    <w:rsid w:val="005851CA"/>
    <w:rsid w:val="00585C45"/>
    <w:rsid w:val="00593146"/>
    <w:rsid w:val="0059570E"/>
    <w:rsid w:val="005A1A95"/>
    <w:rsid w:val="005A1EF6"/>
    <w:rsid w:val="005A5767"/>
    <w:rsid w:val="005B5ABA"/>
    <w:rsid w:val="005B7322"/>
    <w:rsid w:val="005C5006"/>
    <w:rsid w:val="005C6895"/>
    <w:rsid w:val="005C6FEF"/>
    <w:rsid w:val="005D60CE"/>
    <w:rsid w:val="005E27AB"/>
    <w:rsid w:val="005E7FCB"/>
    <w:rsid w:val="005F20AA"/>
    <w:rsid w:val="005F22F5"/>
    <w:rsid w:val="005F55FD"/>
    <w:rsid w:val="005F7605"/>
    <w:rsid w:val="00601D1A"/>
    <w:rsid w:val="006031F1"/>
    <w:rsid w:val="00603BC4"/>
    <w:rsid w:val="00605232"/>
    <w:rsid w:val="00606241"/>
    <w:rsid w:val="006064B8"/>
    <w:rsid w:val="00606EE4"/>
    <w:rsid w:val="0061054E"/>
    <w:rsid w:val="00614B87"/>
    <w:rsid w:val="00615898"/>
    <w:rsid w:val="0062184A"/>
    <w:rsid w:val="00626461"/>
    <w:rsid w:val="00632A81"/>
    <w:rsid w:val="0063584E"/>
    <w:rsid w:val="00635B33"/>
    <w:rsid w:val="006366E0"/>
    <w:rsid w:val="00636F01"/>
    <w:rsid w:val="00650CE8"/>
    <w:rsid w:val="006550EA"/>
    <w:rsid w:val="00660C5E"/>
    <w:rsid w:val="00676EFD"/>
    <w:rsid w:val="00681BAF"/>
    <w:rsid w:val="0068448E"/>
    <w:rsid w:val="006870AC"/>
    <w:rsid w:val="00690122"/>
    <w:rsid w:val="0069533D"/>
    <w:rsid w:val="006977CF"/>
    <w:rsid w:val="006A2F38"/>
    <w:rsid w:val="006C070F"/>
    <w:rsid w:val="006C1FC9"/>
    <w:rsid w:val="006C4DE2"/>
    <w:rsid w:val="006C5CAB"/>
    <w:rsid w:val="006C6040"/>
    <w:rsid w:val="006C6BAB"/>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77AEB"/>
    <w:rsid w:val="00781610"/>
    <w:rsid w:val="00782FD3"/>
    <w:rsid w:val="00783965"/>
    <w:rsid w:val="00785030"/>
    <w:rsid w:val="00787F97"/>
    <w:rsid w:val="00792503"/>
    <w:rsid w:val="00796C53"/>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5D4D"/>
    <w:rsid w:val="0087668E"/>
    <w:rsid w:val="00876FA9"/>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16D00"/>
    <w:rsid w:val="00920002"/>
    <w:rsid w:val="00922375"/>
    <w:rsid w:val="0092247E"/>
    <w:rsid w:val="009406AB"/>
    <w:rsid w:val="009407F4"/>
    <w:rsid w:val="00945837"/>
    <w:rsid w:val="00953B45"/>
    <w:rsid w:val="00953DA0"/>
    <w:rsid w:val="00957075"/>
    <w:rsid w:val="0096423A"/>
    <w:rsid w:val="00967D16"/>
    <w:rsid w:val="009772C9"/>
    <w:rsid w:val="009807EA"/>
    <w:rsid w:val="0098312D"/>
    <w:rsid w:val="00986AB1"/>
    <w:rsid w:val="009907A5"/>
    <w:rsid w:val="0099520D"/>
    <w:rsid w:val="009A2335"/>
    <w:rsid w:val="009A2DBC"/>
    <w:rsid w:val="009B014F"/>
    <w:rsid w:val="009B30C3"/>
    <w:rsid w:val="009B57CB"/>
    <w:rsid w:val="009B6480"/>
    <w:rsid w:val="009B6F32"/>
    <w:rsid w:val="009B72A2"/>
    <w:rsid w:val="009C0EFE"/>
    <w:rsid w:val="009C6B6A"/>
    <w:rsid w:val="009C7BAD"/>
    <w:rsid w:val="009D2BE0"/>
    <w:rsid w:val="009E21B5"/>
    <w:rsid w:val="009F1C0D"/>
    <w:rsid w:val="009F576B"/>
    <w:rsid w:val="00A12537"/>
    <w:rsid w:val="00A14003"/>
    <w:rsid w:val="00A14FF4"/>
    <w:rsid w:val="00A16F76"/>
    <w:rsid w:val="00A3584C"/>
    <w:rsid w:val="00A429FE"/>
    <w:rsid w:val="00A51FAE"/>
    <w:rsid w:val="00A54FA1"/>
    <w:rsid w:val="00A56A1B"/>
    <w:rsid w:val="00A57961"/>
    <w:rsid w:val="00A64592"/>
    <w:rsid w:val="00A658EA"/>
    <w:rsid w:val="00A67B90"/>
    <w:rsid w:val="00A70C82"/>
    <w:rsid w:val="00A70ED2"/>
    <w:rsid w:val="00AB255B"/>
    <w:rsid w:val="00AB5E1A"/>
    <w:rsid w:val="00AB5E22"/>
    <w:rsid w:val="00AC17E5"/>
    <w:rsid w:val="00AC49B6"/>
    <w:rsid w:val="00AC7BA6"/>
    <w:rsid w:val="00AD1CF1"/>
    <w:rsid w:val="00AD28B9"/>
    <w:rsid w:val="00AD41D2"/>
    <w:rsid w:val="00AE05CC"/>
    <w:rsid w:val="00AE0DFC"/>
    <w:rsid w:val="00AE59AA"/>
    <w:rsid w:val="00AF2F82"/>
    <w:rsid w:val="00AF4318"/>
    <w:rsid w:val="00AF45F4"/>
    <w:rsid w:val="00AF75F1"/>
    <w:rsid w:val="00B01223"/>
    <w:rsid w:val="00B02C13"/>
    <w:rsid w:val="00B063CA"/>
    <w:rsid w:val="00B147E8"/>
    <w:rsid w:val="00B20F38"/>
    <w:rsid w:val="00B21593"/>
    <w:rsid w:val="00B304A9"/>
    <w:rsid w:val="00B4582D"/>
    <w:rsid w:val="00B52EB6"/>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6BB1"/>
    <w:rsid w:val="00BF4DB1"/>
    <w:rsid w:val="00C01794"/>
    <w:rsid w:val="00C07A8B"/>
    <w:rsid w:val="00C124EF"/>
    <w:rsid w:val="00C300ED"/>
    <w:rsid w:val="00C30C7B"/>
    <w:rsid w:val="00C3733B"/>
    <w:rsid w:val="00C444D8"/>
    <w:rsid w:val="00C46E3D"/>
    <w:rsid w:val="00C50779"/>
    <w:rsid w:val="00C61CF1"/>
    <w:rsid w:val="00C62F60"/>
    <w:rsid w:val="00C73BC2"/>
    <w:rsid w:val="00C73D52"/>
    <w:rsid w:val="00C76268"/>
    <w:rsid w:val="00C81868"/>
    <w:rsid w:val="00C85FA8"/>
    <w:rsid w:val="00C93B52"/>
    <w:rsid w:val="00CA06E8"/>
    <w:rsid w:val="00CA344E"/>
    <w:rsid w:val="00CA4064"/>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46B9"/>
    <w:rsid w:val="00DC4452"/>
    <w:rsid w:val="00DC62C6"/>
    <w:rsid w:val="00DD114E"/>
    <w:rsid w:val="00DD3094"/>
    <w:rsid w:val="00DD515B"/>
    <w:rsid w:val="00DD5F4F"/>
    <w:rsid w:val="00DE2408"/>
    <w:rsid w:val="00DE48EA"/>
    <w:rsid w:val="00DE50C7"/>
    <w:rsid w:val="00DE58EF"/>
    <w:rsid w:val="00DF1631"/>
    <w:rsid w:val="00E00269"/>
    <w:rsid w:val="00E00B16"/>
    <w:rsid w:val="00E03946"/>
    <w:rsid w:val="00E051BE"/>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001D"/>
    <w:rsid w:val="00E72E7F"/>
    <w:rsid w:val="00E756E7"/>
    <w:rsid w:val="00E77D96"/>
    <w:rsid w:val="00E83865"/>
    <w:rsid w:val="00E874B9"/>
    <w:rsid w:val="00E87B48"/>
    <w:rsid w:val="00E909AB"/>
    <w:rsid w:val="00E94BD9"/>
    <w:rsid w:val="00E9622A"/>
    <w:rsid w:val="00E97A69"/>
    <w:rsid w:val="00EA1C66"/>
    <w:rsid w:val="00EC0C31"/>
    <w:rsid w:val="00ED22CB"/>
    <w:rsid w:val="00ED4EEF"/>
    <w:rsid w:val="00EE05F3"/>
    <w:rsid w:val="00EE4A53"/>
    <w:rsid w:val="00F020CA"/>
    <w:rsid w:val="00F023D0"/>
    <w:rsid w:val="00F03965"/>
    <w:rsid w:val="00F039DE"/>
    <w:rsid w:val="00F03E65"/>
    <w:rsid w:val="00F07F12"/>
    <w:rsid w:val="00F1188E"/>
    <w:rsid w:val="00F11918"/>
    <w:rsid w:val="00F11E19"/>
    <w:rsid w:val="00F13F4B"/>
    <w:rsid w:val="00F1574E"/>
    <w:rsid w:val="00F22FC8"/>
    <w:rsid w:val="00F246D2"/>
    <w:rsid w:val="00F257A0"/>
    <w:rsid w:val="00F2603B"/>
    <w:rsid w:val="00F3073C"/>
    <w:rsid w:val="00F31AA9"/>
    <w:rsid w:val="00F4093A"/>
    <w:rsid w:val="00F51811"/>
    <w:rsid w:val="00F5603C"/>
    <w:rsid w:val="00F67BFF"/>
    <w:rsid w:val="00F73E27"/>
    <w:rsid w:val="00F76A92"/>
    <w:rsid w:val="00F91A30"/>
    <w:rsid w:val="00F934AC"/>
    <w:rsid w:val="00F96ECB"/>
    <w:rsid w:val="00FA4AC3"/>
    <w:rsid w:val="00FA719A"/>
    <w:rsid w:val="00FA79C7"/>
    <w:rsid w:val="00FB20DF"/>
    <w:rsid w:val="00FB3852"/>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Daniels, Geraldine</cp:lastModifiedBy>
  <cp:revision>4</cp:revision>
  <cp:lastPrinted>2022-08-15T09:46:00Z</cp:lastPrinted>
  <dcterms:created xsi:type="dcterms:W3CDTF">2022-08-15T09:19:00Z</dcterms:created>
  <dcterms:modified xsi:type="dcterms:W3CDTF">2022-08-15T09:48:00Z</dcterms:modified>
</cp:coreProperties>
</file>