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05AC043" w14:textId="77777777" w:rsidTr="008D3DFA">
        <w:trPr>
          <w:trHeight w:val="45"/>
        </w:trPr>
        <w:tc>
          <w:tcPr>
            <w:tcW w:w="7655" w:type="dxa"/>
          </w:tcPr>
          <w:p w14:paraId="3EB0934A" w14:textId="77777777" w:rsidR="008D3DFA" w:rsidRDefault="008D3DFA" w:rsidP="001E7E0A">
            <w:pPr>
              <w:rPr>
                <w:noProof/>
                <w:lang w:eastAsia="de-DE"/>
              </w:rPr>
            </w:pPr>
          </w:p>
        </w:tc>
        <w:tc>
          <w:tcPr>
            <w:tcW w:w="1724" w:type="dxa"/>
          </w:tcPr>
          <w:p w14:paraId="170F4870" w14:textId="77777777" w:rsidR="008D3DFA" w:rsidRDefault="009772C9" w:rsidP="001E7E0A">
            <w:pPr>
              <w:pStyle w:val="BusinessArea"/>
            </w:pPr>
            <w:r>
              <w:t>Steel Europe</w:t>
            </w:r>
          </w:p>
        </w:tc>
      </w:tr>
      <w:tr w:rsidR="001E7E0A" w14:paraId="039ABC76" w14:textId="77777777" w:rsidTr="001E7E0A">
        <w:trPr>
          <w:trHeight w:val="408"/>
        </w:trPr>
        <w:tc>
          <w:tcPr>
            <w:tcW w:w="7655" w:type="dxa"/>
          </w:tcPr>
          <w:p w14:paraId="748EA06E" w14:textId="77777777" w:rsidR="001E7E0A" w:rsidRDefault="001E7E0A" w:rsidP="001E7E0A"/>
        </w:tc>
        <w:tc>
          <w:tcPr>
            <w:tcW w:w="1724" w:type="dxa"/>
          </w:tcPr>
          <w:p w14:paraId="1EAD90DA" w14:textId="77777777" w:rsidR="001E7E0A" w:rsidRDefault="001E7E0A" w:rsidP="001E7E0A">
            <w:pPr>
              <w:pStyle w:val="BusinessArea"/>
            </w:pPr>
          </w:p>
        </w:tc>
      </w:tr>
      <w:tr w:rsidR="001E7E0A" w14:paraId="5CFEE903" w14:textId="77777777" w:rsidTr="001E7E0A">
        <w:trPr>
          <w:trHeight w:val="992"/>
        </w:trPr>
        <w:tc>
          <w:tcPr>
            <w:tcW w:w="7655" w:type="dxa"/>
          </w:tcPr>
          <w:p w14:paraId="623CB65C" w14:textId="77777777" w:rsidR="001E7E0A" w:rsidRDefault="001E7E0A" w:rsidP="00F4093A">
            <w:pPr>
              <w:pStyle w:val="Absenderadresse1"/>
            </w:pPr>
          </w:p>
        </w:tc>
        <w:tc>
          <w:tcPr>
            <w:tcW w:w="1724" w:type="dxa"/>
          </w:tcPr>
          <w:p w14:paraId="4E2CC9CD" w14:textId="4B3B06C6" w:rsidR="001E7E0A" w:rsidRDefault="00BC22BF" w:rsidP="001E7E0A">
            <w:pPr>
              <w:pStyle w:val="Datumsangabe"/>
            </w:pPr>
            <w:r>
              <w:t>02</w:t>
            </w:r>
            <w:r w:rsidR="00D179A9">
              <w:t>/</w:t>
            </w:r>
            <w:r>
              <w:t>15</w:t>
            </w:r>
            <w:r w:rsidR="00D179A9">
              <w:t>/202</w:t>
            </w:r>
            <w:r>
              <w:t>2</w:t>
            </w:r>
          </w:p>
          <w:p w14:paraId="2746AA45" w14:textId="24CD166C" w:rsidR="001E7E0A" w:rsidRPr="0087668E"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D06548">
              <w:rPr>
                <w:noProof/>
              </w:rPr>
              <w:t>1</w:t>
            </w:r>
            <w:r w:rsidR="001E7E0A" w:rsidRPr="0087668E">
              <w:fldChar w:fldCharType="end"/>
            </w:r>
            <w:r w:rsidR="00D51693">
              <w:t>/2</w:t>
            </w:r>
          </w:p>
        </w:tc>
      </w:tr>
    </w:tbl>
    <w:p w14:paraId="3A3E1106" w14:textId="77777777" w:rsidR="00F4093A" w:rsidRDefault="00F4093A" w:rsidP="00F4093A"/>
    <w:p w14:paraId="0163D999" w14:textId="77777777" w:rsidR="00BC22BF" w:rsidRPr="00C13487" w:rsidRDefault="00BC22BF" w:rsidP="00BC22BF">
      <w:pPr>
        <w:jc w:val="both"/>
        <w:rPr>
          <w:rFonts w:asciiTheme="majorHAnsi" w:hAnsiTheme="majorHAnsi"/>
          <w:b/>
        </w:rPr>
      </w:pPr>
      <w:r>
        <w:rPr>
          <w:rFonts w:asciiTheme="majorHAnsi" w:hAnsiTheme="majorHAnsi"/>
          <w:b/>
        </w:rPr>
        <w:t>91.4 percent of tinplate packaging from private consumption recycled</w:t>
      </w:r>
    </w:p>
    <w:p w14:paraId="6E9F8172" w14:textId="77777777" w:rsidR="00BC22BF" w:rsidRPr="00C13487" w:rsidRDefault="00BC22BF" w:rsidP="00BC22BF">
      <w:pPr>
        <w:jc w:val="both"/>
        <w:rPr>
          <w:rFonts w:asciiTheme="majorHAnsi" w:hAnsiTheme="majorHAnsi"/>
        </w:rPr>
      </w:pPr>
    </w:p>
    <w:p w14:paraId="7835DB76" w14:textId="77777777" w:rsidR="00BC22BF" w:rsidRDefault="00BC22BF" w:rsidP="00BC22BF">
      <w:pPr>
        <w:jc w:val="both"/>
        <w:rPr>
          <w:rFonts w:asciiTheme="majorHAnsi" w:hAnsiTheme="majorHAnsi"/>
        </w:rPr>
      </w:pPr>
    </w:p>
    <w:p w14:paraId="45313C92" w14:textId="125FD331" w:rsidR="00BC22BF" w:rsidRDefault="00BC22BF" w:rsidP="00BC22BF">
      <w:pPr>
        <w:jc w:val="both"/>
      </w:pPr>
      <w:r>
        <w:t xml:space="preserve">In Germany, 91.4 percent of tinplate from private consumption was recycled in 2020. The recycling rate for total tinplate consumption has also been stable at around 90 percent since 2006. These findings were published by the </w:t>
      </w:r>
      <w:proofErr w:type="spellStart"/>
      <w:r>
        <w:t>Gesellschaft</w:t>
      </w:r>
      <w:proofErr w:type="spellEnd"/>
      <w:r>
        <w:t xml:space="preserve"> </w:t>
      </w:r>
      <w:proofErr w:type="spellStart"/>
      <w:r>
        <w:t>für</w:t>
      </w:r>
      <w:proofErr w:type="spellEnd"/>
      <w:r>
        <w:t xml:space="preserve"> </w:t>
      </w:r>
      <w:proofErr w:type="spellStart"/>
      <w:r>
        <w:t>Verpackungsmarktforschung</w:t>
      </w:r>
      <w:proofErr w:type="spellEnd"/>
      <w:r>
        <w:t xml:space="preserve"> (</w:t>
      </w:r>
      <w:proofErr w:type="spellStart"/>
      <w:r w:rsidR="00E62528">
        <w:t>gvm</w:t>
      </w:r>
      <w:proofErr w:type="spellEnd"/>
      <w:r>
        <w:t>) in its recently published annual recycling report for packaging.</w:t>
      </w:r>
    </w:p>
    <w:p w14:paraId="0CED8CE0" w14:textId="77777777" w:rsidR="00BC22BF" w:rsidRDefault="00BC22BF" w:rsidP="00BC22BF">
      <w:pPr>
        <w:jc w:val="both"/>
      </w:pPr>
    </w:p>
    <w:p w14:paraId="10422D11" w14:textId="77777777" w:rsidR="00BC22BF" w:rsidRDefault="00BC22BF" w:rsidP="00BC22BF">
      <w:pPr>
        <w:jc w:val="both"/>
      </w:pPr>
      <w:r>
        <w:t>“Tinplate proves once again that it is a sustainable packaging material in a closed, well-functioning material loop.</w:t>
      </w:r>
      <w:r>
        <w:rPr>
          <w:rFonts w:ascii="TKTypeRegular" w:hAnsi="TKTypeRegular"/>
        </w:rPr>
        <w:t xml:space="preserve"> It can be recycled over and over again without losing its inherent properties</w:t>
      </w:r>
      <w:r>
        <w:t xml:space="preserve">,” says Dr. Peter Biele, CEO of </w:t>
      </w:r>
      <w:proofErr w:type="spellStart"/>
      <w:r>
        <w:t>thyssenkrupp</w:t>
      </w:r>
      <w:proofErr w:type="spellEnd"/>
      <w:r>
        <w:t xml:space="preserve"> Rasselstein </w:t>
      </w:r>
      <w:r>
        <w:rPr>
          <w:rFonts w:ascii="TKTypeRegular" w:hAnsi="TKTypeRegular"/>
        </w:rPr>
        <w:t>GmbH</w:t>
      </w:r>
      <w:r>
        <w:t>.</w:t>
      </w:r>
      <w:r>
        <w:rPr>
          <w:rFonts w:ascii="TKTypeRegular" w:hAnsi="TKTypeRegular"/>
        </w:rPr>
        <w:t xml:space="preserve"> “A tinplate can, a twist-off closure or a crown cork can be recycled after use and made into a new, high-quality steel product as part of a wind turbine, car component or a bicycle part.”</w:t>
      </w:r>
    </w:p>
    <w:p w14:paraId="55C7A7C9" w14:textId="77777777" w:rsidR="00BC22BF" w:rsidRDefault="00BC22BF" w:rsidP="00BC22BF">
      <w:pPr>
        <w:jc w:val="both"/>
      </w:pPr>
    </w:p>
    <w:p w14:paraId="677CB637" w14:textId="77777777" w:rsidR="00BC22BF" w:rsidRPr="00EC72D2" w:rsidRDefault="00BC22BF" w:rsidP="00BC22BF">
      <w:pPr>
        <w:jc w:val="both"/>
        <w:rPr>
          <w:b/>
        </w:rPr>
      </w:pPr>
      <w:r>
        <w:rPr>
          <w:b/>
        </w:rPr>
        <w:t>Almost 100 percent of tinplate can be recycled in a high quality</w:t>
      </w:r>
    </w:p>
    <w:p w14:paraId="366740E9" w14:textId="77777777" w:rsidR="00BC22BF" w:rsidRDefault="00BC22BF" w:rsidP="00BC22BF">
      <w:pPr>
        <w:jc w:val="both"/>
      </w:pPr>
      <w:r>
        <w:t>Tinplate has a compelling advantage over many other packaging materials: it is almost 100 percent recyclable. The characteristic properties of this metal allow steel to be melted down over and over again and be processed with pig iron from the blast furnace to produce crude steel and then be made into a new steel product.</w:t>
      </w:r>
    </w:p>
    <w:p w14:paraId="3231F7D2" w14:textId="77777777" w:rsidR="00BC22BF" w:rsidRDefault="00BC22BF" w:rsidP="00BC22BF">
      <w:pPr>
        <w:jc w:val="both"/>
      </w:pPr>
    </w:p>
    <w:p w14:paraId="41FD1093" w14:textId="0AAFCCA4" w:rsidR="00BC22BF" w:rsidRPr="00A423DE" w:rsidRDefault="00BC22BF" w:rsidP="00BC22BF">
      <w:pPr>
        <w:jc w:val="both"/>
        <w:rPr>
          <w:rFonts w:cs="Calibri"/>
          <w:szCs w:val="20"/>
        </w:rPr>
      </w:pPr>
      <w:r>
        <w:rPr>
          <w:color w:val="000000"/>
        </w:rPr>
        <w:t xml:space="preserve">“For this to be possible, tinplate must be disposed of properly— here the ball is in the consumer's court. Empty tinplate packaging belongs in the yellow bag or in the yellow garbage </w:t>
      </w:r>
      <w:r w:rsidR="006A6965">
        <w:rPr>
          <w:color w:val="000000"/>
        </w:rPr>
        <w:t>bin</w:t>
      </w:r>
      <w:r>
        <w:rPr>
          <w:color w:val="000000"/>
        </w:rPr>
        <w:t>. This is the only way to ensure that steel packaging will also return to the material cycle</w:t>
      </w:r>
      <w:r>
        <w:t>,” says Biele.</w:t>
      </w:r>
    </w:p>
    <w:p w14:paraId="2471B6B7" w14:textId="77777777" w:rsidR="00BC22BF" w:rsidRDefault="00BC22BF" w:rsidP="00BC22BF">
      <w:pPr>
        <w:jc w:val="both"/>
        <w:rPr>
          <w:rFonts w:ascii="Calibri" w:hAnsi="Calibri" w:cs="Calibri"/>
        </w:rPr>
      </w:pPr>
    </w:p>
    <w:p w14:paraId="397B3FC1" w14:textId="7D5E58DB" w:rsidR="00BC22BF" w:rsidRDefault="00BC22BF" w:rsidP="00BC22BF">
      <w:pPr>
        <w:jc w:val="both"/>
      </w:pPr>
      <w:proofErr w:type="spellStart"/>
      <w:proofErr w:type="gramStart"/>
      <w:r>
        <w:t>thyssenkrupp</w:t>
      </w:r>
      <w:proofErr w:type="spellEnd"/>
      <w:proofErr w:type="gramEnd"/>
      <w:r>
        <w:t xml:space="preserve"> Rasselstein GmbH itself is helping to effectively close the material loop by ensuring packaging steel is recycled in Germany using its own </w:t>
      </w:r>
      <w:r w:rsidRPr="00F5188F">
        <w:t>recycling systems</w:t>
      </w:r>
      <w:r>
        <w:t xml:space="preserve">: DWR </w:t>
      </w:r>
      <w:r w:rsidR="007059B4">
        <w:t xml:space="preserve">- </w:t>
      </w:r>
      <w:r>
        <w:t xml:space="preserve">Deutsche </w:t>
      </w:r>
      <w:proofErr w:type="spellStart"/>
      <w:r>
        <w:t>Gesellsc</w:t>
      </w:r>
      <w:r w:rsidR="007059B4">
        <w:t>haft</w:t>
      </w:r>
      <w:proofErr w:type="spellEnd"/>
      <w:r w:rsidR="007059B4">
        <w:t xml:space="preserve"> </w:t>
      </w:r>
      <w:proofErr w:type="spellStart"/>
      <w:r w:rsidR="007059B4">
        <w:t>für</w:t>
      </w:r>
      <w:proofErr w:type="spellEnd"/>
      <w:r w:rsidR="007059B4">
        <w:t xml:space="preserve"> </w:t>
      </w:r>
      <w:proofErr w:type="spellStart"/>
      <w:r w:rsidR="007059B4">
        <w:t>Weißblechrecycling</w:t>
      </w:r>
      <w:proofErr w:type="spellEnd"/>
      <w:r w:rsidR="007059B4">
        <w:t xml:space="preserve"> </w:t>
      </w:r>
      <w:proofErr w:type="spellStart"/>
      <w:r w:rsidR="007059B4">
        <w:t>mbH</w:t>
      </w:r>
      <w:proofErr w:type="spellEnd"/>
      <w:r>
        <w:t xml:space="preserve"> for the private sector and </w:t>
      </w:r>
      <w:proofErr w:type="spellStart"/>
      <w:r>
        <w:t>Kreislaufsystem</w:t>
      </w:r>
      <w:proofErr w:type="spellEnd"/>
      <w:r>
        <w:t xml:space="preserve"> </w:t>
      </w:r>
      <w:proofErr w:type="spellStart"/>
      <w:r>
        <w:t>Blechverpackungen</w:t>
      </w:r>
      <w:proofErr w:type="spellEnd"/>
      <w:r>
        <w:t xml:space="preserve"> Stahl GmbH for the commercial/industrial sector.</w:t>
      </w:r>
    </w:p>
    <w:p w14:paraId="4849AE92" w14:textId="77777777" w:rsidR="00BC22BF" w:rsidRDefault="00BC22BF" w:rsidP="00BC22BF"/>
    <w:p w14:paraId="1A135E41" w14:textId="15E4A039" w:rsidR="00BC22BF" w:rsidRDefault="00BC22BF" w:rsidP="00BC22BF">
      <w:pPr>
        <w:jc w:val="both"/>
      </w:pPr>
      <w:r>
        <w:t xml:space="preserve">2020 was a special year overall—marked by the onset of the COVID-19 pandemic. For example, according to the </w:t>
      </w:r>
      <w:proofErr w:type="spellStart"/>
      <w:r w:rsidR="00C63369">
        <w:t>gvm</w:t>
      </w:r>
      <w:proofErr w:type="spellEnd"/>
      <w:r>
        <w:t xml:space="preserve"> report, consumption of food cans increased 9 percent due to COVID-19 because households stockpiled more. The consumption of chemical-technical packaging even increased by 16 percent as the DIY market flourished during the same period.</w:t>
      </w:r>
    </w:p>
    <w:p w14:paraId="7413A792" w14:textId="77777777" w:rsidR="00BC22BF" w:rsidRDefault="00BC22BF" w:rsidP="00BC22BF">
      <w:pPr>
        <w:jc w:val="both"/>
      </w:pPr>
    </w:p>
    <w:p w14:paraId="31108294" w14:textId="6BADA776" w:rsidR="00BC22BF" w:rsidRDefault="00BC22BF" w:rsidP="00BC22BF">
      <w:pPr>
        <w:jc w:val="both"/>
      </w:pPr>
      <w:r>
        <w:t>As of the 2020 reporting period, the calculation of the recyc</w:t>
      </w:r>
      <w:r w:rsidR="00C63369">
        <w:t>ling rate has been modified by gvm</w:t>
      </w:r>
      <w:bookmarkStart w:id="0" w:name="_GoBack"/>
      <w:bookmarkEnd w:id="0"/>
      <w:r>
        <w:t xml:space="preserve"> in accordance with the European Implementing Decision EU 2019/665.</w:t>
      </w:r>
    </w:p>
    <w:p w14:paraId="616E2907" w14:textId="77777777" w:rsidR="00BC22BF" w:rsidRDefault="00BC22BF" w:rsidP="00BC22BF">
      <w:pPr>
        <w:jc w:val="both"/>
      </w:pPr>
    </w:p>
    <w:p w14:paraId="5A28D366" w14:textId="473D8426" w:rsidR="00BC22BF" w:rsidRDefault="00BC22BF" w:rsidP="00BC22BF"/>
    <w:p w14:paraId="1E03899D" w14:textId="39086B6B" w:rsidR="00E5761F" w:rsidRDefault="00E5761F" w:rsidP="00BC22BF"/>
    <w:p w14:paraId="130DAA7C" w14:textId="77777777" w:rsidR="00E5761F" w:rsidRDefault="00E5761F" w:rsidP="00BC22BF"/>
    <w:p w14:paraId="6B42D26F" w14:textId="77777777" w:rsidR="00BC22BF" w:rsidRPr="001E345B" w:rsidRDefault="00BC22BF" w:rsidP="00BC22BF">
      <w:pPr>
        <w:rPr>
          <w:lang w:val="de-DE"/>
        </w:rPr>
      </w:pPr>
      <w:proofErr w:type="spellStart"/>
      <w:r w:rsidRPr="001E345B">
        <w:rPr>
          <w:lang w:val="de-DE"/>
        </w:rPr>
        <w:t>Contact</w:t>
      </w:r>
      <w:proofErr w:type="spellEnd"/>
      <w:r w:rsidRPr="001E345B">
        <w:rPr>
          <w:lang w:val="de-DE"/>
        </w:rPr>
        <w:t>:</w:t>
      </w:r>
    </w:p>
    <w:p w14:paraId="7D8FD91E" w14:textId="77777777" w:rsidR="00BC22BF" w:rsidRPr="001E345B" w:rsidRDefault="00BC22BF" w:rsidP="00BC22BF">
      <w:pPr>
        <w:rPr>
          <w:lang w:val="de-DE"/>
        </w:rPr>
      </w:pPr>
      <w:proofErr w:type="spellStart"/>
      <w:r w:rsidRPr="001E345B">
        <w:rPr>
          <w:lang w:val="de-DE"/>
        </w:rPr>
        <w:t>thyssenkrupp</w:t>
      </w:r>
      <w:proofErr w:type="spellEnd"/>
      <w:r w:rsidRPr="001E345B">
        <w:rPr>
          <w:lang w:val="de-DE"/>
        </w:rPr>
        <w:t xml:space="preserve"> Rasselstein GmbH</w:t>
      </w:r>
    </w:p>
    <w:p w14:paraId="12894A37" w14:textId="77777777" w:rsidR="00BC22BF" w:rsidRPr="001E345B" w:rsidRDefault="00BC22BF" w:rsidP="00BC22BF">
      <w:pPr>
        <w:rPr>
          <w:lang w:val="de-DE"/>
        </w:rPr>
      </w:pPr>
      <w:r w:rsidRPr="001E345B">
        <w:rPr>
          <w:lang w:val="de-DE"/>
        </w:rPr>
        <w:t>Nicole Korb</w:t>
      </w:r>
    </w:p>
    <w:p w14:paraId="37F0CC44" w14:textId="77777777" w:rsidR="00BC22BF" w:rsidRPr="00FB72B3" w:rsidRDefault="00BC22BF" w:rsidP="00BC22BF">
      <w:r>
        <w:t>Communications + Market Development</w:t>
      </w:r>
    </w:p>
    <w:p w14:paraId="2BD90D98" w14:textId="77777777" w:rsidR="00BC22BF" w:rsidRPr="00156794" w:rsidRDefault="00BC22BF" w:rsidP="00BC22BF">
      <w:r>
        <w:t>Phone: +49 (0)2632 3097</w:t>
      </w:r>
      <w:r>
        <w:rPr>
          <w:rFonts w:ascii="Arial" w:hAnsi="Arial"/>
        </w:rPr>
        <w:t> </w:t>
      </w:r>
      <w:r>
        <w:t>-</w:t>
      </w:r>
      <w:r>
        <w:rPr>
          <w:rFonts w:ascii="Arial" w:hAnsi="Arial"/>
        </w:rPr>
        <w:t> </w:t>
      </w:r>
      <w:r>
        <w:t>2265</w:t>
      </w:r>
    </w:p>
    <w:p w14:paraId="40EB3F3C" w14:textId="77777777" w:rsidR="00BC22BF" w:rsidRPr="00FB72B3" w:rsidRDefault="00BC22BF" w:rsidP="00BC22BF">
      <w:r>
        <w:t>Nicole.Korb@thyssenkrupp.com</w:t>
      </w:r>
    </w:p>
    <w:p w14:paraId="1BE5B16C" w14:textId="77777777" w:rsidR="00BC22BF" w:rsidRDefault="00BC22BF" w:rsidP="00BC22BF">
      <w:r>
        <w:t xml:space="preserve">www.thyssenkrupp-steel.com </w:t>
      </w:r>
    </w:p>
    <w:sectPr w:rsidR="00BC22BF"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C85" w16cex:dateUtc="2021-03-18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36AED" w16cid:durableId="23FD9BB9"/>
  <w16cid:commentId w16cid:paraId="54412DAF" w16cid:durableId="23FD9C85"/>
  <w16cid:commentId w16cid:paraId="5213C143" w16cid:durableId="23FD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A9C0" w14:textId="77777777" w:rsidR="00EE5F66" w:rsidRDefault="00EE5F66" w:rsidP="005B5ABA">
      <w:pPr>
        <w:spacing w:line="240" w:lineRule="auto"/>
      </w:pPr>
      <w:r>
        <w:separator/>
      </w:r>
    </w:p>
  </w:endnote>
  <w:endnote w:type="continuationSeparator" w:id="0">
    <w:p w14:paraId="38E2DD1B" w14:textId="77777777" w:rsidR="00EE5F66" w:rsidRDefault="00EE5F6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8C1B"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41AB62D4" wp14:editId="05ED3891">
              <wp:simplePos x="0" y="0"/>
              <wp:positionH relativeFrom="page">
                <wp:posOffset>575945</wp:posOffset>
              </wp:positionH>
              <wp:positionV relativeFrom="page">
                <wp:posOffset>9556115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9F6C3" w14:textId="28DBA4ED"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7555DA">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40CC7A7F" w14:textId="072AD733"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4FDBF237" w:rsidR="00F642E9" w:rsidRPr="00017C1F" w:rsidRDefault="00F642E9" w:rsidP="00D06548">
                          <w:pPr>
                            <w:pStyle w:val="Fuzeile"/>
                            <w:ind w:left="0"/>
                            <w:rPr>
                              <w:rFonts w:asciiTheme="majorHAnsi" w:hAnsiTheme="majorHAnsi"/>
                            </w:rPr>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B62D4" id="Rechteck 6" o:spid="_x0000_s1027" style="position:absolute;left:0;text-align:left;margin-left:45.35pt;margin-top:752.4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" filled="f" stroked="f" strokeweight="1pt">
              <v:textbox inset="0,0,0,0">
                <w:txbxContent>
                  <w:p w14:paraId="4D89F6C3" w14:textId="28DBA4ED"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7555DA">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40CC7A7F" w14:textId="072AD733"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4FDBF237" w:rsidR="00F642E9" w:rsidRPr="00017C1F" w:rsidRDefault="00F642E9" w:rsidP="00D06548">
                    <w:pPr>
                      <w:pStyle w:val="Fuzeile"/>
                      <w:ind w:left="0"/>
                      <w:rPr>
                        <w:rFonts w:asciiTheme="majorHAnsi" w:hAnsiTheme="majorHAnsi"/>
                      </w:rPr>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BC9A"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2289B71B" wp14:editId="681CD0C8">
              <wp:simplePos x="0" y="0"/>
              <wp:positionH relativeFrom="page">
                <wp:posOffset>532130</wp:posOffset>
              </wp:positionH>
              <wp:positionV relativeFrom="page">
                <wp:posOffset>9556115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A6991" w14:textId="0C36D626"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CC5BDD">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69A08417" w14:textId="77B8C711"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95BBD79" w14:textId="0110A0F9" w:rsidR="007D3550" w:rsidRPr="00AF75F1" w:rsidRDefault="009772C9" w:rsidP="00D06548">
                          <w:pPr>
                            <w:pStyle w:val="Fuzeile"/>
                            <w:ind w:left="0"/>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B71B" id="Rechteck 5" o:spid="_x0000_s1028" style="position:absolute;left:0;text-align:left;margin-left:41.9pt;margin-top:752.4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" filled="f" stroked="f" strokeweight="1pt">
              <v:textbox inset="0,0,0,0">
                <w:txbxContent>
                  <w:p w14:paraId="09AA6991" w14:textId="0C36D626"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Kaiser-Wilhelm-Stra</w:t>
                    </w:r>
                    <w:r w:rsidR="00CC5BDD">
                      <w:rPr>
                        <w:rFonts w:asciiTheme="majorHAnsi" w:hAnsiTheme="majorHAnsi"/>
                        <w:lang w:val="de-DE"/>
                      </w:rPr>
                      <w:t>ß</w:t>
                    </w:r>
                    <w:r w:rsidRPr="00496AAD">
                      <w:rPr>
                        <w:rFonts w:asciiTheme="majorHAnsi" w:hAnsiTheme="majorHAnsi"/>
                        <w:lang w:val="de-DE"/>
                      </w:rPr>
                      <w:t>e 100, 47166 Duisburg, Germany, P: +49 203 52 -25168, press</w:t>
                    </w:r>
                    <w:r w:rsidR="00EF3924">
                      <w:rPr>
                        <w:rFonts w:asciiTheme="majorHAnsi" w:hAnsiTheme="majorHAnsi"/>
                        <w:lang w:val="de-DE"/>
                      </w:rPr>
                      <w:t>-steel</w:t>
                    </w:r>
                    <w:r w:rsidRPr="00496AAD">
                      <w:rPr>
                        <w:rFonts w:asciiTheme="majorHAnsi" w:hAnsiTheme="majorHAnsi"/>
                        <w:lang w:val="de-DE"/>
                      </w:rPr>
                      <w:t>@thyssenkrupp.com, www.thyssenkrupp-steel.com</w:t>
                    </w:r>
                  </w:p>
                  <w:p w14:paraId="69A08417" w14:textId="77B8C711"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w:t>
                    </w:r>
                    <w:r w:rsidR="00EF3924">
                      <w:rPr>
                        <w:rFonts w:asciiTheme="majorHAnsi" w:hAnsiTheme="majorHAnsi"/>
                      </w:rPr>
                      <w:t>Chief Executive</w:t>
                    </w:r>
                    <w:r w:rsidR="00804BB0">
                      <w:rPr>
                        <w:rFonts w:asciiTheme="majorHAnsi" w:hAnsiTheme="majorHAnsi"/>
                      </w:rPr>
                      <w:t>;</w:t>
                    </w:r>
                    <w:r>
                      <w:rPr>
                        <w:rFonts w:asciiTheme="majorHAnsi" w:hAnsiTheme="majorHAnsi"/>
                      </w:rPr>
                      <w:t xml:space="preserve">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95BBD79" w14:textId="0110A0F9" w:rsidR="007D3550" w:rsidRPr="00AF75F1" w:rsidRDefault="009772C9" w:rsidP="00D06548">
                    <w:pPr>
                      <w:pStyle w:val="Fuzeile"/>
                      <w:ind w:left="0"/>
                    </w:pPr>
                    <w:r>
                      <w:rPr>
                        <w:rFonts w:asciiTheme="majorHAnsi" w:hAnsiTheme="majorHAnsi"/>
                      </w:rPr>
                      <w:t>Registered office: Duisburg, Court of register: Duisburg HR B 9326</w:t>
                    </w:r>
                    <w:r w:rsidR="00D06548">
                      <w:rPr>
                        <w:rFonts w:asciiTheme="majorHAnsi" w:hAnsiTheme="majorHAnsi"/>
                      </w:rPr>
                      <w:t xml:space="preserve">, </w:t>
                    </w:r>
                    <w:proofErr w:type="spellStart"/>
                    <w:r w:rsidR="00D06548">
                      <w:rPr>
                        <w:rFonts w:asciiTheme="majorHAnsi" w:hAnsiTheme="majorHAnsi"/>
                        <w:szCs w:val="14"/>
                      </w:rPr>
                      <w:t>USt</w:t>
                    </w:r>
                    <w:proofErr w:type="spellEnd"/>
                    <w:r w:rsidR="00D06548">
                      <w:rPr>
                        <w:rFonts w:asciiTheme="majorHAnsi" w:hAnsiTheme="majorHAnsi"/>
                        <w:szCs w:val="14"/>
                      </w:rPr>
                      <w:t>.-</w:t>
                    </w:r>
                    <w:proofErr w:type="spellStart"/>
                    <w:r w:rsidR="00D06548">
                      <w:rPr>
                        <w:rFonts w:asciiTheme="majorHAnsi" w:hAnsiTheme="majorHAnsi"/>
                        <w:szCs w:val="14"/>
                      </w:rPr>
                      <w:t>IDNr</w:t>
                    </w:r>
                    <w:proofErr w:type="spellEnd"/>
                    <w:r w:rsidR="00D06548">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F3F2" w14:textId="77777777" w:rsidR="00EE5F66" w:rsidRDefault="00EE5F66" w:rsidP="005B5ABA">
      <w:pPr>
        <w:spacing w:line="240" w:lineRule="auto"/>
      </w:pPr>
      <w:r>
        <w:separator/>
      </w:r>
    </w:p>
  </w:footnote>
  <w:footnote w:type="continuationSeparator" w:id="0">
    <w:p w14:paraId="4BBD9B8F" w14:textId="77777777" w:rsidR="00EE5F66" w:rsidRDefault="00EE5F6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6897"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2FBB2A6F" wp14:editId="3A57BE50">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13DF3" w14:textId="2310F5B0" w:rsidR="00695AFF" w:rsidRPr="001E7E0A" w:rsidRDefault="00695AFF" w:rsidP="00695AFF">
                          <w:pPr>
                            <w:pStyle w:val="Datumsangabe"/>
                          </w:pPr>
                          <w:r>
                            <w:fldChar w:fldCharType="begin"/>
                          </w:r>
                          <w:r>
                            <w:instrText xml:space="preserve"> STYLEREF  Datumsangabe  \* MERGEFORMAT </w:instrText>
                          </w:r>
                          <w:r>
                            <w:fldChar w:fldCharType="separate"/>
                          </w:r>
                          <w:r w:rsidR="00C63369">
                            <w:rPr>
                              <w:noProof/>
                            </w:rPr>
                            <w:t>02/15/2022</w:t>
                          </w:r>
                          <w:r>
                            <w:fldChar w:fldCharType="end"/>
                          </w:r>
                        </w:p>
                        <w:p w14:paraId="47A25A62" w14:textId="3DD4DD7D" w:rsidR="00695AFF" w:rsidRDefault="00695AFF" w:rsidP="00695AFF">
                          <w:pPr>
                            <w:pStyle w:val="Seitenzahlangabe"/>
                          </w:pPr>
                          <w:r>
                            <w:t xml:space="preserve">Page </w:t>
                          </w:r>
                          <w:r>
                            <w:fldChar w:fldCharType="begin"/>
                          </w:r>
                          <w:r>
                            <w:instrText xml:space="preserve"> PAGE   \* MERGEFORMAT </w:instrText>
                          </w:r>
                          <w:r>
                            <w:fldChar w:fldCharType="separate"/>
                          </w:r>
                          <w:r w:rsidR="00C63369">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C63369">
                            <w:rPr>
                              <w:noProof/>
                            </w:rPr>
                            <w:t>2</w:t>
                          </w:r>
                          <w:r w:rsidR="00A569B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2A6F"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41B13DF3" w14:textId="2310F5B0" w:rsidR="00695AFF" w:rsidRPr="001E7E0A" w:rsidRDefault="00695AFF" w:rsidP="00695AFF">
                    <w:pPr>
                      <w:pStyle w:val="Datumsangabe"/>
                    </w:pPr>
                    <w:r>
                      <w:fldChar w:fldCharType="begin"/>
                    </w:r>
                    <w:r>
                      <w:instrText xml:space="preserve"> STYLEREF  Datumsangabe  \* MERGEFORMAT </w:instrText>
                    </w:r>
                    <w:r>
                      <w:fldChar w:fldCharType="separate"/>
                    </w:r>
                    <w:r w:rsidR="00C63369">
                      <w:rPr>
                        <w:noProof/>
                      </w:rPr>
                      <w:t>02/15/2022</w:t>
                    </w:r>
                    <w:r>
                      <w:fldChar w:fldCharType="end"/>
                    </w:r>
                  </w:p>
                  <w:p w14:paraId="47A25A62" w14:textId="3DD4DD7D" w:rsidR="00695AFF" w:rsidRDefault="00695AFF" w:rsidP="00695AFF">
                    <w:pPr>
                      <w:pStyle w:val="Seitenzahlangabe"/>
                    </w:pPr>
                    <w:r>
                      <w:t xml:space="preserve">Page </w:t>
                    </w:r>
                    <w:r>
                      <w:fldChar w:fldCharType="begin"/>
                    </w:r>
                    <w:r>
                      <w:instrText xml:space="preserve"> PAGE   \* MERGEFORMAT </w:instrText>
                    </w:r>
                    <w:r>
                      <w:fldChar w:fldCharType="separate"/>
                    </w:r>
                    <w:r w:rsidR="00C63369">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C63369">
                      <w:rPr>
                        <w:noProof/>
                      </w:rPr>
                      <w:t>2</w:t>
                    </w:r>
                    <w:r w:rsidR="00A569B4">
                      <w:rPr>
                        <w:noProof/>
                      </w:rPr>
                      <w:fldChar w:fldCharType="end"/>
                    </w:r>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532CE2AC" wp14:editId="7C00B1A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853D"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4B9C1F71" wp14:editId="3F6F0E7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pt;height:3pt" o:bullet="t">
        <v:imagedata r:id="rId1" o:title="Bullet_blau_RGB_klein"/>
      </v:shape>
    </w:pict>
  </w:numPicBullet>
  <w:numPicBullet w:numPicBulletId="1">
    <w:pict>
      <v:shape id="_x0000_i1043"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C00"/>
    <w:rsid w:val="00013D8D"/>
    <w:rsid w:val="000141A9"/>
    <w:rsid w:val="000143CF"/>
    <w:rsid w:val="00021A3E"/>
    <w:rsid w:val="00022818"/>
    <w:rsid w:val="00024088"/>
    <w:rsid w:val="00032BCB"/>
    <w:rsid w:val="00037142"/>
    <w:rsid w:val="00040FF0"/>
    <w:rsid w:val="000416B2"/>
    <w:rsid w:val="00041D56"/>
    <w:rsid w:val="000433E1"/>
    <w:rsid w:val="0004589C"/>
    <w:rsid w:val="0004688E"/>
    <w:rsid w:val="00047BF9"/>
    <w:rsid w:val="000532AB"/>
    <w:rsid w:val="000537BB"/>
    <w:rsid w:val="0005412B"/>
    <w:rsid w:val="00056719"/>
    <w:rsid w:val="00056B18"/>
    <w:rsid w:val="000610C0"/>
    <w:rsid w:val="0006281E"/>
    <w:rsid w:val="00063FAB"/>
    <w:rsid w:val="00064C50"/>
    <w:rsid w:val="00065D3B"/>
    <w:rsid w:val="000677D4"/>
    <w:rsid w:val="00067B08"/>
    <w:rsid w:val="00070CA9"/>
    <w:rsid w:val="00071405"/>
    <w:rsid w:val="0007159B"/>
    <w:rsid w:val="000733A6"/>
    <w:rsid w:val="00085C12"/>
    <w:rsid w:val="00085CC6"/>
    <w:rsid w:val="00086569"/>
    <w:rsid w:val="000A357A"/>
    <w:rsid w:val="000A4073"/>
    <w:rsid w:val="000A40CF"/>
    <w:rsid w:val="000B5B1F"/>
    <w:rsid w:val="000C205A"/>
    <w:rsid w:val="000C61AA"/>
    <w:rsid w:val="000C770C"/>
    <w:rsid w:val="000C772A"/>
    <w:rsid w:val="000D1151"/>
    <w:rsid w:val="000D24C9"/>
    <w:rsid w:val="000D2C99"/>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514F"/>
    <w:rsid w:val="002551B3"/>
    <w:rsid w:val="00261D0F"/>
    <w:rsid w:val="00265BD0"/>
    <w:rsid w:val="002702BF"/>
    <w:rsid w:val="00271000"/>
    <w:rsid w:val="002730DD"/>
    <w:rsid w:val="00274584"/>
    <w:rsid w:val="00274C89"/>
    <w:rsid w:val="0027536D"/>
    <w:rsid w:val="002778AB"/>
    <w:rsid w:val="00282F16"/>
    <w:rsid w:val="002900BE"/>
    <w:rsid w:val="00295897"/>
    <w:rsid w:val="00296A0C"/>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04E62"/>
    <w:rsid w:val="00311793"/>
    <w:rsid w:val="00312CA3"/>
    <w:rsid w:val="00313531"/>
    <w:rsid w:val="00314DDB"/>
    <w:rsid w:val="003238C1"/>
    <w:rsid w:val="00323E6F"/>
    <w:rsid w:val="00327820"/>
    <w:rsid w:val="003312D4"/>
    <w:rsid w:val="0033200B"/>
    <w:rsid w:val="00337E81"/>
    <w:rsid w:val="0034091A"/>
    <w:rsid w:val="00341150"/>
    <w:rsid w:val="003412BB"/>
    <w:rsid w:val="003440A4"/>
    <w:rsid w:val="003465C0"/>
    <w:rsid w:val="00347759"/>
    <w:rsid w:val="00356EE6"/>
    <w:rsid w:val="003578FA"/>
    <w:rsid w:val="003611C0"/>
    <w:rsid w:val="00362F21"/>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24DC1"/>
    <w:rsid w:val="00426615"/>
    <w:rsid w:val="0043432A"/>
    <w:rsid w:val="004353D0"/>
    <w:rsid w:val="00435581"/>
    <w:rsid w:val="0044072E"/>
    <w:rsid w:val="00444DF2"/>
    <w:rsid w:val="004454A2"/>
    <w:rsid w:val="00450E2A"/>
    <w:rsid w:val="004548DA"/>
    <w:rsid w:val="00457F9F"/>
    <w:rsid w:val="00465723"/>
    <w:rsid w:val="00465B94"/>
    <w:rsid w:val="00466E32"/>
    <w:rsid w:val="00467359"/>
    <w:rsid w:val="00467F61"/>
    <w:rsid w:val="004708EF"/>
    <w:rsid w:val="0047414F"/>
    <w:rsid w:val="0047559B"/>
    <w:rsid w:val="00476BA4"/>
    <w:rsid w:val="00477103"/>
    <w:rsid w:val="00485FCD"/>
    <w:rsid w:val="00490007"/>
    <w:rsid w:val="00490301"/>
    <w:rsid w:val="0049103A"/>
    <w:rsid w:val="004928CE"/>
    <w:rsid w:val="00496AAD"/>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D6C"/>
    <w:rsid w:val="00603BC4"/>
    <w:rsid w:val="00606EE4"/>
    <w:rsid w:val="006103F5"/>
    <w:rsid w:val="00611051"/>
    <w:rsid w:val="006135B3"/>
    <w:rsid w:val="00613CE3"/>
    <w:rsid w:val="006142DB"/>
    <w:rsid w:val="00614B87"/>
    <w:rsid w:val="00631CEA"/>
    <w:rsid w:val="00632AA2"/>
    <w:rsid w:val="006366E0"/>
    <w:rsid w:val="006404AB"/>
    <w:rsid w:val="0065520D"/>
    <w:rsid w:val="00655428"/>
    <w:rsid w:val="006555C9"/>
    <w:rsid w:val="00667225"/>
    <w:rsid w:val="0067026E"/>
    <w:rsid w:val="00670F36"/>
    <w:rsid w:val="00670F50"/>
    <w:rsid w:val="00672897"/>
    <w:rsid w:val="00681616"/>
    <w:rsid w:val="00685DB3"/>
    <w:rsid w:val="006870AC"/>
    <w:rsid w:val="00690122"/>
    <w:rsid w:val="00690E5D"/>
    <w:rsid w:val="00695AFF"/>
    <w:rsid w:val="006977CF"/>
    <w:rsid w:val="006A00B8"/>
    <w:rsid w:val="006A44C3"/>
    <w:rsid w:val="006A6965"/>
    <w:rsid w:val="006B086A"/>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4C98"/>
    <w:rsid w:val="006F5E6F"/>
    <w:rsid w:val="00702454"/>
    <w:rsid w:val="007059B4"/>
    <w:rsid w:val="007065C5"/>
    <w:rsid w:val="007226A9"/>
    <w:rsid w:val="00733BDA"/>
    <w:rsid w:val="00735F77"/>
    <w:rsid w:val="00741356"/>
    <w:rsid w:val="00742B5B"/>
    <w:rsid w:val="00743CA5"/>
    <w:rsid w:val="007461C0"/>
    <w:rsid w:val="007555DA"/>
    <w:rsid w:val="00755DC2"/>
    <w:rsid w:val="00763096"/>
    <w:rsid w:val="0076777E"/>
    <w:rsid w:val="00775CD7"/>
    <w:rsid w:val="00777040"/>
    <w:rsid w:val="00785030"/>
    <w:rsid w:val="0079403C"/>
    <w:rsid w:val="007A0C8D"/>
    <w:rsid w:val="007A6D42"/>
    <w:rsid w:val="007B0CCF"/>
    <w:rsid w:val="007B21C7"/>
    <w:rsid w:val="007B7169"/>
    <w:rsid w:val="007C10A2"/>
    <w:rsid w:val="007C16AD"/>
    <w:rsid w:val="007C2073"/>
    <w:rsid w:val="007C26F9"/>
    <w:rsid w:val="007C45CE"/>
    <w:rsid w:val="007C6179"/>
    <w:rsid w:val="007C6F64"/>
    <w:rsid w:val="007D16A3"/>
    <w:rsid w:val="007D2DC3"/>
    <w:rsid w:val="007D3550"/>
    <w:rsid w:val="007D526F"/>
    <w:rsid w:val="007F1120"/>
    <w:rsid w:val="007F3D13"/>
    <w:rsid w:val="007F5FF1"/>
    <w:rsid w:val="007F6EA0"/>
    <w:rsid w:val="007F7A0F"/>
    <w:rsid w:val="00801424"/>
    <w:rsid w:val="00804BB0"/>
    <w:rsid w:val="00806691"/>
    <w:rsid w:val="008174DB"/>
    <w:rsid w:val="00820A7C"/>
    <w:rsid w:val="00827D53"/>
    <w:rsid w:val="00830E77"/>
    <w:rsid w:val="00831DD1"/>
    <w:rsid w:val="0083279D"/>
    <w:rsid w:val="0083556D"/>
    <w:rsid w:val="00837CBB"/>
    <w:rsid w:val="0084134F"/>
    <w:rsid w:val="00841D01"/>
    <w:rsid w:val="00846A82"/>
    <w:rsid w:val="00852817"/>
    <w:rsid w:val="00852B16"/>
    <w:rsid w:val="00855504"/>
    <w:rsid w:val="0085632E"/>
    <w:rsid w:val="00861F1E"/>
    <w:rsid w:val="00863504"/>
    <w:rsid w:val="0086795D"/>
    <w:rsid w:val="00870AB0"/>
    <w:rsid w:val="00874877"/>
    <w:rsid w:val="0087668E"/>
    <w:rsid w:val="008800B7"/>
    <w:rsid w:val="0088036E"/>
    <w:rsid w:val="00882A52"/>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07E9"/>
    <w:rsid w:val="00964759"/>
    <w:rsid w:val="00964DB8"/>
    <w:rsid w:val="009655EE"/>
    <w:rsid w:val="00971AD1"/>
    <w:rsid w:val="009772C9"/>
    <w:rsid w:val="009870D1"/>
    <w:rsid w:val="00990685"/>
    <w:rsid w:val="009A2335"/>
    <w:rsid w:val="009A2D8C"/>
    <w:rsid w:val="009A4F4B"/>
    <w:rsid w:val="009A782E"/>
    <w:rsid w:val="009B4EF8"/>
    <w:rsid w:val="009B52A4"/>
    <w:rsid w:val="009B57CB"/>
    <w:rsid w:val="009B6480"/>
    <w:rsid w:val="009B72A2"/>
    <w:rsid w:val="009B7F21"/>
    <w:rsid w:val="009C0EFE"/>
    <w:rsid w:val="009C5984"/>
    <w:rsid w:val="009C5F39"/>
    <w:rsid w:val="009D062C"/>
    <w:rsid w:val="009D2BE0"/>
    <w:rsid w:val="009D302E"/>
    <w:rsid w:val="009D596A"/>
    <w:rsid w:val="009D5B2C"/>
    <w:rsid w:val="009D65A1"/>
    <w:rsid w:val="009D6D3D"/>
    <w:rsid w:val="009E5409"/>
    <w:rsid w:val="009F23C0"/>
    <w:rsid w:val="009F576B"/>
    <w:rsid w:val="00A02668"/>
    <w:rsid w:val="00A03D42"/>
    <w:rsid w:val="00A10816"/>
    <w:rsid w:val="00A109BA"/>
    <w:rsid w:val="00A16F76"/>
    <w:rsid w:val="00A23DD6"/>
    <w:rsid w:val="00A255E5"/>
    <w:rsid w:val="00A30E03"/>
    <w:rsid w:val="00A33543"/>
    <w:rsid w:val="00A429FE"/>
    <w:rsid w:val="00A454C9"/>
    <w:rsid w:val="00A51FAE"/>
    <w:rsid w:val="00A53EB1"/>
    <w:rsid w:val="00A54FA1"/>
    <w:rsid w:val="00A569B4"/>
    <w:rsid w:val="00A618F0"/>
    <w:rsid w:val="00A67B90"/>
    <w:rsid w:val="00A70C82"/>
    <w:rsid w:val="00A70ED2"/>
    <w:rsid w:val="00A723D5"/>
    <w:rsid w:val="00A94F07"/>
    <w:rsid w:val="00A96500"/>
    <w:rsid w:val="00A96F10"/>
    <w:rsid w:val="00AA2656"/>
    <w:rsid w:val="00AA566C"/>
    <w:rsid w:val="00AA5C04"/>
    <w:rsid w:val="00AB494C"/>
    <w:rsid w:val="00AB53F2"/>
    <w:rsid w:val="00AC49B6"/>
    <w:rsid w:val="00AC4DF7"/>
    <w:rsid w:val="00AC5C82"/>
    <w:rsid w:val="00AD1CF1"/>
    <w:rsid w:val="00AD28B9"/>
    <w:rsid w:val="00AE0DFC"/>
    <w:rsid w:val="00AE1F70"/>
    <w:rsid w:val="00AE2158"/>
    <w:rsid w:val="00AE3ADA"/>
    <w:rsid w:val="00AF3FEC"/>
    <w:rsid w:val="00AF4318"/>
    <w:rsid w:val="00AF75F1"/>
    <w:rsid w:val="00B00A56"/>
    <w:rsid w:val="00B03A0F"/>
    <w:rsid w:val="00B07022"/>
    <w:rsid w:val="00B11321"/>
    <w:rsid w:val="00B1163E"/>
    <w:rsid w:val="00B147E8"/>
    <w:rsid w:val="00B17BD5"/>
    <w:rsid w:val="00B20DF4"/>
    <w:rsid w:val="00B220DB"/>
    <w:rsid w:val="00B22492"/>
    <w:rsid w:val="00B22614"/>
    <w:rsid w:val="00B22754"/>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6D4C"/>
    <w:rsid w:val="00B77C6D"/>
    <w:rsid w:val="00B77C8B"/>
    <w:rsid w:val="00B846E0"/>
    <w:rsid w:val="00B869A3"/>
    <w:rsid w:val="00B87D83"/>
    <w:rsid w:val="00B87F89"/>
    <w:rsid w:val="00B9508B"/>
    <w:rsid w:val="00B97794"/>
    <w:rsid w:val="00BA75F7"/>
    <w:rsid w:val="00BA7864"/>
    <w:rsid w:val="00BB4807"/>
    <w:rsid w:val="00BB73A0"/>
    <w:rsid w:val="00BB7E60"/>
    <w:rsid w:val="00BC0F6E"/>
    <w:rsid w:val="00BC22BF"/>
    <w:rsid w:val="00BC231C"/>
    <w:rsid w:val="00BC32B8"/>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22EF"/>
    <w:rsid w:val="00C13074"/>
    <w:rsid w:val="00C169EF"/>
    <w:rsid w:val="00C16D05"/>
    <w:rsid w:val="00C24DF2"/>
    <w:rsid w:val="00C2510B"/>
    <w:rsid w:val="00C260FD"/>
    <w:rsid w:val="00C266BF"/>
    <w:rsid w:val="00C30AD5"/>
    <w:rsid w:val="00C338A8"/>
    <w:rsid w:val="00C33F04"/>
    <w:rsid w:val="00C346FC"/>
    <w:rsid w:val="00C35C69"/>
    <w:rsid w:val="00C3733B"/>
    <w:rsid w:val="00C45B17"/>
    <w:rsid w:val="00C61CF1"/>
    <w:rsid w:val="00C62F60"/>
    <w:rsid w:val="00C63369"/>
    <w:rsid w:val="00C650EC"/>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2AD0"/>
    <w:rsid w:val="00CB4396"/>
    <w:rsid w:val="00CB6202"/>
    <w:rsid w:val="00CC3B81"/>
    <w:rsid w:val="00CC5BDD"/>
    <w:rsid w:val="00CC7769"/>
    <w:rsid w:val="00CD4136"/>
    <w:rsid w:val="00CD4852"/>
    <w:rsid w:val="00CE0E65"/>
    <w:rsid w:val="00CE1341"/>
    <w:rsid w:val="00CE16E3"/>
    <w:rsid w:val="00CE1ACD"/>
    <w:rsid w:val="00CE36AD"/>
    <w:rsid w:val="00CE624D"/>
    <w:rsid w:val="00CE66F9"/>
    <w:rsid w:val="00CE6BB9"/>
    <w:rsid w:val="00CF7F50"/>
    <w:rsid w:val="00D003F8"/>
    <w:rsid w:val="00D04229"/>
    <w:rsid w:val="00D06548"/>
    <w:rsid w:val="00D1308A"/>
    <w:rsid w:val="00D16D8B"/>
    <w:rsid w:val="00D179A9"/>
    <w:rsid w:val="00D20040"/>
    <w:rsid w:val="00D220C6"/>
    <w:rsid w:val="00D334A4"/>
    <w:rsid w:val="00D335B3"/>
    <w:rsid w:val="00D42896"/>
    <w:rsid w:val="00D42B7D"/>
    <w:rsid w:val="00D5018D"/>
    <w:rsid w:val="00D503B9"/>
    <w:rsid w:val="00D50499"/>
    <w:rsid w:val="00D51693"/>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6C7E"/>
    <w:rsid w:val="00D9703A"/>
    <w:rsid w:val="00D9726C"/>
    <w:rsid w:val="00DA5A54"/>
    <w:rsid w:val="00DB0A97"/>
    <w:rsid w:val="00DB245A"/>
    <w:rsid w:val="00DC2F84"/>
    <w:rsid w:val="00DC3D1C"/>
    <w:rsid w:val="00DC698D"/>
    <w:rsid w:val="00DC73C0"/>
    <w:rsid w:val="00DD0DA9"/>
    <w:rsid w:val="00DD38B7"/>
    <w:rsid w:val="00DD5F4B"/>
    <w:rsid w:val="00DE23BA"/>
    <w:rsid w:val="00DE5569"/>
    <w:rsid w:val="00DE56FD"/>
    <w:rsid w:val="00DF30FD"/>
    <w:rsid w:val="00E01E24"/>
    <w:rsid w:val="00E02206"/>
    <w:rsid w:val="00E12EE5"/>
    <w:rsid w:val="00E1365F"/>
    <w:rsid w:val="00E13912"/>
    <w:rsid w:val="00E14284"/>
    <w:rsid w:val="00E168DA"/>
    <w:rsid w:val="00E1710E"/>
    <w:rsid w:val="00E237F4"/>
    <w:rsid w:val="00E2751F"/>
    <w:rsid w:val="00E27D5E"/>
    <w:rsid w:val="00E3039A"/>
    <w:rsid w:val="00E34543"/>
    <w:rsid w:val="00E42B17"/>
    <w:rsid w:val="00E46E95"/>
    <w:rsid w:val="00E504B2"/>
    <w:rsid w:val="00E527A2"/>
    <w:rsid w:val="00E53E57"/>
    <w:rsid w:val="00E55BC6"/>
    <w:rsid w:val="00E5761F"/>
    <w:rsid w:val="00E57AD8"/>
    <w:rsid w:val="00E61C1E"/>
    <w:rsid w:val="00E62528"/>
    <w:rsid w:val="00E65AF4"/>
    <w:rsid w:val="00E67FF9"/>
    <w:rsid w:val="00E72E7F"/>
    <w:rsid w:val="00E73107"/>
    <w:rsid w:val="00E75505"/>
    <w:rsid w:val="00E756E7"/>
    <w:rsid w:val="00E77D96"/>
    <w:rsid w:val="00E8558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D7356"/>
    <w:rsid w:val="00EE05F3"/>
    <w:rsid w:val="00EE26E2"/>
    <w:rsid w:val="00EE5606"/>
    <w:rsid w:val="00EE5F66"/>
    <w:rsid w:val="00EF32B9"/>
    <w:rsid w:val="00EF3924"/>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188F"/>
    <w:rsid w:val="00F53869"/>
    <w:rsid w:val="00F55262"/>
    <w:rsid w:val="00F5603C"/>
    <w:rsid w:val="00F642E9"/>
    <w:rsid w:val="00F65EE3"/>
    <w:rsid w:val="00F67BFF"/>
    <w:rsid w:val="00F705DA"/>
    <w:rsid w:val="00F72E10"/>
    <w:rsid w:val="00F74F6D"/>
    <w:rsid w:val="00F7636C"/>
    <w:rsid w:val="00F766D6"/>
    <w:rsid w:val="00F774AB"/>
    <w:rsid w:val="00F80BC1"/>
    <w:rsid w:val="00F820ED"/>
    <w:rsid w:val="00F85497"/>
    <w:rsid w:val="00F90E78"/>
    <w:rsid w:val="00F934AC"/>
    <w:rsid w:val="00F96F27"/>
    <w:rsid w:val="00FA0A86"/>
    <w:rsid w:val="00FA719A"/>
    <w:rsid w:val="00FA79C7"/>
    <w:rsid w:val="00FB166E"/>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3802"/>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2D59-5BED-423B-AD05-29039483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11</cp:revision>
  <cp:lastPrinted>2021-11-30T14:20:00Z</cp:lastPrinted>
  <dcterms:created xsi:type="dcterms:W3CDTF">2022-02-15T10:31:00Z</dcterms:created>
  <dcterms:modified xsi:type="dcterms:W3CDTF">2022-02-15T10:55:00Z</dcterms:modified>
</cp:coreProperties>
</file>