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25E532F" w14:textId="77777777" w:rsidTr="008D3DFA">
        <w:trPr>
          <w:trHeight w:val="45"/>
        </w:trPr>
        <w:tc>
          <w:tcPr>
            <w:tcW w:w="7655" w:type="dxa"/>
          </w:tcPr>
          <w:p w14:paraId="54904BE8" w14:textId="77777777" w:rsidR="008D3DFA" w:rsidRDefault="008D3DFA" w:rsidP="001E7E0A">
            <w:pPr>
              <w:rPr>
                <w:noProof/>
                <w:lang w:eastAsia="de-DE"/>
              </w:rPr>
            </w:pPr>
          </w:p>
        </w:tc>
        <w:tc>
          <w:tcPr>
            <w:tcW w:w="1724" w:type="dxa"/>
          </w:tcPr>
          <w:p w14:paraId="3EBCF70C" w14:textId="77777777" w:rsidR="008D3DFA" w:rsidRDefault="009772C9" w:rsidP="001E7E0A">
            <w:pPr>
              <w:pStyle w:val="BusinessArea"/>
            </w:pPr>
            <w:r>
              <w:t>Steel</w:t>
            </w:r>
            <w:r w:rsidR="00146600">
              <w:t xml:space="preserve"> Europe</w:t>
            </w:r>
          </w:p>
        </w:tc>
      </w:tr>
      <w:tr w:rsidR="001E7E0A" w14:paraId="6642438C" w14:textId="77777777" w:rsidTr="001E7E0A">
        <w:trPr>
          <w:trHeight w:val="408"/>
        </w:trPr>
        <w:tc>
          <w:tcPr>
            <w:tcW w:w="7655" w:type="dxa"/>
          </w:tcPr>
          <w:p w14:paraId="27AA2B63" w14:textId="77777777" w:rsidR="001E7E0A" w:rsidRDefault="001E7E0A" w:rsidP="001E7E0A"/>
        </w:tc>
        <w:tc>
          <w:tcPr>
            <w:tcW w:w="1724" w:type="dxa"/>
          </w:tcPr>
          <w:p w14:paraId="464F2B70" w14:textId="77777777" w:rsidR="001E7E0A" w:rsidRDefault="001E7E0A" w:rsidP="001E7E0A">
            <w:pPr>
              <w:pStyle w:val="BusinessArea"/>
            </w:pPr>
          </w:p>
        </w:tc>
      </w:tr>
      <w:tr w:rsidR="001E7E0A" w14:paraId="141FD5E1" w14:textId="77777777" w:rsidTr="001E7E0A">
        <w:trPr>
          <w:trHeight w:val="992"/>
        </w:trPr>
        <w:tc>
          <w:tcPr>
            <w:tcW w:w="7655" w:type="dxa"/>
          </w:tcPr>
          <w:p w14:paraId="1726463A" w14:textId="77777777" w:rsidR="001E7E0A" w:rsidRDefault="001E7E0A" w:rsidP="00F4093A">
            <w:pPr>
              <w:pStyle w:val="Absenderadresse1"/>
            </w:pPr>
          </w:p>
        </w:tc>
        <w:tc>
          <w:tcPr>
            <w:tcW w:w="1724" w:type="dxa"/>
          </w:tcPr>
          <w:p w14:paraId="3260D5EB" w14:textId="539EA38F" w:rsidR="001E7E0A" w:rsidRPr="0090250B" w:rsidRDefault="004C11ED" w:rsidP="0090250B">
            <w:pPr>
              <w:pStyle w:val="Datumsangabe"/>
            </w:pPr>
            <w:r>
              <w:t>1</w:t>
            </w:r>
            <w:r w:rsidR="00083740">
              <w:t>8</w:t>
            </w:r>
            <w:r>
              <w:t>.02</w:t>
            </w:r>
            <w:r w:rsidR="00BF4DB1">
              <w:t>.202</w:t>
            </w:r>
            <w:r w:rsidR="0030680F">
              <w:t>2</w:t>
            </w:r>
          </w:p>
          <w:p w14:paraId="47FB70B6" w14:textId="6CC03054"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8578B2">
              <w:rPr>
                <w:noProof/>
              </w:rPr>
              <w:t>1</w:t>
            </w:r>
            <w:r w:rsidRPr="0087668E">
              <w:fldChar w:fldCharType="end"/>
            </w:r>
            <w:r w:rsidRPr="0087668E">
              <w:t>/</w:t>
            </w:r>
            <w:r w:rsidR="00DE2408">
              <w:t>2</w:t>
            </w:r>
          </w:p>
        </w:tc>
      </w:tr>
    </w:tbl>
    <w:p w14:paraId="17DC629A" w14:textId="1F6B9ECA" w:rsidR="00DE2408" w:rsidRPr="00DF7C16" w:rsidRDefault="004C11ED" w:rsidP="00DE2408">
      <w:pPr>
        <w:pStyle w:val="StandardWeb1"/>
        <w:spacing w:line="360" w:lineRule="auto"/>
        <w:jc w:val="both"/>
        <w:rPr>
          <w:rFonts w:ascii="TKTypeRegular" w:hAnsi="TKTypeRegular"/>
          <w:b/>
          <w:szCs w:val="20"/>
        </w:rPr>
      </w:pPr>
      <w:r>
        <w:rPr>
          <w:rFonts w:ascii="TKTypeRegular" w:hAnsi="TKTypeRegular"/>
          <w:b/>
          <w:szCs w:val="20"/>
        </w:rPr>
        <w:t>Jugend forscht und Schüler experimentieren 2022</w:t>
      </w:r>
    </w:p>
    <w:p w14:paraId="7CBF7367" w14:textId="77777777" w:rsidR="00DE2408" w:rsidRDefault="00DE2408" w:rsidP="00DE2408">
      <w:pPr>
        <w:pStyle w:val="StandardWeb1"/>
        <w:spacing w:after="0" w:line="360" w:lineRule="auto"/>
        <w:jc w:val="both"/>
        <w:rPr>
          <w:rFonts w:ascii="TKTypeRegular" w:hAnsi="TKTypeRegular"/>
          <w:sz w:val="20"/>
          <w:szCs w:val="20"/>
        </w:rPr>
      </w:pPr>
    </w:p>
    <w:p w14:paraId="409C0C94" w14:textId="77777777" w:rsidR="00DF7C16" w:rsidRDefault="00DF7C16" w:rsidP="00DE2408">
      <w:pPr>
        <w:pStyle w:val="StandardWeb1"/>
        <w:spacing w:after="0" w:line="360" w:lineRule="auto"/>
        <w:jc w:val="both"/>
        <w:rPr>
          <w:rFonts w:ascii="TKTypeRegular" w:hAnsi="TKTypeRegular"/>
          <w:sz w:val="20"/>
          <w:szCs w:val="20"/>
        </w:rPr>
      </w:pPr>
    </w:p>
    <w:p w14:paraId="3D9B731E" w14:textId="349B2D62" w:rsidR="00DF7C16" w:rsidRDefault="004C11E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Im dritten Jahr der Pandemie </w:t>
      </w:r>
      <w:r w:rsidR="000371AE">
        <w:rPr>
          <w:rFonts w:ascii="TKTypeRegular" w:hAnsi="TKTypeRegular"/>
          <w:sz w:val="20"/>
          <w:szCs w:val="20"/>
        </w:rPr>
        <w:t xml:space="preserve">fand nun auch der 57. Regionalwettbewerb </w:t>
      </w:r>
      <w:r w:rsidR="000371AE" w:rsidRPr="000371AE">
        <w:rPr>
          <w:rFonts w:ascii="TKTypeRegular" w:hAnsi="TKTypeRegular"/>
          <w:sz w:val="20"/>
          <w:szCs w:val="20"/>
        </w:rPr>
        <w:t>Jugend forscht</w:t>
      </w:r>
      <w:r w:rsidR="000371AE">
        <w:rPr>
          <w:rFonts w:ascii="TKTypeRegular" w:hAnsi="TKTypeRegular"/>
          <w:sz w:val="20"/>
          <w:szCs w:val="20"/>
        </w:rPr>
        <w:t xml:space="preserve"> / </w:t>
      </w:r>
      <w:r w:rsidR="000371AE" w:rsidRPr="000371AE">
        <w:rPr>
          <w:rFonts w:ascii="TKTypeRegular" w:hAnsi="TKTypeRegular"/>
          <w:sz w:val="20"/>
          <w:szCs w:val="20"/>
        </w:rPr>
        <w:t>Schüler experimentieren</w:t>
      </w:r>
      <w:r w:rsidR="000371AE">
        <w:rPr>
          <w:rFonts w:ascii="TKTypeRegular" w:hAnsi="TKTypeRegular"/>
          <w:sz w:val="20"/>
          <w:szCs w:val="20"/>
        </w:rPr>
        <w:t xml:space="preserve"> virtuell statt. An der eigentlichen Bedeutung dieses Forscherwettbewerbs ändert das allerdings nichts. </w:t>
      </w:r>
      <w:proofErr w:type="spellStart"/>
      <w:proofErr w:type="gramStart"/>
      <w:r w:rsidR="000371AE">
        <w:rPr>
          <w:rFonts w:ascii="TKTypeRegular" w:hAnsi="TKTypeRegular"/>
          <w:sz w:val="20"/>
          <w:szCs w:val="20"/>
        </w:rPr>
        <w:t>Schüler:innen</w:t>
      </w:r>
      <w:proofErr w:type="spellEnd"/>
      <w:proofErr w:type="gramEnd"/>
      <w:r w:rsidR="000371AE">
        <w:rPr>
          <w:rFonts w:ascii="TKTypeRegular" w:hAnsi="TKTypeRegular"/>
          <w:sz w:val="20"/>
          <w:szCs w:val="20"/>
        </w:rPr>
        <w:t xml:space="preserve"> und Azubis im Alter von 11 bis 19 Jahren forschen an Phänomen der aktuellen Zeit in den Bereichen</w:t>
      </w:r>
      <w:r w:rsidR="00C81AC3">
        <w:rPr>
          <w:rFonts w:ascii="TKTypeRegular" w:hAnsi="TKTypeRegular"/>
          <w:sz w:val="20"/>
          <w:szCs w:val="20"/>
        </w:rPr>
        <w:t xml:space="preserve"> Arbeitswelt</w:t>
      </w:r>
      <w:r w:rsidR="000371AE">
        <w:rPr>
          <w:rFonts w:ascii="TKTypeRegular" w:hAnsi="TKTypeRegular"/>
          <w:sz w:val="20"/>
          <w:szCs w:val="20"/>
        </w:rPr>
        <w:t xml:space="preserve"> </w:t>
      </w:r>
      <w:r w:rsidR="000371AE" w:rsidRPr="00D52E92">
        <w:rPr>
          <w:rFonts w:ascii="TKTypeRegular" w:hAnsi="TKTypeRegular"/>
          <w:sz w:val="20"/>
          <w:szCs w:val="20"/>
        </w:rPr>
        <w:t>Mathematik, Informatik, Naturwissenschaften und Technik</w:t>
      </w:r>
      <w:r w:rsidR="000371AE">
        <w:rPr>
          <w:rFonts w:ascii="TKTypeRegular" w:hAnsi="TKTypeRegular"/>
          <w:sz w:val="20"/>
          <w:szCs w:val="20"/>
        </w:rPr>
        <w:t>. 36 Jugendliche haben sich in dieser Runde für die Teilnahme qualifiziert.</w:t>
      </w:r>
    </w:p>
    <w:p w14:paraId="410804CB" w14:textId="6BACAD12" w:rsidR="000371AE" w:rsidRDefault="000371AE" w:rsidP="002145FF">
      <w:pPr>
        <w:pStyle w:val="StandardWeb1"/>
        <w:spacing w:before="0" w:after="120" w:line="276" w:lineRule="auto"/>
        <w:jc w:val="both"/>
        <w:rPr>
          <w:rFonts w:ascii="TKTypeRegular" w:hAnsi="TKTypeRegular"/>
          <w:sz w:val="20"/>
          <w:szCs w:val="20"/>
        </w:rPr>
      </w:pPr>
    </w:p>
    <w:p w14:paraId="6C8C217A" w14:textId="603B375C" w:rsidR="00203517" w:rsidRDefault="000371A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„Wir freuen uns, dass die </w:t>
      </w:r>
      <w:proofErr w:type="spellStart"/>
      <w:proofErr w:type="gramStart"/>
      <w:r>
        <w:rPr>
          <w:rFonts w:ascii="TKTypeRegular" w:hAnsi="TKTypeRegular"/>
          <w:sz w:val="20"/>
          <w:szCs w:val="20"/>
        </w:rPr>
        <w:t>Schüler:innen</w:t>
      </w:r>
      <w:proofErr w:type="spellEnd"/>
      <w:proofErr w:type="gramEnd"/>
      <w:r>
        <w:rPr>
          <w:rFonts w:ascii="TKTypeRegular" w:hAnsi="TKTypeRegular"/>
          <w:sz w:val="20"/>
          <w:szCs w:val="20"/>
        </w:rPr>
        <w:t xml:space="preserve"> und Jugendlichen sich so begeistert an diesem Wettbewerb beteiligen. </w:t>
      </w:r>
      <w:r w:rsidR="00203517">
        <w:rPr>
          <w:rFonts w:ascii="TKTypeRegular" w:hAnsi="TKTypeRegular"/>
          <w:sz w:val="20"/>
          <w:szCs w:val="20"/>
        </w:rPr>
        <w:t xml:space="preserve">Virtuelle Veranstaltungen gehören </w:t>
      </w:r>
      <w:proofErr w:type="gramStart"/>
      <w:r w:rsidR="00203517">
        <w:rPr>
          <w:rFonts w:ascii="TKTypeRegular" w:hAnsi="TKTypeRegular"/>
          <w:sz w:val="20"/>
          <w:szCs w:val="20"/>
        </w:rPr>
        <w:t>ja mittlerweile</w:t>
      </w:r>
      <w:proofErr w:type="gramEnd"/>
      <w:r w:rsidR="00203517">
        <w:rPr>
          <w:rFonts w:ascii="TKTypeRegular" w:hAnsi="TKTypeRegular"/>
          <w:sz w:val="20"/>
          <w:szCs w:val="20"/>
        </w:rPr>
        <w:t xml:space="preserve"> zu unserem Alltag. Aber wir freuen uns auch darauf, die Jugendlichen hoffentlich beim kommenden Wettbewerb wieder bei uns persönlich ehren zu können“, sagt </w:t>
      </w:r>
      <w:r w:rsidR="00EC3AA0">
        <w:rPr>
          <w:rFonts w:ascii="TKTypeRegular" w:hAnsi="TKTypeRegular"/>
          <w:sz w:val="20"/>
          <w:szCs w:val="20"/>
        </w:rPr>
        <w:t>Christina Aumann</w:t>
      </w:r>
      <w:r w:rsidR="00203517">
        <w:rPr>
          <w:rFonts w:ascii="TKTypeRegular" w:hAnsi="TKTypeRegular"/>
          <w:sz w:val="20"/>
          <w:szCs w:val="20"/>
        </w:rPr>
        <w:t xml:space="preserve">, </w:t>
      </w:r>
      <w:r w:rsidR="00EC3AA0">
        <w:rPr>
          <w:rFonts w:ascii="TKTypeRegular" w:hAnsi="TKTypeRegular"/>
          <w:sz w:val="20"/>
          <w:szCs w:val="20"/>
        </w:rPr>
        <w:t>Patenbeauftragte des</w:t>
      </w:r>
      <w:r w:rsidR="00203517">
        <w:rPr>
          <w:rFonts w:ascii="TKTypeRegular" w:hAnsi="TKTypeRegular"/>
          <w:sz w:val="20"/>
          <w:szCs w:val="20"/>
        </w:rPr>
        <w:t xml:space="preserve"> Regionalwettbewerb</w:t>
      </w:r>
      <w:r w:rsidR="00EC3AA0">
        <w:rPr>
          <w:rFonts w:ascii="TKTypeRegular" w:hAnsi="TKTypeRegular"/>
          <w:sz w:val="20"/>
          <w:szCs w:val="20"/>
        </w:rPr>
        <w:t>s</w:t>
      </w:r>
      <w:r w:rsidR="00203517">
        <w:rPr>
          <w:rFonts w:ascii="TKTypeRegular" w:hAnsi="TKTypeRegular"/>
          <w:sz w:val="20"/>
          <w:szCs w:val="20"/>
        </w:rPr>
        <w:t xml:space="preserve"> bei thyssenkrupp Steel in Duisburg</w:t>
      </w:r>
      <w:r w:rsidR="00EC3AA0">
        <w:rPr>
          <w:rFonts w:ascii="TKTypeRegular" w:hAnsi="TKTypeRegular"/>
          <w:sz w:val="20"/>
          <w:szCs w:val="20"/>
        </w:rPr>
        <w:t>.</w:t>
      </w:r>
      <w:r w:rsidR="00203517">
        <w:rPr>
          <w:rFonts w:ascii="TKTypeRegular" w:hAnsi="TKTypeRegular"/>
          <w:sz w:val="20"/>
          <w:szCs w:val="20"/>
        </w:rPr>
        <w:t xml:space="preserve"> Die Siegerehrung ist der Höhepunkt für die </w:t>
      </w:r>
      <w:proofErr w:type="spellStart"/>
      <w:proofErr w:type="gramStart"/>
      <w:r w:rsidR="00C81AC3">
        <w:rPr>
          <w:rFonts w:ascii="TKTypeRegular" w:hAnsi="TKTypeRegular"/>
          <w:sz w:val="20"/>
          <w:szCs w:val="20"/>
        </w:rPr>
        <w:t>Jungforscher:innen</w:t>
      </w:r>
      <w:proofErr w:type="spellEnd"/>
      <w:proofErr w:type="gramEnd"/>
      <w:r w:rsidR="00203517">
        <w:rPr>
          <w:rFonts w:ascii="TKTypeRegular" w:hAnsi="TKTypeRegular"/>
          <w:sz w:val="20"/>
          <w:szCs w:val="20"/>
        </w:rPr>
        <w:t xml:space="preserve">, die in den vergangenen Wochen und Monaten kreativ geforscht, Präsentationen ihrer Projekte vorbereitet und trotz pandemiebedingter Einschränkungen im Team gearbeitet haben. </w:t>
      </w:r>
      <w:r w:rsidR="00B8409E">
        <w:rPr>
          <w:rFonts w:ascii="TKTypeRegular" w:hAnsi="TKTypeRegular"/>
          <w:sz w:val="20"/>
          <w:szCs w:val="20"/>
        </w:rPr>
        <w:t xml:space="preserve">Aus diesem Grund haben die Organisatoren die virtuelle Ehrung so persönlich wie möglich gestaltet. </w:t>
      </w:r>
      <w:proofErr w:type="spellStart"/>
      <w:proofErr w:type="gramStart"/>
      <w:r w:rsidR="00B8409E">
        <w:rPr>
          <w:rFonts w:ascii="TKTypeRegular" w:hAnsi="TKTypeRegular"/>
          <w:sz w:val="20"/>
          <w:szCs w:val="20"/>
        </w:rPr>
        <w:t>Ingenieur:innen</w:t>
      </w:r>
      <w:proofErr w:type="spellEnd"/>
      <w:proofErr w:type="gramEnd"/>
      <w:r w:rsidR="00B8409E">
        <w:rPr>
          <w:rFonts w:ascii="TKTypeRegular" w:hAnsi="TKTypeRegular"/>
          <w:sz w:val="20"/>
          <w:szCs w:val="20"/>
        </w:rPr>
        <w:t xml:space="preserve"> von thyssenkrupp Steel haben den </w:t>
      </w:r>
      <w:proofErr w:type="spellStart"/>
      <w:r w:rsidR="00B8409E">
        <w:rPr>
          <w:rFonts w:ascii="TKTypeRegular" w:hAnsi="TKTypeRegular"/>
          <w:sz w:val="20"/>
          <w:szCs w:val="20"/>
        </w:rPr>
        <w:t>Schüler:innen</w:t>
      </w:r>
      <w:proofErr w:type="spellEnd"/>
      <w:r w:rsidR="00B8409E">
        <w:rPr>
          <w:rFonts w:ascii="TKTypeRegular" w:hAnsi="TKTypeRegular"/>
          <w:sz w:val="20"/>
          <w:szCs w:val="20"/>
        </w:rPr>
        <w:t xml:space="preserve"> erklärt, wie viel Forschung in der Stahlindustrie steckt, wie spannend</w:t>
      </w:r>
      <w:r w:rsidR="00C81AC3">
        <w:rPr>
          <w:rFonts w:ascii="TKTypeRegular" w:hAnsi="TKTypeRegular"/>
          <w:sz w:val="20"/>
          <w:szCs w:val="20"/>
        </w:rPr>
        <w:t xml:space="preserve"> und herausfordernd</w:t>
      </w:r>
      <w:r w:rsidR="00B8409E">
        <w:rPr>
          <w:rFonts w:ascii="TKTypeRegular" w:hAnsi="TKTypeRegular"/>
          <w:sz w:val="20"/>
          <w:szCs w:val="20"/>
        </w:rPr>
        <w:t xml:space="preserve"> es ist, die Industrie klimafreundlich aufzustellen, und dass die Lust am Forschen ein ganzes Leben anhalten kann. </w:t>
      </w:r>
      <w:r w:rsidR="00203517">
        <w:rPr>
          <w:rFonts w:ascii="TKTypeRegular" w:hAnsi="TKTypeRegular"/>
          <w:sz w:val="20"/>
          <w:szCs w:val="20"/>
        </w:rPr>
        <w:t xml:space="preserve">„Wir freuen uns, dass sich so viele Schülerinnen und Schüler für die Wissenschaft begeistern“, sagt Beate Schulte, Regionalwettbewerbsleiterin. „Der Wettbewerb ist für sie die Möglichkeit zu zeigen, was in ihnen steckt. </w:t>
      </w:r>
      <w:r w:rsidR="00C81AC3">
        <w:rPr>
          <w:rFonts w:ascii="TKTypeRegular" w:hAnsi="TKTypeRegular"/>
          <w:sz w:val="20"/>
          <w:szCs w:val="20"/>
        </w:rPr>
        <w:t>Und wir möchten diese herausragenden MINT-Talente fördern und ihnen Chancen eröffnen</w:t>
      </w:r>
      <w:r w:rsidR="00203517" w:rsidRPr="00D52E92">
        <w:rPr>
          <w:rFonts w:ascii="TKTypeRegular" w:hAnsi="TKTypeRegular"/>
          <w:sz w:val="20"/>
          <w:szCs w:val="20"/>
        </w:rPr>
        <w:t>.</w:t>
      </w:r>
      <w:r w:rsidR="00203517">
        <w:rPr>
          <w:rFonts w:ascii="TKTypeRegular" w:hAnsi="TKTypeRegular"/>
          <w:sz w:val="20"/>
          <w:szCs w:val="20"/>
        </w:rPr>
        <w:t>“</w:t>
      </w:r>
    </w:p>
    <w:p w14:paraId="4F1DBF5E" w14:textId="77777777" w:rsidR="00B8409E" w:rsidRDefault="00B8409E" w:rsidP="002145FF">
      <w:pPr>
        <w:pStyle w:val="StandardWeb1"/>
        <w:spacing w:before="0" w:after="120" w:line="276" w:lineRule="auto"/>
        <w:jc w:val="both"/>
        <w:rPr>
          <w:rFonts w:ascii="TKTypeRegular" w:hAnsi="TKTypeRegular"/>
          <w:sz w:val="20"/>
          <w:szCs w:val="20"/>
        </w:rPr>
      </w:pPr>
    </w:p>
    <w:p w14:paraId="7E5997B1" w14:textId="3BA4BA7C" w:rsidR="005F6A64" w:rsidRPr="00935CBE" w:rsidRDefault="00935CB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Zwei Projekte hat die Jury dabei besonders herausgestellt. Zum einen </w:t>
      </w:r>
      <w:proofErr w:type="spellStart"/>
      <w:r w:rsidRPr="00935CBE">
        <w:rPr>
          <w:rFonts w:ascii="TKTypeRegular" w:hAnsi="TKTypeRegular"/>
          <w:b/>
          <w:bCs/>
          <w:sz w:val="20"/>
          <w:szCs w:val="20"/>
        </w:rPr>
        <w:t>SolarPonic</w:t>
      </w:r>
      <w:proofErr w:type="spellEnd"/>
      <w:r w:rsidRPr="00935CBE">
        <w:rPr>
          <w:rFonts w:ascii="TKTypeRegular" w:hAnsi="TKTypeRegular"/>
          <w:b/>
          <w:bCs/>
          <w:sz w:val="20"/>
          <w:szCs w:val="20"/>
        </w:rPr>
        <w:t xml:space="preserve"> – Das </w:t>
      </w:r>
      <w:bookmarkStart w:id="0" w:name="_Hlk96030517"/>
      <w:r w:rsidRPr="00935CBE">
        <w:rPr>
          <w:rFonts w:ascii="TKTypeRegular" w:hAnsi="TKTypeRegular"/>
          <w:b/>
          <w:bCs/>
          <w:sz w:val="20"/>
          <w:szCs w:val="20"/>
        </w:rPr>
        <w:t>Gewächshaus der Zukunft</w:t>
      </w:r>
      <w:r>
        <w:rPr>
          <w:rFonts w:ascii="TKTypeRegular" w:hAnsi="TKTypeRegular"/>
          <w:b/>
          <w:bCs/>
          <w:sz w:val="20"/>
          <w:szCs w:val="20"/>
        </w:rPr>
        <w:t xml:space="preserve"> </w:t>
      </w:r>
      <w:bookmarkEnd w:id="0"/>
      <w:r>
        <w:rPr>
          <w:rFonts w:ascii="TKTypeRegular" w:hAnsi="TKTypeRegular"/>
          <w:sz w:val="20"/>
          <w:szCs w:val="20"/>
        </w:rPr>
        <w:t xml:space="preserve">aus dem Bereich Technik. </w:t>
      </w:r>
      <w:bookmarkStart w:id="1" w:name="_Hlk96030602"/>
      <w:r w:rsidR="005F6A64" w:rsidRPr="00935CBE">
        <w:rPr>
          <w:rFonts w:ascii="TKTypeRegular" w:hAnsi="TKTypeRegular"/>
          <w:sz w:val="20"/>
          <w:szCs w:val="20"/>
        </w:rPr>
        <w:t>Anna Lieder (18)</w:t>
      </w:r>
      <w:r>
        <w:rPr>
          <w:rFonts w:ascii="TKTypeRegular" w:hAnsi="TKTypeRegular"/>
          <w:sz w:val="20"/>
          <w:szCs w:val="20"/>
        </w:rPr>
        <w:t xml:space="preserve"> und</w:t>
      </w:r>
      <w:r w:rsidR="005F6A64" w:rsidRPr="00935CBE">
        <w:rPr>
          <w:rFonts w:ascii="TKTypeRegular" w:hAnsi="TKTypeRegular"/>
          <w:sz w:val="20"/>
          <w:szCs w:val="20"/>
        </w:rPr>
        <w:t xml:space="preserve"> Stefan </w:t>
      </w:r>
      <w:proofErr w:type="spellStart"/>
      <w:r w:rsidR="005F6A64" w:rsidRPr="00935CBE">
        <w:rPr>
          <w:rFonts w:ascii="TKTypeRegular" w:hAnsi="TKTypeRegular"/>
          <w:sz w:val="20"/>
          <w:szCs w:val="20"/>
        </w:rPr>
        <w:t>Lavrov</w:t>
      </w:r>
      <w:proofErr w:type="spellEnd"/>
      <w:r w:rsidR="005F6A64" w:rsidRPr="00935CBE">
        <w:rPr>
          <w:rFonts w:ascii="TKTypeRegular" w:hAnsi="TKTypeRegular"/>
          <w:sz w:val="20"/>
          <w:szCs w:val="20"/>
        </w:rPr>
        <w:t xml:space="preserve"> (17) vom Apostelgymnasium Köln </w:t>
      </w:r>
      <w:bookmarkEnd w:id="1"/>
      <w:r w:rsidR="005F6A64" w:rsidRPr="00935CBE">
        <w:rPr>
          <w:rFonts w:ascii="TKTypeRegular" w:hAnsi="TKTypeRegular"/>
          <w:sz w:val="20"/>
          <w:szCs w:val="20"/>
        </w:rPr>
        <w:t xml:space="preserve">wollen </w:t>
      </w:r>
      <w:proofErr w:type="gramStart"/>
      <w:r w:rsidR="005F6A64" w:rsidRPr="00935CBE">
        <w:rPr>
          <w:rFonts w:ascii="TKTypeRegular" w:hAnsi="TKTypeRegular"/>
          <w:sz w:val="20"/>
          <w:szCs w:val="20"/>
        </w:rPr>
        <w:t>mit ihrem Jugend</w:t>
      </w:r>
      <w:proofErr w:type="gramEnd"/>
      <w:r w:rsidR="005F6A64" w:rsidRPr="00935CBE">
        <w:rPr>
          <w:rFonts w:ascii="TKTypeRegular" w:hAnsi="TKTypeRegular"/>
          <w:sz w:val="20"/>
          <w:szCs w:val="20"/>
        </w:rPr>
        <w:t xml:space="preserve"> forscht</w:t>
      </w:r>
      <w:r w:rsidR="007A5AD0">
        <w:rPr>
          <w:rFonts w:ascii="TKTypeRegular" w:hAnsi="TKTypeRegular"/>
          <w:sz w:val="20"/>
          <w:szCs w:val="20"/>
        </w:rPr>
        <w:t>-</w:t>
      </w:r>
      <w:r w:rsidR="005F6A64" w:rsidRPr="00935CBE">
        <w:rPr>
          <w:rFonts w:ascii="TKTypeRegular" w:hAnsi="TKTypeRegular"/>
          <w:sz w:val="20"/>
          <w:szCs w:val="20"/>
        </w:rPr>
        <w:t>Projekt der zunehmenden Süßwasser- und Raumknappheit entgegenwirken</w:t>
      </w:r>
      <w:r w:rsidRPr="00935CBE">
        <w:rPr>
          <w:rFonts w:ascii="TKTypeRegular" w:hAnsi="TKTypeRegular"/>
          <w:sz w:val="20"/>
          <w:szCs w:val="20"/>
        </w:rPr>
        <w:t xml:space="preserve">. Sie </w:t>
      </w:r>
      <w:bookmarkStart w:id="2" w:name="_Hlk96030682"/>
      <w:r w:rsidR="005F6A64" w:rsidRPr="00935CBE">
        <w:rPr>
          <w:rFonts w:ascii="TKTypeRegular" w:hAnsi="TKTypeRegular"/>
          <w:sz w:val="20"/>
          <w:szCs w:val="20"/>
        </w:rPr>
        <w:t>haben ein schwimmendes</w:t>
      </w:r>
      <w:r w:rsidR="005F6A64" w:rsidRPr="00935CBE">
        <w:rPr>
          <w:rFonts w:ascii="TKTypeRegular" w:hAnsi="TKTypeRegular"/>
          <w:szCs w:val="20"/>
        </w:rPr>
        <w:t xml:space="preserve"> </w:t>
      </w:r>
      <w:r w:rsidR="005F6A64" w:rsidRPr="00935CBE">
        <w:rPr>
          <w:rFonts w:ascii="TKTypeRegular" w:hAnsi="TKTypeRegular"/>
          <w:sz w:val="20"/>
          <w:szCs w:val="20"/>
        </w:rPr>
        <w:t xml:space="preserve">Gewächshaus </w:t>
      </w:r>
      <w:r w:rsidRPr="00935CBE">
        <w:rPr>
          <w:rFonts w:ascii="TKTypeRegular" w:hAnsi="TKTypeRegular"/>
          <w:sz w:val="20"/>
          <w:szCs w:val="20"/>
        </w:rPr>
        <w:t>entwickelt</w:t>
      </w:r>
      <w:r w:rsidR="005F6A64" w:rsidRPr="00935CBE">
        <w:rPr>
          <w:rFonts w:ascii="TKTypeRegular" w:hAnsi="TKTypeRegular"/>
          <w:sz w:val="20"/>
          <w:szCs w:val="20"/>
        </w:rPr>
        <w:t xml:space="preserve">, </w:t>
      </w:r>
      <w:bookmarkEnd w:id="2"/>
      <w:r w:rsidR="005F6A64" w:rsidRPr="00935CBE">
        <w:rPr>
          <w:rFonts w:ascii="TKTypeRegular" w:hAnsi="TKTypeRegular"/>
          <w:sz w:val="20"/>
          <w:szCs w:val="20"/>
        </w:rPr>
        <w:t xml:space="preserve">auf dem mittels einer Entsalzungsanlage marines Salzwasser in Süßwasser umwandelt werden kann. Mit dem umgewandelten Wasser werden Pflanzen bewässert, die ohne Erde in einer Hydroponik wachsen. </w:t>
      </w:r>
      <w:r w:rsidRPr="00935CBE">
        <w:rPr>
          <w:rFonts w:ascii="TKTypeRegular" w:hAnsi="TKTypeRegular"/>
          <w:sz w:val="20"/>
          <w:szCs w:val="20"/>
        </w:rPr>
        <w:t>Z</w:t>
      </w:r>
      <w:r w:rsidR="005F6A64" w:rsidRPr="00935CBE">
        <w:rPr>
          <w:rFonts w:ascii="TKTypeRegular" w:hAnsi="TKTypeRegular"/>
          <w:sz w:val="20"/>
          <w:szCs w:val="20"/>
        </w:rPr>
        <w:t xml:space="preserve">ur Stromversorgung </w:t>
      </w:r>
      <w:r w:rsidRPr="00935CBE">
        <w:rPr>
          <w:rFonts w:ascii="TKTypeRegular" w:hAnsi="TKTypeRegular"/>
          <w:sz w:val="20"/>
          <w:szCs w:val="20"/>
        </w:rPr>
        <w:t xml:space="preserve">nutzen sie </w:t>
      </w:r>
      <w:r w:rsidR="005F6A64" w:rsidRPr="00935CBE">
        <w:rPr>
          <w:rFonts w:ascii="TKTypeRegular" w:hAnsi="TKTypeRegular"/>
          <w:sz w:val="20"/>
          <w:szCs w:val="20"/>
        </w:rPr>
        <w:t xml:space="preserve">Solarenergie. </w:t>
      </w:r>
      <w:r w:rsidRPr="00935CBE">
        <w:rPr>
          <w:rFonts w:ascii="TKTypeRegular" w:hAnsi="TKTypeRegular"/>
          <w:sz w:val="20"/>
          <w:szCs w:val="20"/>
        </w:rPr>
        <w:t xml:space="preserve">So soll </w:t>
      </w:r>
      <w:bookmarkStart w:id="3" w:name="_Hlk96030742"/>
      <w:r w:rsidRPr="00935CBE">
        <w:rPr>
          <w:rFonts w:ascii="TKTypeRegular" w:hAnsi="TKTypeRegular"/>
          <w:sz w:val="20"/>
          <w:szCs w:val="20"/>
        </w:rPr>
        <w:t xml:space="preserve">es möglich sein, </w:t>
      </w:r>
      <w:r w:rsidR="005F6A64" w:rsidRPr="00935CBE">
        <w:rPr>
          <w:rFonts w:ascii="TKTypeRegular" w:hAnsi="TKTypeRegular"/>
          <w:sz w:val="20"/>
          <w:szCs w:val="20"/>
        </w:rPr>
        <w:t xml:space="preserve">an den Küsten wärmerer </w:t>
      </w:r>
      <w:r w:rsidR="005F6A64" w:rsidRPr="00935CBE">
        <w:rPr>
          <w:rFonts w:ascii="TKTypeRegular" w:hAnsi="TKTypeRegular"/>
          <w:sz w:val="20"/>
          <w:szCs w:val="20"/>
        </w:rPr>
        <w:lastRenderedPageBreak/>
        <w:t xml:space="preserve">Gebiete Nahrungsmittel </w:t>
      </w:r>
      <w:r w:rsidRPr="00935CBE">
        <w:rPr>
          <w:rFonts w:ascii="TKTypeRegular" w:hAnsi="TKTypeRegular"/>
          <w:sz w:val="20"/>
          <w:szCs w:val="20"/>
        </w:rPr>
        <w:t xml:space="preserve">zu </w:t>
      </w:r>
      <w:r w:rsidR="005F6A64" w:rsidRPr="00935CBE">
        <w:rPr>
          <w:rFonts w:ascii="TKTypeRegular" w:hAnsi="TKTypeRegular"/>
          <w:sz w:val="20"/>
          <w:szCs w:val="20"/>
        </w:rPr>
        <w:t>produzieren, ohne wertvolle Süßwasserressourcen zu belasten.</w:t>
      </w:r>
      <w:bookmarkEnd w:id="3"/>
    </w:p>
    <w:p w14:paraId="4E1D4E2C" w14:textId="461F93C9" w:rsidR="005F6A64" w:rsidRPr="002145FF" w:rsidRDefault="00B64369" w:rsidP="002145FF">
      <w:pPr>
        <w:pStyle w:val="StandardWeb1"/>
        <w:spacing w:before="0" w:after="120" w:line="276" w:lineRule="auto"/>
        <w:jc w:val="both"/>
        <w:rPr>
          <w:rFonts w:ascii="TKTypeRegular" w:hAnsi="TKTypeRegular"/>
          <w:sz w:val="20"/>
          <w:szCs w:val="20"/>
        </w:rPr>
      </w:pPr>
      <w:r w:rsidRPr="002145FF">
        <w:rPr>
          <w:rFonts w:ascii="TKTypeRegular" w:hAnsi="TKTypeRegular"/>
          <w:sz w:val="20"/>
          <w:szCs w:val="20"/>
        </w:rPr>
        <w:t xml:space="preserve">Das Projekt erzielte den </w:t>
      </w:r>
      <w:bookmarkStart w:id="4" w:name="_Hlk96030587"/>
      <w:r w:rsidRPr="002145FF">
        <w:rPr>
          <w:rFonts w:ascii="TKTypeRegular" w:hAnsi="TKTypeRegular"/>
          <w:sz w:val="20"/>
          <w:szCs w:val="20"/>
        </w:rPr>
        <w:t>Regionalsieg</w:t>
      </w:r>
      <w:bookmarkEnd w:id="4"/>
      <w:r w:rsidRPr="002145FF">
        <w:rPr>
          <w:rFonts w:ascii="TKTypeRegular" w:hAnsi="TKTypeRegular"/>
          <w:sz w:val="20"/>
          <w:szCs w:val="20"/>
        </w:rPr>
        <w:t xml:space="preserve"> für das beste Interdisziplinäre Projekt und qualifizierte sich somit für die Teilnahme </w:t>
      </w:r>
      <w:bookmarkStart w:id="5" w:name="_Hlk96030796"/>
      <w:r w:rsidRPr="002145FF">
        <w:rPr>
          <w:rFonts w:ascii="TKTypeRegular" w:hAnsi="TKTypeRegular"/>
          <w:sz w:val="20"/>
          <w:szCs w:val="20"/>
        </w:rPr>
        <w:t>an der nächsten Wettbewerbsrunde</w:t>
      </w:r>
      <w:r w:rsidR="00C81AC3" w:rsidRPr="002145FF">
        <w:rPr>
          <w:rFonts w:ascii="TKTypeRegular" w:hAnsi="TKTypeRegular"/>
          <w:sz w:val="20"/>
          <w:szCs w:val="20"/>
        </w:rPr>
        <w:t xml:space="preserve">, die in Leverkusen </w:t>
      </w:r>
      <w:bookmarkEnd w:id="5"/>
      <w:r w:rsidR="00C81AC3" w:rsidRPr="002145FF">
        <w:rPr>
          <w:rFonts w:ascii="TKTypeRegular" w:hAnsi="TKTypeRegular"/>
          <w:sz w:val="20"/>
          <w:szCs w:val="20"/>
        </w:rPr>
        <w:t>ausgetragen wird</w:t>
      </w:r>
      <w:r w:rsidRPr="002145FF">
        <w:rPr>
          <w:rFonts w:ascii="TKTypeRegular" w:hAnsi="TKTypeRegular"/>
          <w:sz w:val="20"/>
          <w:szCs w:val="20"/>
        </w:rPr>
        <w:t>. Außerdem wurde es mit de</w:t>
      </w:r>
      <w:r w:rsidR="00C81AC3" w:rsidRPr="002145FF">
        <w:rPr>
          <w:rFonts w:ascii="TKTypeRegular" w:hAnsi="TKTypeRegular"/>
          <w:sz w:val="20"/>
          <w:szCs w:val="20"/>
        </w:rPr>
        <w:t>m</w:t>
      </w:r>
      <w:r w:rsidRPr="002145FF">
        <w:rPr>
          <w:rFonts w:ascii="TKTypeRegular" w:hAnsi="TKTypeRegular"/>
          <w:sz w:val="20"/>
          <w:szCs w:val="20"/>
        </w:rPr>
        <w:t xml:space="preserve"> </w:t>
      </w:r>
      <w:bookmarkStart w:id="6" w:name="_Hlk96030852"/>
      <w:r w:rsidRPr="002145FF">
        <w:rPr>
          <w:rFonts w:ascii="TKTypeRegular" w:hAnsi="TKTypeRegular"/>
          <w:sz w:val="20"/>
          <w:szCs w:val="20"/>
        </w:rPr>
        <w:t xml:space="preserve">Sonderpreis Umwelttechnik, verliehen durch die Deutsche Bundesstiftung Umwelt, und dem Umweltpreis </w:t>
      </w:r>
      <w:proofErr w:type="gramStart"/>
      <w:r w:rsidRPr="002145FF">
        <w:rPr>
          <w:rFonts w:ascii="TKTypeRegular" w:hAnsi="TKTypeRegular"/>
          <w:sz w:val="20"/>
          <w:szCs w:val="20"/>
        </w:rPr>
        <w:t>des Landesamt</w:t>
      </w:r>
      <w:proofErr w:type="gramEnd"/>
      <w:r w:rsidRPr="002145FF">
        <w:rPr>
          <w:rFonts w:ascii="TKTypeRegular" w:hAnsi="TKTypeRegular"/>
          <w:sz w:val="20"/>
          <w:szCs w:val="20"/>
        </w:rPr>
        <w:t xml:space="preserve"> für Natur, Umwelt und Verbraucherschutz NRW ausgezeichnet.</w:t>
      </w:r>
    </w:p>
    <w:bookmarkEnd w:id="6"/>
    <w:p w14:paraId="6A76280C" w14:textId="77777777" w:rsidR="00B64369" w:rsidRPr="002145FF" w:rsidRDefault="00B64369" w:rsidP="002145FF">
      <w:pPr>
        <w:pStyle w:val="StandardWeb1"/>
        <w:spacing w:before="0" w:after="120" w:line="276" w:lineRule="auto"/>
        <w:jc w:val="both"/>
        <w:rPr>
          <w:rFonts w:ascii="TKTypeRegular" w:hAnsi="TKTypeRegular"/>
          <w:sz w:val="20"/>
          <w:szCs w:val="20"/>
        </w:rPr>
      </w:pPr>
    </w:p>
    <w:p w14:paraId="4BB262CA" w14:textId="33625B89" w:rsidR="005F6A64" w:rsidRPr="003178AE" w:rsidRDefault="00935CBE" w:rsidP="002145FF">
      <w:pPr>
        <w:pStyle w:val="StandardWeb1"/>
        <w:spacing w:before="0" w:after="120" w:line="276" w:lineRule="auto"/>
        <w:jc w:val="both"/>
        <w:rPr>
          <w:rFonts w:ascii="TKTypeRegular" w:hAnsi="TKTypeRegular"/>
          <w:sz w:val="20"/>
          <w:szCs w:val="20"/>
        </w:rPr>
      </w:pPr>
      <w:r w:rsidRPr="003178AE">
        <w:rPr>
          <w:rFonts w:ascii="TKTypeRegular" w:hAnsi="TKTypeRegular"/>
          <w:sz w:val="20"/>
          <w:szCs w:val="20"/>
        </w:rPr>
        <w:t xml:space="preserve">Das zweite Projekt kommt aus dem Bereich </w:t>
      </w:r>
      <w:r w:rsidR="005F6A64" w:rsidRPr="003178AE">
        <w:rPr>
          <w:rFonts w:ascii="TKTypeRegular" w:hAnsi="TKTypeRegular"/>
          <w:sz w:val="20"/>
          <w:szCs w:val="20"/>
        </w:rPr>
        <w:t>Arbeitswelt</w:t>
      </w:r>
      <w:r w:rsidR="003178AE" w:rsidRPr="003178AE">
        <w:rPr>
          <w:rFonts w:ascii="TKTypeRegular" w:hAnsi="TKTypeRegular"/>
          <w:sz w:val="20"/>
          <w:szCs w:val="20"/>
        </w:rPr>
        <w:t>.</w:t>
      </w:r>
      <w:r w:rsidR="005F6A64" w:rsidRPr="003178AE">
        <w:rPr>
          <w:rFonts w:ascii="TKTypeRegular" w:hAnsi="TKTypeRegular"/>
          <w:sz w:val="20"/>
          <w:szCs w:val="20"/>
        </w:rPr>
        <w:t xml:space="preserve"> </w:t>
      </w:r>
      <w:bookmarkStart w:id="7" w:name="_Hlk96030949"/>
      <w:r w:rsidR="005F6A64" w:rsidRPr="003178AE">
        <w:rPr>
          <w:rFonts w:ascii="TKTypeRegular" w:hAnsi="TKTypeRegular"/>
          <w:sz w:val="20"/>
          <w:szCs w:val="20"/>
        </w:rPr>
        <w:t>Jonas Göbel (17)</w:t>
      </w:r>
      <w:r w:rsidR="003178AE" w:rsidRPr="003178AE">
        <w:rPr>
          <w:rFonts w:ascii="TKTypeRegular" w:hAnsi="TKTypeRegular"/>
          <w:sz w:val="20"/>
          <w:szCs w:val="20"/>
        </w:rPr>
        <w:t xml:space="preserve">, </w:t>
      </w:r>
      <w:r w:rsidR="005F6A64" w:rsidRPr="003178AE">
        <w:rPr>
          <w:rFonts w:ascii="TKTypeRegular" w:hAnsi="TKTypeRegular"/>
          <w:sz w:val="20"/>
          <w:szCs w:val="20"/>
        </w:rPr>
        <w:t xml:space="preserve">Auftragsausbildung </w:t>
      </w:r>
      <w:r w:rsidR="003178AE" w:rsidRPr="003178AE">
        <w:rPr>
          <w:rFonts w:ascii="TKTypeRegular" w:hAnsi="TKTypeRegular"/>
          <w:sz w:val="20"/>
          <w:szCs w:val="20"/>
        </w:rPr>
        <w:t xml:space="preserve">bei </w:t>
      </w:r>
      <w:r w:rsidR="005F6A64" w:rsidRPr="003178AE">
        <w:rPr>
          <w:rFonts w:ascii="TKTypeRegular" w:hAnsi="TKTypeRegular"/>
          <w:sz w:val="20"/>
          <w:szCs w:val="20"/>
        </w:rPr>
        <w:t>thyssenkrupp Steel Europe</w:t>
      </w:r>
      <w:r w:rsidR="003178AE" w:rsidRPr="003178AE">
        <w:rPr>
          <w:rFonts w:ascii="TKTypeRegular" w:hAnsi="TKTypeRegular"/>
          <w:sz w:val="20"/>
          <w:szCs w:val="20"/>
        </w:rPr>
        <w:t xml:space="preserve">, hat einen </w:t>
      </w:r>
      <w:proofErr w:type="spellStart"/>
      <w:r w:rsidR="003178AE" w:rsidRPr="003178AE">
        <w:rPr>
          <w:rFonts w:ascii="TKTypeRegular" w:hAnsi="TKTypeRegular"/>
          <w:b/>
          <w:bCs/>
          <w:sz w:val="20"/>
          <w:szCs w:val="20"/>
        </w:rPr>
        <w:t>Fräse</w:t>
      </w:r>
      <w:r w:rsidR="00C81AC3">
        <w:rPr>
          <w:rFonts w:ascii="TKTypeRegular" w:hAnsi="TKTypeRegular"/>
          <w:b/>
          <w:bCs/>
          <w:sz w:val="20"/>
          <w:szCs w:val="20"/>
        </w:rPr>
        <w:t>r</w:t>
      </w:r>
      <w:r w:rsidR="003178AE" w:rsidRPr="003178AE">
        <w:rPr>
          <w:rFonts w:ascii="TKTypeRegular" w:hAnsi="TKTypeRegular"/>
          <w:b/>
          <w:bCs/>
          <w:sz w:val="20"/>
          <w:szCs w:val="20"/>
        </w:rPr>
        <w:t>spannschutz</w:t>
      </w:r>
      <w:proofErr w:type="spellEnd"/>
      <w:r w:rsidR="003178AE" w:rsidRPr="003178AE">
        <w:rPr>
          <w:rFonts w:ascii="TKTypeRegular" w:hAnsi="TKTypeRegular"/>
          <w:sz w:val="20"/>
          <w:szCs w:val="20"/>
        </w:rPr>
        <w:t xml:space="preserve"> entwickelt</w:t>
      </w:r>
      <w:r w:rsidR="00B64369">
        <w:rPr>
          <w:rFonts w:ascii="TKTypeRegular" w:hAnsi="TKTypeRegular"/>
          <w:sz w:val="20"/>
          <w:szCs w:val="20"/>
        </w:rPr>
        <w:t xml:space="preserve"> und erzielte damit den zweiten Platz in der Kategorie Arbeitswelt</w:t>
      </w:r>
      <w:r w:rsidR="003178AE" w:rsidRPr="003178AE">
        <w:rPr>
          <w:rFonts w:ascii="TKTypeRegular" w:hAnsi="TKTypeRegular"/>
          <w:sz w:val="20"/>
          <w:szCs w:val="20"/>
        </w:rPr>
        <w:t xml:space="preserve">. </w:t>
      </w:r>
      <w:bookmarkEnd w:id="7"/>
      <w:r w:rsidR="003178AE" w:rsidRPr="003178AE">
        <w:rPr>
          <w:rFonts w:ascii="TKTypeRegular" w:hAnsi="TKTypeRegular"/>
          <w:sz w:val="20"/>
          <w:szCs w:val="20"/>
        </w:rPr>
        <w:t xml:space="preserve">Ihm ist bei seiner </w:t>
      </w:r>
      <w:r w:rsidR="005F6A64" w:rsidRPr="003178AE">
        <w:rPr>
          <w:rFonts w:ascii="TKTypeRegular" w:hAnsi="TKTypeRegular"/>
          <w:sz w:val="20"/>
          <w:szCs w:val="20"/>
        </w:rPr>
        <w:t xml:space="preserve">Arbeit im Technikzentrum in Duisburg </w:t>
      </w:r>
      <w:r w:rsidR="003178AE" w:rsidRPr="003178AE">
        <w:rPr>
          <w:rFonts w:ascii="TKTypeRegular" w:hAnsi="TKTypeRegular"/>
          <w:sz w:val="20"/>
          <w:szCs w:val="20"/>
        </w:rPr>
        <w:t>an den</w:t>
      </w:r>
      <w:r w:rsidR="005F6A64" w:rsidRPr="003178AE">
        <w:rPr>
          <w:rFonts w:ascii="TKTypeRegular" w:hAnsi="TKTypeRegular"/>
          <w:sz w:val="20"/>
          <w:szCs w:val="20"/>
        </w:rPr>
        <w:t xml:space="preserve"> Fräsmaschinen aufgefallen, dass beim Ein- oder Ausspannen des Fräsers</w:t>
      </w:r>
      <w:r w:rsidR="003178AE">
        <w:rPr>
          <w:rFonts w:ascii="TKTypeRegular" w:hAnsi="TKTypeRegular"/>
          <w:sz w:val="20"/>
          <w:szCs w:val="20"/>
        </w:rPr>
        <w:t xml:space="preserve"> durch</w:t>
      </w:r>
      <w:r w:rsidR="005F6A64" w:rsidRPr="003178AE">
        <w:rPr>
          <w:rFonts w:ascii="TKTypeRegular" w:hAnsi="TKTypeRegular"/>
          <w:sz w:val="20"/>
          <w:szCs w:val="20"/>
        </w:rPr>
        <w:t xml:space="preserve"> </w:t>
      </w:r>
      <w:r w:rsidR="003178AE" w:rsidRPr="003178AE">
        <w:rPr>
          <w:rFonts w:ascii="TKTypeRegular" w:hAnsi="TKTypeRegular"/>
          <w:sz w:val="20"/>
          <w:szCs w:val="20"/>
        </w:rPr>
        <w:t xml:space="preserve">falsche Handhabung </w:t>
      </w:r>
      <w:r w:rsidR="003178AE">
        <w:rPr>
          <w:rFonts w:ascii="TKTypeRegular" w:hAnsi="TKTypeRegular"/>
          <w:sz w:val="20"/>
          <w:szCs w:val="20"/>
        </w:rPr>
        <w:t xml:space="preserve">unter Umständen </w:t>
      </w:r>
      <w:r w:rsidR="005F6A64" w:rsidRPr="003178AE">
        <w:rPr>
          <w:rFonts w:ascii="TKTypeRegular" w:hAnsi="TKTypeRegular"/>
          <w:sz w:val="20"/>
          <w:szCs w:val="20"/>
        </w:rPr>
        <w:t>ein sehr hohes Unfall</w:t>
      </w:r>
      <w:r w:rsidR="003178AE">
        <w:rPr>
          <w:rFonts w:ascii="TKTypeRegular" w:hAnsi="TKTypeRegular"/>
          <w:sz w:val="20"/>
          <w:szCs w:val="20"/>
        </w:rPr>
        <w:t>r</w:t>
      </w:r>
      <w:r w:rsidR="005F6A64" w:rsidRPr="003178AE">
        <w:rPr>
          <w:rFonts w:ascii="TKTypeRegular" w:hAnsi="TKTypeRegular"/>
          <w:sz w:val="20"/>
          <w:szCs w:val="20"/>
        </w:rPr>
        <w:t>isiko besteht. Um Schnittverletzungen zu vermeiden</w:t>
      </w:r>
      <w:r w:rsidR="003178AE">
        <w:rPr>
          <w:rFonts w:ascii="TKTypeRegular" w:hAnsi="TKTypeRegular"/>
          <w:sz w:val="20"/>
          <w:szCs w:val="20"/>
        </w:rPr>
        <w:t xml:space="preserve">, hat Göbel einen </w:t>
      </w:r>
      <w:proofErr w:type="spellStart"/>
      <w:r w:rsidR="005F6A64" w:rsidRPr="003178AE">
        <w:rPr>
          <w:rFonts w:ascii="TKTypeRegular" w:hAnsi="TKTypeRegular"/>
          <w:sz w:val="20"/>
          <w:szCs w:val="20"/>
        </w:rPr>
        <w:t>Fräse</w:t>
      </w:r>
      <w:r w:rsidR="00C81AC3">
        <w:rPr>
          <w:rFonts w:ascii="TKTypeRegular" w:hAnsi="TKTypeRegular"/>
          <w:sz w:val="20"/>
          <w:szCs w:val="20"/>
        </w:rPr>
        <w:t>rs</w:t>
      </w:r>
      <w:r w:rsidR="005F6A64" w:rsidRPr="003178AE">
        <w:rPr>
          <w:rFonts w:ascii="TKTypeRegular" w:hAnsi="TKTypeRegular"/>
          <w:sz w:val="20"/>
          <w:szCs w:val="20"/>
        </w:rPr>
        <w:t>pannschutz</w:t>
      </w:r>
      <w:proofErr w:type="spellEnd"/>
      <w:r w:rsidR="003178AE">
        <w:rPr>
          <w:rFonts w:ascii="TKTypeRegular" w:hAnsi="TKTypeRegular"/>
          <w:sz w:val="20"/>
          <w:szCs w:val="20"/>
        </w:rPr>
        <w:t xml:space="preserve"> entwickelt, der </w:t>
      </w:r>
      <w:r w:rsidR="005F6A64" w:rsidRPr="003178AE">
        <w:rPr>
          <w:rFonts w:ascii="TKTypeRegular" w:hAnsi="TKTypeRegular"/>
          <w:sz w:val="20"/>
          <w:szCs w:val="20"/>
        </w:rPr>
        <w:t>den gesamten Fräser</w:t>
      </w:r>
      <w:r w:rsidR="003178AE">
        <w:rPr>
          <w:rFonts w:ascii="TKTypeRegular" w:hAnsi="TKTypeRegular"/>
          <w:sz w:val="20"/>
          <w:szCs w:val="20"/>
        </w:rPr>
        <w:t xml:space="preserve"> umgibt</w:t>
      </w:r>
      <w:r w:rsidR="005F6A64" w:rsidRPr="003178AE">
        <w:rPr>
          <w:rFonts w:ascii="TKTypeRegular" w:hAnsi="TKTypeRegular"/>
          <w:sz w:val="20"/>
          <w:szCs w:val="20"/>
        </w:rPr>
        <w:t xml:space="preserve">, sodass man mit der Hand nicht mehr in das Werkzeug greifen kann. </w:t>
      </w:r>
      <w:r w:rsidR="00B64369">
        <w:rPr>
          <w:rFonts w:ascii="TKTypeRegular" w:hAnsi="TKTypeRegular"/>
          <w:sz w:val="20"/>
          <w:szCs w:val="20"/>
        </w:rPr>
        <w:t>Das Projekt wurde zudem mit dem Sonderpreis Gesundheit der Novitas BKK ausgezeichnet.</w:t>
      </w:r>
    </w:p>
    <w:p w14:paraId="33D55555" w14:textId="77777777" w:rsidR="005F6A64" w:rsidRDefault="005F6A64" w:rsidP="002145FF">
      <w:pPr>
        <w:pStyle w:val="StandardWeb1"/>
        <w:spacing w:before="0" w:after="120" w:line="276" w:lineRule="auto"/>
        <w:jc w:val="both"/>
        <w:rPr>
          <w:rFonts w:ascii="TKTypeRegular" w:hAnsi="TKTypeRegular"/>
          <w:sz w:val="20"/>
          <w:szCs w:val="20"/>
        </w:rPr>
      </w:pPr>
    </w:p>
    <w:p w14:paraId="43C5C9A0" w14:textId="77777777" w:rsidR="00935CBE" w:rsidRPr="00552AAC" w:rsidRDefault="00935CBE" w:rsidP="002145FF">
      <w:pPr>
        <w:pStyle w:val="StandardWeb1"/>
        <w:spacing w:before="0" w:after="120" w:line="276" w:lineRule="auto"/>
        <w:jc w:val="both"/>
        <w:rPr>
          <w:rFonts w:ascii="TKTypeRegular" w:hAnsi="TKTypeRegular"/>
          <w:b/>
          <w:sz w:val="20"/>
          <w:szCs w:val="20"/>
        </w:rPr>
      </w:pPr>
      <w:r w:rsidRPr="00552AAC">
        <w:rPr>
          <w:rFonts w:ascii="TKTypeRegular" w:hAnsi="TKTypeRegular"/>
          <w:b/>
          <w:sz w:val="20"/>
          <w:szCs w:val="20"/>
        </w:rPr>
        <w:t>Die Sieger im Einzelnen</w:t>
      </w:r>
    </w:p>
    <w:p w14:paraId="15D4D658" w14:textId="0FB14D04" w:rsidR="00935CBE" w:rsidRDefault="00935CB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Die Teilnehmenden kamen in diesem Jahr von Schulen aus Duisburg, Bottrop Essen, Köln und Rees. Folgende </w:t>
      </w:r>
      <w:proofErr w:type="spellStart"/>
      <w:proofErr w:type="gramStart"/>
      <w:r>
        <w:rPr>
          <w:rFonts w:ascii="TKTypeRegular" w:hAnsi="TKTypeRegular"/>
          <w:sz w:val="20"/>
          <w:szCs w:val="20"/>
        </w:rPr>
        <w:t>Schüler</w:t>
      </w:r>
      <w:r w:rsidR="00C81AC3">
        <w:rPr>
          <w:rFonts w:ascii="TKTypeRegular" w:hAnsi="TKTypeRegular"/>
          <w:sz w:val="20"/>
          <w:szCs w:val="20"/>
        </w:rPr>
        <w:t>:innen</w:t>
      </w:r>
      <w:proofErr w:type="spellEnd"/>
      <w:proofErr w:type="gramEnd"/>
      <w:r>
        <w:rPr>
          <w:rFonts w:ascii="TKTypeRegular" w:hAnsi="TKTypeRegular"/>
          <w:sz w:val="20"/>
          <w:szCs w:val="20"/>
        </w:rPr>
        <w:t xml:space="preserve"> sind als Sieger aus dem 57. Regionalwettbewerb hervorgegangen:</w:t>
      </w:r>
    </w:p>
    <w:p w14:paraId="0F9C0837" w14:textId="2596130F" w:rsidR="0030680F" w:rsidRDefault="0030680F" w:rsidP="002145FF">
      <w:pPr>
        <w:pStyle w:val="StandardWeb1"/>
        <w:spacing w:before="0" w:after="120" w:line="276" w:lineRule="auto"/>
        <w:jc w:val="both"/>
        <w:rPr>
          <w:rFonts w:ascii="TKTypeRegular" w:hAnsi="TKTypeRegular"/>
          <w:sz w:val="20"/>
          <w:szCs w:val="20"/>
        </w:rPr>
      </w:pPr>
    </w:p>
    <w:p w14:paraId="3E839977" w14:textId="66DB267E" w:rsidR="003178AE" w:rsidRDefault="00F51AB1"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Florentine </w:t>
      </w:r>
      <w:proofErr w:type="spellStart"/>
      <w:r>
        <w:rPr>
          <w:rFonts w:ascii="TKTypeRegular" w:hAnsi="TKTypeRegular"/>
          <w:sz w:val="20"/>
          <w:szCs w:val="20"/>
        </w:rPr>
        <w:t>Pigulla</w:t>
      </w:r>
      <w:proofErr w:type="spellEnd"/>
      <w:r>
        <w:rPr>
          <w:rFonts w:ascii="TKTypeRegular" w:hAnsi="TKTypeRegular"/>
          <w:sz w:val="20"/>
          <w:szCs w:val="20"/>
        </w:rPr>
        <w:t xml:space="preserve"> (</w:t>
      </w:r>
      <w:r w:rsidR="00A42807">
        <w:rPr>
          <w:rFonts w:ascii="TKTypeRegular" w:hAnsi="TKTypeRegular"/>
          <w:sz w:val="20"/>
          <w:szCs w:val="20"/>
        </w:rPr>
        <w:t>11</w:t>
      </w:r>
      <w:r>
        <w:rPr>
          <w:rFonts w:ascii="TKTypeRegular" w:hAnsi="TKTypeRegular"/>
          <w:sz w:val="20"/>
          <w:szCs w:val="20"/>
        </w:rPr>
        <w:t xml:space="preserve">) </w:t>
      </w:r>
      <w:r w:rsidR="003178AE" w:rsidRPr="00F613CD">
        <w:rPr>
          <w:rFonts w:ascii="TKTypeRegular" w:hAnsi="TKTypeRegular"/>
          <w:sz w:val="20"/>
          <w:szCs w:val="20"/>
        </w:rPr>
        <w:t>vo</w:t>
      </w:r>
      <w:r>
        <w:rPr>
          <w:rFonts w:ascii="TKTypeRegular" w:hAnsi="TKTypeRegular"/>
          <w:sz w:val="20"/>
          <w:szCs w:val="20"/>
        </w:rPr>
        <w:t>n der Königin-Luise-Schule in Köln</w:t>
      </w:r>
      <w:r w:rsidR="003178AE">
        <w:rPr>
          <w:rFonts w:ascii="TKTypeRegular" w:hAnsi="TKTypeRegular"/>
          <w:sz w:val="20"/>
          <w:szCs w:val="20"/>
        </w:rPr>
        <w:t xml:space="preserve">. </w:t>
      </w:r>
      <w:r>
        <w:rPr>
          <w:rFonts w:ascii="TKTypeRegular" w:hAnsi="TKTypeRegular"/>
          <w:sz w:val="20"/>
          <w:szCs w:val="20"/>
        </w:rPr>
        <w:t>Ihr Projekt „</w:t>
      </w:r>
      <w:proofErr w:type="spellStart"/>
      <w:r>
        <w:rPr>
          <w:rFonts w:ascii="TKTypeRegular" w:hAnsi="TKTypeRegular"/>
          <w:sz w:val="20"/>
          <w:szCs w:val="20"/>
        </w:rPr>
        <w:t>bagcheck</w:t>
      </w:r>
      <w:proofErr w:type="spellEnd"/>
      <w:r>
        <w:rPr>
          <w:rFonts w:ascii="TKTypeRegular" w:hAnsi="TKTypeRegular"/>
          <w:sz w:val="20"/>
          <w:szCs w:val="20"/>
        </w:rPr>
        <w:t xml:space="preserve"> – Die </w:t>
      </w:r>
      <w:proofErr w:type="spellStart"/>
      <w:r>
        <w:rPr>
          <w:rFonts w:ascii="TKTypeRegular" w:hAnsi="TKTypeRegular"/>
          <w:sz w:val="20"/>
          <w:szCs w:val="20"/>
        </w:rPr>
        <w:t>Ranzenpackapp</w:t>
      </w:r>
      <w:proofErr w:type="spellEnd"/>
      <w:r>
        <w:rPr>
          <w:rFonts w:ascii="TKTypeRegular" w:hAnsi="TKTypeRegular"/>
          <w:sz w:val="20"/>
          <w:szCs w:val="20"/>
        </w:rPr>
        <w:t>“ erzielte den 1.</w:t>
      </w:r>
      <w:r w:rsidR="003178AE">
        <w:rPr>
          <w:rFonts w:ascii="TKTypeRegular" w:hAnsi="TKTypeRegular"/>
          <w:sz w:val="20"/>
          <w:szCs w:val="20"/>
        </w:rPr>
        <w:t xml:space="preserve"> Platz</w:t>
      </w:r>
      <w:r w:rsidR="00C81AC3">
        <w:rPr>
          <w:rFonts w:ascii="TKTypeRegular" w:hAnsi="TKTypeRegular"/>
          <w:sz w:val="20"/>
          <w:szCs w:val="20"/>
        </w:rPr>
        <w:t xml:space="preserve"> in der Sparte</w:t>
      </w:r>
      <w:r>
        <w:rPr>
          <w:rFonts w:ascii="TKTypeRegular" w:hAnsi="TKTypeRegular"/>
          <w:sz w:val="20"/>
          <w:szCs w:val="20"/>
        </w:rPr>
        <w:t xml:space="preserve"> Schüler </w:t>
      </w:r>
      <w:proofErr w:type="spellStart"/>
      <w:r>
        <w:rPr>
          <w:rFonts w:ascii="TKTypeRegular" w:hAnsi="TKTypeRegular"/>
          <w:sz w:val="20"/>
          <w:szCs w:val="20"/>
        </w:rPr>
        <w:t>experiemtieren</w:t>
      </w:r>
      <w:proofErr w:type="spellEnd"/>
      <w:r w:rsidR="003178AE">
        <w:rPr>
          <w:rFonts w:ascii="TKTypeRegular" w:hAnsi="TKTypeRegular"/>
          <w:sz w:val="20"/>
          <w:szCs w:val="20"/>
        </w:rPr>
        <w:t xml:space="preserve"> in der </w:t>
      </w:r>
      <w:r w:rsidR="003178AE" w:rsidRPr="00552AAC">
        <w:rPr>
          <w:rFonts w:ascii="TKTypeRegular" w:hAnsi="TKTypeRegular"/>
          <w:b/>
          <w:sz w:val="20"/>
          <w:szCs w:val="20"/>
        </w:rPr>
        <w:t xml:space="preserve">Kategorie </w:t>
      </w:r>
      <w:r>
        <w:rPr>
          <w:rFonts w:ascii="TKTypeRegular" w:hAnsi="TKTypeRegular"/>
          <w:b/>
          <w:sz w:val="20"/>
          <w:szCs w:val="20"/>
        </w:rPr>
        <w:t>Mathematik/Informatik</w:t>
      </w:r>
      <w:r w:rsidR="003178AE">
        <w:rPr>
          <w:rFonts w:ascii="TKTypeRegular" w:hAnsi="TKTypeRegular"/>
          <w:sz w:val="20"/>
          <w:szCs w:val="20"/>
        </w:rPr>
        <w:t>.</w:t>
      </w:r>
    </w:p>
    <w:p w14:paraId="59A34DCF" w14:textId="43D84D98" w:rsidR="003178AE" w:rsidRPr="00C81AC3" w:rsidRDefault="00F51AB1"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Leo Blume (</w:t>
      </w:r>
      <w:r w:rsidR="00A42807">
        <w:rPr>
          <w:rFonts w:ascii="TKTypeRegular" w:hAnsi="TKTypeRegular"/>
          <w:sz w:val="20"/>
          <w:szCs w:val="20"/>
        </w:rPr>
        <w:t>13</w:t>
      </w:r>
      <w:r>
        <w:rPr>
          <w:rFonts w:ascii="TKTypeRegular" w:hAnsi="TKTypeRegular"/>
          <w:sz w:val="20"/>
          <w:szCs w:val="20"/>
        </w:rPr>
        <w:t xml:space="preserve">) vom Gymnasium Essen-Werden </w:t>
      </w:r>
      <w:r w:rsidR="003178AE">
        <w:rPr>
          <w:rFonts w:ascii="TKTypeRegular" w:hAnsi="TKTypeRegular"/>
          <w:sz w:val="20"/>
          <w:szCs w:val="20"/>
        </w:rPr>
        <w:t>ha</w:t>
      </w:r>
      <w:r>
        <w:rPr>
          <w:rFonts w:ascii="TKTypeRegular" w:hAnsi="TKTypeRegular"/>
          <w:sz w:val="20"/>
          <w:szCs w:val="20"/>
        </w:rPr>
        <w:t>t</w:t>
      </w:r>
      <w:r w:rsidR="003178AE">
        <w:rPr>
          <w:rFonts w:ascii="TKTypeRegular" w:hAnsi="TKTypeRegular"/>
          <w:sz w:val="20"/>
          <w:szCs w:val="20"/>
        </w:rPr>
        <w:t xml:space="preserve"> für </w:t>
      </w:r>
      <w:r>
        <w:rPr>
          <w:rFonts w:ascii="TKTypeRegular" w:hAnsi="TKTypeRegular"/>
          <w:sz w:val="20"/>
          <w:szCs w:val="20"/>
        </w:rPr>
        <w:t xml:space="preserve">sein </w:t>
      </w:r>
      <w:r w:rsidR="003178AE">
        <w:rPr>
          <w:rFonts w:ascii="TKTypeRegular" w:hAnsi="TKTypeRegular"/>
          <w:sz w:val="20"/>
          <w:szCs w:val="20"/>
        </w:rPr>
        <w:t>Projekt „</w:t>
      </w:r>
      <w:r w:rsidRPr="00F51AB1">
        <w:rPr>
          <w:rFonts w:ascii="TKTypeRegular" w:hAnsi="TKTypeRegular"/>
          <w:sz w:val="20"/>
          <w:szCs w:val="20"/>
        </w:rPr>
        <w:t>Erweiterung klassischer Unterrichtsmedien durch intuitive Webserviceanwendung</w:t>
      </w:r>
      <w:r>
        <w:rPr>
          <w:rFonts w:ascii="TKTypeRegular" w:hAnsi="TKTypeRegular"/>
          <w:sz w:val="20"/>
          <w:szCs w:val="20"/>
        </w:rPr>
        <w:t xml:space="preserve"> </w:t>
      </w:r>
      <w:r w:rsidR="003178AE">
        <w:rPr>
          <w:rFonts w:ascii="TKTypeRegular" w:hAnsi="TKTypeRegular"/>
          <w:sz w:val="20"/>
          <w:szCs w:val="20"/>
        </w:rPr>
        <w:t xml:space="preserve">in derselben Kategorie den </w:t>
      </w:r>
      <w:r w:rsidR="003178AE" w:rsidRPr="00F613CD">
        <w:rPr>
          <w:rFonts w:ascii="TKTypeRegular" w:hAnsi="TKTypeRegular"/>
          <w:sz w:val="20"/>
          <w:szCs w:val="20"/>
          <w:lang w:val="x-none"/>
        </w:rPr>
        <w:t xml:space="preserve">2. </w:t>
      </w:r>
      <w:r w:rsidR="00C81AC3">
        <w:rPr>
          <w:rFonts w:ascii="TKTypeRegular" w:hAnsi="TKTypeRegular"/>
          <w:sz w:val="20"/>
          <w:szCs w:val="20"/>
        </w:rPr>
        <w:t>Platz erreicht.</w:t>
      </w:r>
    </w:p>
    <w:p w14:paraId="68ECE765" w14:textId="5C259C4E" w:rsidR="003178AE" w:rsidRDefault="003178A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Den 1. Platz in </w:t>
      </w:r>
      <w:r w:rsidR="00F51AB1">
        <w:rPr>
          <w:rFonts w:ascii="TKTypeRegular" w:hAnsi="TKTypeRegular"/>
          <w:sz w:val="20"/>
          <w:szCs w:val="20"/>
        </w:rPr>
        <w:t xml:space="preserve">der </w:t>
      </w:r>
      <w:r>
        <w:rPr>
          <w:rFonts w:ascii="TKTypeRegular" w:hAnsi="TKTypeRegular"/>
          <w:sz w:val="20"/>
          <w:szCs w:val="20"/>
        </w:rPr>
        <w:t>Kategorie</w:t>
      </w:r>
      <w:r w:rsidR="00F51AB1">
        <w:rPr>
          <w:rFonts w:ascii="TKTypeRegular" w:hAnsi="TKTypeRegular"/>
          <w:sz w:val="20"/>
          <w:szCs w:val="20"/>
        </w:rPr>
        <w:t xml:space="preserve"> Mathematik/Informatik Jugend forscht erhielt Justus Kluge (</w:t>
      </w:r>
      <w:r w:rsidR="00A42807">
        <w:rPr>
          <w:rFonts w:ascii="TKTypeRegular" w:hAnsi="TKTypeRegular"/>
          <w:sz w:val="20"/>
          <w:szCs w:val="20"/>
        </w:rPr>
        <w:t>19</w:t>
      </w:r>
      <w:r w:rsidR="00F51AB1">
        <w:rPr>
          <w:rFonts w:ascii="TKTypeRegular" w:hAnsi="TKTypeRegular"/>
          <w:sz w:val="20"/>
          <w:szCs w:val="20"/>
        </w:rPr>
        <w:t>)</w:t>
      </w:r>
      <w:r>
        <w:rPr>
          <w:rFonts w:ascii="TKTypeRegular" w:hAnsi="TKTypeRegular"/>
          <w:sz w:val="20"/>
          <w:szCs w:val="20"/>
        </w:rPr>
        <w:t xml:space="preserve"> </w:t>
      </w:r>
      <w:r w:rsidR="00F51AB1">
        <w:rPr>
          <w:rFonts w:ascii="TKTypeRegular" w:hAnsi="TKTypeRegular"/>
          <w:sz w:val="20"/>
          <w:szCs w:val="20"/>
        </w:rPr>
        <w:t xml:space="preserve">vom Friedrich-Wilhelm-Gymnasium in </w:t>
      </w:r>
      <w:r w:rsidR="00A42807">
        <w:rPr>
          <w:rFonts w:ascii="TKTypeRegular" w:hAnsi="TKTypeRegular"/>
          <w:sz w:val="20"/>
          <w:szCs w:val="20"/>
        </w:rPr>
        <w:t>Köln</w:t>
      </w:r>
      <w:r w:rsidR="00F51AB1">
        <w:rPr>
          <w:rFonts w:ascii="TKTypeRegular" w:hAnsi="TKTypeRegular"/>
          <w:sz w:val="20"/>
          <w:szCs w:val="20"/>
        </w:rPr>
        <w:t xml:space="preserve"> mit seinem Projekt „</w:t>
      </w:r>
      <w:r w:rsidR="00F51AB1" w:rsidRPr="00F51AB1">
        <w:rPr>
          <w:rFonts w:ascii="TKTypeRegular" w:hAnsi="TKTypeRegular"/>
          <w:sz w:val="20"/>
          <w:szCs w:val="20"/>
        </w:rPr>
        <w:t xml:space="preserve">Analyse einer </w:t>
      </w:r>
      <w:proofErr w:type="spellStart"/>
      <w:r w:rsidR="00F51AB1" w:rsidRPr="00F51AB1">
        <w:rPr>
          <w:rFonts w:ascii="TKTypeRegular" w:hAnsi="TKTypeRegular"/>
          <w:sz w:val="20"/>
          <w:szCs w:val="20"/>
        </w:rPr>
        <w:t>Laminarströmung</w:t>
      </w:r>
      <w:proofErr w:type="spellEnd"/>
      <w:r w:rsidR="00F51AB1" w:rsidRPr="00F51AB1">
        <w:rPr>
          <w:rFonts w:ascii="TKTypeRegular" w:hAnsi="TKTypeRegular"/>
          <w:sz w:val="20"/>
          <w:szCs w:val="20"/>
        </w:rPr>
        <w:t xml:space="preserve"> mithilfe von einzelnen Messpunkten und </w:t>
      </w:r>
      <w:proofErr w:type="spellStart"/>
      <w:r w:rsidR="00F51AB1" w:rsidRPr="00F51AB1">
        <w:rPr>
          <w:rFonts w:ascii="TKTypeRegular" w:hAnsi="TKTypeRegular"/>
          <w:sz w:val="20"/>
          <w:szCs w:val="20"/>
        </w:rPr>
        <w:t>Machine</w:t>
      </w:r>
      <w:proofErr w:type="spellEnd"/>
      <w:r w:rsidR="00F51AB1" w:rsidRPr="00F51AB1">
        <w:rPr>
          <w:rFonts w:ascii="TKTypeRegular" w:hAnsi="TKTypeRegular"/>
          <w:sz w:val="20"/>
          <w:szCs w:val="20"/>
        </w:rPr>
        <w:t xml:space="preserve"> Learning</w:t>
      </w:r>
      <w:r w:rsidR="00F51AB1" w:rsidRPr="00F51AB1">
        <w:rPr>
          <w:rFonts w:ascii="Arial" w:hAnsi="Arial" w:cs="Arial"/>
          <w:sz w:val="20"/>
          <w:szCs w:val="20"/>
        </w:rPr>
        <w:t>​</w:t>
      </w:r>
      <w:r w:rsidR="00F51AB1">
        <w:rPr>
          <w:rFonts w:ascii="Arial" w:hAnsi="Arial" w:cs="Arial"/>
          <w:sz w:val="20"/>
          <w:szCs w:val="20"/>
        </w:rPr>
        <w:t>“</w:t>
      </w:r>
    </w:p>
    <w:p w14:paraId="25C83EE5" w14:textId="77777777" w:rsidR="002145FF" w:rsidRDefault="002145FF" w:rsidP="002145FF">
      <w:pPr>
        <w:pStyle w:val="StandardWeb1"/>
        <w:spacing w:before="0" w:after="120" w:line="276" w:lineRule="auto"/>
        <w:jc w:val="both"/>
        <w:rPr>
          <w:rFonts w:ascii="TKTypeRegular" w:hAnsi="TKTypeRegular"/>
          <w:sz w:val="20"/>
          <w:szCs w:val="20"/>
        </w:rPr>
      </w:pPr>
    </w:p>
    <w:p w14:paraId="59A92B81" w14:textId="53740A9E" w:rsidR="003178AE" w:rsidRDefault="003178A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In der </w:t>
      </w:r>
      <w:r w:rsidRPr="00CE1CE6">
        <w:rPr>
          <w:rFonts w:ascii="TKTypeRegular" w:hAnsi="TKTypeRegular"/>
          <w:b/>
          <w:sz w:val="20"/>
          <w:szCs w:val="20"/>
        </w:rPr>
        <w:t>Kategorie Physik</w:t>
      </w:r>
      <w:r>
        <w:rPr>
          <w:rFonts w:ascii="TKTypeRegular" w:hAnsi="TKTypeRegular"/>
          <w:sz w:val="20"/>
          <w:szCs w:val="20"/>
        </w:rPr>
        <w:t xml:space="preserve"> konnten sich über eine Platzierung bzw. Sonderpreise folgende Schüler freuen:</w:t>
      </w:r>
    </w:p>
    <w:p w14:paraId="122336E7" w14:textId="36E18634" w:rsidR="00214D6D" w:rsidRDefault="00214D6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Kjell Fischer (</w:t>
      </w:r>
      <w:r w:rsidR="00A42807">
        <w:rPr>
          <w:rFonts w:ascii="TKTypeRegular" w:hAnsi="TKTypeRegular"/>
          <w:sz w:val="20"/>
          <w:szCs w:val="20"/>
        </w:rPr>
        <w:t>16</w:t>
      </w:r>
      <w:r>
        <w:rPr>
          <w:rFonts w:ascii="TKTypeRegular" w:hAnsi="TKTypeRegular"/>
          <w:sz w:val="20"/>
          <w:szCs w:val="20"/>
        </w:rPr>
        <w:t xml:space="preserve">) vom Apostelgymnasium </w:t>
      </w:r>
      <w:proofErr w:type="spellStart"/>
      <w:r>
        <w:rPr>
          <w:rFonts w:ascii="TKTypeRegular" w:hAnsi="TKTypeRegular"/>
          <w:sz w:val="20"/>
          <w:szCs w:val="20"/>
        </w:rPr>
        <w:t>Aspel</w:t>
      </w:r>
      <w:proofErr w:type="spellEnd"/>
      <w:r>
        <w:rPr>
          <w:rFonts w:ascii="TKTypeRegular" w:hAnsi="TKTypeRegular"/>
          <w:sz w:val="20"/>
          <w:szCs w:val="20"/>
        </w:rPr>
        <w:t xml:space="preserve"> in </w:t>
      </w:r>
      <w:r w:rsidR="00A42807">
        <w:rPr>
          <w:rFonts w:ascii="TKTypeRegular" w:hAnsi="TKTypeRegular"/>
          <w:sz w:val="20"/>
          <w:szCs w:val="20"/>
        </w:rPr>
        <w:t>Rees</w:t>
      </w:r>
      <w:r>
        <w:rPr>
          <w:rFonts w:ascii="TKTypeRegular" w:hAnsi="TKTypeRegular"/>
          <w:sz w:val="20"/>
          <w:szCs w:val="20"/>
        </w:rPr>
        <w:t xml:space="preserve"> durfte sich über den 1. Platz im Bereich Jugend forscht für sein Projekt „</w:t>
      </w:r>
      <w:r w:rsidRPr="00214D6D">
        <w:rPr>
          <w:rFonts w:ascii="TKTypeRegular" w:hAnsi="TKTypeRegular"/>
          <w:sz w:val="20"/>
          <w:szCs w:val="20"/>
        </w:rPr>
        <w:t>Der Flettner Rotor, vom Magnus Effekt zur elektrischen Energiegewinnung</w:t>
      </w:r>
      <w:r w:rsidRPr="00214D6D">
        <w:rPr>
          <w:rFonts w:ascii="Arial" w:hAnsi="Arial" w:cs="Arial"/>
          <w:sz w:val="20"/>
          <w:szCs w:val="20"/>
        </w:rPr>
        <w:t>​</w:t>
      </w:r>
      <w:r>
        <w:rPr>
          <w:rFonts w:ascii="Arial" w:hAnsi="Arial" w:cs="Arial"/>
          <w:sz w:val="20"/>
          <w:szCs w:val="20"/>
        </w:rPr>
        <w:t xml:space="preserve">“ </w:t>
      </w:r>
      <w:r w:rsidRPr="006D7BDD">
        <w:rPr>
          <w:rFonts w:ascii="TKTypeRegular" w:hAnsi="TKTypeRegular"/>
          <w:sz w:val="20"/>
          <w:szCs w:val="20"/>
        </w:rPr>
        <w:t xml:space="preserve">freuen. </w:t>
      </w:r>
      <w:r>
        <w:rPr>
          <w:rFonts w:ascii="TKTypeRegular" w:hAnsi="TKTypeRegular"/>
          <w:sz w:val="20"/>
          <w:szCs w:val="20"/>
        </w:rPr>
        <w:t>Das Projekt wurde ebenfalls mit dem Sonderpreis Energiewende des Bundesministeriums für Wirtschaft und Klimaschutz ausgezeichnet.</w:t>
      </w:r>
    </w:p>
    <w:p w14:paraId="04E646D3" w14:textId="77777777" w:rsidR="007A5AD0" w:rsidRDefault="007A5AD0" w:rsidP="002145FF">
      <w:pPr>
        <w:pStyle w:val="StandardWeb1"/>
        <w:spacing w:before="0" w:after="120" w:line="276" w:lineRule="auto"/>
        <w:jc w:val="both"/>
        <w:rPr>
          <w:rFonts w:ascii="TKTypeRegular" w:hAnsi="TKTypeRegular"/>
          <w:sz w:val="20"/>
          <w:szCs w:val="20"/>
        </w:rPr>
      </w:pPr>
    </w:p>
    <w:p w14:paraId="00954F9C" w14:textId="5F2BE95A" w:rsidR="00F51AB1" w:rsidRDefault="00F51AB1"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lastRenderedPageBreak/>
        <w:t>Der 3. Platz in der Sparte Schüler experimentieren ging an David Schmidt (</w:t>
      </w:r>
      <w:r w:rsidR="00A42807">
        <w:rPr>
          <w:rFonts w:ascii="TKTypeRegular" w:hAnsi="TKTypeRegular"/>
          <w:sz w:val="20"/>
          <w:szCs w:val="20"/>
        </w:rPr>
        <w:t>14</w:t>
      </w:r>
      <w:r>
        <w:rPr>
          <w:rFonts w:ascii="TKTypeRegular" w:hAnsi="TKTypeRegular"/>
          <w:sz w:val="20"/>
          <w:szCs w:val="20"/>
        </w:rPr>
        <w:t xml:space="preserve">) und Lia </w:t>
      </w:r>
      <w:proofErr w:type="spellStart"/>
      <w:r>
        <w:rPr>
          <w:rFonts w:ascii="TKTypeRegular" w:hAnsi="TKTypeRegular"/>
          <w:sz w:val="20"/>
          <w:szCs w:val="20"/>
        </w:rPr>
        <w:t>Tödter</w:t>
      </w:r>
      <w:proofErr w:type="spellEnd"/>
      <w:r>
        <w:rPr>
          <w:rFonts w:ascii="TKTypeRegular" w:hAnsi="TKTypeRegular"/>
          <w:sz w:val="20"/>
          <w:szCs w:val="20"/>
        </w:rPr>
        <w:t xml:space="preserve"> (</w:t>
      </w:r>
      <w:r w:rsidR="00A42807">
        <w:rPr>
          <w:rFonts w:ascii="TKTypeRegular" w:hAnsi="TKTypeRegular"/>
          <w:sz w:val="20"/>
          <w:szCs w:val="20"/>
        </w:rPr>
        <w:t>13</w:t>
      </w:r>
      <w:r>
        <w:rPr>
          <w:rFonts w:ascii="TKTypeRegular" w:hAnsi="TKTypeRegular"/>
          <w:sz w:val="20"/>
          <w:szCs w:val="20"/>
        </w:rPr>
        <w:t xml:space="preserve">) vom Gymnasium an der Wolfskuhle in </w:t>
      </w:r>
      <w:r w:rsidR="00A42807">
        <w:rPr>
          <w:rFonts w:ascii="TKTypeRegular" w:hAnsi="TKTypeRegular"/>
          <w:sz w:val="20"/>
          <w:szCs w:val="20"/>
        </w:rPr>
        <w:t>Essen</w:t>
      </w:r>
      <w:r>
        <w:rPr>
          <w:rFonts w:ascii="TKTypeRegular" w:hAnsi="TKTypeRegular"/>
          <w:sz w:val="20"/>
          <w:szCs w:val="20"/>
        </w:rPr>
        <w:t>. Sie erforschten, wie Ballons am lautesten platzten.</w:t>
      </w:r>
    </w:p>
    <w:p w14:paraId="5A00194F" w14:textId="6E3EA4AF" w:rsidR="00F51AB1" w:rsidRDefault="00F51AB1"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In </w:t>
      </w:r>
      <w:r w:rsidR="00214D6D">
        <w:rPr>
          <w:rFonts w:ascii="TKTypeRegular" w:hAnsi="TKTypeRegular"/>
          <w:sz w:val="20"/>
          <w:szCs w:val="20"/>
        </w:rPr>
        <w:t>der gleichen</w:t>
      </w:r>
      <w:r>
        <w:rPr>
          <w:rFonts w:ascii="TKTypeRegular" w:hAnsi="TKTypeRegular"/>
          <w:sz w:val="20"/>
          <w:szCs w:val="20"/>
        </w:rPr>
        <w:t xml:space="preserve"> Kategorie holten Jan Thomas (</w:t>
      </w:r>
      <w:r w:rsidR="00A42807">
        <w:rPr>
          <w:rFonts w:ascii="TKTypeRegular" w:hAnsi="TKTypeRegular"/>
          <w:sz w:val="20"/>
          <w:szCs w:val="20"/>
        </w:rPr>
        <w:t>17</w:t>
      </w:r>
      <w:r>
        <w:rPr>
          <w:rFonts w:ascii="TKTypeRegular" w:hAnsi="TKTypeRegular"/>
          <w:sz w:val="20"/>
          <w:szCs w:val="20"/>
        </w:rPr>
        <w:t>) und Lukas Baginski (</w:t>
      </w:r>
      <w:r w:rsidR="00A42807">
        <w:rPr>
          <w:rFonts w:ascii="TKTypeRegular" w:hAnsi="TKTypeRegular"/>
          <w:sz w:val="20"/>
          <w:szCs w:val="20"/>
        </w:rPr>
        <w:t>17</w:t>
      </w:r>
      <w:r>
        <w:rPr>
          <w:rFonts w:ascii="TKTypeRegular" w:hAnsi="TKTypeRegular"/>
          <w:sz w:val="20"/>
          <w:szCs w:val="20"/>
        </w:rPr>
        <w:t>) vom Gymnasium Essen-Werden den 3. Platz im Bereich Jugend forscht für ihr Projekt „Energieeffizienz von Mikrokraftwerken. Sie erhielten zudem den Sonderpreis Ressourceneffizienz vom Bundesministerium für Umwelt, Naturschutz, nukleare Sicherheit und Verbraucherschutz.</w:t>
      </w:r>
    </w:p>
    <w:p w14:paraId="7440CE86" w14:textId="77777777" w:rsidR="002145FF" w:rsidRDefault="002145FF" w:rsidP="002145FF">
      <w:pPr>
        <w:pStyle w:val="StandardWeb1"/>
        <w:spacing w:before="0" w:after="120" w:line="276" w:lineRule="auto"/>
        <w:jc w:val="both"/>
        <w:rPr>
          <w:rFonts w:ascii="TKTypeRegular" w:hAnsi="TKTypeRegular"/>
          <w:sz w:val="20"/>
          <w:szCs w:val="20"/>
        </w:rPr>
      </w:pPr>
    </w:p>
    <w:p w14:paraId="49F6E215" w14:textId="77777777" w:rsidR="003178AE" w:rsidRDefault="003178AE"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In der </w:t>
      </w:r>
      <w:r w:rsidRPr="009C60BD">
        <w:rPr>
          <w:rFonts w:ascii="TKTypeRegular" w:hAnsi="TKTypeRegular"/>
          <w:b/>
          <w:sz w:val="20"/>
          <w:szCs w:val="20"/>
        </w:rPr>
        <w:t>Kategorie Technik</w:t>
      </w:r>
      <w:r>
        <w:rPr>
          <w:rFonts w:ascii="TKTypeRegular" w:hAnsi="TKTypeRegular"/>
          <w:sz w:val="20"/>
          <w:szCs w:val="20"/>
        </w:rPr>
        <w:t xml:space="preserve"> wurden folgende Schüler ausgezeichnet:</w:t>
      </w:r>
    </w:p>
    <w:p w14:paraId="0965E312" w14:textId="72A093C1" w:rsidR="003178AE" w:rsidRDefault="00214D6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Ella Rose Ankerstein (</w:t>
      </w:r>
      <w:r w:rsidR="00A42807">
        <w:rPr>
          <w:rFonts w:ascii="TKTypeRegular" w:hAnsi="TKTypeRegular"/>
          <w:sz w:val="20"/>
          <w:szCs w:val="20"/>
        </w:rPr>
        <w:t>14</w:t>
      </w:r>
      <w:r>
        <w:rPr>
          <w:rFonts w:ascii="TKTypeRegular" w:hAnsi="TKTypeRegular"/>
          <w:sz w:val="20"/>
          <w:szCs w:val="20"/>
        </w:rPr>
        <w:t xml:space="preserve">) und </w:t>
      </w:r>
      <w:proofErr w:type="spellStart"/>
      <w:r>
        <w:rPr>
          <w:rFonts w:ascii="TKTypeRegular" w:hAnsi="TKTypeRegular"/>
          <w:sz w:val="20"/>
          <w:szCs w:val="20"/>
        </w:rPr>
        <w:t>Ylva</w:t>
      </w:r>
      <w:proofErr w:type="spellEnd"/>
      <w:r>
        <w:rPr>
          <w:rFonts w:ascii="TKTypeRegular" w:hAnsi="TKTypeRegular"/>
          <w:sz w:val="20"/>
          <w:szCs w:val="20"/>
        </w:rPr>
        <w:t xml:space="preserve"> Anne Eisenhut (</w:t>
      </w:r>
      <w:r w:rsidR="00A42807">
        <w:rPr>
          <w:rFonts w:ascii="TKTypeRegular" w:hAnsi="TKTypeRegular"/>
          <w:sz w:val="20"/>
          <w:szCs w:val="20"/>
        </w:rPr>
        <w:t>13</w:t>
      </w:r>
      <w:r>
        <w:rPr>
          <w:rFonts w:ascii="TKTypeRegular" w:hAnsi="TKTypeRegular"/>
          <w:sz w:val="20"/>
          <w:szCs w:val="20"/>
        </w:rPr>
        <w:t xml:space="preserve">) von der Königin-Luise-Schule in Köln erzielten mit ihrem Projekt „Sonnenhut mit UV-Schutz-Melder“ den 2. Platz </w:t>
      </w:r>
      <w:r w:rsidR="00C81AC3">
        <w:rPr>
          <w:rFonts w:ascii="TKTypeRegular" w:hAnsi="TKTypeRegular"/>
          <w:sz w:val="20"/>
          <w:szCs w:val="20"/>
        </w:rPr>
        <w:t>in der Sparte</w:t>
      </w:r>
      <w:r>
        <w:rPr>
          <w:rFonts w:ascii="TKTypeRegular" w:hAnsi="TKTypeRegular"/>
          <w:sz w:val="20"/>
          <w:szCs w:val="20"/>
        </w:rPr>
        <w:t xml:space="preserve"> Schüler experimentieren.</w:t>
      </w:r>
    </w:p>
    <w:p w14:paraId="6FCD1357" w14:textId="417A52BA" w:rsidR="00214D6D" w:rsidRDefault="00214D6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Mit dem 3. Platz in der gleichen Kategorie wurden Sofia Meister (</w:t>
      </w:r>
      <w:r w:rsidR="00A42807">
        <w:rPr>
          <w:rFonts w:ascii="TKTypeRegular" w:hAnsi="TKTypeRegular"/>
          <w:sz w:val="20"/>
          <w:szCs w:val="20"/>
        </w:rPr>
        <w:t>12</w:t>
      </w:r>
      <w:r>
        <w:rPr>
          <w:rFonts w:ascii="TKTypeRegular" w:hAnsi="TKTypeRegular"/>
          <w:sz w:val="20"/>
          <w:szCs w:val="20"/>
        </w:rPr>
        <w:t>), Maeva Vecchio (</w:t>
      </w:r>
      <w:r w:rsidR="00A42807">
        <w:rPr>
          <w:rFonts w:ascii="TKTypeRegular" w:hAnsi="TKTypeRegular"/>
          <w:sz w:val="20"/>
          <w:szCs w:val="20"/>
        </w:rPr>
        <w:t>12</w:t>
      </w:r>
      <w:r>
        <w:rPr>
          <w:rFonts w:ascii="TKTypeRegular" w:hAnsi="TKTypeRegular"/>
          <w:sz w:val="20"/>
          <w:szCs w:val="20"/>
        </w:rPr>
        <w:t>) und Lorenzo Vecchio (</w:t>
      </w:r>
      <w:r w:rsidR="00A42807">
        <w:rPr>
          <w:rFonts w:ascii="TKTypeRegular" w:hAnsi="TKTypeRegular"/>
          <w:sz w:val="20"/>
          <w:szCs w:val="20"/>
        </w:rPr>
        <w:t>12</w:t>
      </w:r>
      <w:r>
        <w:rPr>
          <w:rFonts w:ascii="TKTypeRegular" w:hAnsi="TKTypeRegular"/>
          <w:sz w:val="20"/>
          <w:szCs w:val="20"/>
        </w:rPr>
        <w:t>) von der Königin-Luise-Schule für ihr „Solar-</w:t>
      </w:r>
      <w:proofErr w:type="spellStart"/>
      <w:r>
        <w:rPr>
          <w:rFonts w:ascii="TKTypeRegular" w:hAnsi="TKTypeRegular"/>
          <w:sz w:val="20"/>
          <w:szCs w:val="20"/>
        </w:rPr>
        <w:t>Cappy</w:t>
      </w:r>
      <w:proofErr w:type="spellEnd"/>
      <w:r>
        <w:rPr>
          <w:rFonts w:ascii="TKTypeRegular" w:hAnsi="TKTypeRegular"/>
          <w:sz w:val="20"/>
          <w:szCs w:val="20"/>
        </w:rPr>
        <w:t>“ ausgezeichnet.</w:t>
      </w:r>
    </w:p>
    <w:p w14:paraId="3288D747" w14:textId="7429F8A9" w:rsidR="00214D6D" w:rsidRDefault="00214D6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 xml:space="preserve">Einen weiteren 1. Platz bei Jugend forscht erzielte Lauri </w:t>
      </w:r>
      <w:proofErr w:type="spellStart"/>
      <w:r>
        <w:rPr>
          <w:rFonts w:ascii="TKTypeRegular" w:hAnsi="TKTypeRegular"/>
          <w:sz w:val="20"/>
          <w:szCs w:val="20"/>
        </w:rPr>
        <w:t>Wilps</w:t>
      </w:r>
      <w:proofErr w:type="spellEnd"/>
      <w:r>
        <w:rPr>
          <w:rFonts w:ascii="TKTypeRegular" w:hAnsi="TKTypeRegular"/>
          <w:sz w:val="20"/>
          <w:szCs w:val="20"/>
        </w:rPr>
        <w:t xml:space="preserve"> (</w:t>
      </w:r>
      <w:r w:rsidR="00A42807">
        <w:rPr>
          <w:rFonts w:ascii="TKTypeRegular" w:hAnsi="TKTypeRegular"/>
          <w:sz w:val="20"/>
          <w:szCs w:val="20"/>
        </w:rPr>
        <w:t>15</w:t>
      </w:r>
      <w:r>
        <w:rPr>
          <w:rFonts w:ascii="TKTypeRegular" w:hAnsi="TKTypeRegular"/>
          <w:sz w:val="20"/>
          <w:szCs w:val="20"/>
        </w:rPr>
        <w:t>), ebenfalls von der Königin-Luise-Schule mit dem Projekt „Feuermelder mit Löschfunktion“.</w:t>
      </w:r>
    </w:p>
    <w:p w14:paraId="231665C5" w14:textId="40D62150" w:rsidR="00214D6D" w:rsidRDefault="00214D6D" w:rsidP="002145FF">
      <w:pPr>
        <w:pStyle w:val="StandardWeb1"/>
        <w:spacing w:before="0" w:after="120" w:line="276" w:lineRule="auto"/>
        <w:jc w:val="both"/>
        <w:rPr>
          <w:rFonts w:ascii="TKTypeRegular" w:hAnsi="TKTypeRegular"/>
          <w:sz w:val="20"/>
          <w:szCs w:val="20"/>
        </w:rPr>
      </w:pPr>
      <w:r>
        <w:rPr>
          <w:rFonts w:ascii="TKTypeRegular" w:hAnsi="TKTypeRegular"/>
          <w:sz w:val="20"/>
          <w:szCs w:val="20"/>
        </w:rPr>
        <w:t>Der 2. Platz in dieser Kategorie wurde an Philippe Gion (</w:t>
      </w:r>
      <w:r w:rsidR="00A42807">
        <w:rPr>
          <w:rFonts w:ascii="TKTypeRegular" w:hAnsi="TKTypeRegular"/>
          <w:sz w:val="20"/>
          <w:szCs w:val="20"/>
        </w:rPr>
        <w:t>18</w:t>
      </w:r>
      <w:r>
        <w:rPr>
          <w:rFonts w:ascii="TKTypeRegular" w:hAnsi="TKTypeRegular"/>
          <w:sz w:val="20"/>
          <w:szCs w:val="20"/>
        </w:rPr>
        <w:t xml:space="preserve">) und Julian </w:t>
      </w:r>
      <w:proofErr w:type="spellStart"/>
      <w:r>
        <w:rPr>
          <w:rFonts w:ascii="TKTypeRegular" w:hAnsi="TKTypeRegular"/>
          <w:sz w:val="20"/>
          <w:szCs w:val="20"/>
        </w:rPr>
        <w:t>Lysiak</w:t>
      </w:r>
      <w:proofErr w:type="spellEnd"/>
      <w:r>
        <w:rPr>
          <w:rFonts w:ascii="TKTypeRegular" w:hAnsi="TKTypeRegular"/>
          <w:sz w:val="20"/>
          <w:szCs w:val="20"/>
        </w:rPr>
        <w:t xml:space="preserve"> (</w:t>
      </w:r>
      <w:r w:rsidR="00A42807">
        <w:rPr>
          <w:rFonts w:ascii="TKTypeRegular" w:hAnsi="TKTypeRegular"/>
          <w:sz w:val="20"/>
          <w:szCs w:val="20"/>
        </w:rPr>
        <w:t>17</w:t>
      </w:r>
      <w:r>
        <w:rPr>
          <w:rFonts w:ascii="TKTypeRegular" w:hAnsi="TKTypeRegular"/>
          <w:sz w:val="20"/>
          <w:szCs w:val="20"/>
        </w:rPr>
        <w:t xml:space="preserve">) vom Gymnasium Essen-Werden für das Projekt „Smart </w:t>
      </w:r>
      <w:proofErr w:type="spellStart"/>
      <w:r>
        <w:rPr>
          <w:rFonts w:ascii="TKTypeRegular" w:hAnsi="TKTypeRegular"/>
          <w:sz w:val="20"/>
          <w:szCs w:val="20"/>
        </w:rPr>
        <w:t>Pet</w:t>
      </w:r>
      <w:proofErr w:type="spellEnd"/>
      <w:r>
        <w:rPr>
          <w:rFonts w:ascii="TKTypeRegular" w:hAnsi="TKTypeRegular"/>
          <w:sz w:val="20"/>
          <w:szCs w:val="20"/>
        </w:rPr>
        <w:t xml:space="preserve"> Control“ vergeben. Weiterhin konnten sich Philippe und Julian über den Sonderpreis </w:t>
      </w:r>
      <w:proofErr w:type="spellStart"/>
      <w:r>
        <w:rPr>
          <w:rFonts w:ascii="TKTypeRegular" w:hAnsi="TKTypeRegular"/>
          <w:sz w:val="20"/>
          <w:szCs w:val="20"/>
        </w:rPr>
        <w:t>Thinking</w:t>
      </w:r>
      <w:proofErr w:type="spellEnd"/>
      <w:r>
        <w:rPr>
          <w:rFonts w:ascii="TKTypeRegular" w:hAnsi="TKTypeRegular"/>
          <w:sz w:val="20"/>
          <w:szCs w:val="20"/>
        </w:rPr>
        <w:t xml:space="preserve"> </w:t>
      </w:r>
      <w:proofErr w:type="spellStart"/>
      <w:r>
        <w:rPr>
          <w:rFonts w:ascii="TKTypeRegular" w:hAnsi="TKTypeRegular"/>
          <w:sz w:val="20"/>
          <w:szCs w:val="20"/>
        </w:rPr>
        <w:t>Safety</w:t>
      </w:r>
      <w:proofErr w:type="spellEnd"/>
      <w:r>
        <w:rPr>
          <w:rFonts w:ascii="TKTypeRegular" w:hAnsi="TKTypeRegular"/>
          <w:sz w:val="20"/>
          <w:szCs w:val="20"/>
        </w:rPr>
        <w:t xml:space="preserve">, vergeben von der </w:t>
      </w:r>
      <w:proofErr w:type="spellStart"/>
      <w:r>
        <w:rPr>
          <w:rFonts w:ascii="TKTypeRegular" w:hAnsi="TKTypeRegular"/>
          <w:sz w:val="20"/>
          <w:szCs w:val="20"/>
        </w:rPr>
        <w:t>Autoflug</w:t>
      </w:r>
      <w:proofErr w:type="spellEnd"/>
      <w:r>
        <w:rPr>
          <w:rFonts w:ascii="TKTypeRegular" w:hAnsi="TKTypeRegular"/>
          <w:sz w:val="20"/>
          <w:szCs w:val="20"/>
        </w:rPr>
        <w:t xml:space="preserve"> GmbH, freuen.</w:t>
      </w:r>
    </w:p>
    <w:p w14:paraId="6FF3CFF0" w14:textId="77777777" w:rsidR="0030680F" w:rsidRDefault="0030680F" w:rsidP="002145FF">
      <w:pPr>
        <w:pStyle w:val="StandardWeb1"/>
        <w:spacing w:before="0" w:after="120" w:line="276" w:lineRule="auto"/>
        <w:jc w:val="both"/>
        <w:rPr>
          <w:rFonts w:ascii="TKTypeRegular" w:hAnsi="TKTypeRegular"/>
          <w:sz w:val="20"/>
          <w:szCs w:val="20"/>
        </w:rPr>
      </w:pPr>
    </w:p>
    <w:p w14:paraId="777D1F99" w14:textId="77777777" w:rsidR="006A2F38" w:rsidRDefault="00EE4A53" w:rsidP="002145FF">
      <w:pPr>
        <w:pStyle w:val="StandardWeb1"/>
        <w:spacing w:before="0" w:after="120" w:line="276"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163222B3" w14:textId="77777777" w:rsidR="00EE4A53" w:rsidRPr="00EE4A53" w:rsidRDefault="00EE4A53" w:rsidP="002145FF">
      <w:pPr>
        <w:pStyle w:val="StandardWeb1"/>
        <w:spacing w:before="0" w:after="120" w:line="276" w:lineRule="auto"/>
        <w:jc w:val="both"/>
        <w:rPr>
          <w:rFonts w:asciiTheme="minorHAnsi" w:hAnsiTheme="minorHAnsi"/>
          <w:sz w:val="20"/>
          <w:szCs w:val="20"/>
        </w:rPr>
      </w:pPr>
      <w:r w:rsidRPr="00EE4A53">
        <w:rPr>
          <w:rFonts w:asciiTheme="minorHAnsi" w:hAnsiTheme="minorHAnsi"/>
          <w:sz w:val="20"/>
          <w:szCs w:val="20"/>
        </w:rPr>
        <w:t>thyssenkrupp Steel Europe AG</w:t>
      </w:r>
    </w:p>
    <w:p w14:paraId="1C69F915" w14:textId="77777777" w:rsidR="00DE2408" w:rsidRPr="000371AE" w:rsidRDefault="00720F11" w:rsidP="002145FF">
      <w:pPr>
        <w:spacing w:after="120" w:line="276" w:lineRule="auto"/>
        <w:jc w:val="both"/>
        <w:rPr>
          <w:szCs w:val="20"/>
        </w:rPr>
      </w:pPr>
      <w:r>
        <w:rPr>
          <w:szCs w:val="20"/>
        </w:rPr>
        <w:t>Public-/</w:t>
      </w:r>
      <w:r w:rsidR="00DF7C16" w:rsidRPr="000371AE">
        <w:rPr>
          <w:szCs w:val="20"/>
        </w:rPr>
        <w:t>Media Relations</w:t>
      </w:r>
    </w:p>
    <w:p w14:paraId="28855C1E" w14:textId="77777777" w:rsidR="00EE4A53" w:rsidRPr="000371AE" w:rsidRDefault="007A0E3E" w:rsidP="002145FF">
      <w:pPr>
        <w:spacing w:after="120" w:line="276" w:lineRule="auto"/>
        <w:jc w:val="both"/>
        <w:rPr>
          <w:szCs w:val="20"/>
        </w:rPr>
      </w:pPr>
      <w:r w:rsidRPr="000371AE">
        <w:rPr>
          <w:szCs w:val="20"/>
        </w:rPr>
        <w:t>Christine Launert</w:t>
      </w:r>
    </w:p>
    <w:p w14:paraId="1F2BBB4C" w14:textId="77777777" w:rsidR="00EE4A53" w:rsidRPr="000371AE" w:rsidRDefault="00EE4A53" w:rsidP="002145FF">
      <w:pPr>
        <w:spacing w:after="120" w:line="276" w:lineRule="auto"/>
        <w:jc w:val="both"/>
        <w:rPr>
          <w:szCs w:val="20"/>
        </w:rPr>
      </w:pPr>
      <w:r w:rsidRPr="000371AE">
        <w:rPr>
          <w:szCs w:val="20"/>
        </w:rPr>
        <w:t>T: +49 203 52</w:t>
      </w:r>
      <w:r w:rsidRPr="000371AE">
        <w:rPr>
          <w:rFonts w:ascii="Arial" w:hAnsi="Arial" w:cs="Arial"/>
          <w:szCs w:val="20"/>
        </w:rPr>
        <w:t> </w:t>
      </w:r>
      <w:r w:rsidRPr="000371AE">
        <w:rPr>
          <w:szCs w:val="20"/>
        </w:rPr>
        <w:t>-</w:t>
      </w:r>
      <w:r w:rsidRPr="000371AE">
        <w:rPr>
          <w:rFonts w:ascii="Arial" w:hAnsi="Arial" w:cs="Arial"/>
          <w:szCs w:val="20"/>
        </w:rPr>
        <w:t> </w:t>
      </w:r>
      <w:r w:rsidR="007A0E3E" w:rsidRPr="000371AE">
        <w:rPr>
          <w:szCs w:val="20"/>
        </w:rPr>
        <w:t>47270</w:t>
      </w:r>
      <w:r w:rsidR="00DE2408" w:rsidRPr="000371AE">
        <w:rPr>
          <w:szCs w:val="20"/>
        </w:rPr>
        <w:t xml:space="preserve"> </w:t>
      </w:r>
    </w:p>
    <w:p w14:paraId="6BBD28A0" w14:textId="77777777" w:rsidR="00EE4A53" w:rsidRPr="000371AE" w:rsidRDefault="008578B2" w:rsidP="002145FF">
      <w:pPr>
        <w:spacing w:after="120" w:line="276" w:lineRule="auto"/>
        <w:jc w:val="both"/>
        <w:rPr>
          <w:szCs w:val="20"/>
        </w:rPr>
      </w:pPr>
      <w:hyperlink r:id="rId11" w:history="1">
        <w:r w:rsidR="007A0E3E" w:rsidRPr="000371AE">
          <w:rPr>
            <w:rStyle w:val="Hyperlink"/>
            <w:szCs w:val="20"/>
          </w:rPr>
          <w:t>christine.launert@thyssenkrupp.com</w:t>
        </w:r>
      </w:hyperlink>
    </w:p>
    <w:p w14:paraId="52CC700B" w14:textId="77777777" w:rsidR="000E4071" w:rsidRPr="000371AE" w:rsidRDefault="008578B2" w:rsidP="002145FF">
      <w:pPr>
        <w:spacing w:after="120" w:line="276" w:lineRule="auto"/>
        <w:jc w:val="both"/>
        <w:rPr>
          <w:color w:val="0563C1" w:themeColor="hyperlink"/>
          <w:u w:val="single"/>
        </w:rPr>
      </w:pPr>
      <w:hyperlink r:id="rId12" w:history="1">
        <w:r w:rsidR="00EE4A53" w:rsidRPr="000371AE">
          <w:rPr>
            <w:rStyle w:val="Hyperlink"/>
          </w:rPr>
          <w:t>www.thyssenkrupp-steel.com</w:t>
        </w:r>
      </w:hyperlink>
    </w:p>
    <w:sectPr w:rsidR="000E4071" w:rsidRPr="000371AE"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75EF8" w14:textId="77777777" w:rsidR="004C11ED" w:rsidRDefault="004C11ED" w:rsidP="005B5ABA">
      <w:pPr>
        <w:spacing w:line="240" w:lineRule="auto"/>
      </w:pPr>
      <w:r>
        <w:separator/>
      </w:r>
    </w:p>
  </w:endnote>
  <w:endnote w:type="continuationSeparator" w:id="0">
    <w:p w14:paraId="4F12B937" w14:textId="77777777" w:rsidR="004C11ED" w:rsidRDefault="004C11E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7D1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7ABC4B" wp14:editId="11964EC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ECBF1"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572A1CA"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69B56F90" w14:textId="77777777" w:rsidR="008C1802" w:rsidRDefault="008C1802" w:rsidP="002108F1">
                          <w:pPr>
                            <w:pStyle w:val="Fuzeile"/>
                            <w:ind w:left="0"/>
                            <w:rPr>
                              <w:rFonts w:asciiTheme="majorHAnsi" w:hAnsiTheme="majorHAnsi"/>
                              <w:szCs w:val="14"/>
                            </w:rPr>
                          </w:pPr>
                          <w:r w:rsidRPr="00554C6D">
                            <w:rPr>
                              <w:rFonts w:asciiTheme="majorHAnsi" w:hAnsiTheme="majorHAnsi"/>
                              <w:szCs w:val="14"/>
                            </w:rPr>
                            <w:t xml:space="preserve">Vorstand/Executive Board: Bernhard Osburg, </w:t>
                          </w:r>
                          <w:r w:rsidR="000E4071" w:rsidRPr="00554C6D">
                            <w:rPr>
                              <w:rFonts w:asciiTheme="majorHAnsi" w:hAnsiTheme="majorHAnsi"/>
                              <w:szCs w:val="14"/>
                            </w:rPr>
                            <w:t>Vorsitzender/Chief Executive</w:t>
                          </w:r>
                          <w:r w:rsidR="00335CE9" w:rsidRPr="00554C6D">
                            <w:t xml:space="preserve">; Carsten Evers, Markus Grolms, Dr.-Ing. </w:t>
                          </w:r>
                          <w:r w:rsidR="00335CE9">
                            <w:t>Arnd Köfler</w:t>
                          </w:r>
                        </w:p>
                        <w:p w14:paraId="7085D574"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ABC4B"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21CECBF1"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572A1CA"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69B56F90" w14:textId="77777777" w:rsidR="008C1802" w:rsidRDefault="008C1802" w:rsidP="002108F1">
                    <w:pPr>
                      <w:pStyle w:val="Fuzeile"/>
                      <w:ind w:left="0"/>
                      <w:rPr>
                        <w:rFonts w:asciiTheme="majorHAnsi" w:hAnsiTheme="majorHAnsi"/>
                        <w:szCs w:val="14"/>
                      </w:rPr>
                    </w:pPr>
                    <w:r w:rsidRPr="00554C6D">
                      <w:rPr>
                        <w:rFonts w:asciiTheme="majorHAnsi" w:hAnsiTheme="majorHAnsi"/>
                        <w:szCs w:val="14"/>
                      </w:rPr>
                      <w:t xml:space="preserve">Vorstand/Executive Board: Bernhard Osburg, </w:t>
                    </w:r>
                    <w:r w:rsidR="000E4071" w:rsidRPr="00554C6D">
                      <w:rPr>
                        <w:rFonts w:asciiTheme="majorHAnsi" w:hAnsiTheme="majorHAnsi"/>
                        <w:szCs w:val="14"/>
                      </w:rPr>
                      <w:t>Vorsitzender/Chief Executive</w:t>
                    </w:r>
                    <w:r w:rsidR="00335CE9" w:rsidRPr="00554C6D">
                      <w:t xml:space="preserve">; Carsten Evers, Markus Grolms, Dr.-Ing. </w:t>
                    </w:r>
                    <w:r w:rsidR="00335CE9">
                      <w:t>Arnd Köfler</w:t>
                    </w:r>
                  </w:p>
                  <w:p w14:paraId="7085D574"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6054"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60DF7414" wp14:editId="777510A8">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617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CA14030"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2128176E"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554C6D">
                            <w:rPr>
                              <w:rFonts w:asciiTheme="majorHAnsi" w:hAnsiTheme="majorHAnsi"/>
                              <w:szCs w:val="14"/>
                            </w:rPr>
                            <w:t xml:space="preserve">Vorstand/Executive Board: </w:t>
                          </w:r>
                          <w:r w:rsidR="00335CE9" w:rsidRPr="00554C6D">
                            <w:rPr>
                              <w:rFonts w:asciiTheme="majorHAnsi" w:hAnsiTheme="majorHAnsi"/>
                              <w:szCs w:val="14"/>
                            </w:rPr>
                            <w:t xml:space="preserve">Bernhard Osburg, </w:t>
                          </w:r>
                          <w:r w:rsidR="00720F11" w:rsidRPr="00554C6D">
                            <w:rPr>
                              <w:rFonts w:asciiTheme="majorHAnsi" w:hAnsiTheme="majorHAnsi"/>
                              <w:szCs w:val="14"/>
                            </w:rPr>
                            <w:t>Vorsitzender/Chief Executive</w:t>
                          </w:r>
                          <w:r w:rsidR="00335CE9" w:rsidRPr="00554C6D">
                            <w:t xml:space="preserve">; Carsten Evers, Markus Grolms, Dr.-Ing. </w:t>
                          </w:r>
                          <w:r w:rsidR="00335CE9">
                            <w:t>Arnd Köfler</w:t>
                          </w:r>
                        </w:p>
                        <w:p w14:paraId="1A178DF6"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741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0A1617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CA14030"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2128176E"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554C6D">
                      <w:rPr>
                        <w:rFonts w:asciiTheme="majorHAnsi" w:hAnsiTheme="majorHAnsi"/>
                        <w:szCs w:val="14"/>
                      </w:rPr>
                      <w:t xml:space="preserve">Vorstand/Executive Board: </w:t>
                    </w:r>
                    <w:r w:rsidR="00335CE9" w:rsidRPr="00554C6D">
                      <w:rPr>
                        <w:rFonts w:asciiTheme="majorHAnsi" w:hAnsiTheme="majorHAnsi"/>
                        <w:szCs w:val="14"/>
                      </w:rPr>
                      <w:t xml:space="preserve">Bernhard Osburg, </w:t>
                    </w:r>
                    <w:r w:rsidR="00720F11" w:rsidRPr="00554C6D">
                      <w:rPr>
                        <w:rFonts w:asciiTheme="majorHAnsi" w:hAnsiTheme="majorHAnsi"/>
                        <w:szCs w:val="14"/>
                      </w:rPr>
                      <w:t>Vorsitzender/Chief Executive</w:t>
                    </w:r>
                    <w:r w:rsidR="00335CE9" w:rsidRPr="00554C6D">
                      <w:t xml:space="preserve">; Carsten Evers, Markus Grolms, Dr.-Ing. </w:t>
                    </w:r>
                    <w:r w:rsidR="00335CE9">
                      <w:t>Arnd Köfler</w:t>
                    </w:r>
                  </w:p>
                  <w:p w14:paraId="1A178DF6"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41D2" w14:textId="77777777" w:rsidR="004C11ED" w:rsidRDefault="004C11ED" w:rsidP="005B5ABA">
      <w:pPr>
        <w:spacing w:line="240" w:lineRule="auto"/>
      </w:pPr>
      <w:r>
        <w:separator/>
      </w:r>
    </w:p>
  </w:footnote>
  <w:footnote w:type="continuationSeparator" w:id="0">
    <w:p w14:paraId="5EC35FA8" w14:textId="77777777" w:rsidR="004C11ED" w:rsidRDefault="004C11E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D97E"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47A9285" wp14:editId="1D53E8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704F400" wp14:editId="541165C9">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D04BA" w14:textId="0FEEC37D" w:rsidR="00E67FF9" w:rsidRPr="001E7E0A" w:rsidRDefault="00C81AC3" w:rsidP="001E7E0A">
                          <w:pPr>
                            <w:pStyle w:val="Datumsangabe"/>
                          </w:pPr>
                          <w:r>
                            <w:fldChar w:fldCharType="begin"/>
                          </w:r>
                          <w:r>
                            <w:instrText xml:space="preserve"> STYLEREF  Datumsangabe  \* MERGEFORMAT </w:instrText>
                          </w:r>
                          <w:r>
                            <w:fldChar w:fldCharType="separate"/>
                          </w:r>
                          <w:r w:rsidR="008578B2">
                            <w:rPr>
                              <w:noProof/>
                            </w:rPr>
                            <w:t>18.02.2022</w:t>
                          </w:r>
                          <w:r>
                            <w:rPr>
                              <w:noProof/>
                            </w:rPr>
                            <w:fldChar w:fldCharType="end"/>
                          </w:r>
                        </w:p>
                        <w:p w14:paraId="4B7B2B9C" w14:textId="2338262D" w:rsidR="00E67FF9" w:rsidRDefault="00490007" w:rsidP="00A70ED2">
                          <w:pPr>
                            <w:pStyle w:val="Seitenzahlangabe"/>
                          </w:pPr>
                          <w:r>
                            <w:t xml:space="preserve">Seite </w:t>
                          </w:r>
                          <w:r>
                            <w:fldChar w:fldCharType="begin"/>
                          </w:r>
                          <w:r>
                            <w:instrText xml:space="preserve"> PAGE   \* MERGEFORMAT </w:instrText>
                          </w:r>
                          <w:r>
                            <w:fldChar w:fldCharType="separate"/>
                          </w:r>
                          <w:r w:rsidR="00C81AC3">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C81AC3">
                            <w:rPr>
                              <w:noProof/>
                            </w:rPr>
                            <w:t>4</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4F400"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610D04BA" w14:textId="0FEEC37D" w:rsidR="00E67FF9" w:rsidRPr="001E7E0A" w:rsidRDefault="00C81AC3" w:rsidP="001E7E0A">
                    <w:pPr>
                      <w:pStyle w:val="Datumsangabe"/>
                    </w:pPr>
                    <w:r>
                      <w:fldChar w:fldCharType="begin"/>
                    </w:r>
                    <w:r>
                      <w:instrText xml:space="preserve"> STYLEREF  Datumsangabe  \* MERGEFORMAT </w:instrText>
                    </w:r>
                    <w:r>
                      <w:fldChar w:fldCharType="separate"/>
                    </w:r>
                    <w:r w:rsidR="008578B2">
                      <w:rPr>
                        <w:noProof/>
                      </w:rPr>
                      <w:t>18.02.2022</w:t>
                    </w:r>
                    <w:r>
                      <w:rPr>
                        <w:noProof/>
                      </w:rPr>
                      <w:fldChar w:fldCharType="end"/>
                    </w:r>
                  </w:p>
                  <w:p w14:paraId="4B7B2B9C" w14:textId="2338262D" w:rsidR="00E67FF9" w:rsidRDefault="00490007" w:rsidP="00A70ED2">
                    <w:pPr>
                      <w:pStyle w:val="Seitenzahlangabe"/>
                    </w:pPr>
                    <w:r>
                      <w:t xml:space="preserve">Seite </w:t>
                    </w:r>
                    <w:r>
                      <w:fldChar w:fldCharType="begin"/>
                    </w:r>
                    <w:r>
                      <w:instrText xml:space="preserve"> PAGE   \* MERGEFORMAT </w:instrText>
                    </w:r>
                    <w:r>
                      <w:fldChar w:fldCharType="separate"/>
                    </w:r>
                    <w:r w:rsidR="00C81AC3">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C81AC3">
                      <w:rPr>
                        <w:noProof/>
                      </w:rPr>
                      <w:t>4</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10B2"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4E5917B6" wp14:editId="4AEF7EC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2pt" o:bullet="t">
        <v:imagedata r:id="rId1" o:title="Bullet_blau_RGB_klein"/>
      </v:shape>
    </w:pict>
  </w:numPicBullet>
  <w:numPicBullet w:numPicBulletId="1">
    <w:pict>
      <v:shape id="_x0000_i1027" type="#_x0000_t75" style="width:4.2pt;height:4.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1ED"/>
    <w:rsid w:val="00000224"/>
    <w:rsid w:val="00006CFC"/>
    <w:rsid w:val="00010392"/>
    <w:rsid w:val="000106B6"/>
    <w:rsid w:val="00012598"/>
    <w:rsid w:val="00013973"/>
    <w:rsid w:val="000143CF"/>
    <w:rsid w:val="00021A3E"/>
    <w:rsid w:val="00022818"/>
    <w:rsid w:val="000259EE"/>
    <w:rsid w:val="00025C91"/>
    <w:rsid w:val="000261E6"/>
    <w:rsid w:val="000371AE"/>
    <w:rsid w:val="00040FF0"/>
    <w:rsid w:val="000416B2"/>
    <w:rsid w:val="00041D56"/>
    <w:rsid w:val="00047BF9"/>
    <w:rsid w:val="00056719"/>
    <w:rsid w:val="00056B18"/>
    <w:rsid w:val="0006281E"/>
    <w:rsid w:val="00065D3B"/>
    <w:rsid w:val="000677D4"/>
    <w:rsid w:val="00067B08"/>
    <w:rsid w:val="00083740"/>
    <w:rsid w:val="00085CC6"/>
    <w:rsid w:val="00097807"/>
    <w:rsid w:val="000A3C08"/>
    <w:rsid w:val="000A40CF"/>
    <w:rsid w:val="000B07A1"/>
    <w:rsid w:val="000B6A80"/>
    <w:rsid w:val="000D312E"/>
    <w:rsid w:val="000D4D6C"/>
    <w:rsid w:val="000D5867"/>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3517"/>
    <w:rsid w:val="002054F6"/>
    <w:rsid w:val="0020624E"/>
    <w:rsid w:val="002108F1"/>
    <w:rsid w:val="00213738"/>
    <w:rsid w:val="002145FF"/>
    <w:rsid w:val="00214D6D"/>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178AE"/>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1ED"/>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4C6D"/>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6A64"/>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D7BDD"/>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A5AD0"/>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578B2"/>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35CB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807"/>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64369"/>
    <w:rsid w:val="00B70BF6"/>
    <w:rsid w:val="00B745BC"/>
    <w:rsid w:val="00B77C8B"/>
    <w:rsid w:val="00B820A5"/>
    <w:rsid w:val="00B8409E"/>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1AC3"/>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397D"/>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C3AA0"/>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1AB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6EE8E"/>
  <w15:docId w15:val="{C82F01C7-DAC4-4A9C-8FF2-292C447D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C81AC3"/>
    <w:rPr>
      <w:sz w:val="16"/>
      <w:szCs w:val="16"/>
    </w:rPr>
  </w:style>
  <w:style w:type="paragraph" w:styleId="Kommentartext">
    <w:name w:val="annotation text"/>
    <w:basedOn w:val="Standard"/>
    <w:link w:val="KommentartextZchn"/>
    <w:uiPriority w:val="99"/>
    <w:semiHidden/>
    <w:unhideWhenUsed/>
    <w:rsid w:val="00C81AC3"/>
    <w:pPr>
      <w:spacing w:line="240" w:lineRule="auto"/>
    </w:pPr>
    <w:rPr>
      <w:szCs w:val="20"/>
    </w:rPr>
  </w:style>
  <w:style w:type="character" w:customStyle="1" w:styleId="KommentartextZchn">
    <w:name w:val="Kommentartext Zchn"/>
    <w:basedOn w:val="Absatz-Standardschriftart"/>
    <w:link w:val="Kommentartext"/>
    <w:uiPriority w:val="99"/>
    <w:semiHidden/>
    <w:rsid w:val="00C81AC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81AC3"/>
    <w:rPr>
      <w:b/>
      <w:bCs/>
    </w:rPr>
  </w:style>
  <w:style w:type="character" w:customStyle="1" w:styleId="KommentarthemaZchn">
    <w:name w:val="Kommentarthema Zchn"/>
    <w:basedOn w:val="KommentartextZchn"/>
    <w:link w:val="Kommentarthema"/>
    <w:uiPriority w:val="99"/>
    <w:semiHidden/>
    <w:rsid w:val="00C81AC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3625">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769FD1E428D74387577B92B6D29EBF" ma:contentTypeVersion="8" ma:contentTypeDescription="Ein neues Dokument erstellen." ma:contentTypeScope="" ma:versionID="971e8f7e4b7043a2f4ec228211cd684b">
  <xsd:schema xmlns:xsd="http://www.w3.org/2001/XMLSchema" xmlns:xs="http://www.w3.org/2001/XMLSchema" xmlns:p="http://schemas.microsoft.com/office/2006/metadata/properties" xmlns:ns2="482494ca-dfb1-4cf5-a963-3099b98d4023" xmlns:ns3="fd29fe9a-5b25-428d-8b55-4a919abb50d0" targetNamespace="http://schemas.microsoft.com/office/2006/metadata/properties" ma:root="true" ma:fieldsID="819945e2282d5d12b384e27160906f67" ns2:_="" ns3:_="">
    <xsd:import namespace="482494ca-dfb1-4cf5-a963-3099b98d4023"/>
    <xsd:import namespace="fd29fe9a-5b25-428d-8b55-4a919abb5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94ca-dfb1-4cf5-a963-3099b98d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9fe9a-5b25-428d-8b55-4a919abb50d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91F0-9A2A-4456-A276-7B77D6BDEDF5}">
  <ds:schemaRefs>
    <ds:schemaRef ds:uri="http://schemas.microsoft.com/sharepoint/v3/contenttype/forms"/>
  </ds:schemaRefs>
</ds:datastoreItem>
</file>

<file path=customXml/itemProps2.xml><?xml version="1.0" encoding="utf-8"?>
<ds:datastoreItem xmlns:ds="http://schemas.openxmlformats.org/officeDocument/2006/customXml" ds:itemID="{35AB9AE1-A5B7-4DE2-920E-C8082191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94ca-dfb1-4cf5-a963-3099b98d4023"/>
    <ds:schemaRef ds:uri="fd29fe9a-5b25-428d-8b55-4a919abb5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6B1B5-2E8F-48FC-B820-C4080565430D}">
  <ds:schemaRefs>
    <ds:schemaRef ds:uri="http://purl.org/dc/terms/"/>
    <ds:schemaRef ds:uri="http://schemas.openxmlformats.org/package/2006/metadata/core-properties"/>
    <ds:schemaRef ds:uri="http://purl.org/dc/dcmitype/"/>
    <ds:schemaRef ds:uri="http://schemas.microsoft.com/office/infopath/2007/PartnerControls"/>
    <ds:schemaRef ds:uri="fd29fe9a-5b25-428d-8b55-4a919abb50d0"/>
    <ds:schemaRef ds:uri="http://purl.org/dc/elements/1.1/"/>
    <ds:schemaRef ds:uri="http://schemas.microsoft.com/office/2006/metadata/properties"/>
    <ds:schemaRef ds:uri="http://schemas.microsoft.com/office/2006/documentManagement/types"/>
    <ds:schemaRef ds:uri="482494ca-dfb1-4cf5-a963-3099b98d4023"/>
    <ds:schemaRef ds:uri="http://www.w3.org/XML/1998/namespace"/>
  </ds:schemaRefs>
</ds:datastoreItem>
</file>

<file path=customXml/itemProps4.xml><?xml version="1.0" encoding="utf-8"?>
<ds:datastoreItem xmlns:ds="http://schemas.openxmlformats.org/officeDocument/2006/customXml" ds:itemID="{BDDD66EF-619B-4A2B-97B9-02797FDF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898</Words>
  <Characters>5820</Characters>
  <Application>Microsoft Office Word</Application>
  <DocSecurity>0</DocSecurity>
  <Lines>114</Lines>
  <Paragraphs>35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5</cp:revision>
  <cp:lastPrinted>2022-02-18T09:20:00Z</cp:lastPrinted>
  <dcterms:created xsi:type="dcterms:W3CDTF">2022-02-17T14:22:00Z</dcterms:created>
  <dcterms:modified xsi:type="dcterms:W3CDTF">2022-02-18T09:20:00Z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0x01010057769FD1E428D74387577B92B6D29EBF</vt:lpwstr>
  </property>
</Properties>
</file>