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3E3A61" w14:paraId="03F4FAB0" w14:textId="77777777" w:rsidTr="008D3DFA">
        <w:trPr>
          <w:trHeight w:val="45"/>
        </w:trPr>
        <w:tc>
          <w:tcPr>
            <w:tcW w:w="7655" w:type="dxa"/>
          </w:tcPr>
          <w:p w14:paraId="6BEAC896" w14:textId="7C348E78" w:rsidR="008D3DFA" w:rsidRPr="003E3A61" w:rsidRDefault="008D3DFA" w:rsidP="001E7E0A">
            <w:pPr>
              <w:rPr>
                <w:b/>
                <w:noProof/>
                <w:color w:val="FF0000"/>
                <w:lang w:eastAsia="de-DE"/>
              </w:rPr>
            </w:pPr>
            <w:bookmarkStart w:id="0" w:name="_GoBack"/>
            <w:bookmarkEnd w:id="0"/>
          </w:p>
        </w:tc>
        <w:tc>
          <w:tcPr>
            <w:tcW w:w="1724" w:type="dxa"/>
          </w:tcPr>
          <w:p w14:paraId="291E216C" w14:textId="77777777" w:rsidR="008D3DFA" w:rsidRPr="003E3A61" w:rsidRDefault="009772C9" w:rsidP="001E7E0A">
            <w:pPr>
              <w:pStyle w:val="BusinessArea"/>
              <w:rPr>
                <w:b/>
              </w:rPr>
            </w:pPr>
            <w:r w:rsidRPr="003E3A61">
              <w:rPr>
                <w:b/>
              </w:rPr>
              <w:t>Steel</w:t>
            </w:r>
            <w:r w:rsidR="00146600" w:rsidRPr="003E3A61">
              <w:rPr>
                <w:b/>
              </w:rPr>
              <w:t xml:space="preserve"> Europe</w:t>
            </w:r>
          </w:p>
        </w:tc>
      </w:tr>
      <w:tr w:rsidR="001E7E0A" w14:paraId="470E9327" w14:textId="77777777" w:rsidTr="001E7E0A">
        <w:trPr>
          <w:trHeight w:val="408"/>
        </w:trPr>
        <w:tc>
          <w:tcPr>
            <w:tcW w:w="7655" w:type="dxa"/>
          </w:tcPr>
          <w:p w14:paraId="6841EC3B" w14:textId="77777777" w:rsidR="001E7E0A" w:rsidRDefault="001E7E0A" w:rsidP="001E7E0A"/>
        </w:tc>
        <w:tc>
          <w:tcPr>
            <w:tcW w:w="1724" w:type="dxa"/>
          </w:tcPr>
          <w:p w14:paraId="44107969" w14:textId="77777777" w:rsidR="001E7E0A" w:rsidRDefault="001E7E0A" w:rsidP="001E7E0A">
            <w:pPr>
              <w:pStyle w:val="BusinessArea"/>
            </w:pPr>
          </w:p>
        </w:tc>
      </w:tr>
      <w:tr w:rsidR="001E7E0A" w14:paraId="4D1ADDBA" w14:textId="77777777" w:rsidTr="001E7E0A">
        <w:trPr>
          <w:trHeight w:val="992"/>
        </w:trPr>
        <w:tc>
          <w:tcPr>
            <w:tcW w:w="7655" w:type="dxa"/>
          </w:tcPr>
          <w:p w14:paraId="15300920" w14:textId="77777777" w:rsidR="001E7E0A" w:rsidRDefault="001E7E0A" w:rsidP="00F4093A">
            <w:pPr>
              <w:pStyle w:val="Absenderadresse1"/>
            </w:pPr>
          </w:p>
        </w:tc>
        <w:tc>
          <w:tcPr>
            <w:tcW w:w="1724" w:type="dxa"/>
          </w:tcPr>
          <w:p w14:paraId="6EDACED0" w14:textId="4000E7BA" w:rsidR="001E7E0A" w:rsidRPr="0090250B" w:rsidRDefault="0062144F" w:rsidP="0090250B">
            <w:pPr>
              <w:pStyle w:val="Datumsangabe"/>
            </w:pPr>
            <w:r>
              <w:t>19.01</w:t>
            </w:r>
            <w:r w:rsidR="00BF4DB1">
              <w:t>.202</w:t>
            </w:r>
            <w:r>
              <w:t>2</w:t>
            </w:r>
          </w:p>
          <w:p w14:paraId="5B3CF89F" w14:textId="7E600C59" w:rsidR="001E7E0A" w:rsidRPr="0087668E" w:rsidRDefault="001E7E0A" w:rsidP="003E3A61">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5F3FD7">
              <w:rPr>
                <w:noProof/>
              </w:rPr>
              <w:t>1</w:t>
            </w:r>
            <w:r w:rsidRPr="0087668E">
              <w:fldChar w:fldCharType="end"/>
            </w:r>
            <w:r w:rsidRPr="0087668E">
              <w:t>/</w:t>
            </w:r>
            <w:r w:rsidR="00DF3D95">
              <w:t>5</w:t>
            </w:r>
          </w:p>
        </w:tc>
      </w:tr>
    </w:tbl>
    <w:p w14:paraId="48339595" w14:textId="1D3A0801" w:rsidR="00DE2408" w:rsidRPr="00DF7C16" w:rsidRDefault="00A91965" w:rsidP="00DE2408">
      <w:pPr>
        <w:pStyle w:val="StandardWeb1"/>
        <w:spacing w:line="360" w:lineRule="auto"/>
        <w:jc w:val="both"/>
        <w:rPr>
          <w:rFonts w:ascii="TKTypeRegular" w:hAnsi="TKTypeRegular"/>
          <w:b/>
          <w:szCs w:val="20"/>
        </w:rPr>
      </w:pPr>
      <w:r>
        <w:rPr>
          <w:rFonts w:ascii="TKTypeRegular" w:hAnsi="TKTypeRegular"/>
          <w:b/>
          <w:szCs w:val="20"/>
        </w:rPr>
        <w:t>CO</w:t>
      </w:r>
      <w:r w:rsidRPr="0038144F">
        <w:rPr>
          <w:rFonts w:ascii="TKTypeRegular" w:hAnsi="TKTypeRegular"/>
          <w:b/>
          <w:szCs w:val="20"/>
          <w:vertAlign w:val="subscript"/>
        </w:rPr>
        <w:t>2</w:t>
      </w:r>
      <w:r>
        <w:rPr>
          <w:rFonts w:ascii="TKTypeRegular" w:hAnsi="TKTypeRegular"/>
          <w:b/>
          <w:szCs w:val="20"/>
        </w:rPr>
        <w:t xml:space="preserve">-reduziertes Elektroband von thyssenkrupp als nachhaltiger </w:t>
      </w:r>
      <w:r w:rsidR="007F1BA5">
        <w:rPr>
          <w:rFonts w:ascii="TKTypeRegular" w:hAnsi="TKTypeRegular"/>
          <w:b/>
          <w:szCs w:val="20"/>
        </w:rPr>
        <w:t>Basiswerkstoff für die E</w:t>
      </w:r>
      <w:r w:rsidR="00D44AE0">
        <w:rPr>
          <w:rFonts w:ascii="TKTypeRegular" w:hAnsi="TKTypeRegular"/>
          <w:b/>
          <w:szCs w:val="20"/>
        </w:rPr>
        <w:t>nergiewende</w:t>
      </w:r>
      <w:r w:rsidR="00077DF1">
        <w:rPr>
          <w:rFonts w:ascii="TKTypeRegular" w:hAnsi="TKTypeRegular"/>
          <w:b/>
          <w:szCs w:val="20"/>
        </w:rPr>
        <w:t xml:space="preserve">: thyssenkrupp </w:t>
      </w:r>
      <w:proofErr w:type="spellStart"/>
      <w:r w:rsidR="00077DF1">
        <w:rPr>
          <w:rFonts w:ascii="TKTypeRegular" w:hAnsi="TKTypeRegular"/>
          <w:b/>
          <w:szCs w:val="20"/>
        </w:rPr>
        <w:t>Electrical</w:t>
      </w:r>
      <w:proofErr w:type="spellEnd"/>
      <w:r w:rsidR="00077DF1">
        <w:rPr>
          <w:rFonts w:ascii="TKTypeRegular" w:hAnsi="TKTypeRegular"/>
          <w:b/>
          <w:szCs w:val="20"/>
        </w:rPr>
        <w:t xml:space="preserve"> Steel</w:t>
      </w:r>
      <w:r w:rsidR="00BA5A08">
        <w:rPr>
          <w:rFonts w:ascii="TKTypeRegular" w:hAnsi="TKTypeRegular"/>
          <w:b/>
          <w:szCs w:val="20"/>
        </w:rPr>
        <w:t xml:space="preserve"> </w:t>
      </w:r>
      <w:r w:rsidR="005C5518">
        <w:rPr>
          <w:rFonts w:ascii="TKTypeRegular" w:hAnsi="TKTypeRegular"/>
          <w:b/>
          <w:szCs w:val="20"/>
        </w:rPr>
        <w:t>beliefert Trafospezialisten SGB-</w:t>
      </w:r>
      <w:r w:rsidR="00D478AC">
        <w:rPr>
          <w:rFonts w:ascii="TKTypeRegular" w:hAnsi="TKTypeRegular"/>
          <w:b/>
          <w:szCs w:val="20"/>
        </w:rPr>
        <w:t xml:space="preserve">SMIT </w:t>
      </w:r>
      <w:r w:rsidR="003B0E43">
        <w:rPr>
          <w:rFonts w:ascii="TKTypeRegular" w:hAnsi="TKTypeRegular"/>
          <w:b/>
          <w:szCs w:val="20"/>
        </w:rPr>
        <w:t xml:space="preserve">mit </w:t>
      </w:r>
      <w:r w:rsidR="00CE6E63">
        <w:rPr>
          <w:rFonts w:ascii="TKTypeRegular" w:hAnsi="TKTypeRegular"/>
          <w:b/>
          <w:szCs w:val="20"/>
        </w:rPr>
        <w:t>Elektroband</w:t>
      </w:r>
      <w:r w:rsidR="003B0E43">
        <w:rPr>
          <w:rFonts w:ascii="TKTypeRegular" w:hAnsi="TKTypeRegular"/>
          <w:b/>
          <w:szCs w:val="20"/>
        </w:rPr>
        <w:t xml:space="preserve"> </w:t>
      </w:r>
      <w:r w:rsidR="00311037">
        <w:rPr>
          <w:rFonts w:ascii="TKTypeRegular" w:hAnsi="TKTypeRegular"/>
          <w:b/>
          <w:szCs w:val="20"/>
        </w:rPr>
        <w:t xml:space="preserve">für </w:t>
      </w:r>
      <w:r w:rsidR="00CE6E63">
        <w:rPr>
          <w:rFonts w:ascii="TKTypeRegular" w:hAnsi="TKTypeRegular"/>
          <w:b/>
          <w:szCs w:val="20"/>
        </w:rPr>
        <w:t>neue digitale Stationen</w:t>
      </w:r>
      <w:r w:rsidR="00311037">
        <w:rPr>
          <w:rFonts w:ascii="TKTypeRegular" w:hAnsi="TKTypeRegular"/>
          <w:b/>
          <w:szCs w:val="20"/>
        </w:rPr>
        <w:t xml:space="preserve"> von E.ON</w:t>
      </w:r>
    </w:p>
    <w:p w14:paraId="7DFE48E5" w14:textId="32A154E7" w:rsidR="00DE2408" w:rsidRDefault="00DE2408" w:rsidP="00DE2408">
      <w:pPr>
        <w:pStyle w:val="StandardWeb1"/>
        <w:spacing w:after="0" w:line="360" w:lineRule="auto"/>
        <w:jc w:val="both"/>
        <w:rPr>
          <w:rFonts w:ascii="TKTypeRegular" w:hAnsi="TKTypeRegular"/>
          <w:sz w:val="20"/>
          <w:szCs w:val="20"/>
        </w:rPr>
      </w:pPr>
    </w:p>
    <w:p w14:paraId="7242E906" w14:textId="290694E7" w:rsidR="00F05F58" w:rsidRDefault="00F05F58" w:rsidP="00F05F58">
      <w:pPr>
        <w:pStyle w:val="StandardWeb1"/>
        <w:numPr>
          <w:ilvl w:val="0"/>
          <w:numId w:val="28"/>
        </w:numPr>
        <w:spacing w:after="0" w:line="360" w:lineRule="auto"/>
        <w:jc w:val="both"/>
        <w:rPr>
          <w:rFonts w:ascii="TKTypeRegular" w:hAnsi="TKTypeRegular"/>
          <w:sz w:val="22"/>
          <w:szCs w:val="20"/>
        </w:rPr>
      </w:pPr>
      <w:proofErr w:type="spellStart"/>
      <w:r>
        <w:rPr>
          <w:rFonts w:ascii="TKTypeRegular" w:hAnsi="TKTypeRegular"/>
          <w:sz w:val="22"/>
          <w:szCs w:val="20"/>
        </w:rPr>
        <w:t>bluemint</w:t>
      </w:r>
      <w:proofErr w:type="spellEnd"/>
      <w:r w:rsidRPr="0038144F">
        <w:rPr>
          <w:rFonts w:ascii="TKTypeRegular" w:hAnsi="TKTypeRegular"/>
          <w:sz w:val="22"/>
          <w:szCs w:val="20"/>
          <w:vertAlign w:val="superscript"/>
        </w:rPr>
        <w:t>®</w:t>
      </w:r>
      <w:r w:rsidR="00666FA6">
        <w:rPr>
          <w:rFonts w:ascii="TKTypeRegular" w:hAnsi="TKTypeRegular"/>
          <w:sz w:val="22"/>
          <w:szCs w:val="20"/>
        </w:rPr>
        <w:t xml:space="preserve"> </w:t>
      </w:r>
      <w:proofErr w:type="spellStart"/>
      <w:r w:rsidR="00A91965">
        <w:rPr>
          <w:rFonts w:ascii="TKTypeRegular" w:hAnsi="TKTypeRegular"/>
          <w:sz w:val="22"/>
          <w:szCs w:val="20"/>
        </w:rPr>
        <w:t>powerc</w:t>
      </w:r>
      <w:r w:rsidRPr="00F05F58">
        <w:rPr>
          <w:rFonts w:ascii="TKTypeRegular" w:hAnsi="TKTypeRegular"/>
          <w:sz w:val="22"/>
          <w:szCs w:val="20"/>
        </w:rPr>
        <w:t>ore</w:t>
      </w:r>
      <w:proofErr w:type="spellEnd"/>
      <w:r w:rsidR="00191CF4" w:rsidRPr="0038144F">
        <w:rPr>
          <w:rFonts w:ascii="TKTypeRegular" w:hAnsi="TKTypeRegular"/>
          <w:sz w:val="22"/>
          <w:szCs w:val="20"/>
          <w:vertAlign w:val="superscript"/>
        </w:rPr>
        <w:t>®</w:t>
      </w:r>
      <w:r w:rsidRPr="00F05F58">
        <w:rPr>
          <w:rFonts w:ascii="TKTypeRegular" w:hAnsi="TKTypeRegular"/>
          <w:sz w:val="22"/>
          <w:szCs w:val="20"/>
        </w:rPr>
        <w:t xml:space="preserve"> </w:t>
      </w:r>
      <w:r w:rsidR="0038144F">
        <w:rPr>
          <w:rFonts w:ascii="TKTypeRegular" w:hAnsi="TKTypeRegular"/>
          <w:sz w:val="22"/>
          <w:szCs w:val="20"/>
        </w:rPr>
        <w:t xml:space="preserve">mit </w:t>
      </w:r>
      <w:r>
        <w:rPr>
          <w:rFonts w:ascii="TKTypeRegular" w:hAnsi="TKTypeRegular"/>
          <w:sz w:val="22"/>
          <w:szCs w:val="20"/>
        </w:rPr>
        <w:t>50</w:t>
      </w:r>
      <w:r w:rsidR="00A91965">
        <w:rPr>
          <w:rFonts w:ascii="TKTypeRegular" w:hAnsi="TKTypeRegular"/>
          <w:sz w:val="22"/>
          <w:szCs w:val="20"/>
        </w:rPr>
        <w:t xml:space="preserve"> </w:t>
      </w:r>
      <w:r>
        <w:rPr>
          <w:rFonts w:ascii="TKTypeRegular" w:hAnsi="TKTypeRegular"/>
          <w:sz w:val="22"/>
          <w:szCs w:val="20"/>
        </w:rPr>
        <w:t>% weniger CO</w:t>
      </w:r>
      <w:r w:rsidRPr="0038144F">
        <w:rPr>
          <w:rFonts w:ascii="TKTypeRegular" w:hAnsi="TKTypeRegular"/>
          <w:sz w:val="22"/>
          <w:szCs w:val="20"/>
          <w:vertAlign w:val="subscript"/>
        </w:rPr>
        <w:t>2</w:t>
      </w:r>
      <w:r w:rsidR="0038144F">
        <w:rPr>
          <w:rFonts w:ascii="TKTypeRegular" w:hAnsi="TKTypeRegular"/>
          <w:sz w:val="22"/>
          <w:szCs w:val="20"/>
        </w:rPr>
        <w:t>-</w:t>
      </w:r>
      <w:r>
        <w:rPr>
          <w:rFonts w:ascii="TKTypeRegular" w:hAnsi="TKTypeRegular"/>
          <w:sz w:val="22"/>
          <w:szCs w:val="20"/>
        </w:rPr>
        <w:t xml:space="preserve">Intensität </w:t>
      </w:r>
    </w:p>
    <w:p w14:paraId="6A4E6CF7" w14:textId="042D280E" w:rsidR="00F05F58" w:rsidRDefault="00F05F58" w:rsidP="00F05F58">
      <w:pPr>
        <w:pStyle w:val="StandardWeb1"/>
        <w:numPr>
          <w:ilvl w:val="0"/>
          <w:numId w:val="28"/>
        </w:numPr>
        <w:spacing w:after="0" w:line="360" w:lineRule="auto"/>
        <w:jc w:val="both"/>
        <w:rPr>
          <w:rFonts w:ascii="TKTypeRegular" w:hAnsi="TKTypeRegular"/>
          <w:sz w:val="22"/>
          <w:szCs w:val="20"/>
        </w:rPr>
      </w:pPr>
      <w:r>
        <w:rPr>
          <w:rFonts w:ascii="TKTypeRegular" w:hAnsi="TKTypeRegular"/>
          <w:sz w:val="22"/>
          <w:szCs w:val="20"/>
        </w:rPr>
        <w:t>Lieferung von 50 Tonnen an Trafo-Spezialisten S</w:t>
      </w:r>
      <w:r w:rsidR="009E1277">
        <w:rPr>
          <w:rFonts w:ascii="TKTypeRegular" w:hAnsi="TKTypeRegular"/>
          <w:sz w:val="22"/>
          <w:szCs w:val="20"/>
        </w:rPr>
        <w:t>GB</w:t>
      </w:r>
      <w:r w:rsidR="005C5518">
        <w:rPr>
          <w:rFonts w:ascii="TKTypeRegular" w:hAnsi="TKTypeRegular"/>
          <w:sz w:val="22"/>
          <w:szCs w:val="20"/>
        </w:rPr>
        <w:t>-</w:t>
      </w:r>
      <w:r w:rsidR="00004D8A">
        <w:rPr>
          <w:rFonts w:ascii="TKTypeRegular" w:hAnsi="TKTypeRegular"/>
          <w:sz w:val="22"/>
          <w:szCs w:val="20"/>
        </w:rPr>
        <w:t>SMIT</w:t>
      </w:r>
    </w:p>
    <w:p w14:paraId="1F714306" w14:textId="61E28EDB" w:rsidR="008D08C5" w:rsidRPr="00CE6E63" w:rsidRDefault="008D08C5" w:rsidP="00621ED0">
      <w:pPr>
        <w:pStyle w:val="StandardWeb1"/>
        <w:numPr>
          <w:ilvl w:val="0"/>
          <w:numId w:val="28"/>
        </w:numPr>
        <w:spacing w:after="0" w:line="360" w:lineRule="auto"/>
        <w:jc w:val="both"/>
        <w:rPr>
          <w:rFonts w:ascii="TKTypeRegular" w:hAnsi="TKTypeRegular"/>
          <w:sz w:val="22"/>
          <w:szCs w:val="20"/>
        </w:rPr>
      </w:pPr>
      <w:r w:rsidRPr="00CE6E63">
        <w:rPr>
          <w:rFonts w:ascii="TKTypeRegular" w:hAnsi="TKTypeRegular"/>
          <w:sz w:val="22"/>
          <w:szCs w:val="20"/>
        </w:rPr>
        <w:t>Transformatoren mit CO</w:t>
      </w:r>
      <w:r w:rsidRPr="00CE6E63">
        <w:rPr>
          <w:rFonts w:ascii="TKTypeRegular" w:hAnsi="TKTypeRegular"/>
          <w:sz w:val="22"/>
          <w:szCs w:val="20"/>
          <w:vertAlign w:val="subscript"/>
        </w:rPr>
        <w:t>2</w:t>
      </w:r>
      <w:r w:rsidRPr="00CE6E63">
        <w:rPr>
          <w:rFonts w:ascii="TKTypeRegular" w:hAnsi="TKTypeRegular"/>
          <w:sz w:val="22"/>
          <w:szCs w:val="20"/>
        </w:rPr>
        <w:t xml:space="preserve">-reduziertem Elektroband für </w:t>
      </w:r>
      <w:r w:rsidR="00CE6E63" w:rsidRPr="00CE6E63">
        <w:rPr>
          <w:rFonts w:ascii="TKTypeRegular" w:hAnsi="TKTypeRegular"/>
          <w:sz w:val="22"/>
          <w:szCs w:val="20"/>
        </w:rPr>
        <w:t xml:space="preserve">neue digitale E.ON Mittelspannungsstationen in Deutschland </w:t>
      </w:r>
    </w:p>
    <w:p w14:paraId="1FB763AC" w14:textId="77777777" w:rsidR="00F05F58" w:rsidRPr="00F05F58" w:rsidRDefault="00F05F58" w:rsidP="00F05F58">
      <w:pPr>
        <w:pStyle w:val="StandardWeb1"/>
        <w:spacing w:after="0" w:line="360" w:lineRule="auto"/>
        <w:ind w:left="720"/>
        <w:jc w:val="both"/>
        <w:rPr>
          <w:rFonts w:ascii="TKTypeRegular" w:hAnsi="TKTypeRegular"/>
          <w:sz w:val="22"/>
          <w:szCs w:val="20"/>
        </w:rPr>
      </w:pPr>
    </w:p>
    <w:p w14:paraId="1F3F7C3E" w14:textId="79A81804" w:rsidR="00077DF1" w:rsidRDefault="0038144F" w:rsidP="00DE2408">
      <w:pPr>
        <w:pStyle w:val="StandardWeb1"/>
        <w:spacing w:after="0" w:line="360" w:lineRule="auto"/>
        <w:jc w:val="both"/>
        <w:rPr>
          <w:rFonts w:ascii="TKTypeRegular" w:hAnsi="TKTypeRegular"/>
          <w:sz w:val="22"/>
          <w:szCs w:val="20"/>
        </w:rPr>
      </w:pPr>
      <w:r>
        <w:rPr>
          <w:rFonts w:ascii="TKTypeRegular" w:hAnsi="TKTypeRegular"/>
          <w:sz w:val="22"/>
          <w:szCs w:val="20"/>
        </w:rPr>
        <w:t>Die Energiewende</w:t>
      </w:r>
      <w:r w:rsidR="00AD7002">
        <w:rPr>
          <w:rFonts w:ascii="TKTypeRegular" w:hAnsi="TKTypeRegular"/>
          <w:sz w:val="22"/>
          <w:szCs w:val="20"/>
        </w:rPr>
        <w:t xml:space="preserve"> ist eine Jahrhundertaufgabe. Und sie beginnt auch in Gelsenkirchen, beim Elektroband-Spezialisten thyssenkrupp </w:t>
      </w:r>
      <w:proofErr w:type="spellStart"/>
      <w:r w:rsidR="00AD7002">
        <w:rPr>
          <w:rFonts w:ascii="TKTypeRegular" w:hAnsi="TKTypeRegular"/>
          <w:sz w:val="22"/>
          <w:szCs w:val="20"/>
        </w:rPr>
        <w:t>Electrical</w:t>
      </w:r>
      <w:proofErr w:type="spellEnd"/>
      <w:r w:rsidR="00AD7002">
        <w:rPr>
          <w:rFonts w:ascii="TKTypeRegular" w:hAnsi="TKTypeRegular"/>
          <w:sz w:val="22"/>
          <w:szCs w:val="20"/>
        </w:rPr>
        <w:t xml:space="preserve"> Steel. </w:t>
      </w:r>
      <w:r w:rsidR="00666FA6">
        <w:rPr>
          <w:rFonts w:ascii="TKTypeRegular" w:hAnsi="TKTypeRegular"/>
          <w:sz w:val="22"/>
          <w:szCs w:val="20"/>
        </w:rPr>
        <w:t xml:space="preserve">Das Unternehmen produziert hochwertiges kornorientiertes Elektroband, das unverzichtbar für </w:t>
      </w:r>
      <w:r w:rsidR="006246A8">
        <w:rPr>
          <w:rFonts w:ascii="TKTypeRegular" w:hAnsi="TKTypeRegular"/>
          <w:sz w:val="22"/>
          <w:szCs w:val="20"/>
        </w:rPr>
        <w:t>den Bau verlustarmer Leistungstransformatoren für die Übertragung und Weiterleitung elektrischer Energie ist</w:t>
      </w:r>
      <w:r w:rsidR="00666FA6">
        <w:rPr>
          <w:rFonts w:ascii="TKTypeRegular" w:hAnsi="TKTypeRegular"/>
          <w:sz w:val="22"/>
          <w:szCs w:val="20"/>
        </w:rPr>
        <w:t xml:space="preserve">. </w:t>
      </w:r>
      <w:r w:rsidR="006246A8">
        <w:rPr>
          <w:rFonts w:ascii="TKTypeRegular" w:hAnsi="TKTypeRegular"/>
          <w:sz w:val="22"/>
          <w:szCs w:val="20"/>
        </w:rPr>
        <w:t>Nun wurde dieser für die erfolgreiche Bewältigung der Energiewende erforderliche</w:t>
      </w:r>
      <w:r w:rsidR="00666FA6">
        <w:rPr>
          <w:rFonts w:ascii="TKTypeRegular" w:hAnsi="TKTypeRegular"/>
          <w:sz w:val="22"/>
          <w:szCs w:val="20"/>
        </w:rPr>
        <w:t xml:space="preserve"> Basiswerkstoff erstmals mit deutlich verminderter CO</w:t>
      </w:r>
      <w:r w:rsidR="00666FA6" w:rsidRPr="00A91965">
        <w:rPr>
          <w:rFonts w:ascii="TKTypeRegular" w:hAnsi="TKTypeRegular"/>
          <w:sz w:val="22"/>
          <w:szCs w:val="20"/>
          <w:vertAlign w:val="subscript"/>
        </w:rPr>
        <w:t>2</w:t>
      </w:r>
      <w:r w:rsidR="00666FA6">
        <w:rPr>
          <w:rFonts w:ascii="TKTypeRegular" w:hAnsi="TKTypeRegular"/>
          <w:sz w:val="22"/>
          <w:szCs w:val="20"/>
        </w:rPr>
        <w:t xml:space="preserve">-Intensität an einen Kunden ausgeliefert. Die ersten Mengen </w:t>
      </w:r>
      <w:proofErr w:type="spellStart"/>
      <w:r w:rsidR="00666FA6">
        <w:rPr>
          <w:rFonts w:ascii="TKTypeRegular" w:hAnsi="TKTypeRegular"/>
          <w:sz w:val="22"/>
          <w:szCs w:val="20"/>
        </w:rPr>
        <w:t>bluemint</w:t>
      </w:r>
      <w:proofErr w:type="spellEnd"/>
      <w:r w:rsidR="00666FA6" w:rsidRPr="00752032">
        <w:rPr>
          <w:rFonts w:ascii="TKTypeRegular" w:hAnsi="TKTypeRegular"/>
          <w:sz w:val="22"/>
          <w:szCs w:val="20"/>
          <w:vertAlign w:val="superscript"/>
        </w:rPr>
        <w:t>®</w:t>
      </w:r>
      <w:r w:rsidR="00666FA6">
        <w:rPr>
          <w:rFonts w:ascii="TKTypeRegular" w:hAnsi="TKTypeRegular"/>
          <w:sz w:val="22"/>
          <w:szCs w:val="20"/>
        </w:rPr>
        <w:t xml:space="preserve"> </w:t>
      </w:r>
      <w:proofErr w:type="spellStart"/>
      <w:r w:rsidR="006246A8">
        <w:rPr>
          <w:rFonts w:ascii="TKTypeRegular" w:hAnsi="TKTypeRegular"/>
          <w:sz w:val="22"/>
          <w:szCs w:val="20"/>
        </w:rPr>
        <w:t>powercore</w:t>
      </w:r>
      <w:proofErr w:type="spellEnd"/>
      <w:r w:rsidR="00191CF4" w:rsidRPr="0038144F">
        <w:rPr>
          <w:rFonts w:ascii="TKTypeRegular" w:hAnsi="TKTypeRegular"/>
          <w:sz w:val="22"/>
          <w:szCs w:val="20"/>
          <w:vertAlign w:val="superscript"/>
        </w:rPr>
        <w:t>®</w:t>
      </w:r>
      <w:r w:rsidR="00666FA6">
        <w:rPr>
          <w:rFonts w:ascii="TKTypeRegular" w:hAnsi="TKTypeRegular"/>
          <w:sz w:val="22"/>
          <w:szCs w:val="20"/>
        </w:rPr>
        <w:t xml:space="preserve"> </w:t>
      </w:r>
      <w:r w:rsidR="004A64B6">
        <w:rPr>
          <w:rFonts w:ascii="TKTypeRegular" w:hAnsi="TKTypeRegular"/>
          <w:sz w:val="22"/>
          <w:szCs w:val="20"/>
        </w:rPr>
        <w:t>mit 50</w:t>
      </w:r>
      <w:r w:rsidR="00DF3D95">
        <w:rPr>
          <w:rFonts w:ascii="TKTypeRegular" w:hAnsi="TKTypeRegular"/>
          <w:sz w:val="22"/>
          <w:szCs w:val="20"/>
        </w:rPr>
        <w:t xml:space="preserve"> </w:t>
      </w:r>
      <w:r w:rsidR="004A64B6">
        <w:rPr>
          <w:rFonts w:ascii="TKTypeRegular" w:hAnsi="TKTypeRegular"/>
          <w:sz w:val="22"/>
          <w:szCs w:val="20"/>
        </w:rPr>
        <w:t xml:space="preserve">% </w:t>
      </w:r>
      <w:r w:rsidR="00A91965">
        <w:rPr>
          <w:rFonts w:ascii="TKTypeRegular" w:hAnsi="TKTypeRegular"/>
          <w:sz w:val="22"/>
          <w:szCs w:val="20"/>
        </w:rPr>
        <w:t xml:space="preserve">weniger </w:t>
      </w:r>
      <w:r w:rsidR="004A64B6">
        <w:rPr>
          <w:rFonts w:ascii="TKTypeRegular" w:hAnsi="TKTypeRegular"/>
          <w:sz w:val="22"/>
          <w:szCs w:val="20"/>
        </w:rPr>
        <w:t>CO</w:t>
      </w:r>
      <w:r w:rsidR="004A64B6" w:rsidRPr="00072B63">
        <w:rPr>
          <w:rFonts w:ascii="TKTypeRegular" w:hAnsi="TKTypeRegular"/>
          <w:sz w:val="22"/>
          <w:szCs w:val="20"/>
          <w:vertAlign w:val="subscript"/>
        </w:rPr>
        <w:t>2</w:t>
      </w:r>
      <w:r w:rsidR="004A64B6">
        <w:rPr>
          <w:rFonts w:ascii="TKTypeRegular" w:hAnsi="TKTypeRegular"/>
          <w:sz w:val="22"/>
          <w:szCs w:val="20"/>
        </w:rPr>
        <w:t>-</w:t>
      </w:r>
      <w:r w:rsidR="00A91965">
        <w:rPr>
          <w:rFonts w:ascii="TKTypeRegular" w:hAnsi="TKTypeRegular"/>
          <w:sz w:val="22"/>
          <w:szCs w:val="20"/>
        </w:rPr>
        <w:t>Emissionen</w:t>
      </w:r>
      <w:r w:rsidR="002A5338">
        <w:rPr>
          <w:rFonts w:ascii="TKTypeRegular" w:hAnsi="TKTypeRegular"/>
          <w:sz w:val="22"/>
          <w:szCs w:val="20"/>
        </w:rPr>
        <w:t xml:space="preserve"> </w:t>
      </w:r>
      <w:r w:rsidR="00666FA6">
        <w:rPr>
          <w:rFonts w:ascii="TKTypeRegular" w:hAnsi="TKTypeRegular"/>
          <w:sz w:val="22"/>
          <w:szCs w:val="20"/>
        </w:rPr>
        <w:t>erhält d</w:t>
      </w:r>
      <w:r w:rsidR="005C5518">
        <w:rPr>
          <w:rFonts w:ascii="TKTypeRegular" w:hAnsi="TKTypeRegular"/>
          <w:sz w:val="22"/>
          <w:szCs w:val="20"/>
        </w:rPr>
        <w:t>as Regensburger Unternehmen SGB-</w:t>
      </w:r>
      <w:r w:rsidR="00C15B3E">
        <w:rPr>
          <w:rFonts w:ascii="TKTypeRegular" w:hAnsi="TKTypeRegular"/>
          <w:sz w:val="22"/>
          <w:szCs w:val="20"/>
        </w:rPr>
        <w:t>SMIT</w:t>
      </w:r>
      <w:r w:rsidR="00666FA6">
        <w:rPr>
          <w:rFonts w:ascii="TKTypeRegular" w:hAnsi="TKTypeRegular"/>
          <w:sz w:val="22"/>
          <w:szCs w:val="20"/>
        </w:rPr>
        <w:t xml:space="preserve">, um </w:t>
      </w:r>
      <w:r w:rsidR="00200499">
        <w:rPr>
          <w:rFonts w:ascii="TKTypeRegular" w:hAnsi="TKTypeRegular"/>
          <w:sz w:val="22"/>
          <w:szCs w:val="20"/>
        </w:rPr>
        <w:t xml:space="preserve">daraus Transformatoren </w:t>
      </w:r>
      <w:r w:rsidR="00CE6E63">
        <w:rPr>
          <w:rFonts w:ascii="TKTypeRegular" w:hAnsi="TKTypeRegular"/>
          <w:sz w:val="22"/>
          <w:szCs w:val="20"/>
        </w:rPr>
        <w:t>für neue digitale E.ON-</w:t>
      </w:r>
      <w:r w:rsidR="00CE6E63" w:rsidRPr="00DC25C0">
        <w:rPr>
          <w:rFonts w:ascii="TKTypeRegular" w:hAnsi="TKTypeRegular"/>
          <w:sz w:val="22"/>
          <w:szCs w:val="20"/>
        </w:rPr>
        <w:t>Mittelspannungsstationen</w:t>
      </w:r>
      <w:r w:rsidR="004A64B6">
        <w:rPr>
          <w:rFonts w:ascii="TKTypeRegular" w:hAnsi="TKTypeRegular"/>
          <w:sz w:val="22"/>
          <w:szCs w:val="20"/>
        </w:rPr>
        <w:t xml:space="preserve"> </w:t>
      </w:r>
      <w:r w:rsidR="00200499">
        <w:rPr>
          <w:rFonts w:ascii="TKTypeRegular" w:hAnsi="TKTypeRegular"/>
          <w:sz w:val="22"/>
          <w:szCs w:val="20"/>
        </w:rPr>
        <w:t xml:space="preserve">herzustellen. </w:t>
      </w:r>
    </w:p>
    <w:p w14:paraId="618E2486" w14:textId="02059FA1" w:rsidR="00077DF1" w:rsidRDefault="00077DF1" w:rsidP="00DE2408">
      <w:pPr>
        <w:pStyle w:val="StandardWeb1"/>
        <w:spacing w:after="0" w:line="360" w:lineRule="auto"/>
        <w:jc w:val="both"/>
        <w:rPr>
          <w:rFonts w:ascii="TKTypeRegular" w:hAnsi="TKTypeRegular"/>
          <w:sz w:val="22"/>
          <w:szCs w:val="20"/>
        </w:rPr>
      </w:pPr>
    </w:p>
    <w:p w14:paraId="2CC9A2A8" w14:textId="2A18B3A3" w:rsidR="0062144F" w:rsidRPr="0062144F" w:rsidRDefault="0062144F" w:rsidP="00DE2408">
      <w:pPr>
        <w:pStyle w:val="StandardWeb1"/>
        <w:spacing w:after="0" w:line="360" w:lineRule="auto"/>
        <w:jc w:val="both"/>
        <w:rPr>
          <w:rFonts w:ascii="TKTypeRegular" w:hAnsi="TKTypeRegular"/>
          <w:b/>
          <w:sz w:val="22"/>
          <w:szCs w:val="20"/>
        </w:rPr>
      </w:pPr>
      <w:r w:rsidRPr="0062144F">
        <w:rPr>
          <w:rFonts w:ascii="TKTypeRegular" w:hAnsi="TKTypeRegular"/>
          <w:b/>
          <w:sz w:val="22"/>
          <w:szCs w:val="20"/>
        </w:rPr>
        <w:t>Gelsenkirchen</w:t>
      </w:r>
      <w:r w:rsidR="002A5338">
        <w:rPr>
          <w:rFonts w:ascii="TKTypeRegular" w:hAnsi="TKTypeRegular"/>
          <w:b/>
          <w:sz w:val="22"/>
          <w:szCs w:val="20"/>
        </w:rPr>
        <w:t>er Hidden Champion wieder in der Erfolgsspur</w:t>
      </w:r>
    </w:p>
    <w:p w14:paraId="45957770" w14:textId="453C86CB" w:rsidR="00644543" w:rsidRDefault="00644543" w:rsidP="00DE2408">
      <w:pPr>
        <w:pStyle w:val="StandardWeb1"/>
        <w:spacing w:after="0" w:line="360" w:lineRule="auto"/>
        <w:jc w:val="both"/>
        <w:rPr>
          <w:rFonts w:ascii="TKTypeRegular" w:hAnsi="TKTypeRegular"/>
          <w:sz w:val="22"/>
          <w:szCs w:val="20"/>
        </w:rPr>
      </w:pPr>
      <w:r>
        <w:rPr>
          <w:rFonts w:ascii="TKTypeRegular" w:hAnsi="TKTypeRegular"/>
          <w:sz w:val="22"/>
          <w:szCs w:val="20"/>
        </w:rPr>
        <w:t xml:space="preserve">thyssenkrupp </w:t>
      </w:r>
      <w:proofErr w:type="spellStart"/>
      <w:r>
        <w:rPr>
          <w:rFonts w:ascii="TKTypeRegular" w:hAnsi="TKTypeRegular"/>
          <w:sz w:val="22"/>
          <w:szCs w:val="20"/>
        </w:rPr>
        <w:t>Electrical</w:t>
      </w:r>
      <w:proofErr w:type="spellEnd"/>
      <w:r>
        <w:rPr>
          <w:rFonts w:ascii="TKTypeRegular" w:hAnsi="TKTypeRegular"/>
          <w:sz w:val="22"/>
          <w:szCs w:val="20"/>
        </w:rPr>
        <w:t xml:space="preserve"> Steel ist europ</w:t>
      </w:r>
      <w:r w:rsidR="0086463A">
        <w:rPr>
          <w:rFonts w:ascii="TKTypeRegular" w:hAnsi="TKTypeRegular"/>
          <w:sz w:val="22"/>
          <w:szCs w:val="20"/>
        </w:rPr>
        <w:t>äischer Marktführer</w:t>
      </w:r>
      <w:r w:rsidR="00311037">
        <w:rPr>
          <w:rFonts w:ascii="TKTypeRegular" w:hAnsi="TKTypeRegular"/>
          <w:sz w:val="22"/>
          <w:szCs w:val="20"/>
        </w:rPr>
        <w:t xml:space="preserve"> </w:t>
      </w:r>
      <w:r>
        <w:rPr>
          <w:rFonts w:ascii="TKTypeRegular" w:hAnsi="TKTypeRegular"/>
          <w:sz w:val="22"/>
          <w:szCs w:val="20"/>
        </w:rPr>
        <w:t>für kornorientiertes Elektroband. D</w:t>
      </w:r>
      <w:r w:rsidR="00311037">
        <w:rPr>
          <w:rFonts w:ascii="TKTypeRegular" w:hAnsi="TKTypeRegular"/>
          <w:sz w:val="22"/>
          <w:szCs w:val="20"/>
        </w:rPr>
        <w:t>er</w:t>
      </w:r>
      <w:r>
        <w:rPr>
          <w:rFonts w:ascii="TKTypeRegular" w:hAnsi="TKTypeRegular"/>
          <w:sz w:val="22"/>
          <w:szCs w:val="20"/>
        </w:rPr>
        <w:t xml:space="preserve"> </w:t>
      </w:r>
      <w:r w:rsidR="00311037">
        <w:rPr>
          <w:rFonts w:ascii="TKTypeRegular" w:hAnsi="TKTypeRegular"/>
          <w:sz w:val="22"/>
          <w:szCs w:val="20"/>
        </w:rPr>
        <w:t>aufwändig hergestellte Spezialwerkstoff s</w:t>
      </w:r>
      <w:r>
        <w:rPr>
          <w:rFonts w:ascii="TKTypeRegular" w:hAnsi="TKTypeRegular"/>
          <w:sz w:val="22"/>
          <w:szCs w:val="20"/>
        </w:rPr>
        <w:t xml:space="preserve">orgt dafür, dass Transformatoren mit einem hohen Wirkungsgrad arbeiten, </w:t>
      </w:r>
      <w:r w:rsidRPr="009E3F62">
        <w:rPr>
          <w:rFonts w:ascii="TKTypeRegular" w:hAnsi="TKTypeRegular"/>
          <w:sz w:val="22"/>
          <w:szCs w:val="20"/>
        </w:rPr>
        <w:t xml:space="preserve">um Energie </w:t>
      </w:r>
      <w:r>
        <w:rPr>
          <w:rFonts w:ascii="TKTypeRegular" w:hAnsi="TKTypeRegular"/>
          <w:sz w:val="22"/>
          <w:szCs w:val="20"/>
        </w:rPr>
        <w:t xml:space="preserve">möglichst </w:t>
      </w:r>
      <w:r>
        <w:rPr>
          <w:rFonts w:ascii="TKTypeRegular" w:hAnsi="TKTypeRegular"/>
          <w:sz w:val="22"/>
          <w:szCs w:val="20"/>
        </w:rPr>
        <w:lastRenderedPageBreak/>
        <w:t>verlustarm</w:t>
      </w:r>
      <w:r w:rsidRPr="009E3F62">
        <w:rPr>
          <w:rFonts w:ascii="TKTypeRegular" w:hAnsi="TKTypeRegular"/>
          <w:sz w:val="22"/>
          <w:szCs w:val="20"/>
        </w:rPr>
        <w:t xml:space="preserve"> zu </w:t>
      </w:r>
      <w:r w:rsidR="006246A8">
        <w:rPr>
          <w:rFonts w:ascii="TKTypeRegular" w:hAnsi="TKTypeRegular"/>
          <w:sz w:val="22"/>
          <w:szCs w:val="20"/>
        </w:rPr>
        <w:t>transformieren</w:t>
      </w:r>
      <w:r>
        <w:rPr>
          <w:rFonts w:ascii="TKTypeRegular" w:hAnsi="TKTypeRegular"/>
          <w:sz w:val="22"/>
          <w:szCs w:val="20"/>
        </w:rPr>
        <w:t>.</w:t>
      </w:r>
      <w:r w:rsidRPr="009E3F62">
        <w:rPr>
          <w:rFonts w:ascii="TKTypeRegular" w:hAnsi="TKTypeRegular"/>
          <w:sz w:val="22"/>
          <w:szCs w:val="20"/>
        </w:rPr>
        <w:t xml:space="preserve"> </w:t>
      </w:r>
      <w:r>
        <w:rPr>
          <w:rFonts w:ascii="TKTypeRegular" w:hAnsi="TKTypeRegular"/>
          <w:sz w:val="22"/>
          <w:szCs w:val="20"/>
        </w:rPr>
        <w:t xml:space="preserve">Je </w:t>
      </w:r>
      <w:r w:rsidR="006246A8">
        <w:rPr>
          <w:rFonts w:ascii="TKTypeRegular" w:hAnsi="TKTypeRegular"/>
          <w:sz w:val="22"/>
          <w:szCs w:val="20"/>
        </w:rPr>
        <w:t>verlustärmer</w:t>
      </w:r>
      <w:r>
        <w:rPr>
          <w:rFonts w:ascii="TKTypeRegular" w:hAnsi="TKTypeRegular"/>
          <w:sz w:val="22"/>
          <w:szCs w:val="20"/>
        </w:rPr>
        <w:t xml:space="preserve"> das Elektroband, desto </w:t>
      </w:r>
      <w:r w:rsidR="00311037">
        <w:rPr>
          <w:rFonts w:ascii="TKTypeRegular" w:hAnsi="TKTypeRegular"/>
          <w:sz w:val="22"/>
          <w:szCs w:val="20"/>
        </w:rPr>
        <w:t>höher</w:t>
      </w:r>
      <w:r>
        <w:rPr>
          <w:rFonts w:ascii="TKTypeRegular" w:hAnsi="TKTypeRegular"/>
          <w:sz w:val="22"/>
          <w:szCs w:val="20"/>
        </w:rPr>
        <w:t xml:space="preserve"> der Wirkungsgrad. Korno</w:t>
      </w:r>
      <w:r w:rsidRPr="009E3F62">
        <w:rPr>
          <w:rFonts w:ascii="TKTypeRegular" w:hAnsi="TKTypeRegular"/>
          <w:sz w:val="22"/>
          <w:szCs w:val="20"/>
        </w:rPr>
        <w:t>rientierte</w:t>
      </w:r>
      <w:r>
        <w:rPr>
          <w:rFonts w:ascii="TKTypeRegular" w:hAnsi="TKTypeRegular"/>
          <w:sz w:val="22"/>
          <w:szCs w:val="20"/>
        </w:rPr>
        <w:t>s</w:t>
      </w:r>
      <w:r w:rsidRPr="009E3F62">
        <w:rPr>
          <w:rFonts w:ascii="TKTypeRegular" w:hAnsi="TKTypeRegular"/>
          <w:sz w:val="22"/>
          <w:szCs w:val="20"/>
        </w:rPr>
        <w:t xml:space="preserve"> Elektroband </w:t>
      </w:r>
      <w:r w:rsidRPr="00A435E4">
        <w:rPr>
          <w:rFonts w:ascii="TKTypeRegular" w:hAnsi="TKTypeRegular"/>
          <w:sz w:val="22"/>
          <w:szCs w:val="20"/>
        </w:rPr>
        <w:t xml:space="preserve">der Marke </w:t>
      </w:r>
      <w:proofErr w:type="spellStart"/>
      <w:r w:rsidRPr="00A435E4">
        <w:rPr>
          <w:rFonts w:ascii="TKTypeRegular" w:hAnsi="TKTypeRegular"/>
          <w:sz w:val="22"/>
          <w:szCs w:val="20"/>
        </w:rPr>
        <w:t>powercore</w:t>
      </w:r>
      <w:proofErr w:type="spellEnd"/>
      <w:r w:rsidRPr="00644543">
        <w:rPr>
          <w:rFonts w:ascii="TKTypeRegular" w:hAnsi="TKTypeRegular"/>
          <w:sz w:val="22"/>
          <w:szCs w:val="20"/>
          <w:vertAlign w:val="superscript"/>
        </w:rPr>
        <w:t>®</w:t>
      </w:r>
      <w:r w:rsidRPr="009E3F62">
        <w:rPr>
          <w:rFonts w:ascii="TKTypeRegular" w:hAnsi="TKTypeRegular"/>
          <w:sz w:val="22"/>
          <w:szCs w:val="20"/>
        </w:rPr>
        <w:t xml:space="preserve"> </w:t>
      </w:r>
      <w:r>
        <w:rPr>
          <w:rFonts w:ascii="TKTypeRegular" w:hAnsi="TKTypeRegular"/>
          <w:sz w:val="22"/>
          <w:szCs w:val="20"/>
        </w:rPr>
        <w:t xml:space="preserve">von thyssenkrupp </w:t>
      </w:r>
      <w:r w:rsidRPr="009E3F62">
        <w:rPr>
          <w:rFonts w:ascii="TKTypeRegular" w:hAnsi="TKTypeRegular"/>
          <w:sz w:val="22"/>
          <w:szCs w:val="20"/>
        </w:rPr>
        <w:t xml:space="preserve">kommt </w:t>
      </w:r>
      <w:r w:rsidR="00311037">
        <w:rPr>
          <w:rFonts w:ascii="TKTypeRegular" w:hAnsi="TKTypeRegular"/>
          <w:sz w:val="22"/>
          <w:szCs w:val="20"/>
        </w:rPr>
        <w:t xml:space="preserve">unter anderem </w:t>
      </w:r>
      <w:r w:rsidRPr="009E3F62">
        <w:rPr>
          <w:rFonts w:ascii="TKTypeRegular" w:hAnsi="TKTypeRegular"/>
          <w:sz w:val="22"/>
          <w:szCs w:val="20"/>
        </w:rPr>
        <w:t>in Verteil- und Leistungstransformatoren zum Einsatz</w:t>
      </w:r>
      <w:r>
        <w:rPr>
          <w:rFonts w:ascii="TKTypeRegular" w:hAnsi="TKTypeRegular"/>
          <w:sz w:val="22"/>
          <w:szCs w:val="20"/>
        </w:rPr>
        <w:t>, aber auch in Ladesäulen für E-Autos</w:t>
      </w:r>
      <w:r w:rsidR="00C15B3E">
        <w:rPr>
          <w:rFonts w:ascii="TKTypeRegular" w:hAnsi="TKTypeRegular"/>
          <w:sz w:val="22"/>
          <w:szCs w:val="20"/>
        </w:rPr>
        <w:t xml:space="preserve"> und innovativen Elektromotoren</w:t>
      </w:r>
      <w:r w:rsidRPr="009E3F62">
        <w:rPr>
          <w:rFonts w:ascii="TKTypeRegular" w:hAnsi="TKTypeRegular"/>
          <w:sz w:val="22"/>
          <w:szCs w:val="20"/>
        </w:rPr>
        <w:t>.</w:t>
      </w:r>
      <w:r>
        <w:rPr>
          <w:rFonts w:ascii="TKTypeRegular" w:hAnsi="TKTypeRegular"/>
          <w:sz w:val="22"/>
          <w:szCs w:val="20"/>
        </w:rPr>
        <w:t xml:space="preserve"> </w:t>
      </w:r>
    </w:p>
    <w:p w14:paraId="33613857" w14:textId="38E23A02" w:rsidR="0062144F" w:rsidRPr="00644543" w:rsidRDefault="00644543" w:rsidP="00DE2408">
      <w:pPr>
        <w:pStyle w:val="StandardWeb1"/>
        <w:spacing w:after="0" w:line="360" w:lineRule="auto"/>
        <w:jc w:val="both"/>
        <w:rPr>
          <w:rFonts w:asciiTheme="minorHAnsi" w:hAnsiTheme="minorHAnsi"/>
          <w:sz w:val="22"/>
          <w:szCs w:val="22"/>
        </w:rPr>
      </w:pPr>
      <w:r>
        <w:rPr>
          <w:rFonts w:ascii="TKTypeRegular" w:hAnsi="TKTypeRegular"/>
          <w:sz w:val="22"/>
          <w:szCs w:val="20"/>
        </w:rPr>
        <w:t xml:space="preserve">Das Gelsenkirchener Unternehmen </w:t>
      </w:r>
      <w:r w:rsidR="005E3FB7">
        <w:rPr>
          <w:rFonts w:ascii="TKTypeRegular" w:hAnsi="TKTypeRegular"/>
          <w:sz w:val="22"/>
          <w:szCs w:val="20"/>
        </w:rPr>
        <w:t xml:space="preserve">ist nach einem straffen Turnaround- und Performanceprogramm wieder in der Erfolgsspur. Geschäftsführer Georgios Giovanakis: „Wir haben gezielt investiert und uns darüber hinaus </w:t>
      </w:r>
      <w:r w:rsidR="000A356C">
        <w:rPr>
          <w:rFonts w:ascii="TKTypeRegular" w:hAnsi="TKTypeRegular"/>
          <w:sz w:val="22"/>
          <w:szCs w:val="20"/>
        </w:rPr>
        <w:t>zusätzliches</w:t>
      </w:r>
      <w:r w:rsidR="005E3FB7">
        <w:rPr>
          <w:rFonts w:ascii="TKTypeRegular" w:hAnsi="TKTypeRegular"/>
          <w:sz w:val="22"/>
          <w:szCs w:val="20"/>
        </w:rPr>
        <w:t xml:space="preserve"> </w:t>
      </w:r>
      <w:r w:rsidR="005E3FB7" w:rsidRPr="009A40B0">
        <w:rPr>
          <w:rFonts w:ascii="TKTypeRegular" w:hAnsi="TKTypeRegular"/>
          <w:sz w:val="22"/>
          <w:szCs w:val="20"/>
        </w:rPr>
        <w:t>Ingenieur</w:t>
      </w:r>
      <w:r w:rsidR="008B1874">
        <w:rPr>
          <w:rFonts w:ascii="TKTypeRegular" w:hAnsi="TKTypeRegular"/>
          <w:sz w:val="22"/>
          <w:szCs w:val="20"/>
        </w:rPr>
        <w:t>s-Know</w:t>
      </w:r>
      <w:r w:rsidR="005E3FB7">
        <w:rPr>
          <w:rFonts w:ascii="TKTypeRegular" w:hAnsi="TKTypeRegular"/>
          <w:sz w:val="22"/>
          <w:szCs w:val="20"/>
        </w:rPr>
        <w:t>how</w:t>
      </w:r>
      <w:r w:rsidR="005E3FB7" w:rsidRPr="009A40B0">
        <w:rPr>
          <w:rFonts w:ascii="TKTypeRegular" w:hAnsi="TKTypeRegular"/>
          <w:sz w:val="22"/>
          <w:szCs w:val="20"/>
        </w:rPr>
        <w:t xml:space="preserve"> </w:t>
      </w:r>
      <w:r w:rsidR="005E3FB7">
        <w:rPr>
          <w:rFonts w:ascii="TKTypeRegular" w:hAnsi="TKTypeRegular"/>
          <w:sz w:val="22"/>
          <w:szCs w:val="20"/>
        </w:rPr>
        <w:t>in die Belegschaft geholt</w:t>
      </w:r>
      <w:r w:rsidR="008B1874">
        <w:rPr>
          <w:rFonts w:ascii="TKTypeRegular" w:hAnsi="TKTypeRegular"/>
          <w:sz w:val="22"/>
          <w:szCs w:val="20"/>
        </w:rPr>
        <w:t>. Ziel war und ist, die vom Markt besonders nachgefragten</w:t>
      </w:r>
      <w:r w:rsidR="00310197">
        <w:rPr>
          <w:rFonts w:ascii="TKTypeRegular" w:hAnsi="TKTypeRegular"/>
          <w:sz w:val="22"/>
          <w:szCs w:val="20"/>
        </w:rPr>
        <w:t>,</w:t>
      </w:r>
      <w:r w:rsidR="008B1874">
        <w:rPr>
          <w:rFonts w:ascii="TKTypeRegular" w:hAnsi="TKTypeRegular"/>
          <w:sz w:val="22"/>
          <w:szCs w:val="20"/>
        </w:rPr>
        <w:t xml:space="preserve"> technologisch anspruchsvollen Top Grades zu produzieren, die sich durch besondere geringe </w:t>
      </w:r>
      <w:proofErr w:type="spellStart"/>
      <w:r w:rsidR="008B1874">
        <w:rPr>
          <w:rFonts w:ascii="TKTypeRegular" w:hAnsi="TKTypeRegular"/>
          <w:sz w:val="22"/>
          <w:szCs w:val="20"/>
        </w:rPr>
        <w:t>Ummagnetisierungsverluste</w:t>
      </w:r>
      <w:proofErr w:type="spellEnd"/>
      <w:r w:rsidR="008B1874">
        <w:rPr>
          <w:rFonts w:ascii="TKTypeRegular" w:hAnsi="TKTypeRegular"/>
          <w:sz w:val="22"/>
          <w:szCs w:val="20"/>
        </w:rPr>
        <w:t xml:space="preserve"> auszeichnen und dadurch hohe Wirkungsgrade bei</w:t>
      </w:r>
      <w:r w:rsidR="006246A8">
        <w:rPr>
          <w:rFonts w:ascii="TKTypeRegular" w:hAnsi="TKTypeRegular"/>
          <w:sz w:val="22"/>
          <w:szCs w:val="20"/>
        </w:rPr>
        <w:t xml:space="preserve"> der </w:t>
      </w:r>
      <w:r w:rsidR="008B1874">
        <w:rPr>
          <w:rFonts w:ascii="TKTypeRegular" w:hAnsi="TKTypeRegular"/>
          <w:sz w:val="22"/>
          <w:szCs w:val="20"/>
        </w:rPr>
        <w:t>Strom</w:t>
      </w:r>
      <w:r w:rsidR="006246A8">
        <w:rPr>
          <w:rFonts w:ascii="TKTypeRegular" w:hAnsi="TKTypeRegular"/>
          <w:sz w:val="22"/>
          <w:szCs w:val="20"/>
        </w:rPr>
        <w:t xml:space="preserve">wandlung </w:t>
      </w:r>
      <w:r w:rsidR="008B1874">
        <w:rPr>
          <w:rFonts w:ascii="TKTypeRegular" w:hAnsi="TKTypeRegular"/>
          <w:sz w:val="22"/>
          <w:szCs w:val="20"/>
        </w:rPr>
        <w:t xml:space="preserve">erzielen.“ </w:t>
      </w:r>
      <w:r w:rsidR="006246A8">
        <w:rPr>
          <w:rFonts w:ascii="TKTypeRegular" w:hAnsi="TKTypeRegular"/>
          <w:sz w:val="22"/>
          <w:szCs w:val="20"/>
        </w:rPr>
        <w:t xml:space="preserve">Der Einsatz dieser </w:t>
      </w:r>
      <w:proofErr w:type="spellStart"/>
      <w:r w:rsidR="0086463A">
        <w:rPr>
          <w:rFonts w:ascii="TKTypeRegular" w:hAnsi="TKTypeRegular"/>
          <w:sz w:val="22"/>
          <w:szCs w:val="20"/>
        </w:rPr>
        <w:t>Spitzengüten</w:t>
      </w:r>
      <w:proofErr w:type="spellEnd"/>
      <w:r w:rsidR="00E248B0">
        <w:rPr>
          <w:rFonts w:ascii="TKTypeRegular" w:hAnsi="TKTypeRegular"/>
          <w:sz w:val="22"/>
          <w:szCs w:val="20"/>
        </w:rPr>
        <w:t xml:space="preserve"> der Marke </w:t>
      </w:r>
      <w:proofErr w:type="spellStart"/>
      <w:r w:rsidR="00E248B0">
        <w:rPr>
          <w:rFonts w:ascii="TKTypeRegular" w:hAnsi="TKTypeRegular"/>
          <w:sz w:val="22"/>
          <w:szCs w:val="20"/>
        </w:rPr>
        <w:t>powercore</w:t>
      </w:r>
      <w:proofErr w:type="spellEnd"/>
      <w:r w:rsidR="0086463A" w:rsidRPr="00644543">
        <w:rPr>
          <w:rFonts w:ascii="TKTypeRegular" w:hAnsi="TKTypeRegular"/>
          <w:sz w:val="22"/>
          <w:szCs w:val="20"/>
          <w:vertAlign w:val="superscript"/>
        </w:rPr>
        <w:t>®</w:t>
      </w:r>
      <w:r w:rsidR="00E248B0">
        <w:rPr>
          <w:rFonts w:ascii="TKTypeRegular" w:hAnsi="TKTypeRegular"/>
          <w:sz w:val="22"/>
          <w:szCs w:val="20"/>
        </w:rPr>
        <w:t xml:space="preserve"> </w:t>
      </w:r>
      <w:r w:rsidR="006246A8">
        <w:rPr>
          <w:rFonts w:ascii="TKTypeRegular" w:hAnsi="TKTypeRegular"/>
          <w:sz w:val="22"/>
          <w:szCs w:val="20"/>
        </w:rPr>
        <w:t>ermöglicht es den Kunden, Transformatoren zu fertigen, die die anspruchsvollen Effizienzvorgaben im Rahmen der</w:t>
      </w:r>
      <w:r w:rsidR="006246A8">
        <w:rPr>
          <w:rFonts w:asciiTheme="minorHAnsi" w:hAnsiTheme="minorHAnsi"/>
          <w:sz w:val="22"/>
          <w:szCs w:val="22"/>
        </w:rPr>
        <w:t xml:space="preserve"> EU </w:t>
      </w:r>
      <w:proofErr w:type="spellStart"/>
      <w:r w:rsidR="006246A8">
        <w:rPr>
          <w:rFonts w:asciiTheme="minorHAnsi" w:hAnsiTheme="minorHAnsi"/>
          <w:sz w:val="22"/>
          <w:szCs w:val="22"/>
        </w:rPr>
        <w:t>Ecodesign</w:t>
      </w:r>
      <w:proofErr w:type="spellEnd"/>
      <w:r w:rsidR="006246A8">
        <w:rPr>
          <w:rFonts w:asciiTheme="minorHAnsi" w:hAnsiTheme="minorHAnsi"/>
          <w:sz w:val="22"/>
          <w:szCs w:val="22"/>
        </w:rPr>
        <w:t xml:space="preserve"> Richtlinie erfüllen. Sie tragen dadurch zur Senkung des weltweiten Energiebedarfs </w:t>
      </w:r>
      <w:r w:rsidR="006246A8" w:rsidRPr="00644543">
        <w:rPr>
          <w:rFonts w:asciiTheme="minorHAnsi" w:hAnsiTheme="minorHAnsi"/>
          <w:sz w:val="22"/>
          <w:szCs w:val="22"/>
        </w:rPr>
        <w:t xml:space="preserve">und </w:t>
      </w:r>
      <w:r w:rsidR="006246A8">
        <w:rPr>
          <w:rFonts w:asciiTheme="minorHAnsi" w:hAnsiTheme="minorHAnsi"/>
          <w:sz w:val="22"/>
          <w:szCs w:val="22"/>
        </w:rPr>
        <w:t xml:space="preserve">der damit verbundenen </w:t>
      </w:r>
      <w:r w:rsidR="006246A8" w:rsidRPr="00644543">
        <w:rPr>
          <w:rFonts w:asciiTheme="minorHAnsi" w:hAnsiTheme="minorHAnsi"/>
          <w:sz w:val="22"/>
          <w:szCs w:val="22"/>
        </w:rPr>
        <w:t>CO</w:t>
      </w:r>
      <w:r w:rsidR="006246A8" w:rsidRPr="00644543">
        <w:rPr>
          <w:rFonts w:asciiTheme="minorHAnsi" w:hAnsiTheme="minorHAnsi"/>
          <w:sz w:val="22"/>
          <w:szCs w:val="22"/>
          <w:vertAlign w:val="subscript"/>
        </w:rPr>
        <w:t>2</w:t>
      </w:r>
      <w:r w:rsidR="006246A8" w:rsidRPr="00644543">
        <w:rPr>
          <w:rFonts w:asciiTheme="minorHAnsi" w:hAnsiTheme="minorHAnsi"/>
          <w:sz w:val="22"/>
          <w:szCs w:val="22"/>
        </w:rPr>
        <w:t>-Emssionen bei</w:t>
      </w:r>
      <w:r w:rsidR="00E248B0" w:rsidRPr="00644543">
        <w:rPr>
          <w:rFonts w:asciiTheme="minorHAnsi" w:hAnsiTheme="minorHAnsi"/>
          <w:sz w:val="22"/>
          <w:szCs w:val="22"/>
        </w:rPr>
        <w:t>.</w:t>
      </w:r>
      <w:r w:rsidR="0062144F" w:rsidRPr="00644543">
        <w:rPr>
          <w:rFonts w:asciiTheme="minorHAnsi" w:hAnsiTheme="minorHAnsi"/>
          <w:sz w:val="22"/>
          <w:szCs w:val="22"/>
        </w:rPr>
        <w:t xml:space="preserve"> </w:t>
      </w:r>
      <w:r w:rsidRPr="00644543">
        <w:rPr>
          <w:rFonts w:asciiTheme="minorHAnsi" w:hAnsiTheme="minorHAnsi"/>
          <w:sz w:val="22"/>
          <w:szCs w:val="22"/>
        </w:rPr>
        <w:t>„</w:t>
      </w:r>
      <w:r w:rsidR="00C15B3E">
        <w:rPr>
          <w:rFonts w:asciiTheme="minorHAnsi" w:hAnsiTheme="minorHAnsi"/>
          <w:sz w:val="22"/>
          <w:szCs w:val="22"/>
        </w:rPr>
        <w:t>Durch den technologischen Turnaround in unseren drei Werken</w:t>
      </w:r>
      <w:r w:rsidR="00004D8A">
        <w:rPr>
          <w:rFonts w:asciiTheme="minorHAnsi" w:hAnsiTheme="minorHAnsi"/>
          <w:sz w:val="22"/>
          <w:szCs w:val="22"/>
        </w:rPr>
        <w:t xml:space="preserve"> in Deutschland, Frankreich und Indien</w:t>
      </w:r>
      <w:r w:rsidR="00C15B3E">
        <w:rPr>
          <w:rFonts w:asciiTheme="minorHAnsi" w:hAnsiTheme="minorHAnsi"/>
          <w:sz w:val="22"/>
          <w:szCs w:val="22"/>
        </w:rPr>
        <w:t xml:space="preserve"> liefern wir verbesserte </w:t>
      </w:r>
      <w:r w:rsidRPr="00644543">
        <w:rPr>
          <w:rFonts w:asciiTheme="minorHAnsi" w:hAnsiTheme="minorHAnsi"/>
          <w:sz w:val="22"/>
          <w:szCs w:val="22"/>
        </w:rPr>
        <w:t xml:space="preserve">Produkte </w:t>
      </w:r>
      <w:r w:rsidR="00C15B3E">
        <w:rPr>
          <w:rFonts w:asciiTheme="minorHAnsi" w:hAnsiTheme="minorHAnsi"/>
          <w:sz w:val="22"/>
          <w:szCs w:val="22"/>
        </w:rPr>
        <w:t>an</w:t>
      </w:r>
      <w:r w:rsidRPr="00644543">
        <w:rPr>
          <w:rFonts w:asciiTheme="minorHAnsi" w:hAnsiTheme="minorHAnsi"/>
          <w:sz w:val="22"/>
          <w:szCs w:val="22"/>
        </w:rPr>
        <w:t xml:space="preserve"> unsere Kunden</w:t>
      </w:r>
      <w:r w:rsidR="00191CF4">
        <w:rPr>
          <w:rFonts w:asciiTheme="minorHAnsi" w:hAnsiTheme="minorHAnsi"/>
          <w:sz w:val="22"/>
          <w:szCs w:val="22"/>
        </w:rPr>
        <w:t xml:space="preserve">. Damit </w:t>
      </w:r>
      <w:r w:rsidRPr="00644543">
        <w:rPr>
          <w:rFonts w:asciiTheme="minorHAnsi" w:hAnsiTheme="minorHAnsi" w:cs="Arial"/>
          <w:bCs/>
          <w:sz w:val="22"/>
          <w:szCs w:val="22"/>
        </w:rPr>
        <w:t xml:space="preserve">tragen </w:t>
      </w:r>
      <w:r w:rsidR="00191CF4">
        <w:rPr>
          <w:rFonts w:asciiTheme="minorHAnsi" w:hAnsiTheme="minorHAnsi" w:cs="Arial"/>
          <w:bCs/>
          <w:sz w:val="22"/>
          <w:szCs w:val="22"/>
        </w:rPr>
        <w:t xml:space="preserve">wir </w:t>
      </w:r>
      <w:r w:rsidRPr="00644543">
        <w:rPr>
          <w:rFonts w:asciiTheme="minorHAnsi" w:hAnsiTheme="minorHAnsi" w:cs="Arial"/>
          <w:bCs/>
          <w:sz w:val="22"/>
          <w:szCs w:val="22"/>
        </w:rPr>
        <w:t xml:space="preserve">indirekt zu einer Energieeinsparung von mehr als eintausend Gigawattstunden und </w:t>
      </w:r>
      <w:r w:rsidR="00191CF4">
        <w:rPr>
          <w:rFonts w:asciiTheme="minorHAnsi" w:hAnsiTheme="minorHAnsi" w:cs="Arial"/>
          <w:bCs/>
          <w:sz w:val="22"/>
          <w:szCs w:val="22"/>
        </w:rPr>
        <w:t>so</w:t>
      </w:r>
      <w:r w:rsidRPr="00644543">
        <w:rPr>
          <w:rFonts w:asciiTheme="minorHAnsi" w:hAnsiTheme="minorHAnsi" w:cs="Arial"/>
          <w:bCs/>
          <w:sz w:val="22"/>
          <w:szCs w:val="22"/>
        </w:rPr>
        <w:t>mit zur Vermeidung von über 400.000 Tonnen CO</w:t>
      </w:r>
      <w:r w:rsidRPr="00644543">
        <w:rPr>
          <w:rFonts w:asciiTheme="minorHAnsi" w:hAnsiTheme="minorHAnsi" w:cs="Arial"/>
          <w:bCs/>
          <w:sz w:val="22"/>
          <w:szCs w:val="22"/>
          <w:vertAlign w:val="subscript"/>
        </w:rPr>
        <w:t>2</w:t>
      </w:r>
      <w:r w:rsidR="001E1E17">
        <w:rPr>
          <w:rFonts w:asciiTheme="minorHAnsi" w:hAnsiTheme="minorHAnsi" w:cs="Arial"/>
          <w:bCs/>
          <w:sz w:val="22"/>
          <w:szCs w:val="22"/>
          <w:vertAlign w:val="subscript"/>
        </w:rPr>
        <w:t xml:space="preserve"> </w:t>
      </w:r>
      <w:r w:rsidR="001E1E17" w:rsidRPr="001E1E17">
        <w:rPr>
          <w:rFonts w:asciiTheme="minorHAnsi" w:hAnsiTheme="minorHAnsi" w:cs="Arial"/>
          <w:bCs/>
          <w:sz w:val="22"/>
          <w:szCs w:val="22"/>
        </w:rPr>
        <w:t>bei</w:t>
      </w:r>
      <w:r w:rsidRPr="00644543">
        <w:rPr>
          <w:rFonts w:asciiTheme="minorHAnsi" w:hAnsiTheme="minorHAnsi" w:cs="Arial"/>
          <w:bCs/>
          <w:sz w:val="22"/>
          <w:szCs w:val="22"/>
        </w:rPr>
        <w:t>“</w:t>
      </w:r>
      <w:r w:rsidR="009E1277">
        <w:rPr>
          <w:rFonts w:asciiTheme="minorHAnsi" w:hAnsiTheme="minorHAnsi" w:cs="Arial"/>
          <w:bCs/>
          <w:sz w:val="22"/>
          <w:szCs w:val="22"/>
        </w:rPr>
        <w:t>,</w:t>
      </w:r>
      <w:r w:rsidRPr="00644543">
        <w:rPr>
          <w:rFonts w:asciiTheme="minorHAnsi" w:hAnsiTheme="minorHAnsi" w:cs="Arial"/>
          <w:bCs/>
          <w:sz w:val="22"/>
          <w:szCs w:val="22"/>
        </w:rPr>
        <w:t xml:space="preserve"> ergänzt Giovanakis. </w:t>
      </w:r>
      <w:r w:rsidR="001E1E17">
        <w:rPr>
          <w:rFonts w:asciiTheme="minorHAnsi" w:hAnsiTheme="minorHAnsi" w:cs="Arial"/>
          <w:bCs/>
          <w:sz w:val="22"/>
          <w:szCs w:val="22"/>
        </w:rPr>
        <w:t>Es ist das klare Ziel der Gelsenkirchener</w:t>
      </w:r>
      <w:r w:rsidR="006246A8">
        <w:rPr>
          <w:rFonts w:asciiTheme="minorHAnsi" w:hAnsiTheme="minorHAnsi" w:cs="Arial"/>
          <w:bCs/>
          <w:sz w:val="22"/>
          <w:szCs w:val="22"/>
        </w:rPr>
        <w:t>,</w:t>
      </w:r>
      <w:r w:rsidR="001E1E17">
        <w:rPr>
          <w:rFonts w:asciiTheme="minorHAnsi" w:hAnsiTheme="minorHAnsi" w:cs="Arial"/>
          <w:bCs/>
          <w:sz w:val="22"/>
          <w:szCs w:val="22"/>
        </w:rPr>
        <w:t xml:space="preserve"> gerade die Produktion der </w:t>
      </w:r>
      <w:proofErr w:type="spellStart"/>
      <w:r w:rsidR="001E1E17">
        <w:rPr>
          <w:rFonts w:asciiTheme="minorHAnsi" w:hAnsiTheme="minorHAnsi" w:cs="Arial"/>
          <w:bCs/>
          <w:sz w:val="22"/>
          <w:szCs w:val="22"/>
        </w:rPr>
        <w:t>Spitzengüten</w:t>
      </w:r>
      <w:proofErr w:type="spellEnd"/>
      <w:r w:rsidR="001E1E17">
        <w:rPr>
          <w:rFonts w:asciiTheme="minorHAnsi" w:hAnsiTheme="minorHAnsi" w:cs="Arial"/>
          <w:bCs/>
          <w:sz w:val="22"/>
          <w:szCs w:val="22"/>
        </w:rPr>
        <w:t xml:space="preserve"> mit hohem Wirkungsgrad deutlich zu steigern. </w:t>
      </w:r>
      <w:r w:rsidR="006246A8">
        <w:rPr>
          <w:rFonts w:asciiTheme="minorHAnsi" w:hAnsiTheme="minorHAnsi" w:cs="Arial"/>
          <w:bCs/>
          <w:sz w:val="22"/>
          <w:szCs w:val="22"/>
        </w:rPr>
        <w:t>Wenn zukünftig die CO</w:t>
      </w:r>
      <w:r w:rsidR="006246A8" w:rsidRPr="006246A8">
        <w:rPr>
          <w:rFonts w:asciiTheme="minorHAnsi" w:hAnsiTheme="minorHAnsi" w:cs="Arial"/>
          <w:bCs/>
          <w:sz w:val="22"/>
          <w:szCs w:val="22"/>
          <w:vertAlign w:val="subscript"/>
        </w:rPr>
        <w:t>2</w:t>
      </w:r>
      <w:r w:rsidR="006246A8">
        <w:rPr>
          <w:rFonts w:asciiTheme="minorHAnsi" w:hAnsiTheme="minorHAnsi" w:cs="Arial"/>
          <w:bCs/>
          <w:sz w:val="22"/>
          <w:szCs w:val="22"/>
        </w:rPr>
        <w:t>-arme Erzeugung von Strom aus regenerativen Quellen dominiert, rückt der Anteil der angefallenen CO</w:t>
      </w:r>
      <w:r w:rsidR="006246A8" w:rsidRPr="006246A8">
        <w:rPr>
          <w:rFonts w:asciiTheme="minorHAnsi" w:hAnsiTheme="minorHAnsi" w:cs="Arial"/>
          <w:bCs/>
          <w:sz w:val="22"/>
          <w:szCs w:val="22"/>
          <w:vertAlign w:val="subscript"/>
        </w:rPr>
        <w:t>2</w:t>
      </w:r>
      <w:r w:rsidR="006246A8">
        <w:rPr>
          <w:rFonts w:asciiTheme="minorHAnsi" w:hAnsiTheme="minorHAnsi" w:cs="Arial"/>
          <w:bCs/>
          <w:sz w:val="22"/>
          <w:szCs w:val="22"/>
        </w:rPr>
        <w:t>-Emissionen während der Produktionsphase des Transformators noch stärker in den Fokus. Daher</w:t>
      </w:r>
      <w:r w:rsidR="001E1E17">
        <w:rPr>
          <w:rFonts w:asciiTheme="minorHAnsi" w:hAnsiTheme="minorHAnsi" w:cs="Arial"/>
          <w:bCs/>
          <w:sz w:val="22"/>
          <w:szCs w:val="22"/>
        </w:rPr>
        <w:t xml:space="preserve"> </w:t>
      </w:r>
      <w:r w:rsidRPr="00644543">
        <w:rPr>
          <w:rFonts w:asciiTheme="minorHAnsi" w:hAnsiTheme="minorHAnsi" w:cs="Arial"/>
          <w:bCs/>
          <w:sz w:val="22"/>
          <w:szCs w:val="22"/>
        </w:rPr>
        <w:t xml:space="preserve">folgt </w:t>
      </w:r>
      <w:r w:rsidR="0086463A">
        <w:rPr>
          <w:rFonts w:asciiTheme="minorHAnsi" w:hAnsiTheme="minorHAnsi" w:cs="Arial"/>
          <w:bCs/>
          <w:sz w:val="22"/>
          <w:szCs w:val="22"/>
        </w:rPr>
        <w:t xml:space="preserve">nun </w:t>
      </w:r>
      <w:r w:rsidRPr="00644543">
        <w:rPr>
          <w:rFonts w:asciiTheme="minorHAnsi" w:hAnsiTheme="minorHAnsi" w:cs="Arial"/>
          <w:bCs/>
          <w:sz w:val="22"/>
          <w:szCs w:val="22"/>
        </w:rPr>
        <w:t xml:space="preserve">der nächste </w:t>
      </w:r>
      <w:r w:rsidR="0086463A">
        <w:rPr>
          <w:rFonts w:asciiTheme="minorHAnsi" w:hAnsiTheme="minorHAnsi" w:cs="Arial"/>
          <w:bCs/>
          <w:sz w:val="22"/>
          <w:szCs w:val="22"/>
        </w:rPr>
        <w:t xml:space="preserve">konsequente </w:t>
      </w:r>
      <w:r w:rsidRPr="00644543">
        <w:rPr>
          <w:rFonts w:asciiTheme="minorHAnsi" w:hAnsiTheme="minorHAnsi" w:cs="Arial"/>
          <w:bCs/>
          <w:sz w:val="22"/>
          <w:szCs w:val="22"/>
        </w:rPr>
        <w:t>Schritt, indem das Elektroband selbst in verminderter CO</w:t>
      </w:r>
      <w:r w:rsidRPr="009E1277">
        <w:rPr>
          <w:rFonts w:asciiTheme="minorHAnsi" w:hAnsiTheme="minorHAnsi" w:cs="Arial"/>
          <w:bCs/>
          <w:sz w:val="22"/>
          <w:szCs w:val="22"/>
          <w:vertAlign w:val="subscript"/>
        </w:rPr>
        <w:t>2</w:t>
      </w:r>
      <w:r w:rsidRPr="00644543">
        <w:rPr>
          <w:rFonts w:asciiTheme="minorHAnsi" w:hAnsiTheme="minorHAnsi" w:cs="Arial"/>
          <w:bCs/>
          <w:sz w:val="22"/>
          <w:szCs w:val="22"/>
        </w:rPr>
        <w:t>-Intensität angeboten wird.</w:t>
      </w:r>
    </w:p>
    <w:p w14:paraId="563E378B" w14:textId="77777777" w:rsidR="0062144F" w:rsidRDefault="0062144F" w:rsidP="00DE2408">
      <w:pPr>
        <w:pStyle w:val="StandardWeb1"/>
        <w:spacing w:after="0" w:line="360" w:lineRule="auto"/>
        <w:jc w:val="both"/>
        <w:rPr>
          <w:rFonts w:ascii="TKTypeRegular" w:hAnsi="TKTypeRegular"/>
          <w:sz w:val="22"/>
          <w:szCs w:val="20"/>
        </w:rPr>
      </w:pPr>
    </w:p>
    <w:p w14:paraId="251C05E4" w14:textId="4937C077" w:rsidR="0062697C" w:rsidRPr="0062697C" w:rsidRDefault="0091500D" w:rsidP="009A40B0">
      <w:pPr>
        <w:pStyle w:val="StandardWeb1"/>
        <w:spacing w:line="360" w:lineRule="auto"/>
        <w:jc w:val="both"/>
        <w:rPr>
          <w:rFonts w:ascii="TKTypeRegular" w:hAnsi="TKTypeRegular"/>
          <w:b/>
          <w:sz w:val="22"/>
          <w:szCs w:val="20"/>
        </w:rPr>
      </w:pPr>
      <w:r>
        <w:rPr>
          <w:rFonts w:ascii="TKTypeRegular" w:hAnsi="TKTypeRegular"/>
          <w:b/>
          <w:sz w:val="22"/>
          <w:szCs w:val="20"/>
        </w:rPr>
        <w:t>Trafobauer SG</w:t>
      </w:r>
      <w:r w:rsidR="009E1277">
        <w:rPr>
          <w:rFonts w:ascii="TKTypeRegular" w:hAnsi="TKTypeRegular"/>
          <w:b/>
          <w:sz w:val="22"/>
          <w:szCs w:val="20"/>
        </w:rPr>
        <w:t>B-</w:t>
      </w:r>
      <w:r w:rsidR="00C15B3E">
        <w:rPr>
          <w:rFonts w:ascii="TKTypeRegular" w:hAnsi="TKTypeRegular"/>
          <w:b/>
          <w:sz w:val="22"/>
          <w:szCs w:val="20"/>
        </w:rPr>
        <w:t xml:space="preserve">SMIT </w:t>
      </w:r>
      <w:r>
        <w:rPr>
          <w:rFonts w:ascii="TKTypeRegular" w:hAnsi="TKTypeRegular"/>
          <w:b/>
          <w:sz w:val="22"/>
          <w:szCs w:val="20"/>
        </w:rPr>
        <w:t>erhält erste Mengen CO</w:t>
      </w:r>
      <w:r w:rsidRPr="0091500D">
        <w:rPr>
          <w:rFonts w:ascii="TKTypeRegular" w:hAnsi="TKTypeRegular"/>
          <w:b/>
          <w:sz w:val="22"/>
          <w:szCs w:val="20"/>
          <w:vertAlign w:val="subscript"/>
        </w:rPr>
        <w:t>2</w:t>
      </w:r>
      <w:r>
        <w:rPr>
          <w:rFonts w:ascii="TKTypeRegular" w:hAnsi="TKTypeRegular"/>
          <w:b/>
          <w:sz w:val="22"/>
          <w:szCs w:val="20"/>
        </w:rPr>
        <w:t xml:space="preserve">-reduzierten </w:t>
      </w:r>
      <w:proofErr w:type="spellStart"/>
      <w:r>
        <w:rPr>
          <w:rFonts w:ascii="TKTypeRegular" w:hAnsi="TKTypeRegular"/>
          <w:b/>
          <w:sz w:val="22"/>
          <w:szCs w:val="20"/>
        </w:rPr>
        <w:t>bluemint</w:t>
      </w:r>
      <w:proofErr w:type="spellEnd"/>
      <w:r w:rsidRPr="0091500D">
        <w:rPr>
          <w:rFonts w:ascii="TKTypeRegular" w:hAnsi="TKTypeRegular"/>
          <w:sz w:val="22"/>
          <w:szCs w:val="20"/>
          <w:vertAlign w:val="superscript"/>
        </w:rPr>
        <w:t>®</w:t>
      </w:r>
      <w:r>
        <w:rPr>
          <w:rFonts w:ascii="TKTypeRegular" w:hAnsi="TKTypeRegular"/>
          <w:b/>
          <w:sz w:val="22"/>
          <w:szCs w:val="20"/>
        </w:rPr>
        <w:t xml:space="preserve"> Steel</w:t>
      </w:r>
      <w:r w:rsidR="0062697C" w:rsidRPr="0062697C">
        <w:rPr>
          <w:rFonts w:ascii="TKTypeRegular" w:hAnsi="TKTypeRegular"/>
          <w:b/>
          <w:sz w:val="22"/>
          <w:szCs w:val="20"/>
        </w:rPr>
        <w:t xml:space="preserve"> </w:t>
      </w:r>
    </w:p>
    <w:p w14:paraId="4EA26596" w14:textId="74043D7D" w:rsidR="003F527D" w:rsidRDefault="009A40B0" w:rsidP="009A40B0">
      <w:pPr>
        <w:pStyle w:val="StandardWeb1"/>
        <w:spacing w:line="360" w:lineRule="auto"/>
        <w:jc w:val="both"/>
        <w:rPr>
          <w:rFonts w:ascii="TKTypeRegular" w:hAnsi="TKTypeRegular"/>
          <w:sz w:val="22"/>
          <w:szCs w:val="20"/>
        </w:rPr>
      </w:pPr>
      <w:r>
        <w:rPr>
          <w:rFonts w:ascii="TKTypeRegular" w:hAnsi="TKTypeRegular"/>
          <w:sz w:val="22"/>
          <w:szCs w:val="20"/>
        </w:rPr>
        <w:t>El</w:t>
      </w:r>
      <w:r w:rsidR="000A356C">
        <w:rPr>
          <w:rFonts w:ascii="TKTypeRegular" w:hAnsi="TKTypeRegular"/>
          <w:sz w:val="22"/>
          <w:szCs w:val="20"/>
        </w:rPr>
        <w:t xml:space="preserve">ektroband </w:t>
      </w:r>
      <w:proofErr w:type="spellStart"/>
      <w:r w:rsidR="000A356C">
        <w:rPr>
          <w:rFonts w:ascii="TKTypeRegular" w:hAnsi="TKTypeRegular"/>
          <w:sz w:val="22"/>
          <w:szCs w:val="20"/>
        </w:rPr>
        <w:t>m</w:t>
      </w:r>
      <w:r w:rsidR="0086463A">
        <w:rPr>
          <w:rFonts w:ascii="TKTypeRegular" w:hAnsi="TKTypeRegular"/>
          <w:sz w:val="22"/>
          <w:szCs w:val="20"/>
        </w:rPr>
        <w:t>ade</w:t>
      </w:r>
      <w:proofErr w:type="spellEnd"/>
      <w:r w:rsidR="0086463A">
        <w:rPr>
          <w:rFonts w:ascii="TKTypeRegular" w:hAnsi="TKTypeRegular"/>
          <w:sz w:val="22"/>
          <w:szCs w:val="20"/>
        </w:rPr>
        <w:t xml:space="preserve"> in Gelsenkirchen ist jetzt </w:t>
      </w:r>
      <w:r w:rsidR="000A356C">
        <w:rPr>
          <w:rFonts w:ascii="TKTypeRegular" w:hAnsi="TKTypeRegular"/>
          <w:sz w:val="22"/>
          <w:szCs w:val="20"/>
        </w:rPr>
        <w:t xml:space="preserve">erstmals </w:t>
      </w:r>
      <w:r w:rsidR="00A435E4">
        <w:rPr>
          <w:rFonts w:ascii="TKTypeRegular" w:hAnsi="TKTypeRegular"/>
          <w:sz w:val="22"/>
          <w:szCs w:val="20"/>
        </w:rPr>
        <w:t>CO</w:t>
      </w:r>
      <w:r w:rsidR="00A435E4" w:rsidRPr="000A356C">
        <w:rPr>
          <w:rFonts w:ascii="TKTypeRegular" w:hAnsi="TKTypeRegular"/>
          <w:sz w:val="22"/>
          <w:szCs w:val="20"/>
          <w:vertAlign w:val="subscript"/>
        </w:rPr>
        <w:t>2</w:t>
      </w:r>
      <w:r w:rsidR="000A356C">
        <w:rPr>
          <w:rFonts w:ascii="TKTypeRegular" w:hAnsi="TKTypeRegular"/>
          <w:sz w:val="22"/>
          <w:szCs w:val="20"/>
        </w:rPr>
        <w:t>-</w:t>
      </w:r>
      <w:r w:rsidR="00A435E4">
        <w:rPr>
          <w:rFonts w:ascii="TKTypeRegular" w:hAnsi="TKTypeRegular"/>
          <w:sz w:val="22"/>
          <w:szCs w:val="20"/>
        </w:rPr>
        <w:t>reduziert erhältlich</w:t>
      </w:r>
      <w:r>
        <w:rPr>
          <w:rFonts w:ascii="TKTypeRegular" w:hAnsi="TKTypeRegular"/>
          <w:sz w:val="22"/>
          <w:szCs w:val="20"/>
        </w:rPr>
        <w:t xml:space="preserve">. </w:t>
      </w:r>
      <w:r w:rsidR="0091500D">
        <w:rPr>
          <w:rFonts w:ascii="TKTypeRegular" w:hAnsi="TKTypeRegular"/>
          <w:sz w:val="22"/>
          <w:szCs w:val="20"/>
        </w:rPr>
        <w:t xml:space="preserve">Der erste Kunde, der </w:t>
      </w:r>
      <w:proofErr w:type="spellStart"/>
      <w:r w:rsidR="0091500D">
        <w:rPr>
          <w:rFonts w:ascii="TKTypeRegular" w:hAnsi="TKTypeRegular"/>
          <w:sz w:val="22"/>
          <w:szCs w:val="20"/>
        </w:rPr>
        <w:t>bluemint</w:t>
      </w:r>
      <w:proofErr w:type="spellEnd"/>
      <w:r w:rsidR="0091500D" w:rsidRPr="0091500D">
        <w:rPr>
          <w:rFonts w:ascii="TKTypeRegular" w:hAnsi="TKTypeRegular"/>
          <w:sz w:val="22"/>
          <w:szCs w:val="20"/>
          <w:vertAlign w:val="superscript"/>
        </w:rPr>
        <w:t>®</w:t>
      </w:r>
      <w:r w:rsidR="0091500D">
        <w:rPr>
          <w:rFonts w:ascii="TKTypeRegular" w:hAnsi="TKTypeRegular"/>
          <w:sz w:val="22"/>
          <w:szCs w:val="20"/>
        </w:rPr>
        <w:t xml:space="preserve"> </w:t>
      </w:r>
      <w:proofErr w:type="spellStart"/>
      <w:r w:rsidR="00311037">
        <w:rPr>
          <w:rFonts w:ascii="TKTypeRegular" w:hAnsi="TKTypeRegular"/>
          <w:sz w:val="22"/>
          <w:szCs w:val="20"/>
        </w:rPr>
        <w:t>powercore</w:t>
      </w:r>
      <w:proofErr w:type="spellEnd"/>
      <w:r w:rsidR="00191CF4" w:rsidRPr="0038144F">
        <w:rPr>
          <w:rFonts w:ascii="TKTypeRegular" w:hAnsi="TKTypeRegular"/>
          <w:sz w:val="22"/>
          <w:szCs w:val="20"/>
          <w:vertAlign w:val="superscript"/>
        </w:rPr>
        <w:t>®</w:t>
      </w:r>
      <w:r w:rsidR="00311037">
        <w:rPr>
          <w:rFonts w:ascii="TKTypeRegular" w:hAnsi="TKTypeRegular"/>
          <w:sz w:val="22"/>
          <w:szCs w:val="20"/>
        </w:rPr>
        <w:t xml:space="preserve"> </w:t>
      </w:r>
      <w:r w:rsidR="0091500D">
        <w:rPr>
          <w:rFonts w:ascii="TKTypeRegular" w:hAnsi="TKTypeRegular"/>
          <w:sz w:val="22"/>
          <w:szCs w:val="20"/>
        </w:rPr>
        <w:t>mit einer 50</w:t>
      </w:r>
      <w:r w:rsidR="00DF3D95">
        <w:rPr>
          <w:rFonts w:ascii="TKTypeRegular" w:hAnsi="TKTypeRegular"/>
          <w:sz w:val="22"/>
          <w:szCs w:val="20"/>
        </w:rPr>
        <w:t xml:space="preserve"> </w:t>
      </w:r>
      <w:r w:rsidR="0091500D">
        <w:rPr>
          <w:rFonts w:ascii="TKTypeRegular" w:hAnsi="TKTypeRegular"/>
          <w:sz w:val="22"/>
          <w:szCs w:val="20"/>
        </w:rPr>
        <w:t>% geringeren CO</w:t>
      </w:r>
      <w:r w:rsidR="0091500D" w:rsidRPr="009E1277">
        <w:rPr>
          <w:rFonts w:ascii="TKTypeRegular" w:hAnsi="TKTypeRegular"/>
          <w:sz w:val="22"/>
          <w:szCs w:val="20"/>
          <w:vertAlign w:val="subscript"/>
        </w:rPr>
        <w:t>2</w:t>
      </w:r>
      <w:r w:rsidR="0091500D">
        <w:rPr>
          <w:rFonts w:ascii="TKTypeRegular" w:hAnsi="TKTypeRegular"/>
          <w:sz w:val="22"/>
          <w:szCs w:val="20"/>
        </w:rPr>
        <w:t xml:space="preserve">-Intensität erhält, ist der </w:t>
      </w:r>
      <w:r w:rsidR="00C91478">
        <w:rPr>
          <w:rFonts w:ascii="TKTypeRegular" w:hAnsi="TKTypeRegular"/>
          <w:sz w:val="22"/>
          <w:szCs w:val="20"/>
        </w:rPr>
        <w:t xml:space="preserve">Trafo-Spezialist </w:t>
      </w:r>
      <w:r w:rsidR="0091500D">
        <w:rPr>
          <w:rFonts w:ascii="TKTypeRegular" w:hAnsi="TKTypeRegular"/>
          <w:sz w:val="22"/>
          <w:szCs w:val="20"/>
        </w:rPr>
        <w:t>SGB</w:t>
      </w:r>
      <w:r w:rsidR="009E1277">
        <w:rPr>
          <w:rFonts w:ascii="TKTypeRegular" w:hAnsi="TKTypeRegular"/>
          <w:sz w:val="22"/>
          <w:szCs w:val="20"/>
        </w:rPr>
        <w:t>-</w:t>
      </w:r>
      <w:r w:rsidR="00C15B3E">
        <w:rPr>
          <w:rFonts w:ascii="TKTypeRegular" w:hAnsi="TKTypeRegular"/>
          <w:sz w:val="22"/>
          <w:szCs w:val="20"/>
        </w:rPr>
        <w:t xml:space="preserve">SMIT </w:t>
      </w:r>
      <w:r w:rsidR="00C91478">
        <w:rPr>
          <w:rFonts w:ascii="TKTypeRegular" w:hAnsi="TKTypeRegular"/>
          <w:sz w:val="22"/>
          <w:szCs w:val="20"/>
        </w:rPr>
        <w:t>aus Regensburg</w:t>
      </w:r>
      <w:r w:rsidR="0091500D">
        <w:rPr>
          <w:rFonts w:ascii="TKTypeRegular" w:hAnsi="TKTypeRegular"/>
          <w:sz w:val="22"/>
          <w:szCs w:val="20"/>
        </w:rPr>
        <w:t xml:space="preserve">. </w:t>
      </w:r>
      <w:r w:rsidR="00573F0D" w:rsidRPr="00573F0D">
        <w:rPr>
          <w:rFonts w:ascii="TKTypeRegular" w:hAnsi="TKTypeRegular"/>
          <w:sz w:val="22"/>
          <w:szCs w:val="20"/>
        </w:rPr>
        <w:t xml:space="preserve">Das Unternehmen fertigt Transformatoren, die für den Transport der elektrischen Energie von den </w:t>
      </w:r>
      <w:r w:rsidR="00573F0D" w:rsidRPr="00573F0D">
        <w:rPr>
          <w:rFonts w:ascii="TKTypeRegular" w:hAnsi="TKTypeRegular"/>
          <w:sz w:val="22"/>
          <w:szCs w:val="20"/>
        </w:rPr>
        <w:lastRenderedPageBreak/>
        <w:t>Entstehungsorten zu den Energieverbrauchern sorgen.</w:t>
      </w:r>
      <w:r w:rsidR="00C91478">
        <w:rPr>
          <w:rFonts w:ascii="TKTypeRegular" w:hAnsi="TKTypeRegular"/>
          <w:sz w:val="22"/>
          <w:szCs w:val="20"/>
        </w:rPr>
        <w:t xml:space="preserve"> „</w:t>
      </w:r>
      <w:r w:rsidR="00C91478" w:rsidRPr="00C91478">
        <w:rPr>
          <w:rFonts w:ascii="TKTypeRegular" w:hAnsi="TKTypeRegular"/>
          <w:sz w:val="22"/>
          <w:szCs w:val="20"/>
        </w:rPr>
        <w:t xml:space="preserve">Energieversorger und Industrieunternehmen in der ganzen Welt vertrauen auf </w:t>
      </w:r>
      <w:r w:rsidR="00C91478">
        <w:rPr>
          <w:rFonts w:ascii="TKTypeRegular" w:hAnsi="TKTypeRegular"/>
          <w:sz w:val="22"/>
          <w:szCs w:val="20"/>
        </w:rPr>
        <w:t>unsere</w:t>
      </w:r>
      <w:r w:rsidR="00C91478" w:rsidRPr="00C91478">
        <w:rPr>
          <w:rFonts w:ascii="TKTypeRegular" w:hAnsi="TKTypeRegular"/>
          <w:sz w:val="22"/>
          <w:szCs w:val="20"/>
        </w:rPr>
        <w:t xml:space="preserve"> Produkte</w:t>
      </w:r>
      <w:r w:rsidR="00C91478">
        <w:rPr>
          <w:rFonts w:ascii="TKTypeRegular" w:hAnsi="TKTypeRegular"/>
          <w:sz w:val="22"/>
          <w:szCs w:val="20"/>
        </w:rPr>
        <w:t xml:space="preserve">. Für uns und unsere Kunden ist es ein großer Mehrwert, dass die </w:t>
      </w:r>
      <w:proofErr w:type="spellStart"/>
      <w:r w:rsidR="0091500D">
        <w:rPr>
          <w:rFonts w:ascii="TKTypeRegular" w:hAnsi="TKTypeRegular"/>
          <w:sz w:val="22"/>
          <w:szCs w:val="20"/>
        </w:rPr>
        <w:t>Spitzengüten</w:t>
      </w:r>
      <w:proofErr w:type="spellEnd"/>
      <w:r w:rsidR="0091500D">
        <w:rPr>
          <w:rFonts w:ascii="TKTypeRegular" w:hAnsi="TKTypeRegular"/>
          <w:sz w:val="22"/>
          <w:szCs w:val="20"/>
        </w:rPr>
        <w:t xml:space="preserve"> </w:t>
      </w:r>
      <w:r w:rsidR="00C91478">
        <w:rPr>
          <w:rFonts w:ascii="TKTypeRegular" w:hAnsi="TKTypeRegular"/>
          <w:sz w:val="22"/>
          <w:szCs w:val="20"/>
        </w:rPr>
        <w:t>von thyssenkrupp jetzt auch CO</w:t>
      </w:r>
      <w:r w:rsidR="00C91478" w:rsidRPr="0091500D">
        <w:rPr>
          <w:rFonts w:ascii="TKTypeRegular" w:hAnsi="TKTypeRegular"/>
          <w:sz w:val="22"/>
          <w:szCs w:val="20"/>
          <w:vertAlign w:val="subscript"/>
        </w:rPr>
        <w:t>2</w:t>
      </w:r>
      <w:r w:rsidR="0091500D">
        <w:rPr>
          <w:rFonts w:ascii="TKTypeRegular" w:hAnsi="TKTypeRegular"/>
          <w:sz w:val="22"/>
          <w:szCs w:val="20"/>
        </w:rPr>
        <w:t>-</w:t>
      </w:r>
      <w:r w:rsidR="00C91478">
        <w:rPr>
          <w:rFonts w:ascii="TKTypeRegular" w:hAnsi="TKTypeRegular"/>
          <w:sz w:val="22"/>
          <w:szCs w:val="20"/>
        </w:rPr>
        <w:t>reduziert erhältlich sind</w:t>
      </w:r>
      <w:r w:rsidR="003F527D">
        <w:rPr>
          <w:rFonts w:ascii="TKTypeRegular" w:hAnsi="TKTypeRegular"/>
          <w:sz w:val="22"/>
          <w:szCs w:val="20"/>
        </w:rPr>
        <w:t xml:space="preserve">. Das ist ein wichtiger Schritt zur weiteren </w:t>
      </w:r>
      <w:proofErr w:type="spellStart"/>
      <w:r w:rsidR="003F527D">
        <w:rPr>
          <w:rFonts w:ascii="TKTypeRegular" w:hAnsi="TKTypeRegular"/>
          <w:sz w:val="22"/>
          <w:szCs w:val="20"/>
        </w:rPr>
        <w:t>Dekarbonisierung</w:t>
      </w:r>
      <w:proofErr w:type="spellEnd"/>
      <w:r w:rsidR="003F527D">
        <w:rPr>
          <w:rFonts w:ascii="TKTypeRegular" w:hAnsi="TKTypeRegular"/>
          <w:sz w:val="22"/>
          <w:szCs w:val="20"/>
        </w:rPr>
        <w:t xml:space="preserve"> der Prozesskette </w:t>
      </w:r>
      <w:r w:rsidR="004F15CF">
        <w:rPr>
          <w:rFonts w:ascii="TKTypeRegular" w:hAnsi="TKTypeRegular"/>
          <w:sz w:val="22"/>
          <w:szCs w:val="20"/>
        </w:rPr>
        <w:t>Energie</w:t>
      </w:r>
      <w:r w:rsidR="00C91478">
        <w:rPr>
          <w:rFonts w:ascii="TKTypeRegular" w:hAnsi="TKTypeRegular"/>
          <w:sz w:val="22"/>
          <w:szCs w:val="20"/>
        </w:rPr>
        <w:t xml:space="preserve">“, sagt </w:t>
      </w:r>
      <w:r w:rsidR="003F527D">
        <w:rPr>
          <w:rFonts w:ascii="TKTypeRegular" w:hAnsi="TKTypeRegular"/>
          <w:sz w:val="22"/>
          <w:szCs w:val="20"/>
        </w:rPr>
        <w:t>Holger K</w:t>
      </w:r>
      <w:r w:rsidR="00A435E4">
        <w:rPr>
          <w:rFonts w:ascii="TKTypeRegular" w:hAnsi="TKTypeRegular"/>
          <w:sz w:val="22"/>
          <w:szCs w:val="20"/>
        </w:rPr>
        <w:t>etterer</w:t>
      </w:r>
      <w:r w:rsidR="005F1EE6">
        <w:rPr>
          <w:rFonts w:ascii="TKTypeRegular" w:hAnsi="TKTypeRegular"/>
          <w:sz w:val="22"/>
          <w:szCs w:val="20"/>
        </w:rPr>
        <w:t>, Geschäftsführer</w:t>
      </w:r>
      <w:r w:rsidR="0062697C">
        <w:rPr>
          <w:rFonts w:ascii="TKTypeRegular" w:hAnsi="TKTypeRegular"/>
          <w:sz w:val="22"/>
          <w:szCs w:val="20"/>
        </w:rPr>
        <w:t xml:space="preserve"> von</w:t>
      </w:r>
      <w:r w:rsidR="009E1277">
        <w:rPr>
          <w:rFonts w:ascii="TKTypeRegular" w:hAnsi="TKTypeRegular"/>
          <w:sz w:val="22"/>
          <w:szCs w:val="20"/>
        </w:rPr>
        <w:t xml:space="preserve"> SGB-</w:t>
      </w:r>
      <w:r w:rsidR="00C91478">
        <w:rPr>
          <w:rFonts w:ascii="TKTypeRegular" w:hAnsi="TKTypeRegular"/>
          <w:sz w:val="22"/>
          <w:szCs w:val="20"/>
        </w:rPr>
        <w:t>S</w:t>
      </w:r>
      <w:r w:rsidR="00191CF4">
        <w:rPr>
          <w:rFonts w:ascii="TKTypeRegular" w:hAnsi="TKTypeRegular"/>
          <w:sz w:val="22"/>
          <w:szCs w:val="20"/>
        </w:rPr>
        <w:t>MIT</w:t>
      </w:r>
      <w:r w:rsidR="00C91478">
        <w:rPr>
          <w:rFonts w:ascii="TKTypeRegular" w:hAnsi="TKTypeRegular"/>
          <w:sz w:val="22"/>
          <w:szCs w:val="20"/>
        </w:rPr>
        <w:t>.</w:t>
      </w:r>
      <w:r w:rsidR="004834CA">
        <w:rPr>
          <w:rFonts w:ascii="TKTypeRegular" w:hAnsi="TKTypeRegular"/>
          <w:sz w:val="22"/>
          <w:szCs w:val="20"/>
        </w:rPr>
        <w:t xml:space="preserve"> </w:t>
      </w:r>
      <w:r w:rsidR="0062697C">
        <w:rPr>
          <w:rFonts w:ascii="TKTypeRegular" w:hAnsi="TKTypeRegular"/>
          <w:sz w:val="22"/>
          <w:szCs w:val="20"/>
        </w:rPr>
        <w:t xml:space="preserve">Das mittelständische Unternehmen mit </w:t>
      </w:r>
      <w:r w:rsidR="002365CA">
        <w:rPr>
          <w:rFonts w:ascii="TKTypeRegular" w:hAnsi="TKTypeRegular"/>
          <w:sz w:val="22"/>
          <w:szCs w:val="20"/>
        </w:rPr>
        <w:t xml:space="preserve">weltweitem </w:t>
      </w:r>
      <w:r w:rsidR="0062697C">
        <w:rPr>
          <w:rFonts w:ascii="TKTypeRegular" w:hAnsi="TKTypeRegular"/>
          <w:sz w:val="22"/>
          <w:szCs w:val="20"/>
        </w:rPr>
        <w:t>Kunden</w:t>
      </w:r>
      <w:r w:rsidR="002365CA">
        <w:rPr>
          <w:rFonts w:ascii="TKTypeRegular" w:hAnsi="TKTypeRegular"/>
          <w:sz w:val="22"/>
          <w:szCs w:val="20"/>
        </w:rPr>
        <w:t>stamm</w:t>
      </w:r>
      <w:r w:rsidR="0062697C">
        <w:rPr>
          <w:rFonts w:ascii="TKTypeRegular" w:hAnsi="TKTypeRegular"/>
          <w:sz w:val="22"/>
          <w:szCs w:val="20"/>
        </w:rPr>
        <w:t xml:space="preserve"> orderte </w:t>
      </w:r>
      <w:proofErr w:type="spellStart"/>
      <w:r w:rsidR="0062697C">
        <w:rPr>
          <w:rFonts w:ascii="TKTypeRegular" w:hAnsi="TKTypeRegular"/>
          <w:sz w:val="22"/>
          <w:szCs w:val="20"/>
        </w:rPr>
        <w:t>bluemint</w:t>
      </w:r>
      <w:proofErr w:type="spellEnd"/>
      <w:r w:rsidR="0062697C" w:rsidRPr="0091500D">
        <w:rPr>
          <w:rFonts w:ascii="TKTypeRegular" w:hAnsi="TKTypeRegular"/>
          <w:sz w:val="22"/>
          <w:szCs w:val="20"/>
          <w:vertAlign w:val="superscript"/>
        </w:rPr>
        <w:t>®</w:t>
      </w:r>
      <w:r w:rsidR="0062697C">
        <w:rPr>
          <w:rFonts w:ascii="TKTypeRegular" w:hAnsi="TKTypeRegular"/>
          <w:sz w:val="22"/>
          <w:szCs w:val="20"/>
        </w:rPr>
        <w:t xml:space="preserve"> </w:t>
      </w:r>
      <w:proofErr w:type="spellStart"/>
      <w:r w:rsidR="00191CF4">
        <w:rPr>
          <w:rFonts w:ascii="TKTypeRegular" w:hAnsi="TKTypeRegular"/>
          <w:sz w:val="22"/>
          <w:szCs w:val="20"/>
        </w:rPr>
        <w:t>powercore</w:t>
      </w:r>
      <w:proofErr w:type="spellEnd"/>
      <w:r w:rsidR="00191CF4" w:rsidRPr="0038144F">
        <w:rPr>
          <w:rFonts w:ascii="TKTypeRegular" w:hAnsi="TKTypeRegular"/>
          <w:sz w:val="22"/>
          <w:szCs w:val="20"/>
          <w:vertAlign w:val="superscript"/>
        </w:rPr>
        <w:t>®</w:t>
      </w:r>
      <w:r w:rsidR="0062697C">
        <w:rPr>
          <w:rFonts w:ascii="TKTypeRegular" w:hAnsi="TKTypeRegular"/>
          <w:sz w:val="22"/>
          <w:szCs w:val="20"/>
        </w:rPr>
        <w:t xml:space="preserve"> aus dem Hause thyssenkrupp. </w:t>
      </w:r>
      <w:r w:rsidR="00C15B3E">
        <w:rPr>
          <w:rFonts w:ascii="TKTypeRegular" w:hAnsi="TKTypeRegular"/>
          <w:sz w:val="22"/>
          <w:szCs w:val="20"/>
        </w:rPr>
        <w:t>Dieses findet Verwendung in</w:t>
      </w:r>
      <w:r w:rsidR="003F527D">
        <w:rPr>
          <w:rFonts w:ascii="TKTypeRegular" w:hAnsi="TKTypeRegular"/>
          <w:sz w:val="22"/>
          <w:szCs w:val="20"/>
        </w:rPr>
        <w:t xml:space="preserve"> </w:t>
      </w:r>
      <w:r w:rsidR="00EB0EBE" w:rsidRPr="00EB0EBE">
        <w:rPr>
          <w:rFonts w:ascii="TKTypeRegular" w:hAnsi="TKTypeRegular"/>
          <w:sz w:val="22"/>
          <w:szCs w:val="20"/>
        </w:rPr>
        <w:t>Leistungs- und Verteiltransformatoren</w:t>
      </w:r>
      <w:r w:rsidR="003F527D">
        <w:rPr>
          <w:rFonts w:ascii="TKTypeRegular" w:hAnsi="TKTypeRegular"/>
          <w:sz w:val="22"/>
          <w:szCs w:val="20"/>
        </w:rPr>
        <w:t xml:space="preserve">. </w:t>
      </w:r>
      <w:r w:rsidR="00F06D8E">
        <w:rPr>
          <w:rFonts w:ascii="TKTypeRegular" w:hAnsi="TKTypeRegular"/>
          <w:sz w:val="22"/>
          <w:szCs w:val="20"/>
        </w:rPr>
        <w:t xml:space="preserve">„Klar ist auch: Je mehr </w:t>
      </w:r>
      <w:r w:rsidR="00EB0EBE" w:rsidRPr="00EB0EBE">
        <w:rPr>
          <w:rFonts w:ascii="TKTypeRegular" w:hAnsi="TKTypeRegular"/>
          <w:sz w:val="22"/>
          <w:szCs w:val="20"/>
        </w:rPr>
        <w:t xml:space="preserve">grüne Energie </w:t>
      </w:r>
      <w:r w:rsidR="00F06D8E">
        <w:rPr>
          <w:rFonts w:ascii="TKTypeRegular" w:hAnsi="TKTypeRegular"/>
          <w:sz w:val="22"/>
          <w:szCs w:val="20"/>
        </w:rPr>
        <w:t xml:space="preserve">erzeugt und transportiert wird, desto größer ist auch die Bedeutung einer </w:t>
      </w:r>
      <w:r w:rsidR="00EB0EBE" w:rsidRPr="00EB0EBE">
        <w:rPr>
          <w:rFonts w:ascii="TKTypeRegular" w:hAnsi="TKTypeRegular"/>
          <w:sz w:val="22"/>
          <w:szCs w:val="20"/>
        </w:rPr>
        <w:t>klimafreundlichen Lieferkette und der Verwendung von klimafreundlichen Materialien</w:t>
      </w:r>
      <w:r w:rsidR="00F06D8E">
        <w:rPr>
          <w:rFonts w:ascii="TKTypeRegular" w:hAnsi="TKTypeRegular"/>
          <w:sz w:val="22"/>
          <w:szCs w:val="20"/>
        </w:rPr>
        <w:t>“, ergänzt Ketterer</w:t>
      </w:r>
      <w:r w:rsidR="00241F44">
        <w:rPr>
          <w:rFonts w:ascii="TKTypeRegular" w:hAnsi="TKTypeRegular"/>
          <w:sz w:val="22"/>
          <w:szCs w:val="20"/>
        </w:rPr>
        <w:t>.</w:t>
      </w:r>
    </w:p>
    <w:p w14:paraId="5F9D1E8C" w14:textId="5965A93D" w:rsidR="00F06D8E" w:rsidRDefault="0062697C" w:rsidP="009A40B0">
      <w:pPr>
        <w:pStyle w:val="StandardWeb1"/>
        <w:spacing w:line="360" w:lineRule="auto"/>
        <w:jc w:val="both"/>
        <w:rPr>
          <w:rFonts w:ascii="TKTypeRegular" w:hAnsi="TKTypeRegular"/>
          <w:sz w:val="22"/>
          <w:szCs w:val="20"/>
        </w:rPr>
      </w:pPr>
      <w:r>
        <w:rPr>
          <w:rFonts w:ascii="TKTypeRegular" w:hAnsi="TKTypeRegular"/>
          <w:sz w:val="22"/>
          <w:szCs w:val="20"/>
        </w:rPr>
        <w:t xml:space="preserve">Seit Oktober </w:t>
      </w:r>
      <w:r w:rsidR="003F527D">
        <w:rPr>
          <w:rFonts w:ascii="TKTypeRegular" w:hAnsi="TKTypeRegular"/>
          <w:sz w:val="22"/>
          <w:szCs w:val="20"/>
        </w:rPr>
        <w:t xml:space="preserve">2021 </w:t>
      </w:r>
      <w:r>
        <w:rPr>
          <w:rFonts w:ascii="TKTypeRegular" w:hAnsi="TKTypeRegular"/>
          <w:sz w:val="22"/>
          <w:szCs w:val="20"/>
        </w:rPr>
        <w:t xml:space="preserve">bietet </w:t>
      </w:r>
      <w:r w:rsidR="003F527D">
        <w:rPr>
          <w:rFonts w:ascii="TKTypeRegular" w:hAnsi="TKTypeRegular"/>
          <w:sz w:val="22"/>
          <w:szCs w:val="20"/>
        </w:rPr>
        <w:t xml:space="preserve">thyssenkrupp Steel </w:t>
      </w:r>
      <w:r w:rsidR="00072B63">
        <w:rPr>
          <w:rFonts w:ascii="TKTypeRegular" w:hAnsi="TKTypeRegular"/>
          <w:sz w:val="22"/>
          <w:szCs w:val="20"/>
        </w:rPr>
        <w:t xml:space="preserve">zertifizierten </w:t>
      </w:r>
      <w:r w:rsidR="003F527D">
        <w:rPr>
          <w:rFonts w:ascii="TKTypeRegular" w:hAnsi="TKTypeRegular"/>
          <w:sz w:val="22"/>
          <w:szCs w:val="20"/>
        </w:rPr>
        <w:t>CO</w:t>
      </w:r>
      <w:r w:rsidR="003F527D" w:rsidRPr="009E1277">
        <w:rPr>
          <w:rFonts w:ascii="TKTypeRegular" w:hAnsi="TKTypeRegular"/>
          <w:sz w:val="22"/>
          <w:szCs w:val="20"/>
          <w:vertAlign w:val="subscript"/>
        </w:rPr>
        <w:t>2</w:t>
      </w:r>
      <w:r w:rsidR="003F527D">
        <w:rPr>
          <w:rFonts w:ascii="TKTypeRegular" w:hAnsi="TKTypeRegular"/>
          <w:sz w:val="22"/>
          <w:szCs w:val="20"/>
        </w:rPr>
        <w:t xml:space="preserve">-reduzierten Stahl </w:t>
      </w:r>
      <w:r w:rsidR="0086463A">
        <w:rPr>
          <w:rFonts w:ascii="TKTypeRegular" w:hAnsi="TKTypeRegular"/>
          <w:sz w:val="22"/>
          <w:szCs w:val="20"/>
        </w:rPr>
        <w:t xml:space="preserve">unter dem </w:t>
      </w:r>
      <w:r w:rsidR="003F527D">
        <w:rPr>
          <w:rFonts w:ascii="TKTypeRegular" w:hAnsi="TKTypeRegular"/>
          <w:sz w:val="22"/>
          <w:szCs w:val="20"/>
        </w:rPr>
        <w:t>Marke</w:t>
      </w:r>
      <w:r w:rsidR="00241F44">
        <w:rPr>
          <w:rFonts w:ascii="TKTypeRegular" w:hAnsi="TKTypeRegular"/>
          <w:sz w:val="22"/>
          <w:szCs w:val="20"/>
        </w:rPr>
        <w:t>n</w:t>
      </w:r>
      <w:r w:rsidR="0086463A">
        <w:rPr>
          <w:rFonts w:ascii="TKTypeRegular" w:hAnsi="TKTypeRegular"/>
          <w:sz w:val="22"/>
          <w:szCs w:val="20"/>
        </w:rPr>
        <w:t>dach</w:t>
      </w:r>
      <w:r w:rsidR="003F527D">
        <w:rPr>
          <w:rFonts w:ascii="TKTypeRegular" w:hAnsi="TKTypeRegular"/>
          <w:sz w:val="22"/>
          <w:szCs w:val="20"/>
        </w:rPr>
        <w:t xml:space="preserve"> </w:t>
      </w:r>
      <w:proofErr w:type="spellStart"/>
      <w:r w:rsidR="003F527D">
        <w:rPr>
          <w:rFonts w:ascii="TKTypeRegular" w:hAnsi="TKTypeRegular"/>
          <w:sz w:val="22"/>
          <w:szCs w:val="20"/>
        </w:rPr>
        <w:t>bluemint</w:t>
      </w:r>
      <w:proofErr w:type="spellEnd"/>
      <w:r w:rsidR="00752032" w:rsidRPr="0091500D">
        <w:rPr>
          <w:rFonts w:ascii="TKTypeRegular" w:hAnsi="TKTypeRegular"/>
          <w:sz w:val="22"/>
          <w:szCs w:val="20"/>
          <w:vertAlign w:val="superscript"/>
        </w:rPr>
        <w:t>®</w:t>
      </w:r>
      <w:r w:rsidR="003F527D">
        <w:rPr>
          <w:rFonts w:ascii="TKTypeRegular" w:hAnsi="TKTypeRegular"/>
          <w:sz w:val="22"/>
          <w:szCs w:val="20"/>
        </w:rPr>
        <w:t xml:space="preserve"> an. Produziert wird </w:t>
      </w:r>
      <w:r w:rsidR="001E1E17">
        <w:rPr>
          <w:rFonts w:ascii="TKTypeRegular" w:hAnsi="TKTypeRegular"/>
          <w:sz w:val="22"/>
          <w:szCs w:val="20"/>
        </w:rPr>
        <w:t xml:space="preserve">zunächst </w:t>
      </w:r>
      <w:r w:rsidR="003F527D">
        <w:rPr>
          <w:rFonts w:ascii="TKTypeRegular" w:hAnsi="TKTypeRegular"/>
          <w:sz w:val="22"/>
          <w:szCs w:val="20"/>
        </w:rPr>
        <w:t>über die klassische Hochofenroute</w:t>
      </w:r>
      <w:r w:rsidR="00752032">
        <w:rPr>
          <w:rFonts w:ascii="TKTypeRegular" w:hAnsi="TKTypeRegular"/>
          <w:sz w:val="22"/>
          <w:szCs w:val="20"/>
        </w:rPr>
        <w:t xml:space="preserve"> am Standort Duisburg</w:t>
      </w:r>
      <w:r w:rsidR="0086463A">
        <w:rPr>
          <w:rFonts w:ascii="TKTypeRegular" w:hAnsi="TKTypeRegular"/>
          <w:sz w:val="22"/>
          <w:szCs w:val="20"/>
        </w:rPr>
        <w:t>, bevor ab 2025 der Technologiesprung zur wasserstoffbasierten Direktredu</w:t>
      </w:r>
      <w:r w:rsidR="00F06D8E">
        <w:rPr>
          <w:rFonts w:ascii="TKTypeRegular" w:hAnsi="TKTypeRegular"/>
          <w:sz w:val="22"/>
          <w:szCs w:val="20"/>
        </w:rPr>
        <w:t>k</w:t>
      </w:r>
      <w:r w:rsidR="0086463A">
        <w:rPr>
          <w:rFonts w:ascii="TKTypeRegular" w:hAnsi="TKTypeRegular"/>
          <w:sz w:val="22"/>
          <w:szCs w:val="20"/>
        </w:rPr>
        <w:t>tionstechnologie erfolgt</w:t>
      </w:r>
      <w:r w:rsidR="00752032">
        <w:rPr>
          <w:rFonts w:ascii="TKTypeRegular" w:hAnsi="TKTypeRegular"/>
          <w:sz w:val="22"/>
          <w:szCs w:val="20"/>
        </w:rPr>
        <w:t xml:space="preserve">. </w:t>
      </w:r>
    </w:p>
    <w:p w14:paraId="4FB988DD" w14:textId="27DFA8C1" w:rsidR="00072B63" w:rsidRDefault="00F06D8E" w:rsidP="009A40B0">
      <w:pPr>
        <w:pStyle w:val="StandardWeb1"/>
        <w:spacing w:line="360" w:lineRule="auto"/>
        <w:jc w:val="both"/>
        <w:rPr>
          <w:rFonts w:ascii="TKTypeRegular" w:hAnsi="TKTypeRegular"/>
          <w:sz w:val="22"/>
          <w:szCs w:val="20"/>
        </w:rPr>
      </w:pPr>
      <w:r>
        <w:rPr>
          <w:rFonts w:ascii="TKTypeRegular" w:hAnsi="TKTypeRegular"/>
          <w:sz w:val="22"/>
          <w:szCs w:val="20"/>
        </w:rPr>
        <w:t>Für die jetzt an SGB</w:t>
      </w:r>
      <w:r w:rsidR="009E1277">
        <w:rPr>
          <w:rFonts w:ascii="TKTypeRegular" w:hAnsi="TKTypeRegular"/>
          <w:sz w:val="22"/>
          <w:szCs w:val="20"/>
        </w:rPr>
        <w:t>-</w:t>
      </w:r>
      <w:r>
        <w:rPr>
          <w:rFonts w:ascii="TKTypeRegular" w:hAnsi="TKTypeRegular"/>
          <w:sz w:val="22"/>
          <w:szCs w:val="20"/>
        </w:rPr>
        <w:t>S</w:t>
      </w:r>
      <w:r w:rsidR="00191CF4">
        <w:rPr>
          <w:rFonts w:ascii="TKTypeRegular" w:hAnsi="TKTypeRegular"/>
          <w:sz w:val="22"/>
          <w:szCs w:val="20"/>
        </w:rPr>
        <w:t>MIT</w:t>
      </w:r>
      <w:r>
        <w:rPr>
          <w:rFonts w:ascii="TKTypeRegular" w:hAnsi="TKTypeRegular"/>
          <w:sz w:val="22"/>
          <w:szCs w:val="20"/>
        </w:rPr>
        <w:t xml:space="preserve"> ausgelieferte Charge wurde im Hochofen </w:t>
      </w:r>
      <w:r w:rsidR="003F527D">
        <w:rPr>
          <w:rFonts w:ascii="TKTypeRegular" w:hAnsi="TKTypeRegular"/>
          <w:sz w:val="22"/>
          <w:szCs w:val="20"/>
        </w:rPr>
        <w:t>bereits reduzierte</w:t>
      </w:r>
      <w:r w:rsidR="00752032">
        <w:rPr>
          <w:rFonts w:ascii="TKTypeRegular" w:hAnsi="TKTypeRegular"/>
          <w:sz w:val="22"/>
          <w:szCs w:val="20"/>
        </w:rPr>
        <w:t>s Eisen eingesetzt</w:t>
      </w:r>
      <w:r w:rsidR="003F527D">
        <w:rPr>
          <w:rFonts w:ascii="TKTypeRegular" w:hAnsi="TKTypeRegular"/>
          <w:sz w:val="22"/>
          <w:szCs w:val="20"/>
        </w:rPr>
        <w:t>, d</w:t>
      </w:r>
      <w:r w:rsidR="00752032">
        <w:rPr>
          <w:rFonts w:ascii="TKTypeRegular" w:hAnsi="TKTypeRegular"/>
          <w:sz w:val="22"/>
          <w:szCs w:val="20"/>
        </w:rPr>
        <w:t>as</w:t>
      </w:r>
      <w:r w:rsidR="003F527D">
        <w:rPr>
          <w:rFonts w:ascii="TKTypeRegular" w:hAnsi="TKTypeRegular"/>
          <w:sz w:val="22"/>
          <w:szCs w:val="20"/>
        </w:rPr>
        <w:t xml:space="preserve"> eine Verminderung des Kohleeinsatzes ermöglicht. Dadurch werden </w:t>
      </w:r>
      <w:r w:rsidR="00241F44">
        <w:rPr>
          <w:rFonts w:ascii="TKTypeRegular" w:hAnsi="TKTypeRegular"/>
          <w:sz w:val="22"/>
          <w:szCs w:val="20"/>
        </w:rPr>
        <w:t xml:space="preserve">in der Primärstahlroute tatsächliche </w:t>
      </w:r>
      <w:r w:rsidR="003F527D">
        <w:rPr>
          <w:rFonts w:ascii="TKTypeRegular" w:hAnsi="TKTypeRegular"/>
          <w:sz w:val="22"/>
          <w:szCs w:val="20"/>
        </w:rPr>
        <w:t>CO</w:t>
      </w:r>
      <w:r w:rsidR="003F527D" w:rsidRPr="00752032">
        <w:rPr>
          <w:rFonts w:ascii="TKTypeRegular" w:hAnsi="TKTypeRegular"/>
          <w:sz w:val="22"/>
          <w:szCs w:val="20"/>
          <w:vertAlign w:val="subscript"/>
        </w:rPr>
        <w:t>2</w:t>
      </w:r>
      <w:r w:rsidR="003F527D">
        <w:rPr>
          <w:rFonts w:ascii="TKTypeRegular" w:hAnsi="TKTypeRegular"/>
          <w:sz w:val="22"/>
          <w:szCs w:val="20"/>
        </w:rPr>
        <w:t xml:space="preserve">-Einsparungen erzielt, die bilanziell auf eine bestimmte </w:t>
      </w:r>
      <w:r w:rsidR="00752032">
        <w:rPr>
          <w:rFonts w:ascii="TKTypeRegular" w:hAnsi="TKTypeRegular"/>
          <w:sz w:val="22"/>
          <w:szCs w:val="20"/>
        </w:rPr>
        <w:t xml:space="preserve">Menge </w:t>
      </w:r>
      <w:r w:rsidR="00241F44">
        <w:rPr>
          <w:rFonts w:ascii="TKTypeRegular" w:hAnsi="TKTypeRegular"/>
          <w:sz w:val="22"/>
          <w:szCs w:val="20"/>
        </w:rPr>
        <w:t xml:space="preserve">zertifizierten </w:t>
      </w:r>
      <w:proofErr w:type="spellStart"/>
      <w:r w:rsidR="00752032">
        <w:rPr>
          <w:rFonts w:ascii="TKTypeRegular" w:hAnsi="TKTypeRegular"/>
          <w:sz w:val="22"/>
          <w:szCs w:val="20"/>
        </w:rPr>
        <w:t>bluemint</w:t>
      </w:r>
      <w:proofErr w:type="spellEnd"/>
      <w:r w:rsidR="00752032" w:rsidRPr="00752032">
        <w:rPr>
          <w:rFonts w:ascii="TKTypeRegular" w:hAnsi="TKTypeRegular"/>
          <w:sz w:val="22"/>
          <w:szCs w:val="20"/>
          <w:vertAlign w:val="superscript"/>
        </w:rPr>
        <w:t>®</w:t>
      </w:r>
      <w:r w:rsidR="00752032">
        <w:rPr>
          <w:rFonts w:ascii="TKTypeRegular" w:hAnsi="TKTypeRegular"/>
          <w:sz w:val="22"/>
          <w:szCs w:val="20"/>
        </w:rPr>
        <w:t xml:space="preserve"> Steel umgerechnet werden</w:t>
      </w:r>
      <w:r w:rsidR="00241F44">
        <w:rPr>
          <w:rFonts w:ascii="TKTypeRegular" w:hAnsi="TKTypeRegular"/>
          <w:sz w:val="22"/>
          <w:szCs w:val="20"/>
        </w:rPr>
        <w:t xml:space="preserve"> – bei gleichbleibend hoher Qualität und vollem </w:t>
      </w:r>
      <w:proofErr w:type="spellStart"/>
      <w:r w:rsidR="00241F44">
        <w:rPr>
          <w:rFonts w:ascii="TKTypeRegular" w:hAnsi="TKTypeRegular"/>
          <w:sz w:val="22"/>
          <w:szCs w:val="20"/>
        </w:rPr>
        <w:t>Gütenspektrum</w:t>
      </w:r>
      <w:proofErr w:type="spellEnd"/>
      <w:r w:rsidR="005A3688">
        <w:rPr>
          <w:rFonts w:ascii="TKTypeRegular" w:hAnsi="TKTypeRegular"/>
          <w:sz w:val="22"/>
          <w:szCs w:val="20"/>
        </w:rPr>
        <w:t xml:space="preserve">. </w:t>
      </w:r>
      <w:r w:rsidR="00241F44">
        <w:rPr>
          <w:rFonts w:ascii="TKTypeRegular" w:hAnsi="TKTypeRegular"/>
          <w:sz w:val="22"/>
          <w:szCs w:val="20"/>
        </w:rPr>
        <w:t>Unter Einbeziehung aller W</w:t>
      </w:r>
      <w:r w:rsidR="005A3688">
        <w:rPr>
          <w:rFonts w:ascii="TKTypeRegular" w:hAnsi="TKTypeRegular"/>
          <w:sz w:val="22"/>
          <w:szCs w:val="20"/>
        </w:rPr>
        <w:t xml:space="preserve">eiterverarbeitungsschritte in Duisburg und </w:t>
      </w:r>
      <w:r w:rsidR="00244034">
        <w:rPr>
          <w:rFonts w:ascii="TKTypeRegular" w:hAnsi="TKTypeRegular"/>
          <w:sz w:val="22"/>
          <w:szCs w:val="20"/>
        </w:rPr>
        <w:t>in</w:t>
      </w:r>
      <w:r w:rsidR="005A3688">
        <w:rPr>
          <w:rFonts w:ascii="TKTypeRegular" w:hAnsi="TKTypeRegular"/>
          <w:sz w:val="22"/>
          <w:szCs w:val="20"/>
        </w:rPr>
        <w:t xml:space="preserve"> Gelsenkirchen wird eine CO</w:t>
      </w:r>
      <w:r w:rsidR="005A3688" w:rsidRPr="00F06D8E">
        <w:rPr>
          <w:rFonts w:ascii="TKTypeRegular" w:hAnsi="TKTypeRegular"/>
          <w:sz w:val="22"/>
          <w:szCs w:val="20"/>
          <w:vertAlign w:val="subscript"/>
        </w:rPr>
        <w:t>2</w:t>
      </w:r>
      <w:r w:rsidR="005A3688">
        <w:rPr>
          <w:rFonts w:ascii="TKTypeRegular" w:hAnsi="TKTypeRegular"/>
          <w:sz w:val="22"/>
          <w:szCs w:val="20"/>
        </w:rPr>
        <w:t xml:space="preserve">-Einsparung von 50% pro Tonne </w:t>
      </w:r>
      <w:proofErr w:type="spellStart"/>
      <w:r w:rsidR="005A3688">
        <w:rPr>
          <w:rFonts w:ascii="TKTypeRegular" w:hAnsi="TKTypeRegular"/>
          <w:sz w:val="22"/>
          <w:szCs w:val="20"/>
        </w:rPr>
        <w:t>bluemint</w:t>
      </w:r>
      <w:proofErr w:type="spellEnd"/>
      <w:r w:rsidR="00244034" w:rsidRPr="00752032">
        <w:rPr>
          <w:rFonts w:ascii="TKTypeRegular" w:hAnsi="TKTypeRegular"/>
          <w:sz w:val="22"/>
          <w:szCs w:val="20"/>
          <w:vertAlign w:val="superscript"/>
        </w:rPr>
        <w:t>®</w:t>
      </w:r>
      <w:r w:rsidR="005A3688">
        <w:rPr>
          <w:rFonts w:ascii="TKTypeRegular" w:hAnsi="TKTypeRegular"/>
          <w:sz w:val="22"/>
          <w:szCs w:val="20"/>
        </w:rPr>
        <w:t xml:space="preserve"> </w:t>
      </w:r>
      <w:proofErr w:type="spellStart"/>
      <w:r w:rsidR="00191CF4">
        <w:rPr>
          <w:rFonts w:ascii="TKTypeRegular" w:hAnsi="TKTypeRegular"/>
          <w:sz w:val="22"/>
          <w:szCs w:val="20"/>
        </w:rPr>
        <w:t>powercore</w:t>
      </w:r>
      <w:proofErr w:type="spellEnd"/>
      <w:r w:rsidR="00191CF4" w:rsidRPr="0038144F">
        <w:rPr>
          <w:rFonts w:ascii="TKTypeRegular" w:hAnsi="TKTypeRegular"/>
          <w:sz w:val="22"/>
          <w:szCs w:val="20"/>
          <w:vertAlign w:val="superscript"/>
        </w:rPr>
        <w:t>®</w:t>
      </w:r>
      <w:r w:rsidR="00191CF4">
        <w:rPr>
          <w:rFonts w:ascii="TKTypeRegular" w:hAnsi="TKTypeRegular"/>
          <w:sz w:val="22"/>
          <w:szCs w:val="20"/>
          <w:vertAlign w:val="superscript"/>
        </w:rPr>
        <w:t xml:space="preserve"> </w:t>
      </w:r>
      <w:r w:rsidR="00244034">
        <w:rPr>
          <w:rFonts w:ascii="TKTypeRegular" w:hAnsi="TKTypeRegular"/>
          <w:sz w:val="22"/>
          <w:szCs w:val="20"/>
        </w:rPr>
        <w:t xml:space="preserve">gegenüber dem </w:t>
      </w:r>
      <w:r w:rsidR="008148B6" w:rsidRPr="00662035">
        <w:rPr>
          <w:rFonts w:ascii="TKTypeRegular" w:hAnsi="TKTypeRegular"/>
          <w:sz w:val="22"/>
          <w:szCs w:val="20"/>
        </w:rPr>
        <w:t>herkömmlich</w:t>
      </w:r>
      <w:r w:rsidR="00244034">
        <w:rPr>
          <w:rFonts w:ascii="TKTypeRegular" w:hAnsi="TKTypeRegular"/>
          <w:sz w:val="22"/>
          <w:szCs w:val="20"/>
        </w:rPr>
        <w:t>en</w:t>
      </w:r>
      <w:r w:rsidR="008148B6" w:rsidRPr="00662035">
        <w:rPr>
          <w:rFonts w:ascii="TKTypeRegular" w:hAnsi="TKTypeRegular"/>
          <w:sz w:val="22"/>
          <w:szCs w:val="20"/>
        </w:rPr>
        <w:t xml:space="preserve"> </w:t>
      </w:r>
      <w:r w:rsidR="00244034">
        <w:rPr>
          <w:rFonts w:ascii="TKTypeRegular" w:hAnsi="TKTypeRegular"/>
          <w:sz w:val="22"/>
          <w:szCs w:val="20"/>
        </w:rPr>
        <w:t>Elektroband erzielt.</w:t>
      </w:r>
      <w:r w:rsidR="00072B63">
        <w:rPr>
          <w:rFonts w:ascii="TKTypeRegular" w:hAnsi="TKTypeRegular"/>
          <w:sz w:val="22"/>
          <w:szCs w:val="20"/>
        </w:rPr>
        <w:t xml:space="preserve"> Dies bedeutet eine Absenkung der CO</w:t>
      </w:r>
      <w:r w:rsidR="00072B63" w:rsidRPr="009E1277">
        <w:rPr>
          <w:rFonts w:ascii="TKTypeRegular" w:hAnsi="TKTypeRegular"/>
          <w:sz w:val="22"/>
          <w:szCs w:val="20"/>
          <w:vertAlign w:val="subscript"/>
        </w:rPr>
        <w:t>2</w:t>
      </w:r>
      <w:r w:rsidR="00072B63">
        <w:rPr>
          <w:rFonts w:ascii="TKTypeRegular" w:hAnsi="TKTypeRegular"/>
          <w:sz w:val="22"/>
          <w:szCs w:val="20"/>
        </w:rPr>
        <w:t xml:space="preserve">-Intensität einer Tonne </w:t>
      </w:r>
      <w:proofErr w:type="spellStart"/>
      <w:r w:rsidR="00072B63">
        <w:rPr>
          <w:rFonts w:ascii="TKTypeRegular" w:hAnsi="TKTypeRegular"/>
          <w:sz w:val="22"/>
          <w:szCs w:val="20"/>
        </w:rPr>
        <w:t>bluemint</w:t>
      </w:r>
      <w:proofErr w:type="spellEnd"/>
      <w:r w:rsidR="00072B63" w:rsidRPr="00752032">
        <w:rPr>
          <w:rFonts w:ascii="TKTypeRegular" w:hAnsi="TKTypeRegular"/>
          <w:sz w:val="22"/>
          <w:szCs w:val="20"/>
          <w:vertAlign w:val="superscript"/>
        </w:rPr>
        <w:t>®</w:t>
      </w:r>
      <w:r w:rsidR="00072B63">
        <w:rPr>
          <w:rFonts w:ascii="TKTypeRegular" w:hAnsi="TKTypeRegular"/>
          <w:sz w:val="22"/>
          <w:szCs w:val="20"/>
        </w:rPr>
        <w:t xml:space="preserve"> </w:t>
      </w:r>
      <w:proofErr w:type="spellStart"/>
      <w:r w:rsidR="00072B63">
        <w:rPr>
          <w:rFonts w:ascii="TKTypeRegular" w:hAnsi="TKTypeRegular"/>
          <w:sz w:val="22"/>
          <w:szCs w:val="20"/>
        </w:rPr>
        <w:t>powercore</w:t>
      </w:r>
      <w:proofErr w:type="spellEnd"/>
      <w:r w:rsidR="00191CF4" w:rsidRPr="0038144F">
        <w:rPr>
          <w:rFonts w:ascii="TKTypeRegular" w:hAnsi="TKTypeRegular"/>
          <w:sz w:val="22"/>
          <w:szCs w:val="20"/>
          <w:vertAlign w:val="superscript"/>
        </w:rPr>
        <w:t>®</w:t>
      </w:r>
      <w:r w:rsidR="00072B63">
        <w:rPr>
          <w:rFonts w:ascii="TKTypeRegular" w:hAnsi="TKTypeRegular"/>
          <w:sz w:val="22"/>
          <w:szCs w:val="20"/>
        </w:rPr>
        <w:t xml:space="preserve"> von 3,7 Tonnen auf 1,8 Tonnen. </w:t>
      </w:r>
    </w:p>
    <w:p w14:paraId="3F1AD42B" w14:textId="0F3115AA" w:rsidR="0062697C" w:rsidRDefault="00C15B3E" w:rsidP="009A40B0">
      <w:pPr>
        <w:pStyle w:val="StandardWeb1"/>
        <w:spacing w:line="360" w:lineRule="auto"/>
        <w:jc w:val="both"/>
        <w:rPr>
          <w:rFonts w:ascii="TKTypeRegular" w:hAnsi="TKTypeRegular"/>
          <w:sz w:val="22"/>
          <w:szCs w:val="20"/>
        </w:rPr>
      </w:pPr>
      <w:r>
        <w:rPr>
          <w:rFonts w:ascii="TKTypeRegular" w:hAnsi="TKTypeRegular"/>
          <w:sz w:val="22"/>
          <w:szCs w:val="20"/>
        </w:rPr>
        <w:t>D</w:t>
      </w:r>
      <w:r w:rsidR="00F560A5">
        <w:rPr>
          <w:rFonts w:ascii="TKTypeRegular" w:hAnsi="TKTypeRegular"/>
          <w:sz w:val="22"/>
          <w:szCs w:val="20"/>
        </w:rPr>
        <w:t>er Gelsenkirchener Standort</w:t>
      </w:r>
      <w:r>
        <w:rPr>
          <w:rFonts w:ascii="TKTypeRegular" w:hAnsi="TKTypeRegular"/>
          <w:sz w:val="22"/>
          <w:szCs w:val="20"/>
        </w:rPr>
        <w:t xml:space="preserve"> strebt</w:t>
      </w:r>
      <w:r w:rsidR="00F560A5">
        <w:rPr>
          <w:rFonts w:ascii="TKTypeRegular" w:hAnsi="TKTypeRegular"/>
          <w:sz w:val="22"/>
          <w:szCs w:val="20"/>
        </w:rPr>
        <w:t xml:space="preserve"> </w:t>
      </w:r>
      <w:r w:rsidR="00D85918">
        <w:rPr>
          <w:rFonts w:ascii="TKTypeRegular" w:hAnsi="TKTypeRegular"/>
          <w:sz w:val="22"/>
          <w:szCs w:val="20"/>
        </w:rPr>
        <w:t xml:space="preserve">mittelfristig </w:t>
      </w:r>
      <w:r w:rsidR="00244034">
        <w:rPr>
          <w:rFonts w:ascii="TKTypeRegular" w:hAnsi="TKTypeRegular"/>
          <w:sz w:val="22"/>
          <w:szCs w:val="20"/>
        </w:rPr>
        <w:t xml:space="preserve">vollständige </w:t>
      </w:r>
      <w:r w:rsidR="00F560A5">
        <w:rPr>
          <w:rFonts w:ascii="TKTypeRegular" w:hAnsi="TKTypeRegular"/>
          <w:sz w:val="22"/>
          <w:szCs w:val="20"/>
        </w:rPr>
        <w:t>Klimaneutralität an, indem</w:t>
      </w:r>
      <w:r w:rsidR="00244034">
        <w:rPr>
          <w:rFonts w:ascii="TKTypeRegular" w:hAnsi="TKTypeRegular"/>
          <w:sz w:val="22"/>
          <w:szCs w:val="20"/>
        </w:rPr>
        <w:t xml:space="preserve"> beispielweise</w:t>
      </w:r>
      <w:r>
        <w:rPr>
          <w:rFonts w:ascii="TKTypeRegular" w:hAnsi="TKTypeRegular"/>
          <w:sz w:val="22"/>
          <w:szCs w:val="20"/>
        </w:rPr>
        <w:t xml:space="preserve"> schon in diesem Jahr</w:t>
      </w:r>
      <w:r w:rsidR="00F560A5">
        <w:rPr>
          <w:rFonts w:ascii="TKTypeRegular" w:hAnsi="TKTypeRegular"/>
          <w:sz w:val="22"/>
          <w:szCs w:val="20"/>
        </w:rPr>
        <w:t xml:space="preserve"> grüner Strom und Biomethan in der Produktion eingesetzt werden.</w:t>
      </w:r>
    </w:p>
    <w:p w14:paraId="3EE7847E" w14:textId="634AF99A" w:rsidR="009E1277" w:rsidRDefault="009E1277" w:rsidP="009A40B0">
      <w:pPr>
        <w:pStyle w:val="StandardWeb1"/>
        <w:spacing w:line="360" w:lineRule="auto"/>
        <w:jc w:val="both"/>
        <w:rPr>
          <w:rFonts w:ascii="TKTypeRegular" w:hAnsi="TKTypeRegular"/>
          <w:sz w:val="22"/>
          <w:szCs w:val="20"/>
        </w:rPr>
      </w:pPr>
    </w:p>
    <w:p w14:paraId="4E566D93" w14:textId="3B7366E7" w:rsidR="00EB0EBE" w:rsidRDefault="00EB0EBE" w:rsidP="009A40B0">
      <w:pPr>
        <w:pStyle w:val="StandardWeb1"/>
        <w:spacing w:line="360" w:lineRule="auto"/>
        <w:jc w:val="both"/>
        <w:rPr>
          <w:rFonts w:ascii="TKTypeRegular" w:hAnsi="TKTypeRegular"/>
          <w:sz w:val="22"/>
          <w:szCs w:val="20"/>
        </w:rPr>
      </w:pPr>
    </w:p>
    <w:p w14:paraId="553F8395" w14:textId="77777777" w:rsidR="00EB0EBE" w:rsidRDefault="00EB0EBE" w:rsidP="009A40B0">
      <w:pPr>
        <w:pStyle w:val="StandardWeb1"/>
        <w:spacing w:line="360" w:lineRule="auto"/>
        <w:jc w:val="both"/>
        <w:rPr>
          <w:rFonts w:ascii="TKTypeRegular" w:hAnsi="TKTypeRegular"/>
          <w:sz w:val="22"/>
          <w:szCs w:val="20"/>
        </w:rPr>
      </w:pPr>
    </w:p>
    <w:p w14:paraId="088B340D" w14:textId="586DFF48" w:rsidR="00244034" w:rsidRPr="00244034" w:rsidRDefault="00244034" w:rsidP="009A40B0">
      <w:pPr>
        <w:pStyle w:val="StandardWeb1"/>
        <w:spacing w:line="360" w:lineRule="auto"/>
        <w:jc w:val="both"/>
        <w:rPr>
          <w:rFonts w:ascii="TKTypeRegular" w:hAnsi="TKTypeRegular"/>
          <w:b/>
          <w:sz w:val="22"/>
          <w:szCs w:val="20"/>
        </w:rPr>
      </w:pPr>
      <w:r w:rsidRPr="00244034">
        <w:rPr>
          <w:rFonts w:ascii="TKTypeRegular" w:hAnsi="TKTypeRegular"/>
          <w:b/>
          <w:sz w:val="22"/>
          <w:szCs w:val="20"/>
        </w:rPr>
        <w:lastRenderedPageBreak/>
        <w:t>Transformatoren mit CO</w:t>
      </w:r>
      <w:r w:rsidRPr="009E1277">
        <w:rPr>
          <w:rFonts w:ascii="TKTypeRegular" w:hAnsi="TKTypeRegular"/>
          <w:b/>
          <w:sz w:val="22"/>
          <w:szCs w:val="20"/>
          <w:vertAlign w:val="subscript"/>
        </w:rPr>
        <w:t>2</w:t>
      </w:r>
      <w:r w:rsidRPr="00244034">
        <w:rPr>
          <w:rFonts w:ascii="TKTypeRegular" w:hAnsi="TKTypeRegular"/>
          <w:b/>
          <w:sz w:val="22"/>
          <w:szCs w:val="20"/>
        </w:rPr>
        <w:t xml:space="preserve">-reduziertem Stahl für neue </w:t>
      </w:r>
      <w:r w:rsidR="00CE6E63">
        <w:rPr>
          <w:rFonts w:ascii="TKTypeRegular" w:hAnsi="TKTypeRegular"/>
          <w:b/>
          <w:sz w:val="22"/>
          <w:szCs w:val="20"/>
        </w:rPr>
        <w:t xml:space="preserve">Stationen </w:t>
      </w:r>
      <w:r w:rsidRPr="00244034">
        <w:rPr>
          <w:rFonts w:ascii="TKTypeRegular" w:hAnsi="TKTypeRegular"/>
          <w:b/>
          <w:sz w:val="22"/>
          <w:szCs w:val="20"/>
        </w:rPr>
        <w:t>von E.ON</w:t>
      </w:r>
    </w:p>
    <w:p w14:paraId="034A5562" w14:textId="6F0A9473" w:rsidR="009A40B0" w:rsidRDefault="004834CA" w:rsidP="009A40B0">
      <w:pPr>
        <w:pStyle w:val="StandardWeb1"/>
        <w:spacing w:line="360" w:lineRule="auto"/>
        <w:jc w:val="both"/>
        <w:rPr>
          <w:rFonts w:ascii="TKTypeRegular" w:hAnsi="TKTypeRegular"/>
          <w:sz w:val="22"/>
          <w:szCs w:val="20"/>
        </w:rPr>
      </w:pPr>
      <w:r>
        <w:rPr>
          <w:rFonts w:ascii="TKTypeRegular" w:hAnsi="TKTypeRegular"/>
          <w:sz w:val="22"/>
          <w:szCs w:val="20"/>
        </w:rPr>
        <w:t xml:space="preserve">Auch </w:t>
      </w:r>
      <w:r w:rsidR="00CE6E63">
        <w:rPr>
          <w:rFonts w:ascii="TKTypeRegular" w:hAnsi="TKTypeRegular"/>
          <w:sz w:val="22"/>
          <w:szCs w:val="20"/>
        </w:rPr>
        <w:t xml:space="preserve">das Energieunternehmen </w:t>
      </w:r>
      <w:r w:rsidR="003A5911">
        <w:rPr>
          <w:rFonts w:ascii="TKTypeRegular" w:hAnsi="TKTypeRegular"/>
          <w:sz w:val="22"/>
          <w:szCs w:val="20"/>
        </w:rPr>
        <w:t>E.O</w:t>
      </w:r>
      <w:r w:rsidR="00AC33D2">
        <w:rPr>
          <w:rFonts w:ascii="TKTypeRegular" w:hAnsi="TKTypeRegular"/>
          <w:sz w:val="22"/>
          <w:szCs w:val="20"/>
        </w:rPr>
        <w:t>N</w:t>
      </w:r>
      <w:r w:rsidR="003A5911">
        <w:rPr>
          <w:rFonts w:ascii="TKTypeRegular" w:hAnsi="TKTypeRegular"/>
          <w:sz w:val="22"/>
          <w:szCs w:val="20"/>
        </w:rPr>
        <w:t xml:space="preserve"> sieht großes Potenzial in </w:t>
      </w:r>
      <w:r w:rsidR="00B04987">
        <w:rPr>
          <w:rFonts w:ascii="TKTypeRegular" w:hAnsi="TKTypeRegular"/>
          <w:sz w:val="22"/>
          <w:szCs w:val="20"/>
        </w:rPr>
        <w:t xml:space="preserve">der klimafreundlicheren Variante der bekannten und bewährten Produkte. „Wir setzen uns für eine </w:t>
      </w:r>
      <w:r w:rsidR="00B04987" w:rsidRPr="00B04987">
        <w:rPr>
          <w:rFonts w:ascii="TKTypeRegular" w:hAnsi="TKTypeRegular"/>
          <w:sz w:val="22"/>
          <w:szCs w:val="20"/>
        </w:rPr>
        <w:t>nachhaltige Energiewelt von morgen ein</w:t>
      </w:r>
      <w:r w:rsidR="00B04987">
        <w:rPr>
          <w:rFonts w:ascii="TKTypeRegular" w:hAnsi="TKTypeRegular"/>
          <w:sz w:val="22"/>
          <w:szCs w:val="20"/>
        </w:rPr>
        <w:t xml:space="preserve"> – da </w:t>
      </w:r>
      <w:r w:rsidR="005F1EE6">
        <w:rPr>
          <w:rFonts w:ascii="TKTypeRegular" w:hAnsi="TKTypeRegular"/>
          <w:sz w:val="22"/>
          <w:szCs w:val="20"/>
        </w:rPr>
        <w:t>macht es einen großen Unterschied in der Gesamtbewertung einer Anlage</w:t>
      </w:r>
      <w:r w:rsidR="00B04987">
        <w:rPr>
          <w:rFonts w:ascii="TKTypeRegular" w:hAnsi="TKTypeRegular"/>
          <w:sz w:val="22"/>
          <w:szCs w:val="20"/>
        </w:rPr>
        <w:t xml:space="preserve">, </w:t>
      </w:r>
      <w:r w:rsidR="005F1EE6">
        <w:rPr>
          <w:rFonts w:ascii="TKTypeRegular" w:hAnsi="TKTypeRegular"/>
          <w:sz w:val="22"/>
          <w:szCs w:val="20"/>
        </w:rPr>
        <w:t xml:space="preserve">wenn </w:t>
      </w:r>
      <w:r w:rsidR="00CE6E63">
        <w:rPr>
          <w:rFonts w:ascii="TKTypeRegular" w:hAnsi="TKTypeRegular"/>
          <w:sz w:val="22"/>
          <w:szCs w:val="20"/>
        </w:rPr>
        <w:t>in einem</w:t>
      </w:r>
      <w:r w:rsidR="00B04987">
        <w:rPr>
          <w:rFonts w:ascii="TKTypeRegular" w:hAnsi="TKTypeRegular"/>
          <w:sz w:val="22"/>
          <w:szCs w:val="20"/>
        </w:rPr>
        <w:t xml:space="preserve"> Umspannwerk</w:t>
      </w:r>
      <w:r w:rsidR="00CE6E63">
        <w:rPr>
          <w:rFonts w:ascii="TKTypeRegular" w:hAnsi="TKTypeRegular"/>
          <w:sz w:val="22"/>
          <w:szCs w:val="20"/>
        </w:rPr>
        <w:t xml:space="preserve"> oder einer Station</w:t>
      </w:r>
      <w:r w:rsidR="00B04987">
        <w:rPr>
          <w:rFonts w:ascii="TKTypeRegular" w:hAnsi="TKTypeRegular"/>
          <w:sz w:val="22"/>
          <w:szCs w:val="20"/>
        </w:rPr>
        <w:t xml:space="preserve"> für grünen Strom auch </w:t>
      </w:r>
      <w:r w:rsidR="00CE6E63">
        <w:rPr>
          <w:rFonts w:ascii="TKTypeRegular" w:hAnsi="TKTypeRegular"/>
          <w:sz w:val="22"/>
          <w:szCs w:val="20"/>
        </w:rPr>
        <w:t>Transformatoren mit</w:t>
      </w:r>
      <w:r w:rsidR="00B04987">
        <w:rPr>
          <w:rFonts w:ascii="TKTypeRegular" w:hAnsi="TKTypeRegular"/>
          <w:sz w:val="22"/>
          <w:szCs w:val="20"/>
        </w:rPr>
        <w:t xml:space="preserve"> CO</w:t>
      </w:r>
      <w:r w:rsidR="00B04987" w:rsidRPr="00F06D8E">
        <w:rPr>
          <w:rFonts w:ascii="TKTypeRegular" w:hAnsi="TKTypeRegular"/>
          <w:sz w:val="22"/>
          <w:szCs w:val="20"/>
          <w:vertAlign w:val="subscript"/>
        </w:rPr>
        <w:t>2</w:t>
      </w:r>
      <w:r w:rsidR="00F06D8E">
        <w:rPr>
          <w:rFonts w:ascii="TKTypeRegular" w:hAnsi="TKTypeRegular"/>
          <w:sz w:val="22"/>
          <w:szCs w:val="20"/>
        </w:rPr>
        <w:t>-</w:t>
      </w:r>
      <w:r w:rsidR="00B04987">
        <w:rPr>
          <w:rFonts w:ascii="TKTypeRegular" w:hAnsi="TKTypeRegular"/>
          <w:sz w:val="22"/>
          <w:szCs w:val="20"/>
        </w:rPr>
        <w:t xml:space="preserve">reduziertem </w:t>
      </w:r>
      <w:r w:rsidR="00CE6E63">
        <w:rPr>
          <w:rFonts w:ascii="TKTypeRegular" w:hAnsi="TKTypeRegular"/>
          <w:sz w:val="22"/>
          <w:szCs w:val="20"/>
        </w:rPr>
        <w:t>Elektroband eingesetzt werden</w:t>
      </w:r>
      <w:r w:rsidR="00B04987">
        <w:rPr>
          <w:rFonts w:ascii="TKTypeRegular" w:hAnsi="TKTypeRegular"/>
          <w:sz w:val="22"/>
          <w:szCs w:val="20"/>
        </w:rPr>
        <w:t>“</w:t>
      </w:r>
      <w:r w:rsidR="00AC33D2">
        <w:rPr>
          <w:rFonts w:ascii="TKTypeRegular" w:hAnsi="TKTypeRegular"/>
          <w:sz w:val="22"/>
          <w:szCs w:val="20"/>
        </w:rPr>
        <w:t xml:space="preserve">, sagt </w:t>
      </w:r>
      <w:r w:rsidR="00244034">
        <w:rPr>
          <w:rFonts w:ascii="TKTypeRegular" w:hAnsi="TKTypeRegular"/>
          <w:sz w:val="22"/>
          <w:szCs w:val="20"/>
        </w:rPr>
        <w:t>Achim</w:t>
      </w:r>
      <w:r w:rsidR="00AC33D2">
        <w:rPr>
          <w:rFonts w:ascii="TKTypeRegular" w:hAnsi="TKTypeRegular"/>
          <w:sz w:val="22"/>
          <w:szCs w:val="20"/>
        </w:rPr>
        <w:t xml:space="preserve"> </w:t>
      </w:r>
      <w:r w:rsidR="005F1EE6">
        <w:rPr>
          <w:rFonts w:ascii="TKTypeRegular" w:hAnsi="TKTypeRegular"/>
          <w:sz w:val="22"/>
          <w:szCs w:val="20"/>
        </w:rPr>
        <w:t>Hübner</w:t>
      </w:r>
      <w:r w:rsidR="00F06D8E">
        <w:rPr>
          <w:rFonts w:ascii="TKTypeRegular" w:hAnsi="TKTypeRegular"/>
          <w:sz w:val="22"/>
          <w:szCs w:val="20"/>
        </w:rPr>
        <w:t>,</w:t>
      </w:r>
      <w:r w:rsidR="005F1EE6">
        <w:rPr>
          <w:rFonts w:ascii="TKTypeRegular" w:hAnsi="TKTypeRegular"/>
          <w:sz w:val="22"/>
          <w:szCs w:val="20"/>
        </w:rPr>
        <w:t xml:space="preserve"> </w:t>
      </w:r>
      <w:r w:rsidR="00CE6E63">
        <w:rPr>
          <w:rFonts w:ascii="TKTypeRegular" w:hAnsi="TKTypeRegular"/>
          <w:sz w:val="22"/>
          <w:szCs w:val="20"/>
        </w:rPr>
        <w:t xml:space="preserve">International </w:t>
      </w:r>
      <w:proofErr w:type="spellStart"/>
      <w:r w:rsidR="00CE6E63">
        <w:rPr>
          <w:rFonts w:ascii="TKTypeRegular" w:hAnsi="TKTypeRegular"/>
          <w:sz w:val="22"/>
          <w:szCs w:val="20"/>
        </w:rPr>
        <w:t>Category</w:t>
      </w:r>
      <w:proofErr w:type="spellEnd"/>
      <w:r w:rsidR="00CE6E63">
        <w:rPr>
          <w:rFonts w:ascii="TKTypeRegular" w:hAnsi="TKTypeRegular"/>
          <w:sz w:val="22"/>
          <w:szCs w:val="20"/>
        </w:rPr>
        <w:t xml:space="preserve"> Lead für Transformatoren </w:t>
      </w:r>
      <w:r w:rsidR="00244034">
        <w:rPr>
          <w:rFonts w:ascii="TKTypeRegular" w:hAnsi="TKTypeRegular"/>
          <w:sz w:val="22"/>
          <w:szCs w:val="20"/>
        </w:rPr>
        <w:t xml:space="preserve">bei </w:t>
      </w:r>
      <w:r w:rsidR="00AC33D2">
        <w:rPr>
          <w:rFonts w:ascii="TKTypeRegular" w:hAnsi="TKTypeRegular"/>
          <w:sz w:val="22"/>
          <w:szCs w:val="20"/>
        </w:rPr>
        <w:t>E.ON.</w:t>
      </w:r>
      <w:r w:rsidR="00B04987">
        <w:rPr>
          <w:rFonts w:ascii="TKTypeRegular" w:hAnsi="TKTypeRegular"/>
          <w:sz w:val="22"/>
          <w:szCs w:val="20"/>
        </w:rPr>
        <w:t xml:space="preserve"> </w:t>
      </w:r>
      <w:r w:rsidR="003838BA">
        <w:rPr>
          <w:rFonts w:ascii="TKTypeRegular" w:hAnsi="TKTypeRegular"/>
          <w:sz w:val="22"/>
          <w:szCs w:val="20"/>
        </w:rPr>
        <w:t xml:space="preserve">Die erste Kleinserie wird bei der E.ON Tochter Avacon eingesetzt. </w:t>
      </w:r>
      <w:r w:rsidR="00CE6E63">
        <w:rPr>
          <w:rFonts w:ascii="TKTypeRegular" w:hAnsi="TKTypeRegular"/>
          <w:sz w:val="22"/>
          <w:szCs w:val="20"/>
        </w:rPr>
        <w:t xml:space="preserve">Transformatoren verbinden </w:t>
      </w:r>
      <w:r w:rsidR="00CE6E63" w:rsidRPr="00B04987">
        <w:rPr>
          <w:rFonts w:ascii="TKTypeRegular" w:hAnsi="TKTypeRegular"/>
          <w:sz w:val="22"/>
          <w:szCs w:val="20"/>
        </w:rPr>
        <w:t xml:space="preserve">beim Transport von elektrischem Strom </w:t>
      </w:r>
      <w:r w:rsidR="00CE6E63">
        <w:rPr>
          <w:rFonts w:ascii="TKTypeRegular" w:hAnsi="TKTypeRegular"/>
          <w:sz w:val="22"/>
          <w:szCs w:val="20"/>
        </w:rPr>
        <w:t xml:space="preserve">die einzelnen Spannungsebenen zwischen Stromproduktion und Endverbraucher. </w:t>
      </w:r>
      <w:r w:rsidR="002365CA">
        <w:rPr>
          <w:rFonts w:ascii="TKTypeRegular" w:hAnsi="TKTypeRegular"/>
          <w:sz w:val="22"/>
          <w:szCs w:val="20"/>
        </w:rPr>
        <w:t xml:space="preserve">Dass dieser Transport äußerst effizient und verlustarm funktioniert, ist </w:t>
      </w:r>
      <w:r w:rsidR="005A72C3">
        <w:rPr>
          <w:rFonts w:ascii="TKTypeRegular" w:hAnsi="TKTypeRegular"/>
          <w:sz w:val="22"/>
          <w:szCs w:val="20"/>
        </w:rPr>
        <w:t xml:space="preserve">auch </w:t>
      </w:r>
      <w:r w:rsidR="002365CA">
        <w:rPr>
          <w:rFonts w:ascii="TKTypeRegular" w:hAnsi="TKTypeRegular"/>
          <w:sz w:val="22"/>
          <w:szCs w:val="20"/>
        </w:rPr>
        <w:t>de</w:t>
      </w:r>
      <w:r w:rsidR="003B0E43">
        <w:rPr>
          <w:rFonts w:ascii="TKTypeRegular" w:hAnsi="TKTypeRegular"/>
          <w:sz w:val="22"/>
          <w:szCs w:val="20"/>
        </w:rPr>
        <w:t>n Werkstoffen</w:t>
      </w:r>
      <w:r w:rsidR="002365CA">
        <w:rPr>
          <w:rFonts w:ascii="TKTypeRegular" w:hAnsi="TKTypeRegular"/>
          <w:sz w:val="22"/>
          <w:szCs w:val="20"/>
        </w:rPr>
        <w:t xml:space="preserve"> von </w:t>
      </w:r>
      <w:r w:rsidR="005A72C3">
        <w:rPr>
          <w:rFonts w:ascii="TKTypeRegular" w:hAnsi="TKTypeRegular"/>
          <w:sz w:val="22"/>
          <w:szCs w:val="20"/>
        </w:rPr>
        <w:t xml:space="preserve">thyssenkrupp </w:t>
      </w:r>
      <w:proofErr w:type="spellStart"/>
      <w:r w:rsidR="002365CA">
        <w:rPr>
          <w:rFonts w:ascii="TKTypeRegular" w:hAnsi="TKTypeRegular"/>
          <w:sz w:val="22"/>
          <w:szCs w:val="20"/>
        </w:rPr>
        <w:t>Electrical</w:t>
      </w:r>
      <w:proofErr w:type="spellEnd"/>
      <w:r w:rsidR="002365CA">
        <w:rPr>
          <w:rFonts w:ascii="TKTypeRegular" w:hAnsi="TKTypeRegular"/>
          <w:sz w:val="22"/>
          <w:szCs w:val="20"/>
        </w:rPr>
        <w:t xml:space="preserve"> Steel geschuldet. </w:t>
      </w:r>
      <w:r w:rsidR="003B0E43">
        <w:rPr>
          <w:rFonts w:ascii="TKTypeRegular" w:hAnsi="TKTypeRegular"/>
          <w:sz w:val="22"/>
          <w:szCs w:val="20"/>
        </w:rPr>
        <w:t>Hocheffizientes Elektroband</w:t>
      </w:r>
      <w:r w:rsidR="005A72C3">
        <w:rPr>
          <w:rFonts w:ascii="TKTypeRegular" w:hAnsi="TKTypeRegular"/>
          <w:sz w:val="22"/>
          <w:szCs w:val="20"/>
        </w:rPr>
        <w:t>, ob</w:t>
      </w:r>
      <w:r w:rsidR="00233419">
        <w:rPr>
          <w:rFonts w:ascii="TKTypeRegular" w:hAnsi="TKTypeRegular"/>
          <w:sz w:val="22"/>
          <w:szCs w:val="20"/>
        </w:rPr>
        <w:t xml:space="preserve"> in Windkrafträdern, Generatoren oder Transformatoren</w:t>
      </w:r>
      <w:r w:rsidR="005A72C3">
        <w:rPr>
          <w:rFonts w:ascii="TKTypeRegular" w:hAnsi="TKTypeRegular"/>
          <w:sz w:val="22"/>
          <w:szCs w:val="20"/>
        </w:rPr>
        <w:t xml:space="preserve">, ist unverzichtbarer Basiswerkstoff für die Energiewende. </w:t>
      </w:r>
    </w:p>
    <w:p w14:paraId="7F83CFEC" w14:textId="7B4F5239" w:rsidR="009A40B0" w:rsidRDefault="000A039D" w:rsidP="00B27804">
      <w:pPr>
        <w:pStyle w:val="StandardWeb1"/>
        <w:spacing w:line="360" w:lineRule="auto"/>
        <w:jc w:val="both"/>
        <w:rPr>
          <w:rFonts w:ascii="TKTypeRegular" w:hAnsi="TKTypeRegular"/>
          <w:sz w:val="22"/>
          <w:szCs w:val="20"/>
        </w:rPr>
      </w:pPr>
      <w:r>
        <w:rPr>
          <w:rFonts w:ascii="TKTypeRegular" w:hAnsi="TKTypeRegular"/>
          <w:sz w:val="22"/>
          <w:szCs w:val="20"/>
        </w:rPr>
        <w:t>„</w:t>
      </w:r>
      <w:r w:rsidR="00072B63">
        <w:rPr>
          <w:rFonts w:ascii="TKTypeRegular" w:hAnsi="TKTypeRegular"/>
          <w:sz w:val="22"/>
          <w:szCs w:val="20"/>
        </w:rPr>
        <w:t xml:space="preserve">Klimaschutz </w:t>
      </w:r>
      <w:r w:rsidR="002B5D2F">
        <w:rPr>
          <w:rFonts w:ascii="TKTypeRegular" w:hAnsi="TKTypeRegular"/>
          <w:sz w:val="22"/>
          <w:szCs w:val="20"/>
        </w:rPr>
        <w:t xml:space="preserve">und mit ihm die Energiewende </w:t>
      </w:r>
      <w:r w:rsidR="00D85918">
        <w:rPr>
          <w:rFonts w:ascii="TKTypeRegular" w:hAnsi="TKTypeRegular"/>
          <w:sz w:val="22"/>
          <w:szCs w:val="20"/>
        </w:rPr>
        <w:t xml:space="preserve">sind die </w:t>
      </w:r>
      <w:r w:rsidR="00072B63">
        <w:rPr>
          <w:rFonts w:ascii="TKTypeRegular" w:hAnsi="TKTypeRegular"/>
          <w:sz w:val="22"/>
          <w:szCs w:val="20"/>
        </w:rPr>
        <w:t>bestimmende</w:t>
      </w:r>
      <w:r w:rsidR="00D85918">
        <w:rPr>
          <w:rFonts w:ascii="TKTypeRegular" w:hAnsi="TKTypeRegular"/>
          <w:sz w:val="22"/>
          <w:szCs w:val="20"/>
        </w:rPr>
        <w:t>n</w:t>
      </w:r>
      <w:r w:rsidR="00072B63">
        <w:rPr>
          <w:rFonts w:ascii="TKTypeRegular" w:hAnsi="TKTypeRegular"/>
          <w:sz w:val="22"/>
          <w:szCs w:val="20"/>
        </w:rPr>
        <w:t xml:space="preserve"> Them</w:t>
      </w:r>
      <w:r w:rsidR="002B5D2F">
        <w:rPr>
          <w:rFonts w:ascii="TKTypeRegular" w:hAnsi="TKTypeRegular"/>
          <w:sz w:val="22"/>
          <w:szCs w:val="20"/>
        </w:rPr>
        <w:t>en</w:t>
      </w:r>
      <w:r w:rsidR="00072B63">
        <w:rPr>
          <w:rFonts w:ascii="TKTypeRegular" w:hAnsi="TKTypeRegular"/>
          <w:sz w:val="22"/>
          <w:szCs w:val="20"/>
        </w:rPr>
        <w:t xml:space="preserve"> </w:t>
      </w:r>
      <w:r w:rsidR="000310D3">
        <w:rPr>
          <w:rFonts w:ascii="TKTypeRegular" w:hAnsi="TKTypeRegular"/>
          <w:sz w:val="22"/>
          <w:szCs w:val="20"/>
        </w:rPr>
        <w:t>der nächsten Jahrzehnte</w:t>
      </w:r>
      <w:r>
        <w:rPr>
          <w:rFonts w:ascii="TKTypeRegular" w:hAnsi="TKTypeRegular"/>
          <w:sz w:val="22"/>
          <w:szCs w:val="20"/>
        </w:rPr>
        <w:t xml:space="preserve">“, sagt </w:t>
      </w:r>
      <w:r w:rsidR="00BA5A08">
        <w:rPr>
          <w:rFonts w:ascii="TKTypeRegular" w:hAnsi="TKTypeRegular"/>
          <w:sz w:val="22"/>
          <w:szCs w:val="20"/>
        </w:rPr>
        <w:t xml:space="preserve">Giovanakis. </w:t>
      </w:r>
      <w:r w:rsidR="00D85918">
        <w:rPr>
          <w:rFonts w:ascii="TKTypeRegular" w:hAnsi="TKTypeRegular"/>
          <w:sz w:val="22"/>
          <w:szCs w:val="20"/>
        </w:rPr>
        <w:t xml:space="preserve">„thyssenkrupp </w:t>
      </w:r>
      <w:proofErr w:type="spellStart"/>
      <w:r w:rsidR="00D85918">
        <w:rPr>
          <w:rFonts w:ascii="TKTypeRegular" w:hAnsi="TKTypeRegular"/>
          <w:sz w:val="22"/>
          <w:szCs w:val="20"/>
        </w:rPr>
        <w:t>Electrical</w:t>
      </w:r>
      <w:proofErr w:type="spellEnd"/>
      <w:r w:rsidR="00D85918">
        <w:rPr>
          <w:rFonts w:ascii="TKTypeRegular" w:hAnsi="TKTypeRegular"/>
          <w:sz w:val="22"/>
          <w:szCs w:val="20"/>
        </w:rPr>
        <w:t xml:space="preserve"> Steel trägt mit seinen Produkten dazu bei, die Klimaziele zu erreichen. </w:t>
      </w:r>
      <w:r>
        <w:rPr>
          <w:rFonts w:ascii="TKTypeRegular" w:hAnsi="TKTypeRegular"/>
          <w:sz w:val="22"/>
          <w:szCs w:val="20"/>
        </w:rPr>
        <w:t xml:space="preserve">Das spornt uns noch mehr an, </w:t>
      </w:r>
      <w:r w:rsidR="00D85918">
        <w:rPr>
          <w:rFonts w:ascii="TKTypeRegular" w:hAnsi="TKTypeRegular"/>
          <w:sz w:val="22"/>
          <w:szCs w:val="20"/>
        </w:rPr>
        <w:t>unser</w:t>
      </w:r>
      <w:r w:rsidR="00191CF4">
        <w:rPr>
          <w:rFonts w:ascii="TKTypeRegular" w:hAnsi="TKTypeRegular"/>
          <w:sz w:val="22"/>
          <w:szCs w:val="20"/>
        </w:rPr>
        <w:t>e</w:t>
      </w:r>
      <w:r w:rsidR="00D85918">
        <w:rPr>
          <w:rFonts w:ascii="TKTypeRegular" w:hAnsi="TKTypeRegular"/>
          <w:sz w:val="22"/>
          <w:szCs w:val="20"/>
        </w:rPr>
        <w:t xml:space="preserve"> Produkte </w:t>
      </w:r>
      <w:r w:rsidR="009A40B0" w:rsidRPr="009A40B0">
        <w:rPr>
          <w:rFonts w:ascii="TKTypeRegular" w:hAnsi="TKTypeRegular"/>
          <w:sz w:val="22"/>
          <w:szCs w:val="20"/>
        </w:rPr>
        <w:t>für die Energiewende</w:t>
      </w:r>
      <w:r w:rsidR="007B7B77">
        <w:rPr>
          <w:rFonts w:ascii="TKTypeRegular" w:hAnsi="TKTypeRegular"/>
          <w:sz w:val="22"/>
          <w:szCs w:val="20"/>
        </w:rPr>
        <w:t xml:space="preserve"> </w:t>
      </w:r>
      <w:r w:rsidR="00356028">
        <w:rPr>
          <w:rFonts w:ascii="TKTypeRegular" w:hAnsi="TKTypeRegular"/>
          <w:sz w:val="22"/>
          <w:szCs w:val="20"/>
        </w:rPr>
        <w:t>weiter zu verbessern</w:t>
      </w:r>
      <w:r w:rsidR="009A40B0" w:rsidRPr="009A40B0">
        <w:rPr>
          <w:rFonts w:ascii="TKTypeRegular" w:hAnsi="TKTypeRegular"/>
          <w:sz w:val="22"/>
          <w:szCs w:val="20"/>
        </w:rPr>
        <w:t>.</w:t>
      </w:r>
      <w:r w:rsidR="00356028">
        <w:rPr>
          <w:rFonts w:ascii="TKTypeRegular" w:hAnsi="TKTypeRegular"/>
          <w:sz w:val="22"/>
          <w:szCs w:val="20"/>
        </w:rPr>
        <w:t>“</w:t>
      </w:r>
      <w:r w:rsidR="00D85918">
        <w:rPr>
          <w:rFonts w:ascii="TKTypeRegular" w:hAnsi="TKTypeRegular"/>
          <w:sz w:val="22"/>
          <w:szCs w:val="20"/>
        </w:rPr>
        <w:t xml:space="preserve"> </w:t>
      </w:r>
    </w:p>
    <w:p w14:paraId="7ECC967A" w14:textId="77777777" w:rsidR="00DF7C16" w:rsidRDefault="00DF7C16" w:rsidP="00DE2408">
      <w:pPr>
        <w:pStyle w:val="StandardWeb1"/>
        <w:spacing w:after="0" w:line="360" w:lineRule="auto"/>
        <w:jc w:val="both"/>
        <w:rPr>
          <w:rFonts w:ascii="TKTypeRegular" w:hAnsi="TKTypeRegular"/>
          <w:sz w:val="20"/>
          <w:szCs w:val="20"/>
        </w:rPr>
      </w:pPr>
    </w:p>
    <w:p w14:paraId="09B5CF5E" w14:textId="699C66A3" w:rsidR="006A2F38" w:rsidRDefault="003E3A61" w:rsidP="00DE2408">
      <w:pPr>
        <w:pStyle w:val="StandardWeb1"/>
        <w:spacing w:after="0" w:line="288" w:lineRule="auto"/>
        <w:jc w:val="both"/>
        <w:rPr>
          <w:rFonts w:ascii="TKTypeRegular" w:hAnsi="TKTypeRegular"/>
          <w:sz w:val="20"/>
          <w:szCs w:val="20"/>
        </w:rPr>
      </w:pPr>
      <w:r>
        <w:rPr>
          <w:rFonts w:ascii="TKTypeRegular" w:hAnsi="TKTypeRegular"/>
          <w:sz w:val="20"/>
          <w:szCs w:val="20"/>
        </w:rPr>
        <w:t>Kontakt</w:t>
      </w:r>
      <w:r w:rsidR="00EE4A53" w:rsidRPr="00104B20">
        <w:rPr>
          <w:rFonts w:ascii="TKTypeRegular" w:hAnsi="TKTypeRegular"/>
          <w:sz w:val="20"/>
          <w:szCs w:val="20"/>
        </w:rPr>
        <w:t>:</w:t>
      </w:r>
      <w:r w:rsidR="000261E6">
        <w:rPr>
          <w:rFonts w:ascii="TKTypeRegular" w:hAnsi="TKTypeRegular"/>
          <w:sz w:val="20"/>
          <w:szCs w:val="20"/>
        </w:rPr>
        <w:tab/>
      </w:r>
    </w:p>
    <w:p w14:paraId="71BD49AF" w14:textId="77777777" w:rsidR="003E3A61" w:rsidRPr="00EE4A53" w:rsidRDefault="003E3A61" w:rsidP="003E3A61">
      <w:pPr>
        <w:pStyle w:val="StandardWeb1"/>
        <w:tabs>
          <w:tab w:val="left" w:pos="3686"/>
          <w:tab w:val="left" w:pos="6096"/>
        </w:tabs>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r>
        <w:rPr>
          <w:rFonts w:asciiTheme="minorHAnsi" w:hAnsiTheme="minorHAnsi"/>
          <w:sz w:val="20"/>
          <w:szCs w:val="20"/>
        </w:rPr>
        <w:tab/>
        <w:t>SGB-SMIT GmbH</w:t>
      </w:r>
    </w:p>
    <w:p w14:paraId="05C0C081" w14:textId="77777777" w:rsidR="003E3A61" w:rsidRPr="003D226F" w:rsidRDefault="003E3A61" w:rsidP="003E3A61">
      <w:pPr>
        <w:tabs>
          <w:tab w:val="left" w:pos="3686"/>
          <w:tab w:val="left" w:pos="6096"/>
        </w:tabs>
        <w:spacing w:line="288" w:lineRule="auto"/>
        <w:rPr>
          <w:szCs w:val="20"/>
          <w:lang w:val="en-US"/>
        </w:rPr>
      </w:pPr>
      <w:r w:rsidRPr="00692833">
        <w:rPr>
          <w:szCs w:val="20"/>
          <w:lang w:val="en-US"/>
        </w:rPr>
        <w:t>Public-/Media Relations</w:t>
      </w:r>
      <w:r w:rsidRPr="00692833">
        <w:rPr>
          <w:szCs w:val="20"/>
          <w:lang w:val="en-US"/>
        </w:rPr>
        <w:tab/>
        <w:t>Leiter St</w:t>
      </w:r>
      <w:r>
        <w:rPr>
          <w:szCs w:val="20"/>
          <w:lang w:val="en-US"/>
        </w:rPr>
        <w:t>rategic</w:t>
      </w:r>
      <w:r w:rsidRPr="003D226F">
        <w:rPr>
          <w:szCs w:val="20"/>
          <w:lang w:val="en-US"/>
        </w:rPr>
        <w:t xml:space="preserve"> Group Procurement</w:t>
      </w:r>
    </w:p>
    <w:p w14:paraId="4EA5C724" w14:textId="77777777" w:rsidR="003E3A61" w:rsidRPr="00BC449A" w:rsidRDefault="003E3A61" w:rsidP="003E3A61">
      <w:pPr>
        <w:tabs>
          <w:tab w:val="left" w:pos="3686"/>
          <w:tab w:val="left" w:pos="6096"/>
        </w:tabs>
        <w:spacing w:line="288" w:lineRule="auto"/>
        <w:rPr>
          <w:szCs w:val="20"/>
        </w:rPr>
      </w:pPr>
      <w:r w:rsidRPr="00BC449A">
        <w:rPr>
          <w:szCs w:val="20"/>
        </w:rPr>
        <w:t>Christine Launert</w:t>
      </w:r>
      <w:r w:rsidRPr="00BC449A">
        <w:rPr>
          <w:szCs w:val="20"/>
        </w:rPr>
        <w:tab/>
        <w:t>Matthias Gradl</w:t>
      </w:r>
    </w:p>
    <w:p w14:paraId="48D58559" w14:textId="716C040D" w:rsidR="003E3A61" w:rsidRPr="00BC449A" w:rsidRDefault="003E3A61" w:rsidP="003E3A61">
      <w:pPr>
        <w:tabs>
          <w:tab w:val="left" w:pos="3686"/>
          <w:tab w:val="left" w:pos="6096"/>
        </w:tabs>
        <w:spacing w:line="288" w:lineRule="auto"/>
        <w:rPr>
          <w:szCs w:val="20"/>
        </w:rPr>
      </w:pPr>
      <w:r w:rsidRPr="00BC449A">
        <w:rPr>
          <w:szCs w:val="20"/>
        </w:rPr>
        <w:t>T: +49 203 52</w:t>
      </w:r>
      <w:r w:rsidRPr="00BC449A">
        <w:rPr>
          <w:rFonts w:ascii="Arial" w:hAnsi="Arial" w:cs="Arial"/>
          <w:szCs w:val="20"/>
        </w:rPr>
        <w:t> </w:t>
      </w:r>
      <w:r w:rsidRPr="00BC449A">
        <w:rPr>
          <w:szCs w:val="20"/>
        </w:rPr>
        <w:t>-</w:t>
      </w:r>
      <w:r w:rsidRPr="00BC449A">
        <w:rPr>
          <w:rFonts w:ascii="Arial" w:hAnsi="Arial" w:cs="Arial"/>
          <w:szCs w:val="20"/>
        </w:rPr>
        <w:t> </w:t>
      </w:r>
      <w:r w:rsidRPr="00BC449A">
        <w:rPr>
          <w:szCs w:val="20"/>
        </w:rPr>
        <w:t xml:space="preserve">47270 </w:t>
      </w:r>
      <w:r w:rsidRPr="00BC449A">
        <w:rPr>
          <w:szCs w:val="20"/>
        </w:rPr>
        <w:tab/>
        <w:t>T: +49 941/7841-532</w:t>
      </w:r>
    </w:p>
    <w:p w14:paraId="426975EF" w14:textId="77777777" w:rsidR="003E3A61" w:rsidRPr="00BC449A" w:rsidRDefault="005F3FD7" w:rsidP="003E3A61">
      <w:pPr>
        <w:tabs>
          <w:tab w:val="left" w:pos="3686"/>
        </w:tabs>
        <w:spacing w:line="288" w:lineRule="auto"/>
        <w:rPr>
          <w:szCs w:val="20"/>
        </w:rPr>
      </w:pPr>
      <w:hyperlink r:id="rId8" w:history="1">
        <w:r w:rsidR="003E3A61" w:rsidRPr="00BC449A">
          <w:t>christine.launert@thyssenkrupp.com</w:t>
        </w:r>
      </w:hyperlink>
      <w:r w:rsidR="003E3A61" w:rsidRPr="00BC449A">
        <w:tab/>
      </w:r>
      <w:hyperlink r:id="rId9" w:history="1">
        <w:r w:rsidR="003E3A61" w:rsidRPr="00BC449A">
          <w:rPr>
            <w:szCs w:val="20"/>
          </w:rPr>
          <w:t>matthias.gradl@sgb-smit.group</w:t>
        </w:r>
      </w:hyperlink>
    </w:p>
    <w:p w14:paraId="3F752077" w14:textId="57765286" w:rsidR="000E4071" w:rsidRDefault="005F3FD7" w:rsidP="003E3A61">
      <w:pPr>
        <w:tabs>
          <w:tab w:val="left" w:pos="3686"/>
        </w:tabs>
        <w:spacing w:line="288" w:lineRule="auto"/>
        <w:rPr>
          <w:szCs w:val="20"/>
        </w:rPr>
      </w:pPr>
      <w:hyperlink r:id="rId10" w:history="1">
        <w:r w:rsidR="003E3A61" w:rsidRPr="00BC449A">
          <w:rPr>
            <w:szCs w:val="20"/>
          </w:rPr>
          <w:t>www.thyssenkrupp-steel.com</w:t>
        </w:r>
      </w:hyperlink>
      <w:r w:rsidR="003E3A61" w:rsidRPr="00BC449A">
        <w:rPr>
          <w:szCs w:val="20"/>
        </w:rPr>
        <w:tab/>
      </w:r>
      <w:hyperlink r:id="rId11" w:history="1">
        <w:r w:rsidR="003E3A61" w:rsidRPr="00BC449A">
          <w:rPr>
            <w:szCs w:val="20"/>
          </w:rPr>
          <w:t>www.sgb-smit.com</w:t>
        </w:r>
      </w:hyperlink>
    </w:p>
    <w:p w14:paraId="7148CE2C" w14:textId="0991D653" w:rsidR="0064009C" w:rsidRDefault="0064009C" w:rsidP="003E3A61">
      <w:pPr>
        <w:tabs>
          <w:tab w:val="left" w:pos="3686"/>
        </w:tabs>
        <w:spacing w:line="288" w:lineRule="auto"/>
        <w:rPr>
          <w:szCs w:val="20"/>
        </w:rPr>
      </w:pPr>
    </w:p>
    <w:p w14:paraId="3AD7F483" w14:textId="6207BA8D" w:rsidR="0064009C" w:rsidRDefault="0064009C" w:rsidP="003E3A61">
      <w:pPr>
        <w:tabs>
          <w:tab w:val="left" w:pos="3686"/>
        </w:tabs>
        <w:spacing w:line="288" w:lineRule="auto"/>
        <w:rPr>
          <w:szCs w:val="20"/>
        </w:rPr>
      </w:pPr>
    </w:p>
    <w:p w14:paraId="5D8CAF14" w14:textId="19A530A0" w:rsidR="0064009C" w:rsidRDefault="0064009C" w:rsidP="003E3A61">
      <w:pPr>
        <w:tabs>
          <w:tab w:val="left" w:pos="3686"/>
        </w:tabs>
        <w:spacing w:line="288" w:lineRule="auto"/>
        <w:rPr>
          <w:szCs w:val="20"/>
        </w:rPr>
      </w:pPr>
    </w:p>
    <w:p w14:paraId="71472D2F" w14:textId="77565769" w:rsidR="00B16825" w:rsidRDefault="00B16825">
      <w:pPr>
        <w:spacing w:after="160" w:line="259" w:lineRule="auto"/>
        <w:rPr>
          <w:szCs w:val="20"/>
        </w:rPr>
      </w:pPr>
      <w:r>
        <w:rPr>
          <w:szCs w:val="20"/>
        </w:rPr>
        <w:br w:type="page"/>
      </w:r>
    </w:p>
    <w:p w14:paraId="1ED6BEDB" w14:textId="77777777" w:rsidR="00DF3D95" w:rsidRPr="00DF3D95" w:rsidRDefault="00DF3D95" w:rsidP="00DF3D95">
      <w:pPr>
        <w:spacing w:after="120" w:line="276" w:lineRule="auto"/>
        <w:rPr>
          <w:rFonts w:eastAsia="Calibri" w:cs="Times New Roman"/>
          <w:b/>
          <w:i/>
          <w:color w:val="auto"/>
          <w:szCs w:val="20"/>
        </w:rPr>
      </w:pPr>
      <w:r w:rsidRPr="00DF3D95">
        <w:rPr>
          <w:rFonts w:eastAsia="Calibri" w:cs="Times New Roman"/>
          <w:b/>
          <w:i/>
          <w:color w:val="auto"/>
          <w:szCs w:val="20"/>
        </w:rPr>
        <w:lastRenderedPageBreak/>
        <w:t>Über thyssenkrupp Steel</w:t>
      </w:r>
    </w:p>
    <w:p w14:paraId="2F648BA3" w14:textId="77777777" w:rsidR="00DF3D95" w:rsidRPr="00DF3D95" w:rsidRDefault="00DF3D95" w:rsidP="00DF3D95">
      <w:pPr>
        <w:spacing w:after="120" w:line="276" w:lineRule="auto"/>
        <w:rPr>
          <w:rFonts w:eastAsia="Calibri" w:cs="Times New Roman"/>
          <w:i/>
          <w:color w:val="auto"/>
          <w:szCs w:val="20"/>
        </w:rPr>
      </w:pPr>
      <w:r w:rsidRPr="00DF3D95">
        <w:rPr>
          <w:rFonts w:eastAsia="Calibri" w:cs="Times New Roman"/>
          <w:i/>
          <w:color w:val="auto"/>
          <w:szCs w:val="20"/>
        </w:rPr>
        <w:t xml:space="preserve">thyssenkrupp Steel AG gehört zu den führenden Herstellern von Qualitätsflachstahl. Das Duisburger Unternehmen beschäftigt rund 26.000 Mitarbeitende und ist mit einem Produktionsvolumen von jährlich rund 11 Millionen Tonnen Rohstahl der größte Flachstahlhersteller in Deutschland. </w:t>
      </w:r>
    </w:p>
    <w:p w14:paraId="3F4DA8E8" w14:textId="77777777" w:rsidR="00DF3D95" w:rsidRPr="00DF3D95" w:rsidRDefault="00DF3D95" w:rsidP="00DF3D95">
      <w:pPr>
        <w:spacing w:after="120" w:line="276" w:lineRule="auto"/>
        <w:rPr>
          <w:rFonts w:eastAsia="Calibri" w:cs="Times New Roman"/>
          <w:i/>
          <w:color w:val="auto"/>
          <w:szCs w:val="20"/>
        </w:rPr>
      </w:pPr>
      <w:r w:rsidRPr="00DF3D95">
        <w:rPr>
          <w:rFonts w:eastAsia="Calibri" w:cs="Times New Roman"/>
          <w:i/>
          <w:color w:val="auto"/>
          <w:szCs w:val="20"/>
        </w:rPr>
        <w:t>Als Vorreiter in der Klimatransformation hat sich thyssenkrupp Steel zum Ziel gesetzt, bereits ab 2030 jährlich 3 Mio. Tonnen CO</w:t>
      </w:r>
      <w:r w:rsidRPr="00DF3D95">
        <w:rPr>
          <w:rFonts w:eastAsia="Calibri" w:cs="Times New Roman"/>
          <w:i/>
          <w:color w:val="auto"/>
          <w:szCs w:val="20"/>
          <w:vertAlign w:val="subscript"/>
        </w:rPr>
        <w:t>2</w:t>
      </w:r>
      <w:r w:rsidRPr="00DF3D95">
        <w:rPr>
          <w:rFonts w:eastAsia="Calibri" w:cs="Times New Roman"/>
          <w:i/>
          <w:color w:val="auto"/>
          <w:szCs w:val="20"/>
        </w:rPr>
        <w:t xml:space="preserve">-neutralen Stahl zu produzieren. 2045 soll die Stahlproduktion vollständig klimaneutral sein. Mit </w:t>
      </w:r>
      <w:proofErr w:type="spellStart"/>
      <w:r w:rsidRPr="00DF3D95">
        <w:rPr>
          <w:rFonts w:eastAsia="Calibri" w:cs="Times New Roman"/>
          <w:i/>
          <w:color w:val="auto"/>
          <w:szCs w:val="20"/>
        </w:rPr>
        <w:t>bluemint</w:t>
      </w:r>
      <w:proofErr w:type="spellEnd"/>
      <w:r w:rsidRPr="00DF3D95">
        <w:rPr>
          <w:rFonts w:eastAsia="Calibri" w:cs="Times New Roman"/>
          <w:i/>
          <w:color w:val="auto"/>
          <w:szCs w:val="20"/>
          <w:vertAlign w:val="superscript"/>
        </w:rPr>
        <w:t xml:space="preserve">® </w:t>
      </w:r>
      <w:r w:rsidRPr="00DF3D95">
        <w:rPr>
          <w:rFonts w:eastAsia="Calibri" w:cs="Times New Roman"/>
          <w:i/>
          <w:color w:val="auto"/>
          <w:szCs w:val="20"/>
        </w:rPr>
        <w:t>Steel wurde im Oktober 2021 ein erstes CO</w:t>
      </w:r>
      <w:r w:rsidRPr="00DF3D95">
        <w:rPr>
          <w:rFonts w:eastAsia="Calibri" w:cs="Times New Roman"/>
          <w:i/>
          <w:color w:val="auto"/>
          <w:szCs w:val="20"/>
          <w:vertAlign w:val="subscript"/>
        </w:rPr>
        <w:t>2</w:t>
      </w:r>
      <w:r w:rsidRPr="00DF3D95">
        <w:rPr>
          <w:rFonts w:eastAsia="Calibri" w:cs="Times New Roman"/>
          <w:i/>
          <w:color w:val="auto"/>
          <w:szCs w:val="20"/>
        </w:rPr>
        <w:t>-reduziertes Produkt auf den Markt gebracht.</w:t>
      </w:r>
    </w:p>
    <w:p w14:paraId="2155AB11" w14:textId="77777777" w:rsidR="00DF3D95" w:rsidRPr="00DF3D95" w:rsidRDefault="00DF3D95" w:rsidP="00DF3D95">
      <w:pPr>
        <w:spacing w:after="120" w:line="276" w:lineRule="auto"/>
        <w:rPr>
          <w:rFonts w:eastAsia="Calibri" w:cs="Times New Roman"/>
          <w:i/>
          <w:color w:val="auto"/>
          <w:szCs w:val="20"/>
        </w:rPr>
      </w:pPr>
      <w:r w:rsidRPr="00DF3D95">
        <w:rPr>
          <w:rFonts w:eastAsia="Calibri" w:cs="Times New Roman"/>
          <w:i/>
          <w:color w:val="auto"/>
          <w:szCs w:val="20"/>
        </w:rPr>
        <w:t xml:space="preserve">thyssenkrupp </w:t>
      </w:r>
      <w:proofErr w:type="spellStart"/>
      <w:r w:rsidRPr="00DF3D95">
        <w:rPr>
          <w:rFonts w:eastAsia="Calibri" w:cs="Times New Roman"/>
          <w:i/>
          <w:color w:val="auto"/>
          <w:szCs w:val="20"/>
        </w:rPr>
        <w:t>Electrical</w:t>
      </w:r>
      <w:proofErr w:type="spellEnd"/>
      <w:r w:rsidRPr="00DF3D95">
        <w:rPr>
          <w:rFonts w:eastAsia="Calibri" w:cs="Times New Roman"/>
          <w:i/>
          <w:color w:val="auto"/>
          <w:szCs w:val="20"/>
        </w:rPr>
        <w:t xml:space="preserve"> Steel ist mit 1.700 Mitarbeitenden ein weltweit tätiger Premiumhersteller von kornorientierten Elektrobandprodukten und Marktführer in Europa. Mit der Marke </w:t>
      </w:r>
      <w:proofErr w:type="spellStart"/>
      <w:r w:rsidRPr="00DF3D95">
        <w:rPr>
          <w:rFonts w:eastAsia="Calibri" w:cs="Times New Roman"/>
          <w:i/>
          <w:color w:val="auto"/>
          <w:szCs w:val="20"/>
        </w:rPr>
        <w:t>PowerCore</w:t>
      </w:r>
      <w:proofErr w:type="spellEnd"/>
      <w:r w:rsidRPr="00DF3D95">
        <w:rPr>
          <w:rFonts w:eastAsia="Calibri" w:cs="Times New Roman"/>
          <w:i/>
          <w:color w:val="auto"/>
          <w:szCs w:val="20"/>
          <w:vertAlign w:val="superscript"/>
        </w:rPr>
        <w:t>®</w:t>
      </w:r>
      <w:r w:rsidRPr="00DF3D95">
        <w:rPr>
          <w:rFonts w:eastAsia="Calibri" w:cs="Times New Roman"/>
          <w:i/>
          <w:color w:val="auto"/>
          <w:szCs w:val="20"/>
        </w:rPr>
        <w:t xml:space="preserve"> bietet das Unternehmen den Kernwerkstoff bei der Herstellung energieeffizienter Transformatoren und großer Hochleistungsgeneratoren an, als </w:t>
      </w:r>
      <w:proofErr w:type="spellStart"/>
      <w:r w:rsidRPr="00DF3D95">
        <w:rPr>
          <w:rFonts w:eastAsia="Calibri" w:cs="Times New Roman"/>
          <w:i/>
          <w:color w:val="auto"/>
          <w:szCs w:val="20"/>
        </w:rPr>
        <w:t>bluemint</w:t>
      </w:r>
      <w:proofErr w:type="spellEnd"/>
      <w:r w:rsidRPr="00DF3D95">
        <w:rPr>
          <w:rFonts w:eastAsia="Calibri" w:cs="Times New Roman"/>
          <w:i/>
          <w:color w:val="auto"/>
          <w:szCs w:val="20"/>
          <w:vertAlign w:val="superscript"/>
        </w:rPr>
        <w:t>®</w:t>
      </w:r>
      <w:r w:rsidRPr="00DF3D95">
        <w:rPr>
          <w:rFonts w:eastAsia="Calibri" w:cs="Times New Roman"/>
          <w:i/>
          <w:color w:val="auto"/>
          <w:szCs w:val="20"/>
        </w:rPr>
        <w:t xml:space="preserve"> </w:t>
      </w:r>
      <w:proofErr w:type="spellStart"/>
      <w:r w:rsidRPr="00DF3D95">
        <w:rPr>
          <w:rFonts w:eastAsia="Calibri" w:cs="Times New Roman"/>
          <w:i/>
          <w:color w:val="auto"/>
          <w:szCs w:val="20"/>
        </w:rPr>
        <w:t>powercore</w:t>
      </w:r>
      <w:proofErr w:type="spellEnd"/>
      <w:r w:rsidRPr="00DF3D95">
        <w:rPr>
          <w:rFonts w:eastAsia="Calibri" w:cs="Times New Roman"/>
          <w:i/>
          <w:color w:val="auto"/>
          <w:szCs w:val="20"/>
          <w:vertAlign w:val="superscript"/>
        </w:rPr>
        <w:t>®</w:t>
      </w:r>
      <w:r w:rsidRPr="00DF3D95">
        <w:rPr>
          <w:rFonts w:eastAsia="Calibri" w:cs="Times New Roman"/>
          <w:i/>
          <w:color w:val="auto"/>
          <w:szCs w:val="20"/>
        </w:rPr>
        <w:t xml:space="preserve"> jetzt auch erstmals CO</w:t>
      </w:r>
      <w:r w:rsidRPr="00DF3D95">
        <w:rPr>
          <w:rFonts w:eastAsia="Calibri" w:cs="Times New Roman"/>
          <w:i/>
          <w:color w:val="auto"/>
          <w:szCs w:val="20"/>
          <w:vertAlign w:val="subscript"/>
        </w:rPr>
        <w:t>2</w:t>
      </w:r>
      <w:r w:rsidRPr="00DF3D95">
        <w:rPr>
          <w:rFonts w:eastAsia="Calibri" w:cs="Times New Roman"/>
          <w:i/>
          <w:color w:val="auto"/>
          <w:szCs w:val="20"/>
        </w:rPr>
        <w:t xml:space="preserve">-reduziertes Elektroband. </w:t>
      </w:r>
    </w:p>
    <w:p w14:paraId="21B5CAAA" w14:textId="012C0DC2" w:rsidR="0064009C" w:rsidRPr="00B16825" w:rsidRDefault="00DF3D95" w:rsidP="00B16825">
      <w:pPr>
        <w:spacing w:after="120" w:line="276" w:lineRule="auto"/>
        <w:rPr>
          <w:rFonts w:eastAsia="Calibri" w:cs="Times New Roman"/>
          <w:i/>
          <w:color w:val="auto"/>
          <w:szCs w:val="20"/>
        </w:rPr>
      </w:pPr>
      <w:r w:rsidRPr="00DF3D95">
        <w:rPr>
          <w:rFonts w:eastAsia="Calibri" w:cs="Times New Roman"/>
          <w:i/>
          <w:color w:val="auto"/>
          <w:szCs w:val="20"/>
        </w:rPr>
        <w:t xml:space="preserve">Weitere Informationen finden Sie auf: </w:t>
      </w:r>
      <w:hyperlink r:id="rId12" w:history="1">
        <w:r w:rsidRPr="00B16825">
          <w:rPr>
            <w:rFonts w:eastAsia="Calibri" w:cs="Times New Roman"/>
            <w:i/>
            <w:color w:val="0000FF"/>
            <w:szCs w:val="20"/>
            <w:u w:val="single"/>
          </w:rPr>
          <w:t>https://www.thyssenkrupp-steel.com/de/</w:t>
        </w:r>
      </w:hyperlink>
      <w:r w:rsidRPr="00DF3D95">
        <w:rPr>
          <w:rFonts w:eastAsia="Calibri" w:cs="Times New Roman"/>
          <w:i/>
          <w:color w:val="auto"/>
          <w:szCs w:val="20"/>
        </w:rPr>
        <w:t>.</w:t>
      </w:r>
    </w:p>
    <w:p w14:paraId="78857097" w14:textId="27A161C7" w:rsidR="0064009C" w:rsidRDefault="0064009C" w:rsidP="0064009C">
      <w:pPr>
        <w:tabs>
          <w:tab w:val="left" w:pos="3686"/>
        </w:tabs>
        <w:spacing w:line="288" w:lineRule="auto"/>
        <w:jc w:val="both"/>
        <w:rPr>
          <w:szCs w:val="20"/>
        </w:rPr>
      </w:pPr>
    </w:p>
    <w:p w14:paraId="141D9C05" w14:textId="77777777" w:rsidR="00DF3D95" w:rsidRPr="00B16825" w:rsidRDefault="00DF3D95" w:rsidP="00DF3D95">
      <w:pPr>
        <w:spacing w:after="120" w:line="276" w:lineRule="auto"/>
        <w:rPr>
          <w:rFonts w:ascii="TKTypeRegular" w:eastAsia="Calibri" w:hAnsi="TKTypeRegular" w:cs="Times New Roman"/>
          <w:b/>
          <w:i/>
          <w:color w:val="auto"/>
          <w:szCs w:val="20"/>
        </w:rPr>
      </w:pPr>
      <w:r w:rsidRPr="00B16825">
        <w:rPr>
          <w:rFonts w:ascii="TKTypeRegular" w:eastAsia="Calibri" w:hAnsi="TKTypeRegular" w:cs="Times New Roman"/>
          <w:b/>
          <w:i/>
          <w:color w:val="auto"/>
          <w:szCs w:val="20"/>
        </w:rPr>
        <w:t>Über SGB-SMIT</w:t>
      </w:r>
    </w:p>
    <w:p w14:paraId="2A1BA42B" w14:textId="24957105" w:rsidR="0064009C" w:rsidRPr="00B16825" w:rsidRDefault="0064009C" w:rsidP="0064009C">
      <w:pPr>
        <w:tabs>
          <w:tab w:val="left" w:pos="3686"/>
        </w:tabs>
        <w:spacing w:line="288" w:lineRule="auto"/>
        <w:jc w:val="both"/>
        <w:rPr>
          <w:i/>
          <w:szCs w:val="20"/>
        </w:rPr>
      </w:pPr>
      <w:r w:rsidRPr="00B16825">
        <w:rPr>
          <w:i/>
          <w:szCs w:val="20"/>
        </w:rPr>
        <w:t xml:space="preserve">Die SGB-SMIT Gruppe ist weltweit einer der führenden mittelständischen Hersteller von Leistungstransformatoren. </w:t>
      </w:r>
    </w:p>
    <w:p w14:paraId="220A838B" w14:textId="77777777" w:rsidR="0064009C" w:rsidRPr="00B16825" w:rsidRDefault="0064009C" w:rsidP="0064009C">
      <w:pPr>
        <w:tabs>
          <w:tab w:val="left" w:pos="3686"/>
        </w:tabs>
        <w:spacing w:line="288" w:lineRule="auto"/>
        <w:jc w:val="both"/>
        <w:rPr>
          <w:i/>
          <w:szCs w:val="20"/>
        </w:rPr>
      </w:pPr>
      <w:r w:rsidRPr="00B16825">
        <w:rPr>
          <w:i/>
          <w:szCs w:val="20"/>
        </w:rPr>
        <w:t xml:space="preserve">Die Produkte werden überall dort benötigt, wo elektrische Energie erzeugt, transportiert oder eingesetzt wird: etwa in Kraftwerken, Windparks, Solarstromanlagen, Stromnetzen, Industrieunternehmen und Transportmitteln wie Bahnen oder Schiffe. </w:t>
      </w:r>
    </w:p>
    <w:p w14:paraId="79F1742E" w14:textId="41135E99" w:rsidR="0064009C" w:rsidRPr="00B16825" w:rsidRDefault="0064009C" w:rsidP="0064009C">
      <w:pPr>
        <w:tabs>
          <w:tab w:val="left" w:pos="3686"/>
        </w:tabs>
        <w:spacing w:line="288" w:lineRule="auto"/>
        <w:jc w:val="both"/>
        <w:rPr>
          <w:i/>
          <w:szCs w:val="20"/>
        </w:rPr>
      </w:pPr>
      <w:r w:rsidRPr="00B16825">
        <w:rPr>
          <w:i/>
          <w:szCs w:val="20"/>
        </w:rPr>
        <w:t>Das Unternehmen mit Hauptsitz in Regensburg produziert in vierzehn Werken und weiteren Start-Ups in zehn Ländern: Deutschland, den Niederlanden, Malaysia, USA, Rumänien, Tschechien, Indien, China, Südafrika und Frankreich.</w:t>
      </w:r>
    </w:p>
    <w:p w14:paraId="6883E12D" w14:textId="7D020AC0" w:rsidR="0064009C" w:rsidRPr="00B16825" w:rsidRDefault="00B16825" w:rsidP="0064009C">
      <w:pPr>
        <w:tabs>
          <w:tab w:val="left" w:pos="3686"/>
        </w:tabs>
        <w:spacing w:line="288" w:lineRule="auto"/>
        <w:jc w:val="both"/>
        <w:rPr>
          <w:i/>
          <w:szCs w:val="20"/>
        </w:rPr>
      </w:pPr>
      <w:r w:rsidRPr="00B16825">
        <w:rPr>
          <w:i/>
          <w:szCs w:val="20"/>
        </w:rPr>
        <w:t>Mit 3.600 Mitarbeitende</w:t>
      </w:r>
      <w:r w:rsidR="0064009C" w:rsidRPr="00B16825">
        <w:rPr>
          <w:i/>
          <w:szCs w:val="20"/>
        </w:rPr>
        <w:t xml:space="preserve"> fertigt die Gruppe die komplette Produktpalette von Großtransformatoren, Mittelleistungstransformatoren, kleinen Leistungstransformatoren, Ölverteiltransformatoren und Gießharztransformatoren über regelbare Kompensationsdrosseln und Phasenschieber bis hin zu Lahmeyer-Compactstationen. Transformatoren von 30 kVA bis einschließlich 1.200 MVA im Spannungsbereich bis 765 kV.</w:t>
      </w:r>
      <w:r>
        <w:rPr>
          <w:i/>
          <w:szCs w:val="20"/>
        </w:rPr>
        <w:t xml:space="preserve"> </w:t>
      </w:r>
      <w:r w:rsidR="0064009C" w:rsidRPr="00B16825">
        <w:rPr>
          <w:i/>
          <w:szCs w:val="20"/>
        </w:rPr>
        <w:t xml:space="preserve">Die SGB-SMIT Gruppe vertreibt ihre Produkte über Vertriebsniederlassungen und -agenten in über 50 Ländern. </w:t>
      </w:r>
    </w:p>
    <w:p w14:paraId="45E20EEE" w14:textId="1AFE61C1" w:rsidR="0064009C" w:rsidRDefault="0064009C" w:rsidP="0064009C">
      <w:pPr>
        <w:tabs>
          <w:tab w:val="left" w:pos="3686"/>
        </w:tabs>
        <w:spacing w:line="288" w:lineRule="auto"/>
        <w:jc w:val="both"/>
        <w:rPr>
          <w:szCs w:val="20"/>
        </w:rPr>
      </w:pPr>
    </w:p>
    <w:p w14:paraId="52F385BE" w14:textId="77777777" w:rsidR="00B16825" w:rsidRPr="00B16825" w:rsidRDefault="00B16825" w:rsidP="00B16825">
      <w:pPr>
        <w:spacing w:after="120" w:line="276" w:lineRule="auto"/>
        <w:rPr>
          <w:rFonts w:ascii="TKTypeRegular" w:eastAsia="Calibri" w:hAnsi="TKTypeRegular" w:cs="Times New Roman"/>
          <w:b/>
          <w:bCs/>
          <w:i/>
          <w:iCs/>
          <w:color w:val="auto"/>
          <w:szCs w:val="20"/>
        </w:rPr>
      </w:pPr>
      <w:r w:rsidRPr="00B16825">
        <w:rPr>
          <w:rFonts w:ascii="TKTypeRegular" w:eastAsia="Calibri" w:hAnsi="TKTypeRegular" w:cs="Times New Roman"/>
          <w:b/>
          <w:bCs/>
          <w:i/>
          <w:iCs/>
          <w:color w:val="auto"/>
          <w:szCs w:val="20"/>
        </w:rPr>
        <w:t xml:space="preserve">Über E.ON </w:t>
      </w:r>
    </w:p>
    <w:p w14:paraId="635EA2E3" w14:textId="77777777" w:rsidR="00B16825" w:rsidRPr="00B16825" w:rsidRDefault="00B16825" w:rsidP="00B16825">
      <w:pPr>
        <w:spacing w:after="120" w:line="276" w:lineRule="auto"/>
        <w:rPr>
          <w:rFonts w:ascii="TKTypeRegular" w:eastAsia="Calibri" w:hAnsi="TKTypeRegular" w:cs="Times New Roman"/>
          <w:i/>
          <w:iCs/>
          <w:color w:val="auto"/>
          <w:szCs w:val="20"/>
        </w:rPr>
      </w:pPr>
      <w:r w:rsidRPr="00B16825">
        <w:rPr>
          <w:rFonts w:ascii="TKTypeRegular" w:eastAsia="Calibri" w:hAnsi="TKTypeRegular" w:cs="Times New Roman"/>
          <w:i/>
          <w:iCs/>
          <w:color w:val="auto"/>
          <w:szCs w:val="20"/>
        </w:rPr>
        <w:t>E.ON ist ein internationales privates Energieunternehmen mit Sitz in Essen, das sich auf die Geschäftsfelder Energienetze und Kundenlösungen konzentriert. Als eines der größten Energieunternehmen Europas übernimmt E.ON eine führende Rolle bei der Gestaltung einer grünen, digitalen und dezentralen Energiewelt. Dafür entwickeln und verkaufen rund 78.000 Mitarbeitende Produkte und Lösungen für Privat-, Gewerbe- und Industriekunden. Mehr als 50 Millionen Kunden beziehen Strom, Gas, digitale Produkte oder Lösungen für Elektromobilität, Energieeffizienz und Klimaschutz von E.ON.</w:t>
      </w:r>
    </w:p>
    <w:p w14:paraId="6E29A59B" w14:textId="7E7AF77C" w:rsidR="0064009C" w:rsidRPr="00B16825" w:rsidRDefault="00B16825" w:rsidP="00B16825">
      <w:pPr>
        <w:spacing w:after="120" w:line="276" w:lineRule="auto"/>
        <w:rPr>
          <w:rFonts w:ascii="TKTypeRegular" w:eastAsia="Calibri" w:hAnsi="TKTypeRegular" w:cs="Times New Roman"/>
          <w:i/>
          <w:iCs/>
          <w:color w:val="auto"/>
          <w:szCs w:val="20"/>
        </w:rPr>
      </w:pPr>
      <w:r w:rsidRPr="00B16825">
        <w:rPr>
          <w:rFonts w:ascii="TKTypeRegular" w:eastAsia="Calibri" w:hAnsi="TKTypeRegular" w:cs="Times New Roman"/>
          <w:i/>
          <w:iCs/>
          <w:color w:val="auto"/>
          <w:szCs w:val="20"/>
        </w:rPr>
        <w:t xml:space="preserve">Mehr Informationen finden Sie auf: </w:t>
      </w:r>
      <w:hyperlink r:id="rId13" w:history="1">
        <w:r w:rsidRPr="00B16825">
          <w:rPr>
            <w:rFonts w:ascii="TKTypeRegular" w:eastAsia="Calibri" w:hAnsi="TKTypeRegular" w:cs="Times New Roman"/>
            <w:i/>
            <w:iCs/>
            <w:color w:val="0000FF"/>
            <w:szCs w:val="20"/>
            <w:u w:val="single"/>
          </w:rPr>
          <w:t>www.eon.com</w:t>
        </w:r>
      </w:hyperlink>
      <w:r w:rsidRPr="00B16825">
        <w:rPr>
          <w:rFonts w:ascii="TKTypeRegular" w:eastAsia="Calibri" w:hAnsi="TKTypeRegular" w:cs="Times New Roman"/>
          <w:i/>
          <w:iCs/>
          <w:color w:val="auto"/>
          <w:szCs w:val="20"/>
        </w:rPr>
        <w:t>.</w:t>
      </w:r>
    </w:p>
    <w:sectPr w:rsidR="0064009C" w:rsidRPr="00B16825" w:rsidSect="003B516D">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FBD8B" w14:textId="77777777" w:rsidR="00782B98" w:rsidRDefault="00782B98" w:rsidP="005B5ABA">
      <w:pPr>
        <w:spacing w:line="240" w:lineRule="auto"/>
      </w:pPr>
      <w:r>
        <w:separator/>
      </w:r>
    </w:p>
  </w:endnote>
  <w:endnote w:type="continuationSeparator" w:id="0">
    <w:p w14:paraId="2B7E4FEA" w14:textId="77777777" w:rsidR="00782B98" w:rsidRDefault="00782B9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796D"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ED7D72F" wp14:editId="5966EE4E">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2341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B2586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099AAB60" w14:textId="77777777" w:rsidR="008C1802" w:rsidRDefault="008C1802" w:rsidP="002108F1">
                          <w:pPr>
                            <w:pStyle w:val="Fuzeile"/>
                            <w:ind w:left="0"/>
                            <w:rPr>
                              <w:rFonts w:asciiTheme="majorHAnsi" w:hAnsiTheme="majorHAnsi"/>
                              <w:szCs w:val="14"/>
                            </w:rPr>
                          </w:pPr>
                          <w:proofErr w:type="spellStart"/>
                          <w:r w:rsidRPr="00C566E1">
                            <w:rPr>
                              <w:rFonts w:asciiTheme="majorHAnsi" w:hAnsiTheme="majorHAnsi"/>
                              <w:szCs w:val="14"/>
                              <w:lang w:val="en-US"/>
                            </w:rPr>
                            <w:t>Vorstand</w:t>
                          </w:r>
                          <w:proofErr w:type="spellEnd"/>
                          <w:r w:rsidRPr="00C566E1">
                            <w:rPr>
                              <w:rFonts w:asciiTheme="majorHAnsi" w:hAnsiTheme="majorHAnsi"/>
                              <w:szCs w:val="14"/>
                              <w:lang w:val="en-US"/>
                            </w:rPr>
                            <w:t xml:space="preserve">/Executive Board: Bernhard Osburg, </w:t>
                          </w:r>
                          <w:proofErr w:type="spellStart"/>
                          <w:r w:rsidR="000E4071" w:rsidRPr="00C566E1">
                            <w:rPr>
                              <w:rFonts w:asciiTheme="majorHAnsi" w:hAnsiTheme="majorHAnsi"/>
                              <w:szCs w:val="14"/>
                              <w:lang w:val="en-US"/>
                            </w:rPr>
                            <w:t>Vorsitzender</w:t>
                          </w:r>
                          <w:proofErr w:type="spellEnd"/>
                          <w:r w:rsidR="000E4071" w:rsidRPr="00C566E1">
                            <w:rPr>
                              <w:rFonts w:asciiTheme="majorHAnsi" w:hAnsiTheme="majorHAnsi"/>
                              <w:szCs w:val="14"/>
                              <w:lang w:val="en-US"/>
                            </w:rPr>
                            <w:t>/Chief Executive</w:t>
                          </w:r>
                          <w:r w:rsidR="00335CE9" w:rsidRPr="00C566E1">
                            <w:rPr>
                              <w:lang w:val="en-US"/>
                            </w:rPr>
                            <w:t xml:space="preserve">; Carsten Evers, Markus Grolms, Dr.-Ing. </w:t>
                          </w:r>
                          <w:r w:rsidR="00335CE9">
                            <w:t>Arnd Köfler</w:t>
                          </w:r>
                        </w:p>
                        <w:p w14:paraId="0DAD341E"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7D72F"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00D2341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B258637"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099AAB60" w14:textId="77777777" w:rsidR="008C1802" w:rsidRDefault="008C1802" w:rsidP="002108F1">
                    <w:pPr>
                      <w:pStyle w:val="Fuzeile"/>
                      <w:ind w:left="0"/>
                      <w:rPr>
                        <w:rFonts w:asciiTheme="majorHAnsi" w:hAnsiTheme="majorHAnsi"/>
                        <w:szCs w:val="14"/>
                      </w:rPr>
                    </w:pPr>
                    <w:r w:rsidRPr="0064009C">
                      <w:rPr>
                        <w:rFonts w:asciiTheme="majorHAnsi" w:hAnsiTheme="majorHAnsi"/>
                        <w:szCs w:val="14"/>
                      </w:rPr>
                      <w:t xml:space="preserve">Vorstand/Executive Board: Bernhard Osburg, </w:t>
                    </w:r>
                    <w:r w:rsidR="000E4071" w:rsidRPr="0064009C">
                      <w:rPr>
                        <w:rFonts w:asciiTheme="majorHAnsi" w:hAnsiTheme="majorHAnsi"/>
                        <w:szCs w:val="14"/>
                      </w:rPr>
                      <w:t>Vorsitzender/Chief Executive</w:t>
                    </w:r>
                    <w:r w:rsidR="00335CE9" w:rsidRPr="0064009C">
                      <w:t xml:space="preserve">; Carsten Evers, Markus Grolms, Dr.-Ing. </w:t>
                    </w:r>
                    <w:r w:rsidR="00335CE9">
                      <w:t>Arnd Köfler</w:t>
                    </w:r>
                  </w:p>
                  <w:p w14:paraId="0DAD341E"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66679"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6BEF6B85" wp14:editId="5AFCAF06">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D30F5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006B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5617A185"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proofErr w:type="spellStart"/>
                          <w:r w:rsidRPr="00C566E1">
                            <w:rPr>
                              <w:rFonts w:asciiTheme="majorHAnsi" w:hAnsiTheme="majorHAnsi"/>
                              <w:szCs w:val="14"/>
                              <w:lang w:val="en-US"/>
                            </w:rPr>
                            <w:t>Vorstand</w:t>
                          </w:r>
                          <w:proofErr w:type="spellEnd"/>
                          <w:r w:rsidRPr="00C566E1">
                            <w:rPr>
                              <w:rFonts w:asciiTheme="majorHAnsi" w:hAnsiTheme="majorHAnsi"/>
                              <w:szCs w:val="14"/>
                              <w:lang w:val="en-US"/>
                            </w:rPr>
                            <w:t xml:space="preserve">/Executive Board: </w:t>
                          </w:r>
                          <w:r w:rsidR="00335CE9" w:rsidRPr="00C566E1">
                            <w:rPr>
                              <w:rFonts w:asciiTheme="majorHAnsi" w:hAnsiTheme="majorHAnsi"/>
                              <w:szCs w:val="14"/>
                              <w:lang w:val="en-US"/>
                            </w:rPr>
                            <w:t xml:space="preserve">Bernhard Osburg, </w:t>
                          </w:r>
                          <w:proofErr w:type="spellStart"/>
                          <w:r w:rsidR="00720F11" w:rsidRPr="00C566E1">
                            <w:rPr>
                              <w:rFonts w:asciiTheme="majorHAnsi" w:hAnsiTheme="majorHAnsi"/>
                              <w:szCs w:val="14"/>
                              <w:lang w:val="en-US"/>
                            </w:rPr>
                            <w:t>Vorsitzender</w:t>
                          </w:r>
                          <w:proofErr w:type="spellEnd"/>
                          <w:r w:rsidR="00720F11" w:rsidRPr="00C566E1">
                            <w:rPr>
                              <w:rFonts w:asciiTheme="majorHAnsi" w:hAnsiTheme="majorHAnsi"/>
                              <w:szCs w:val="14"/>
                              <w:lang w:val="en-US"/>
                            </w:rPr>
                            <w:t>/Chief Executive</w:t>
                          </w:r>
                          <w:r w:rsidR="00335CE9" w:rsidRPr="00C566E1">
                            <w:rPr>
                              <w:lang w:val="en-US"/>
                            </w:rPr>
                            <w:t xml:space="preserve">; Carsten Evers, Markus Grolms, Dr.-Ing. </w:t>
                          </w:r>
                          <w:r w:rsidR="00335CE9">
                            <w:t>Arnd Köfler</w:t>
                          </w:r>
                        </w:p>
                        <w:p w14:paraId="639C5650"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EF6B85"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67D30F57"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006B0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5617A185"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64009C">
                      <w:rPr>
                        <w:rFonts w:asciiTheme="majorHAnsi" w:hAnsiTheme="majorHAnsi"/>
                        <w:szCs w:val="14"/>
                      </w:rPr>
                      <w:t xml:space="preserve">Vorstand/Executive Board: </w:t>
                    </w:r>
                    <w:r w:rsidR="00335CE9" w:rsidRPr="0064009C">
                      <w:rPr>
                        <w:rFonts w:asciiTheme="majorHAnsi" w:hAnsiTheme="majorHAnsi"/>
                        <w:szCs w:val="14"/>
                      </w:rPr>
                      <w:t xml:space="preserve">Bernhard Osburg, </w:t>
                    </w:r>
                    <w:r w:rsidR="00720F11" w:rsidRPr="0064009C">
                      <w:rPr>
                        <w:rFonts w:asciiTheme="majorHAnsi" w:hAnsiTheme="majorHAnsi"/>
                        <w:szCs w:val="14"/>
                      </w:rPr>
                      <w:t>Vorsitzender/Chief Executive</w:t>
                    </w:r>
                    <w:r w:rsidR="00335CE9" w:rsidRPr="0064009C">
                      <w:t xml:space="preserve">; Carsten Evers, Markus Grolms, Dr.-Ing. </w:t>
                    </w:r>
                    <w:r w:rsidR="00335CE9">
                      <w:t>Arnd Köfler</w:t>
                    </w:r>
                  </w:p>
                  <w:p w14:paraId="639C5650"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8422F" w14:textId="77777777" w:rsidR="00782B98" w:rsidRDefault="00782B98" w:rsidP="005B5ABA">
      <w:pPr>
        <w:spacing w:line="240" w:lineRule="auto"/>
      </w:pPr>
      <w:r>
        <w:separator/>
      </w:r>
    </w:p>
  </w:footnote>
  <w:footnote w:type="continuationSeparator" w:id="0">
    <w:p w14:paraId="05EC4B6A" w14:textId="77777777" w:rsidR="00782B98" w:rsidRDefault="00782B98"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5CE58"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36326EF" wp14:editId="3DD9A0C0">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0F8BE63" wp14:editId="41ACD799">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34DA0" w14:textId="5ACA5391" w:rsidR="00E67FF9" w:rsidRPr="001E7E0A" w:rsidRDefault="00F54B1C" w:rsidP="001E7E0A">
                          <w:pPr>
                            <w:pStyle w:val="Datumsangabe"/>
                          </w:pPr>
                          <w:r>
                            <w:fldChar w:fldCharType="begin"/>
                          </w:r>
                          <w:r>
                            <w:instrText xml:space="preserve"> STYLEREF  Datumsangabe  \* MERGEFORMAT </w:instrText>
                          </w:r>
                          <w:r>
                            <w:fldChar w:fldCharType="separate"/>
                          </w:r>
                          <w:r w:rsidR="005F3FD7">
                            <w:rPr>
                              <w:noProof/>
                            </w:rPr>
                            <w:t>19.01.2022</w:t>
                          </w:r>
                          <w:r>
                            <w:rPr>
                              <w:noProof/>
                            </w:rPr>
                            <w:fldChar w:fldCharType="end"/>
                          </w:r>
                        </w:p>
                        <w:p w14:paraId="0755C1CE" w14:textId="4CAAB364" w:rsidR="00E67FF9" w:rsidRDefault="00490007" w:rsidP="00A70ED2">
                          <w:pPr>
                            <w:pStyle w:val="Seitenzahlangabe"/>
                          </w:pPr>
                          <w:r>
                            <w:t xml:space="preserve">Seite </w:t>
                          </w:r>
                          <w:r>
                            <w:fldChar w:fldCharType="begin"/>
                          </w:r>
                          <w:r>
                            <w:instrText xml:space="preserve"> PAGE   \* MERGEFORMAT </w:instrText>
                          </w:r>
                          <w:r>
                            <w:fldChar w:fldCharType="separate"/>
                          </w:r>
                          <w:r w:rsidR="005F3FD7">
                            <w:rPr>
                              <w:noProof/>
                            </w:rPr>
                            <w:t>5</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5F3FD7">
                            <w:rPr>
                              <w:noProof/>
                            </w:rPr>
                            <w:t>5</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8BE63"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D34DA0" w14:textId="5ACA5391" w:rsidR="00E67FF9" w:rsidRPr="001E7E0A" w:rsidRDefault="00F54B1C" w:rsidP="001E7E0A">
                    <w:pPr>
                      <w:pStyle w:val="Datumsangabe"/>
                    </w:pPr>
                    <w:r>
                      <w:fldChar w:fldCharType="begin"/>
                    </w:r>
                    <w:r>
                      <w:instrText xml:space="preserve"> STYLEREF  Datumsangabe  \* MERGEFORMAT </w:instrText>
                    </w:r>
                    <w:r>
                      <w:fldChar w:fldCharType="separate"/>
                    </w:r>
                    <w:r w:rsidR="005F3FD7">
                      <w:rPr>
                        <w:noProof/>
                      </w:rPr>
                      <w:t>19.01.2022</w:t>
                    </w:r>
                    <w:r>
                      <w:rPr>
                        <w:noProof/>
                      </w:rPr>
                      <w:fldChar w:fldCharType="end"/>
                    </w:r>
                  </w:p>
                  <w:p w14:paraId="0755C1CE" w14:textId="4CAAB364" w:rsidR="00E67FF9" w:rsidRDefault="00490007" w:rsidP="00A70ED2">
                    <w:pPr>
                      <w:pStyle w:val="Seitenzahlangabe"/>
                    </w:pPr>
                    <w:r>
                      <w:t xml:space="preserve">Seite </w:t>
                    </w:r>
                    <w:r>
                      <w:fldChar w:fldCharType="begin"/>
                    </w:r>
                    <w:r>
                      <w:instrText xml:space="preserve"> PAGE   \* MERGEFORMAT </w:instrText>
                    </w:r>
                    <w:r>
                      <w:fldChar w:fldCharType="separate"/>
                    </w:r>
                    <w:r w:rsidR="005F3FD7">
                      <w:rPr>
                        <w:noProof/>
                      </w:rPr>
                      <w:t>5</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5F3FD7">
                      <w:rPr>
                        <w:noProof/>
                      </w:rPr>
                      <w:t>5</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8E12C"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5CD10412" wp14:editId="5996094B">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pt;height:4.6pt" o:bullet="t">
        <v:imagedata r:id="rId1" o:title="Bullet_blau_RGB_klein"/>
      </v:shape>
    </w:pict>
  </w:numPicBullet>
  <w:numPicBullet w:numPicBulletId="1">
    <w:pict>
      <v:shape id="_x0000_i1027" type="#_x0000_t75" style="width:4.6pt;height:4.6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191354"/>
    <w:multiLevelType w:val="hybridMultilevel"/>
    <w:tmpl w:val="6B5E5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7"/>
  </w:num>
  <w:num w:numId="5">
    <w:abstractNumId w:val="12"/>
  </w:num>
  <w:num w:numId="6">
    <w:abstractNumId w:val="7"/>
  </w:num>
  <w:num w:numId="7">
    <w:abstractNumId w:val="12"/>
  </w:num>
  <w:num w:numId="8">
    <w:abstractNumId w:val="13"/>
  </w:num>
  <w:num w:numId="9">
    <w:abstractNumId w:val="12"/>
  </w:num>
  <w:num w:numId="10">
    <w:abstractNumId w:val="12"/>
  </w:num>
  <w:num w:numId="11">
    <w:abstractNumId w:val="18"/>
  </w:num>
  <w:num w:numId="12">
    <w:abstractNumId w:val="18"/>
  </w:num>
  <w:num w:numId="13">
    <w:abstractNumId w:val="18"/>
  </w:num>
  <w:num w:numId="14">
    <w:abstractNumId w:val="2"/>
  </w:num>
  <w:num w:numId="15">
    <w:abstractNumId w:val="3"/>
  </w:num>
  <w:num w:numId="16">
    <w:abstractNumId w:val="4"/>
  </w:num>
  <w:num w:numId="17">
    <w:abstractNumId w:val="8"/>
  </w:num>
  <w:num w:numId="18">
    <w:abstractNumId w:val="16"/>
  </w:num>
  <w:num w:numId="19">
    <w:abstractNumId w:val="15"/>
  </w:num>
  <w:num w:numId="20">
    <w:abstractNumId w:val="10"/>
  </w:num>
  <w:num w:numId="21">
    <w:abstractNumId w:val="6"/>
  </w:num>
  <w:num w:numId="22">
    <w:abstractNumId w:val="0"/>
  </w:num>
  <w:num w:numId="23">
    <w:abstractNumId w:val="9"/>
  </w:num>
  <w:num w:numId="24">
    <w:abstractNumId w:val="5"/>
  </w:num>
  <w:num w:numId="25">
    <w:abstractNumId w:val="11"/>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AE0"/>
    <w:rsid w:val="00000224"/>
    <w:rsid w:val="00004D8A"/>
    <w:rsid w:val="00006CFC"/>
    <w:rsid w:val="00010392"/>
    <w:rsid w:val="000106B6"/>
    <w:rsid w:val="00012598"/>
    <w:rsid w:val="00013973"/>
    <w:rsid w:val="000143CF"/>
    <w:rsid w:val="00021A3E"/>
    <w:rsid w:val="00022818"/>
    <w:rsid w:val="000259EE"/>
    <w:rsid w:val="00025C91"/>
    <w:rsid w:val="000261E6"/>
    <w:rsid w:val="000264FF"/>
    <w:rsid w:val="00026F0E"/>
    <w:rsid w:val="000310D3"/>
    <w:rsid w:val="00040FF0"/>
    <w:rsid w:val="000416B2"/>
    <w:rsid w:val="00041D56"/>
    <w:rsid w:val="00047BF9"/>
    <w:rsid w:val="00056719"/>
    <w:rsid w:val="00056B18"/>
    <w:rsid w:val="0006281E"/>
    <w:rsid w:val="00065D3B"/>
    <w:rsid w:val="000677D4"/>
    <w:rsid w:val="00067B08"/>
    <w:rsid w:val="00072B63"/>
    <w:rsid w:val="000766CE"/>
    <w:rsid w:val="00077DF1"/>
    <w:rsid w:val="00085CC6"/>
    <w:rsid w:val="00097807"/>
    <w:rsid w:val="000A039D"/>
    <w:rsid w:val="000A356C"/>
    <w:rsid w:val="000A3C08"/>
    <w:rsid w:val="000A40CF"/>
    <w:rsid w:val="000B07A1"/>
    <w:rsid w:val="000B6A80"/>
    <w:rsid w:val="000D312E"/>
    <w:rsid w:val="000D4D6C"/>
    <w:rsid w:val="000D5867"/>
    <w:rsid w:val="000E4071"/>
    <w:rsid w:val="000E478B"/>
    <w:rsid w:val="000F62A0"/>
    <w:rsid w:val="00102C50"/>
    <w:rsid w:val="001306E1"/>
    <w:rsid w:val="001364F9"/>
    <w:rsid w:val="00137A1B"/>
    <w:rsid w:val="00142A34"/>
    <w:rsid w:val="0014474F"/>
    <w:rsid w:val="001451D3"/>
    <w:rsid w:val="00146600"/>
    <w:rsid w:val="001468AD"/>
    <w:rsid w:val="001553C0"/>
    <w:rsid w:val="00162A87"/>
    <w:rsid w:val="00165354"/>
    <w:rsid w:val="00166977"/>
    <w:rsid w:val="00174160"/>
    <w:rsid w:val="0017592A"/>
    <w:rsid w:val="001769C1"/>
    <w:rsid w:val="00177C94"/>
    <w:rsid w:val="00185574"/>
    <w:rsid w:val="001861FA"/>
    <w:rsid w:val="001918E3"/>
    <w:rsid w:val="00191CF4"/>
    <w:rsid w:val="001958FF"/>
    <w:rsid w:val="001A259A"/>
    <w:rsid w:val="001A65FD"/>
    <w:rsid w:val="001A69BC"/>
    <w:rsid w:val="001A6CD7"/>
    <w:rsid w:val="001B118B"/>
    <w:rsid w:val="001B1643"/>
    <w:rsid w:val="001B235F"/>
    <w:rsid w:val="001B5D61"/>
    <w:rsid w:val="001C001F"/>
    <w:rsid w:val="001C031C"/>
    <w:rsid w:val="001C5486"/>
    <w:rsid w:val="001E125C"/>
    <w:rsid w:val="001E1E17"/>
    <w:rsid w:val="001E36C6"/>
    <w:rsid w:val="001E3D68"/>
    <w:rsid w:val="001E7E0A"/>
    <w:rsid w:val="001F2570"/>
    <w:rsid w:val="00200499"/>
    <w:rsid w:val="002030D0"/>
    <w:rsid w:val="002054F6"/>
    <w:rsid w:val="0020624E"/>
    <w:rsid w:val="002108F1"/>
    <w:rsid w:val="00213738"/>
    <w:rsid w:val="00214F6D"/>
    <w:rsid w:val="00215965"/>
    <w:rsid w:val="002164F8"/>
    <w:rsid w:val="0022554F"/>
    <w:rsid w:val="00233419"/>
    <w:rsid w:val="002365CA"/>
    <w:rsid w:val="00241F44"/>
    <w:rsid w:val="00243C72"/>
    <w:rsid w:val="00244034"/>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A5338"/>
    <w:rsid w:val="002B1779"/>
    <w:rsid w:val="002B2C68"/>
    <w:rsid w:val="002B5D2F"/>
    <w:rsid w:val="002C0A5C"/>
    <w:rsid w:val="002C62A1"/>
    <w:rsid w:val="002D1B27"/>
    <w:rsid w:val="002E2CC9"/>
    <w:rsid w:val="002E3C86"/>
    <w:rsid w:val="002F52AB"/>
    <w:rsid w:val="00304A38"/>
    <w:rsid w:val="00310197"/>
    <w:rsid w:val="00311037"/>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028"/>
    <w:rsid w:val="00356F90"/>
    <w:rsid w:val="003611C0"/>
    <w:rsid w:val="003631FC"/>
    <w:rsid w:val="00366EA6"/>
    <w:rsid w:val="00367CF8"/>
    <w:rsid w:val="00372E6F"/>
    <w:rsid w:val="00374CE1"/>
    <w:rsid w:val="0038047C"/>
    <w:rsid w:val="00381121"/>
    <w:rsid w:val="0038144F"/>
    <w:rsid w:val="00382DE1"/>
    <w:rsid w:val="003838BA"/>
    <w:rsid w:val="003857D6"/>
    <w:rsid w:val="00386EDA"/>
    <w:rsid w:val="00394191"/>
    <w:rsid w:val="003A0FF0"/>
    <w:rsid w:val="003A2163"/>
    <w:rsid w:val="003A3CFA"/>
    <w:rsid w:val="003A578A"/>
    <w:rsid w:val="003A5911"/>
    <w:rsid w:val="003A61FC"/>
    <w:rsid w:val="003B0E43"/>
    <w:rsid w:val="003B10F1"/>
    <w:rsid w:val="003B1E7E"/>
    <w:rsid w:val="003B516D"/>
    <w:rsid w:val="003B5C7E"/>
    <w:rsid w:val="003C3F58"/>
    <w:rsid w:val="003E3A61"/>
    <w:rsid w:val="003F068A"/>
    <w:rsid w:val="003F1CCB"/>
    <w:rsid w:val="003F527D"/>
    <w:rsid w:val="00402E5D"/>
    <w:rsid w:val="00404103"/>
    <w:rsid w:val="004123F5"/>
    <w:rsid w:val="004161F1"/>
    <w:rsid w:val="00420E4F"/>
    <w:rsid w:val="00424DC1"/>
    <w:rsid w:val="00425DDA"/>
    <w:rsid w:val="00427062"/>
    <w:rsid w:val="00436996"/>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34CA"/>
    <w:rsid w:val="00485FCD"/>
    <w:rsid w:val="00490007"/>
    <w:rsid w:val="0049723B"/>
    <w:rsid w:val="004A64B6"/>
    <w:rsid w:val="004A7237"/>
    <w:rsid w:val="004B4F01"/>
    <w:rsid w:val="004C1133"/>
    <w:rsid w:val="004C1E18"/>
    <w:rsid w:val="004C43B9"/>
    <w:rsid w:val="004D1918"/>
    <w:rsid w:val="004D4076"/>
    <w:rsid w:val="004D4520"/>
    <w:rsid w:val="004D47DE"/>
    <w:rsid w:val="004E1549"/>
    <w:rsid w:val="004F15CF"/>
    <w:rsid w:val="004F3F4D"/>
    <w:rsid w:val="004F603C"/>
    <w:rsid w:val="005028EC"/>
    <w:rsid w:val="00502CE9"/>
    <w:rsid w:val="00504FD0"/>
    <w:rsid w:val="0050798B"/>
    <w:rsid w:val="0051147C"/>
    <w:rsid w:val="005141A7"/>
    <w:rsid w:val="00514B51"/>
    <w:rsid w:val="00515661"/>
    <w:rsid w:val="005159E6"/>
    <w:rsid w:val="0052707C"/>
    <w:rsid w:val="00527BDE"/>
    <w:rsid w:val="00530EEE"/>
    <w:rsid w:val="0053102F"/>
    <w:rsid w:val="00531474"/>
    <w:rsid w:val="005347A0"/>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3F0D"/>
    <w:rsid w:val="0057485F"/>
    <w:rsid w:val="00583EBF"/>
    <w:rsid w:val="00584019"/>
    <w:rsid w:val="00584295"/>
    <w:rsid w:val="005851CA"/>
    <w:rsid w:val="00585C45"/>
    <w:rsid w:val="00593146"/>
    <w:rsid w:val="0059570E"/>
    <w:rsid w:val="005A1A95"/>
    <w:rsid w:val="005A1EF6"/>
    <w:rsid w:val="005A2A21"/>
    <w:rsid w:val="005A3688"/>
    <w:rsid w:val="005A5767"/>
    <w:rsid w:val="005A72C3"/>
    <w:rsid w:val="005B5ABA"/>
    <w:rsid w:val="005B7322"/>
    <w:rsid w:val="005C5006"/>
    <w:rsid w:val="005C5518"/>
    <w:rsid w:val="005C6FEF"/>
    <w:rsid w:val="005D60CE"/>
    <w:rsid w:val="005E3FB7"/>
    <w:rsid w:val="005E7FCB"/>
    <w:rsid w:val="005F1EE6"/>
    <w:rsid w:val="005F20AA"/>
    <w:rsid w:val="005F22F5"/>
    <w:rsid w:val="005F3FD7"/>
    <w:rsid w:val="005F7605"/>
    <w:rsid w:val="00601D1A"/>
    <w:rsid w:val="00603BC4"/>
    <w:rsid w:val="00606241"/>
    <w:rsid w:val="00606EE4"/>
    <w:rsid w:val="0061054E"/>
    <w:rsid w:val="00614B87"/>
    <w:rsid w:val="00615898"/>
    <w:rsid w:val="0062144F"/>
    <w:rsid w:val="006246A8"/>
    <w:rsid w:val="00626461"/>
    <w:rsid w:val="0062697C"/>
    <w:rsid w:val="00632A81"/>
    <w:rsid w:val="0063584E"/>
    <w:rsid w:val="006366E0"/>
    <w:rsid w:val="0064009C"/>
    <w:rsid w:val="00644543"/>
    <w:rsid w:val="006550EA"/>
    <w:rsid w:val="00660C5E"/>
    <w:rsid w:val="00662035"/>
    <w:rsid w:val="00663A74"/>
    <w:rsid w:val="00666FA6"/>
    <w:rsid w:val="00672C77"/>
    <w:rsid w:val="00681BAF"/>
    <w:rsid w:val="006870AC"/>
    <w:rsid w:val="00690122"/>
    <w:rsid w:val="0069533D"/>
    <w:rsid w:val="006977CF"/>
    <w:rsid w:val="006A2F38"/>
    <w:rsid w:val="006B3FBD"/>
    <w:rsid w:val="006C070F"/>
    <w:rsid w:val="006C1FC9"/>
    <w:rsid w:val="006C4DE2"/>
    <w:rsid w:val="006C6040"/>
    <w:rsid w:val="006D2BC1"/>
    <w:rsid w:val="006D76F9"/>
    <w:rsid w:val="006E3FA2"/>
    <w:rsid w:val="006E5B34"/>
    <w:rsid w:val="006F5AA5"/>
    <w:rsid w:val="006F5FFF"/>
    <w:rsid w:val="006F6FAD"/>
    <w:rsid w:val="007065C5"/>
    <w:rsid w:val="00710D9D"/>
    <w:rsid w:val="00720F11"/>
    <w:rsid w:val="007226A9"/>
    <w:rsid w:val="00724EF3"/>
    <w:rsid w:val="00741236"/>
    <w:rsid w:val="00741356"/>
    <w:rsid w:val="00743CA5"/>
    <w:rsid w:val="00746FED"/>
    <w:rsid w:val="00752032"/>
    <w:rsid w:val="00755DC2"/>
    <w:rsid w:val="00777040"/>
    <w:rsid w:val="00781610"/>
    <w:rsid w:val="00782B98"/>
    <w:rsid w:val="00782FD3"/>
    <w:rsid w:val="00783965"/>
    <w:rsid w:val="00785030"/>
    <w:rsid w:val="00787F97"/>
    <w:rsid w:val="007A0E3E"/>
    <w:rsid w:val="007B21C7"/>
    <w:rsid w:val="007B7169"/>
    <w:rsid w:val="007B7B77"/>
    <w:rsid w:val="007C2073"/>
    <w:rsid w:val="007C45CE"/>
    <w:rsid w:val="007C6F64"/>
    <w:rsid w:val="007D2DC3"/>
    <w:rsid w:val="007D3550"/>
    <w:rsid w:val="007E52ED"/>
    <w:rsid w:val="007E61E3"/>
    <w:rsid w:val="007F1BA5"/>
    <w:rsid w:val="007F23AC"/>
    <w:rsid w:val="00800C41"/>
    <w:rsid w:val="00804B5A"/>
    <w:rsid w:val="00806FFB"/>
    <w:rsid w:val="00810089"/>
    <w:rsid w:val="008148B6"/>
    <w:rsid w:val="00817BA6"/>
    <w:rsid w:val="008229FE"/>
    <w:rsid w:val="0082487B"/>
    <w:rsid w:val="0082543E"/>
    <w:rsid w:val="0083279D"/>
    <w:rsid w:val="00841D01"/>
    <w:rsid w:val="00855504"/>
    <w:rsid w:val="008557F5"/>
    <w:rsid w:val="0085632E"/>
    <w:rsid w:val="00862A37"/>
    <w:rsid w:val="0086463A"/>
    <w:rsid w:val="0086617F"/>
    <w:rsid w:val="00874877"/>
    <w:rsid w:val="0087668E"/>
    <w:rsid w:val="008A5501"/>
    <w:rsid w:val="008A7BF0"/>
    <w:rsid w:val="008B106A"/>
    <w:rsid w:val="008B1874"/>
    <w:rsid w:val="008B3481"/>
    <w:rsid w:val="008B6309"/>
    <w:rsid w:val="008C1802"/>
    <w:rsid w:val="008C4331"/>
    <w:rsid w:val="008C64FF"/>
    <w:rsid w:val="008D08C5"/>
    <w:rsid w:val="008D1C62"/>
    <w:rsid w:val="008D37D4"/>
    <w:rsid w:val="008D3DFA"/>
    <w:rsid w:val="008E6AF9"/>
    <w:rsid w:val="008E7176"/>
    <w:rsid w:val="008F1C7C"/>
    <w:rsid w:val="008F2FF4"/>
    <w:rsid w:val="0090250B"/>
    <w:rsid w:val="00905E94"/>
    <w:rsid w:val="00910125"/>
    <w:rsid w:val="009110E9"/>
    <w:rsid w:val="0091500D"/>
    <w:rsid w:val="00920002"/>
    <w:rsid w:val="00922375"/>
    <w:rsid w:val="0092247E"/>
    <w:rsid w:val="009406AB"/>
    <w:rsid w:val="009407F4"/>
    <w:rsid w:val="00945837"/>
    <w:rsid w:val="00953B45"/>
    <w:rsid w:val="00953DA0"/>
    <w:rsid w:val="00957075"/>
    <w:rsid w:val="0096423A"/>
    <w:rsid w:val="00975F47"/>
    <w:rsid w:val="009772C9"/>
    <w:rsid w:val="009807EA"/>
    <w:rsid w:val="0098312D"/>
    <w:rsid w:val="00986AB1"/>
    <w:rsid w:val="0099520D"/>
    <w:rsid w:val="00995532"/>
    <w:rsid w:val="009A2335"/>
    <w:rsid w:val="009A2DBC"/>
    <w:rsid w:val="009A40B0"/>
    <w:rsid w:val="009B014F"/>
    <w:rsid w:val="009B30C3"/>
    <w:rsid w:val="009B57CB"/>
    <w:rsid w:val="009B6480"/>
    <w:rsid w:val="009B6F32"/>
    <w:rsid w:val="009B72A2"/>
    <w:rsid w:val="009C0EFE"/>
    <w:rsid w:val="009C7BAD"/>
    <w:rsid w:val="009D2BE0"/>
    <w:rsid w:val="009E1277"/>
    <w:rsid w:val="009E21B5"/>
    <w:rsid w:val="009E3F62"/>
    <w:rsid w:val="009F1C0D"/>
    <w:rsid w:val="009F576B"/>
    <w:rsid w:val="00A06A39"/>
    <w:rsid w:val="00A14FF4"/>
    <w:rsid w:val="00A16F76"/>
    <w:rsid w:val="00A4114F"/>
    <w:rsid w:val="00A429FE"/>
    <w:rsid w:val="00A435E4"/>
    <w:rsid w:val="00A51FAE"/>
    <w:rsid w:val="00A54FA1"/>
    <w:rsid w:val="00A56A1B"/>
    <w:rsid w:val="00A57961"/>
    <w:rsid w:val="00A64592"/>
    <w:rsid w:val="00A658EA"/>
    <w:rsid w:val="00A67B90"/>
    <w:rsid w:val="00A70C82"/>
    <w:rsid w:val="00A70ED2"/>
    <w:rsid w:val="00A91965"/>
    <w:rsid w:val="00AB5E1A"/>
    <w:rsid w:val="00AB5E22"/>
    <w:rsid w:val="00AC17E5"/>
    <w:rsid w:val="00AC33D2"/>
    <w:rsid w:val="00AC49B6"/>
    <w:rsid w:val="00AC7BA6"/>
    <w:rsid w:val="00AD1CF1"/>
    <w:rsid w:val="00AD28B9"/>
    <w:rsid w:val="00AD41D2"/>
    <w:rsid w:val="00AD7002"/>
    <w:rsid w:val="00AE0DFC"/>
    <w:rsid w:val="00AE59AA"/>
    <w:rsid w:val="00AF2F82"/>
    <w:rsid w:val="00AF4318"/>
    <w:rsid w:val="00AF45F4"/>
    <w:rsid w:val="00AF75F1"/>
    <w:rsid w:val="00B01223"/>
    <w:rsid w:val="00B04987"/>
    <w:rsid w:val="00B063CA"/>
    <w:rsid w:val="00B147E8"/>
    <w:rsid w:val="00B16825"/>
    <w:rsid w:val="00B20F38"/>
    <w:rsid w:val="00B27804"/>
    <w:rsid w:val="00B304A9"/>
    <w:rsid w:val="00B56DC4"/>
    <w:rsid w:val="00B579A7"/>
    <w:rsid w:val="00B61DEE"/>
    <w:rsid w:val="00B70BF6"/>
    <w:rsid w:val="00B745BC"/>
    <w:rsid w:val="00B77C8B"/>
    <w:rsid w:val="00B8092E"/>
    <w:rsid w:val="00B820A5"/>
    <w:rsid w:val="00B841AF"/>
    <w:rsid w:val="00B846E0"/>
    <w:rsid w:val="00B85819"/>
    <w:rsid w:val="00B87D83"/>
    <w:rsid w:val="00B9508B"/>
    <w:rsid w:val="00B97794"/>
    <w:rsid w:val="00B97E56"/>
    <w:rsid w:val="00BA5A08"/>
    <w:rsid w:val="00BC231C"/>
    <w:rsid w:val="00BC449A"/>
    <w:rsid w:val="00BC760A"/>
    <w:rsid w:val="00BD0883"/>
    <w:rsid w:val="00BD3EE5"/>
    <w:rsid w:val="00BD4078"/>
    <w:rsid w:val="00BD5051"/>
    <w:rsid w:val="00BF4DB1"/>
    <w:rsid w:val="00C01794"/>
    <w:rsid w:val="00C07A8B"/>
    <w:rsid w:val="00C124EF"/>
    <w:rsid w:val="00C15B3E"/>
    <w:rsid w:val="00C30C7B"/>
    <w:rsid w:val="00C3733B"/>
    <w:rsid w:val="00C40ACC"/>
    <w:rsid w:val="00C41C87"/>
    <w:rsid w:val="00C444D8"/>
    <w:rsid w:val="00C50779"/>
    <w:rsid w:val="00C566E1"/>
    <w:rsid w:val="00C61CF1"/>
    <w:rsid w:val="00C62F60"/>
    <w:rsid w:val="00C72A65"/>
    <w:rsid w:val="00C73BC2"/>
    <w:rsid w:val="00C73D52"/>
    <w:rsid w:val="00C85FA8"/>
    <w:rsid w:val="00C91478"/>
    <w:rsid w:val="00C93B52"/>
    <w:rsid w:val="00CA06E8"/>
    <w:rsid w:val="00CA344E"/>
    <w:rsid w:val="00CA4CEB"/>
    <w:rsid w:val="00CB1C0C"/>
    <w:rsid w:val="00CB4F7F"/>
    <w:rsid w:val="00CC0F49"/>
    <w:rsid w:val="00CC6364"/>
    <w:rsid w:val="00CC6FAD"/>
    <w:rsid w:val="00CC7769"/>
    <w:rsid w:val="00CD4852"/>
    <w:rsid w:val="00CE0E65"/>
    <w:rsid w:val="00CE1ACD"/>
    <w:rsid w:val="00CE59D8"/>
    <w:rsid w:val="00CE6E63"/>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44AE0"/>
    <w:rsid w:val="00D478AC"/>
    <w:rsid w:val="00D503B9"/>
    <w:rsid w:val="00D50499"/>
    <w:rsid w:val="00D53B82"/>
    <w:rsid w:val="00D55104"/>
    <w:rsid w:val="00D615EC"/>
    <w:rsid w:val="00D62B06"/>
    <w:rsid w:val="00D65734"/>
    <w:rsid w:val="00D66EA9"/>
    <w:rsid w:val="00D71D40"/>
    <w:rsid w:val="00D76B41"/>
    <w:rsid w:val="00D8016B"/>
    <w:rsid w:val="00D82CA5"/>
    <w:rsid w:val="00D85918"/>
    <w:rsid w:val="00D90483"/>
    <w:rsid w:val="00D90C9E"/>
    <w:rsid w:val="00D92877"/>
    <w:rsid w:val="00D9435A"/>
    <w:rsid w:val="00D9726C"/>
    <w:rsid w:val="00DA45B7"/>
    <w:rsid w:val="00DA4E7D"/>
    <w:rsid w:val="00DA5A54"/>
    <w:rsid w:val="00DB77C0"/>
    <w:rsid w:val="00DC4452"/>
    <w:rsid w:val="00DC62C6"/>
    <w:rsid w:val="00DD114E"/>
    <w:rsid w:val="00DD3094"/>
    <w:rsid w:val="00DD5F4F"/>
    <w:rsid w:val="00DE2408"/>
    <w:rsid w:val="00DE50C7"/>
    <w:rsid w:val="00DF3D95"/>
    <w:rsid w:val="00DF7C16"/>
    <w:rsid w:val="00E00269"/>
    <w:rsid w:val="00E03946"/>
    <w:rsid w:val="00E051BE"/>
    <w:rsid w:val="00E06C30"/>
    <w:rsid w:val="00E1377C"/>
    <w:rsid w:val="00E1524A"/>
    <w:rsid w:val="00E20C1F"/>
    <w:rsid w:val="00E248B0"/>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B0EBE"/>
    <w:rsid w:val="00EC0C31"/>
    <w:rsid w:val="00ED22CB"/>
    <w:rsid w:val="00ED4EEF"/>
    <w:rsid w:val="00EE05F3"/>
    <w:rsid w:val="00EE4A53"/>
    <w:rsid w:val="00F020CA"/>
    <w:rsid w:val="00F023D0"/>
    <w:rsid w:val="00F03965"/>
    <w:rsid w:val="00F039DE"/>
    <w:rsid w:val="00F03E65"/>
    <w:rsid w:val="00F05F58"/>
    <w:rsid w:val="00F06D8E"/>
    <w:rsid w:val="00F1188E"/>
    <w:rsid w:val="00F11918"/>
    <w:rsid w:val="00F11E19"/>
    <w:rsid w:val="00F13F4B"/>
    <w:rsid w:val="00F142FE"/>
    <w:rsid w:val="00F22FC8"/>
    <w:rsid w:val="00F246D2"/>
    <w:rsid w:val="00F257A0"/>
    <w:rsid w:val="00F2603B"/>
    <w:rsid w:val="00F3073C"/>
    <w:rsid w:val="00F31AA9"/>
    <w:rsid w:val="00F344E8"/>
    <w:rsid w:val="00F4093A"/>
    <w:rsid w:val="00F51811"/>
    <w:rsid w:val="00F54B1C"/>
    <w:rsid w:val="00F5603C"/>
    <w:rsid w:val="00F560A5"/>
    <w:rsid w:val="00F67BFF"/>
    <w:rsid w:val="00F73E27"/>
    <w:rsid w:val="00F934AC"/>
    <w:rsid w:val="00F96ECB"/>
    <w:rsid w:val="00FA4AC3"/>
    <w:rsid w:val="00FA719A"/>
    <w:rsid w:val="00FA79C7"/>
    <w:rsid w:val="00FB20DF"/>
    <w:rsid w:val="00FB449A"/>
    <w:rsid w:val="00FB5E94"/>
    <w:rsid w:val="00FC42FA"/>
    <w:rsid w:val="00FC44F7"/>
    <w:rsid w:val="00FD23C7"/>
    <w:rsid w:val="00FD3CD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243AC"/>
  <w15:docId w15:val="{EA2894BC-A691-4C38-A580-05F9BE73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0766CE"/>
    <w:rPr>
      <w:sz w:val="16"/>
      <w:szCs w:val="16"/>
    </w:rPr>
  </w:style>
  <w:style w:type="paragraph" w:styleId="Kommentartext">
    <w:name w:val="annotation text"/>
    <w:basedOn w:val="Standard"/>
    <w:link w:val="KommentartextZchn"/>
    <w:uiPriority w:val="99"/>
    <w:semiHidden/>
    <w:unhideWhenUsed/>
    <w:rsid w:val="000766CE"/>
    <w:pPr>
      <w:spacing w:line="240" w:lineRule="auto"/>
    </w:pPr>
    <w:rPr>
      <w:szCs w:val="20"/>
    </w:rPr>
  </w:style>
  <w:style w:type="character" w:customStyle="1" w:styleId="KommentartextZchn">
    <w:name w:val="Kommentartext Zchn"/>
    <w:basedOn w:val="Absatz-Standardschriftart"/>
    <w:link w:val="Kommentartext"/>
    <w:uiPriority w:val="99"/>
    <w:semiHidden/>
    <w:rsid w:val="000766C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766CE"/>
    <w:rPr>
      <w:b/>
      <w:bCs/>
    </w:rPr>
  </w:style>
  <w:style w:type="character" w:customStyle="1" w:styleId="KommentarthemaZchn">
    <w:name w:val="Kommentarthema Zchn"/>
    <w:basedOn w:val="KommentartextZchn"/>
    <w:link w:val="Kommentarthema"/>
    <w:uiPriority w:val="99"/>
    <w:semiHidden/>
    <w:rsid w:val="000766CE"/>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9685">
      <w:bodyDiv w:val="1"/>
      <w:marLeft w:val="0"/>
      <w:marRight w:val="0"/>
      <w:marTop w:val="0"/>
      <w:marBottom w:val="0"/>
      <w:divBdr>
        <w:top w:val="none" w:sz="0" w:space="0" w:color="auto"/>
        <w:left w:val="none" w:sz="0" w:space="0" w:color="auto"/>
        <w:bottom w:val="none" w:sz="0" w:space="0" w:color="auto"/>
        <w:right w:val="none" w:sz="0" w:space="0" w:color="auto"/>
      </w:divBdr>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hyperlink" Target="http://www.eo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yssenkrupp-steel.com/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b-smi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yssenkrupp-stee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tthias.gradl@sgb-smit.grou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10-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E6FA-530B-4B13-8F60-0549E7BF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Vordruck_10-2021</Template>
  <TotalTime>0</TotalTime>
  <Pages>5</Pages>
  <Words>1231</Words>
  <Characters>9030</Characters>
  <Application>Microsoft Office Word</Application>
  <DocSecurity>0</DocSecurity>
  <Lines>164</Lines>
  <Paragraphs>39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4</cp:revision>
  <cp:lastPrinted>2022-01-19T10:22:00Z</cp:lastPrinted>
  <dcterms:created xsi:type="dcterms:W3CDTF">2022-01-19T10:08:00Z</dcterms:created>
  <dcterms:modified xsi:type="dcterms:W3CDTF">2022-01-19T10:23:00Z</dcterms:modified>
</cp:coreProperties>
</file>