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EC3FC5F" w14:textId="77777777" w:rsidTr="008D3DFA">
        <w:trPr>
          <w:trHeight w:val="45"/>
        </w:trPr>
        <w:tc>
          <w:tcPr>
            <w:tcW w:w="7655" w:type="dxa"/>
          </w:tcPr>
          <w:p w14:paraId="3B2F4A80" w14:textId="7897014A" w:rsidR="008D3DFA" w:rsidRPr="00FC1244" w:rsidRDefault="008D3DFA" w:rsidP="00595D3E">
            <w:pPr>
              <w:rPr>
                <w:b/>
                <w:noProof/>
                <w:color w:val="FF0000"/>
                <w:lang w:eastAsia="de-DE"/>
              </w:rPr>
            </w:pPr>
          </w:p>
        </w:tc>
        <w:tc>
          <w:tcPr>
            <w:tcW w:w="1724" w:type="dxa"/>
          </w:tcPr>
          <w:p w14:paraId="2049EADE" w14:textId="77777777" w:rsidR="008D3DFA" w:rsidRDefault="009772C9" w:rsidP="001E7E0A">
            <w:pPr>
              <w:pStyle w:val="BusinessArea"/>
            </w:pPr>
            <w:r>
              <w:t>Steel</w:t>
            </w:r>
            <w:r w:rsidR="00146600">
              <w:t xml:space="preserve"> Europe</w:t>
            </w:r>
          </w:p>
        </w:tc>
      </w:tr>
      <w:tr w:rsidR="001E7E0A" w14:paraId="06BB8450" w14:textId="77777777" w:rsidTr="001E7E0A">
        <w:trPr>
          <w:trHeight w:val="408"/>
        </w:trPr>
        <w:tc>
          <w:tcPr>
            <w:tcW w:w="7655" w:type="dxa"/>
          </w:tcPr>
          <w:p w14:paraId="4FB5AB6B" w14:textId="77777777" w:rsidR="001E7E0A" w:rsidRDefault="001E7E0A" w:rsidP="001E7E0A"/>
        </w:tc>
        <w:tc>
          <w:tcPr>
            <w:tcW w:w="1724" w:type="dxa"/>
          </w:tcPr>
          <w:p w14:paraId="077DF8B9" w14:textId="77777777" w:rsidR="001E7E0A" w:rsidRDefault="001E7E0A" w:rsidP="001E7E0A">
            <w:pPr>
              <w:pStyle w:val="BusinessArea"/>
            </w:pPr>
          </w:p>
        </w:tc>
      </w:tr>
      <w:tr w:rsidR="001E7E0A" w14:paraId="4609D5B9" w14:textId="77777777" w:rsidTr="001E7E0A">
        <w:trPr>
          <w:trHeight w:val="992"/>
        </w:trPr>
        <w:tc>
          <w:tcPr>
            <w:tcW w:w="7655" w:type="dxa"/>
          </w:tcPr>
          <w:p w14:paraId="62CF9FE4" w14:textId="77777777" w:rsidR="001E7E0A" w:rsidRDefault="001E7E0A" w:rsidP="00F4093A">
            <w:pPr>
              <w:pStyle w:val="Absenderadresse1"/>
            </w:pPr>
          </w:p>
        </w:tc>
        <w:tc>
          <w:tcPr>
            <w:tcW w:w="1724" w:type="dxa"/>
          </w:tcPr>
          <w:p w14:paraId="5235DBD2" w14:textId="77777777" w:rsidR="001E7E0A" w:rsidRDefault="009769FB" w:rsidP="001E7E0A">
            <w:pPr>
              <w:pStyle w:val="Datumsangabe"/>
            </w:pPr>
            <w:r>
              <w:t>1</w:t>
            </w:r>
            <w:r w:rsidR="00595D3E">
              <w:t>7</w:t>
            </w:r>
            <w:r w:rsidR="006F334D">
              <w:t>.0</w:t>
            </w:r>
            <w:r>
              <w:t>9</w:t>
            </w:r>
            <w:r w:rsidR="006F334D">
              <w:t>.20</w:t>
            </w:r>
            <w:r w:rsidR="003A6CF8">
              <w:t>2</w:t>
            </w:r>
            <w:r>
              <w:t>2</w:t>
            </w:r>
          </w:p>
          <w:p w14:paraId="773EFA00" w14:textId="63E1239A" w:rsidR="001E7E0A" w:rsidRPr="0087668E" w:rsidRDefault="001E7E0A" w:rsidP="0068510A">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081A3C">
              <w:rPr>
                <w:noProof/>
              </w:rPr>
              <w:t>1</w:t>
            </w:r>
            <w:r w:rsidRPr="0087668E">
              <w:fldChar w:fldCharType="end"/>
            </w:r>
            <w:r w:rsidRPr="0087668E">
              <w:t>/</w:t>
            </w:r>
            <w:r w:rsidR="00FD0B3F">
              <w:t>2</w:t>
            </w:r>
          </w:p>
        </w:tc>
      </w:tr>
    </w:tbl>
    <w:p w14:paraId="025900A3" w14:textId="77777777" w:rsidR="00DE2408" w:rsidRDefault="00DE2408" w:rsidP="00DE2408">
      <w:pPr>
        <w:pStyle w:val="StandardWeb1"/>
        <w:spacing w:line="360" w:lineRule="auto"/>
        <w:jc w:val="both"/>
        <w:rPr>
          <w:rFonts w:ascii="TKTypeRegular" w:hAnsi="TKTypeRegular"/>
          <w:b/>
          <w:sz w:val="20"/>
          <w:szCs w:val="20"/>
        </w:rPr>
      </w:pPr>
    </w:p>
    <w:p w14:paraId="2B7A2C4E" w14:textId="77777777" w:rsidR="00492D31" w:rsidRDefault="00492D31" w:rsidP="00492D31"/>
    <w:p w14:paraId="090283EF" w14:textId="77777777" w:rsidR="00492D31" w:rsidRDefault="006C32E0" w:rsidP="00492D31">
      <w:pPr>
        <w:rPr>
          <w:rFonts w:ascii="TKTypeBold" w:hAnsi="TKTypeBold"/>
        </w:rPr>
      </w:pPr>
      <w:r>
        <w:rPr>
          <w:rFonts w:ascii="TKTypeBold" w:hAnsi="TKTypeBold"/>
        </w:rPr>
        <w:t>Weltweit modernste Beschichtungstechnologie für Verpackungsstahl</w:t>
      </w:r>
      <w:r w:rsidR="00B259E8">
        <w:rPr>
          <w:rFonts w:ascii="TKTypeBold" w:hAnsi="TKTypeBold"/>
        </w:rPr>
        <w:t>:</w:t>
      </w:r>
      <w:r>
        <w:rPr>
          <w:rFonts w:ascii="TKTypeBold" w:hAnsi="TKTypeBold"/>
        </w:rPr>
        <w:br/>
      </w:r>
      <w:r w:rsidR="00A00436" w:rsidRPr="00A00436">
        <w:rPr>
          <w:rFonts w:ascii="TKTypeBold" w:hAnsi="TKTypeBold"/>
        </w:rPr>
        <w:t xml:space="preserve">Veredlungsanlage </w:t>
      </w:r>
      <w:r w:rsidR="001516D4">
        <w:rPr>
          <w:rFonts w:ascii="TKTypeBold" w:hAnsi="TKTypeBold"/>
        </w:rPr>
        <w:t>13</w:t>
      </w:r>
      <w:r>
        <w:rPr>
          <w:rFonts w:ascii="TKTypeBold" w:hAnsi="TKTypeBold"/>
        </w:rPr>
        <w:t xml:space="preserve"> am </w:t>
      </w:r>
      <w:r w:rsidR="00A00436" w:rsidRPr="00A00436">
        <w:rPr>
          <w:rFonts w:ascii="TKTypeBold" w:hAnsi="TKTypeBold"/>
        </w:rPr>
        <w:t>17. September</w:t>
      </w:r>
      <w:r w:rsidR="00DF3191">
        <w:rPr>
          <w:rFonts w:ascii="TKTypeBold" w:hAnsi="TKTypeBold"/>
        </w:rPr>
        <w:t xml:space="preserve"> 2022</w:t>
      </w:r>
      <w:r w:rsidR="00A00436" w:rsidRPr="00A00436">
        <w:rPr>
          <w:rFonts w:ascii="TKTypeBold" w:hAnsi="TKTypeBold"/>
        </w:rPr>
        <w:t xml:space="preserve"> </w:t>
      </w:r>
      <w:r w:rsidR="00681B6A">
        <w:rPr>
          <w:rFonts w:ascii="TKTypeBold" w:hAnsi="TKTypeBold"/>
        </w:rPr>
        <w:t>bei der thyssenkrupp Rasselstein GmbH in Andernach</w:t>
      </w:r>
      <w:r>
        <w:rPr>
          <w:rFonts w:ascii="TKTypeBold" w:hAnsi="TKTypeBold"/>
        </w:rPr>
        <w:t xml:space="preserve"> in Betrieb genommen</w:t>
      </w:r>
    </w:p>
    <w:p w14:paraId="408C18E7" w14:textId="77777777" w:rsidR="003F07BB" w:rsidRDefault="003F07BB" w:rsidP="00492D31">
      <w:pPr>
        <w:rPr>
          <w:rFonts w:ascii="TKTypeBold" w:hAnsi="TKTypeBold"/>
        </w:rPr>
      </w:pPr>
    </w:p>
    <w:p w14:paraId="59A42EC8" w14:textId="77777777" w:rsidR="003F07BB" w:rsidRDefault="003F07BB" w:rsidP="003F07BB">
      <w:pPr>
        <w:pStyle w:val="Listenabsatz"/>
        <w:numPr>
          <w:ilvl w:val="0"/>
          <w:numId w:val="30"/>
        </w:numPr>
      </w:pPr>
      <w:bookmarkStart w:id="0" w:name="_Hlk114310772"/>
      <w:r>
        <w:t>Neue Anlage erfüllt alle</w:t>
      </w:r>
      <w:r w:rsidR="003E5E54">
        <w:t xml:space="preserve"> Nachhaltigkeitsvorgaben der EU</w:t>
      </w:r>
    </w:p>
    <w:p w14:paraId="0AA398D5" w14:textId="77777777" w:rsidR="003F07BB" w:rsidRDefault="003F07BB" w:rsidP="003F07BB">
      <w:pPr>
        <w:pStyle w:val="Listenabsatz"/>
        <w:numPr>
          <w:ilvl w:val="0"/>
          <w:numId w:val="30"/>
        </w:numPr>
      </w:pPr>
      <w:r>
        <w:t>Investition</w:t>
      </w:r>
      <w:r w:rsidR="003E5E54">
        <w:t>svolumen von 120 Millionen Euro</w:t>
      </w:r>
    </w:p>
    <w:p w14:paraId="412AE59E" w14:textId="77777777" w:rsidR="009769FB" w:rsidRDefault="003F07BB" w:rsidP="00405696">
      <w:pPr>
        <w:pStyle w:val="Listenabsatz"/>
        <w:numPr>
          <w:ilvl w:val="0"/>
          <w:numId w:val="30"/>
        </w:numPr>
      </w:pPr>
      <w:r>
        <w:t xml:space="preserve">Anlage ermöglicht </w:t>
      </w:r>
      <w:r w:rsidR="00B70506">
        <w:t>Verchromung von noch dünneren und breiteren Blechen</w:t>
      </w:r>
    </w:p>
    <w:bookmarkEnd w:id="0"/>
    <w:p w14:paraId="25B7A7C1" w14:textId="77777777" w:rsidR="007341F6" w:rsidRDefault="007341F6" w:rsidP="00492D31"/>
    <w:p w14:paraId="11AB6A49" w14:textId="620750DA" w:rsidR="00A00436" w:rsidRPr="003E5E54" w:rsidRDefault="00A00436" w:rsidP="00A00436">
      <w:bookmarkStart w:id="1" w:name="_Hlk114310796"/>
      <w:r>
        <w:t>Die neue V</w:t>
      </w:r>
      <w:r w:rsidR="00FD1C72">
        <w:t xml:space="preserve">eredlungsanlage </w:t>
      </w:r>
      <w:r>
        <w:t xml:space="preserve">13 </w:t>
      </w:r>
      <w:r w:rsidR="00681B6A">
        <w:t xml:space="preserve">der thyssenkrupp Rasselstein GmbH </w:t>
      </w:r>
      <w:r>
        <w:t>ist nach drei Jahren</w:t>
      </w:r>
      <w:r w:rsidR="00681B6A">
        <w:t xml:space="preserve"> Bauzeit</w:t>
      </w:r>
      <w:r>
        <w:t xml:space="preserve"> </w:t>
      </w:r>
      <w:r w:rsidR="00693D1A">
        <w:t xml:space="preserve">planmäßig </w:t>
      </w:r>
      <w:r>
        <w:t>fertiggestellt</w:t>
      </w:r>
      <w:r w:rsidR="00693D1A">
        <w:t xml:space="preserve"> worden</w:t>
      </w:r>
      <w:r>
        <w:t xml:space="preserve">. Gemeinsam mit dem </w:t>
      </w:r>
      <w:r w:rsidR="00E00133">
        <w:t>Arbeits</w:t>
      </w:r>
      <w:r>
        <w:t xml:space="preserve">minister des Landes Rheinland-Pfalz, Alexander Schweitzer, der </w:t>
      </w:r>
      <w:r w:rsidR="00E00133">
        <w:t>Wirtschafts</w:t>
      </w:r>
      <w:r>
        <w:t>sekretärin des Landes Rheinland-Pfalz, Petra Dick-Walther,</w:t>
      </w:r>
      <w:r w:rsidRPr="00A00436">
        <w:t xml:space="preserve"> </w:t>
      </w:r>
      <w:r>
        <w:t xml:space="preserve">dem </w:t>
      </w:r>
      <w:r w:rsidRPr="00A00436">
        <w:t>Vorstandsvorsitzende</w:t>
      </w:r>
      <w:r>
        <w:t>n</w:t>
      </w:r>
      <w:r w:rsidRPr="00A00436">
        <w:t xml:space="preserve"> der thyssenkrupp Steel Europe AG, Bernhard Osburg</w:t>
      </w:r>
      <w:r w:rsidR="00EC13DD">
        <w:t>,</w:t>
      </w:r>
      <w:r w:rsidRPr="00A00436">
        <w:t xml:space="preserve"> </w:t>
      </w:r>
      <w:r>
        <w:t>sowie dem Vorstandsvorsitzenden der thyssenkrupp Rasselstein GmbH</w:t>
      </w:r>
      <w:r w:rsidR="00A50FDC">
        <w:t>, Dr. Peter Biele</w:t>
      </w:r>
      <w:r w:rsidR="005A1E29">
        <w:t>,</w:t>
      </w:r>
      <w:r w:rsidR="00B259E8">
        <w:t xml:space="preserve"> </w:t>
      </w:r>
      <w:r w:rsidR="00FB2540" w:rsidRPr="003E5E54">
        <w:t xml:space="preserve">sowie </w:t>
      </w:r>
      <w:r w:rsidR="00B259E8" w:rsidRPr="003E5E54">
        <w:t>weiteren Ehrengästen</w:t>
      </w:r>
      <w:r w:rsidR="00681B6A" w:rsidRPr="003E5E54">
        <w:t xml:space="preserve"> wurde </w:t>
      </w:r>
      <w:r w:rsidRPr="003E5E54">
        <w:t>die Inbe</w:t>
      </w:r>
      <w:r w:rsidR="00894A5C" w:rsidRPr="003E5E54">
        <w:t xml:space="preserve">triebnahme der Anlage </w:t>
      </w:r>
      <w:r w:rsidR="00A50FDC" w:rsidRPr="003E5E54">
        <w:t>am 17. September in Andernach</w:t>
      </w:r>
      <w:r w:rsidR="00922052" w:rsidRPr="003E5E54">
        <w:t xml:space="preserve"> im Rahmen eines Mitarbeiterfestes</w:t>
      </w:r>
      <w:r w:rsidR="00A50FDC" w:rsidRPr="003E5E54">
        <w:t xml:space="preserve"> </w:t>
      </w:r>
      <w:r w:rsidR="006C32E0" w:rsidRPr="003E5E54">
        <w:t>gefeiert.</w:t>
      </w:r>
    </w:p>
    <w:p w14:paraId="78193DD2" w14:textId="77777777" w:rsidR="00D1096B" w:rsidRPr="003E5E54" w:rsidRDefault="00D1096B" w:rsidP="00A00436"/>
    <w:p w14:paraId="7B65902E" w14:textId="77777777" w:rsidR="00D1096B" w:rsidRPr="003E5E54" w:rsidRDefault="00D1096B" w:rsidP="00A00436">
      <w:r w:rsidRPr="003E5E54">
        <w:t xml:space="preserve">Die neue Anlage </w:t>
      </w:r>
      <w:r w:rsidR="003F07BB" w:rsidRPr="003E5E54">
        <w:t>setzt im H</w:t>
      </w:r>
      <w:r w:rsidR="003F07BB" w:rsidRPr="003E5E54">
        <w:rPr>
          <w:rFonts w:cs="Arial"/>
          <w:color w:val="auto"/>
          <w:szCs w:val="20"/>
        </w:rPr>
        <w:t>erstellungsprozess auf Chrom(III) anstelle des bisher üblichen Chrom(VI). D</w:t>
      </w:r>
      <w:r w:rsidR="003E5E54" w:rsidRPr="003E5E54">
        <w:rPr>
          <w:rFonts w:cs="Arial"/>
          <w:color w:val="auto"/>
          <w:szCs w:val="20"/>
        </w:rPr>
        <w:t>amit entspricht der neue Herstellungsprozess vollständig den Vorgaben der EU-REACH-Verordnung</w:t>
      </w:r>
      <w:r w:rsidR="003F07BB" w:rsidRPr="003E5E54">
        <w:rPr>
          <w:rFonts w:cs="Arial"/>
          <w:color w:val="auto"/>
          <w:szCs w:val="20"/>
        </w:rPr>
        <w:t>. Die neue Fertigungsanlage ist mit einem Volumen von 120 Millionen Euro die größte Einzelinvestition am Sta</w:t>
      </w:r>
      <w:r w:rsidR="003E5E54" w:rsidRPr="003E5E54">
        <w:rPr>
          <w:rFonts w:cs="Arial"/>
          <w:color w:val="auto"/>
          <w:szCs w:val="20"/>
        </w:rPr>
        <w:t>ndort Andernach seit rund 15 Jahren</w:t>
      </w:r>
      <w:r w:rsidR="003F07BB" w:rsidRPr="003E5E54">
        <w:rPr>
          <w:rFonts w:cs="Arial"/>
          <w:color w:val="auto"/>
          <w:szCs w:val="20"/>
        </w:rPr>
        <w:t xml:space="preserve">. </w:t>
      </w:r>
    </w:p>
    <w:p w14:paraId="02592E53" w14:textId="77777777" w:rsidR="00A00436" w:rsidRPr="003E5E54" w:rsidRDefault="00A00436" w:rsidP="00A00436"/>
    <w:p w14:paraId="3252D223" w14:textId="77777777" w:rsidR="00681B6A" w:rsidRPr="003F07BB" w:rsidRDefault="003F07BB" w:rsidP="00681B6A">
      <w:pPr>
        <w:rPr>
          <w:color w:val="auto"/>
        </w:rPr>
      </w:pPr>
      <w:r w:rsidRPr="003E5E54">
        <w:rPr>
          <w:color w:val="auto"/>
        </w:rPr>
        <w:t xml:space="preserve">Bernhard Osburg, Vorstandsvorsitzender der thyssenkrupp Steel Europe AG: </w:t>
      </w:r>
      <w:r w:rsidR="00681B6A" w:rsidRPr="003E5E54">
        <w:rPr>
          <w:color w:val="auto"/>
        </w:rPr>
        <w:t xml:space="preserve">„Diese </w:t>
      </w:r>
      <w:r w:rsidRPr="003E5E54">
        <w:rPr>
          <w:color w:val="auto"/>
        </w:rPr>
        <w:t>Großi</w:t>
      </w:r>
      <w:r w:rsidR="00681B6A" w:rsidRPr="003E5E54">
        <w:rPr>
          <w:color w:val="auto"/>
        </w:rPr>
        <w:t>nvestition markiert einen wichtigen und ganz besonderen Meilenstein in der Geschichte vo</w:t>
      </w:r>
      <w:r w:rsidR="00681B6A" w:rsidRPr="003F07BB">
        <w:rPr>
          <w:color w:val="auto"/>
        </w:rPr>
        <w:t>n thyssenkrupp</w:t>
      </w:r>
      <w:r w:rsidR="00B259E8" w:rsidRPr="003F07BB">
        <w:rPr>
          <w:color w:val="auto"/>
        </w:rPr>
        <w:t xml:space="preserve"> Steel: </w:t>
      </w:r>
      <w:r w:rsidR="00524A77" w:rsidRPr="003F07BB">
        <w:rPr>
          <w:color w:val="auto"/>
        </w:rPr>
        <w:t xml:space="preserve">Wir </w:t>
      </w:r>
      <w:r w:rsidR="00FB2540" w:rsidRPr="003F07BB">
        <w:rPr>
          <w:color w:val="auto"/>
        </w:rPr>
        <w:t>stellen hier am weltgrößten Produktionsstandort für Verpackungsstahl auf höchste Nachhaltigkeitsstandards um</w:t>
      </w:r>
      <w:r w:rsidR="00681B6A" w:rsidRPr="003F07BB">
        <w:rPr>
          <w:color w:val="auto"/>
        </w:rPr>
        <w:t xml:space="preserve">. </w:t>
      </w:r>
      <w:r w:rsidR="00FB2540" w:rsidRPr="003F07BB">
        <w:rPr>
          <w:color w:val="auto"/>
        </w:rPr>
        <w:t xml:space="preserve">Mit der neuen Anlage sind wir technologisch führend. </w:t>
      </w:r>
      <w:r w:rsidR="00D1096B" w:rsidRPr="003F07BB">
        <w:rPr>
          <w:color w:val="auto"/>
        </w:rPr>
        <w:t xml:space="preserve">thyssenkrupp Rasselstein bleibt mit seinen 2.400 Mitarbeitenden hier am </w:t>
      </w:r>
      <w:r w:rsidR="00FB2540" w:rsidRPr="003F07BB">
        <w:rPr>
          <w:color w:val="auto"/>
        </w:rPr>
        <w:t>Standort Andernach auch in Zukunft ein verlässlicher Arbeitgeber und starker Partner in der Region.</w:t>
      </w:r>
      <w:r w:rsidRPr="003F07BB">
        <w:rPr>
          <w:color w:val="auto"/>
        </w:rPr>
        <w:t>“</w:t>
      </w:r>
    </w:p>
    <w:p w14:paraId="2E545419" w14:textId="77777777" w:rsidR="00681B6A" w:rsidRPr="00223089" w:rsidRDefault="00681B6A" w:rsidP="00A00436"/>
    <w:p w14:paraId="742B0338" w14:textId="77777777" w:rsidR="00922052" w:rsidRPr="002A23BE" w:rsidRDefault="00681B6A" w:rsidP="00A00436">
      <w:r w:rsidRPr="00223089">
        <w:t xml:space="preserve">Dr. Peter Biele </w:t>
      </w:r>
      <w:r w:rsidR="00B9769E" w:rsidRPr="00223089">
        <w:t xml:space="preserve">sagte </w:t>
      </w:r>
      <w:r w:rsidRPr="00223089">
        <w:t>in seiner Ansprache</w:t>
      </w:r>
      <w:r w:rsidR="00A00436" w:rsidRPr="00223089">
        <w:t xml:space="preserve">: </w:t>
      </w:r>
      <w:r w:rsidR="003E6EE5" w:rsidRPr="00223089">
        <w:t>„</w:t>
      </w:r>
      <w:r w:rsidR="00835A4A" w:rsidRPr="00223089">
        <w:t xml:space="preserve">Die VA 13 wird verchromten Verpackungsstahl produzieren, der für die sichere und haltbare Verpackung von Lebensmitteln in </w:t>
      </w:r>
      <w:r w:rsidR="0094739D" w:rsidRPr="00223089">
        <w:t>Dosen</w:t>
      </w:r>
      <w:r w:rsidR="00835A4A" w:rsidRPr="00223089">
        <w:t>, Deckeln und Kronkorken zum Einsatz kommt. Der Beschichtungsprozess erlaubt neben höchster Qualität und Effizienz auch optimalen Gesundheits- und Umweltschutz.</w:t>
      </w:r>
      <w:r w:rsidR="003E6EE5" w:rsidRPr="00223089">
        <w:t>“</w:t>
      </w:r>
      <w:r w:rsidR="00223089">
        <w:rPr>
          <w:color w:val="FF0000"/>
        </w:rPr>
        <w:t xml:space="preserve"> </w:t>
      </w:r>
    </w:p>
    <w:p w14:paraId="312767C4" w14:textId="77777777" w:rsidR="00B920F9" w:rsidRDefault="00E00133" w:rsidP="00A00436">
      <w:r w:rsidRPr="00E00133">
        <w:rPr>
          <w:rFonts w:asciiTheme="majorHAnsi" w:hAnsiTheme="majorHAnsi"/>
          <w:color w:val="auto"/>
        </w:rPr>
        <w:lastRenderedPageBreak/>
        <w:t>Arbeits- und Transformationsminister Alexander Schweitzer hob die Bedeutung der Veredlungsanlage für Rheinland-Pfalz hervor: „Die heutige Inbetriebnahme einer solchen beeindruckenden Anlage ist gerade in diesen herausfordernden Zeiten ein gutes Zeichen für das Land. Ich freue mich deshalb sehr, hier heute mitfeiern zu können, denn dies ist eine ausgesprochen gute Nachricht für den Wirtschaftsstandort und für die Arbeitsplätze in der Region.“</w:t>
      </w:r>
      <w:r>
        <w:rPr>
          <w:rFonts w:asciiTheme="majorHAnsi" w:hAnsiTheme="majorHAnsi"/>
          <w:color w:val="auto"/>
        </w:rPr>
        <w:br/>
      </w:r>
    </w:p>
    <w:p w14:paraId="4FC49DBF" w14:textId="77777777" w:rsidR="009769FB" w:rsidRPr="00735618" w:rsidRDefault="009769FB" w:rsidP="00693D1A">
      <w:pPr>
        <w:rPr>
          <w:color w:val="auto"/>
        </w:rPr>
      </w:pPr>
      <w:r>
        <w:rPr>
          <w:rFonts w:asciiTheme="majorHAnsi" w:hAnsiTheme="majorHAnsi"/>
          <w:color w:val="auto"/>
        </w:rPr>
        <w:t xml:space="preserve">Die neue </w:t>
      </w:r>
      <w:r w:rsidR="00693D1A">
        <w:rPr>
          <w:rFonts w:asciiTheme="majorHAnsi" w:hAnsiTheme="majorHAnsi"/>
          <w:color w:val="auto"/>
        </w:rPr>
        <w:t>V</w:t>
      </w:r>
      <w:r w:rsidR="0094739D">
        <w:rPr>
          <w:rFonts w:asciiTheme="majorHAnsi" w:hAnsiTheme="majorHAnsi"/>
          <w:color w:val="auto"/>
        </w:rPr>
        <w:t>eredlungsanlage</w:t>
      </w:r>
      <w:r w:rsidR="00693D1A">
        <w:rPr>
          <w:rFonts w:asciiTheme="majorHAnsi" w:hAnsiTheme="majorHAnsi"/>
          <w:color w:val="auto"/>
        </w:rPr>
        <w:t xml:space="preserve"> 13 </w:t>
      </w:r>
      <w:r>
        <w:rPr>
          <w:rFonts w:asciiTheme="majorHAnsi" w:hAnsiTheme="majorHAnsi"/>
          <w:color w:val="auto"/>
        </w:rPr>
        <w:t xml:space="preserve">ermöglicht die Verchromung von noch breiteren und dünneren Blechen. </w:t>
      </w:r>
      <w:r w:rsidRPr="00735618">
        <w:rPr>
          <w:rFonts w:cs="Arial"/>
          <w:color w:val="auto"/>
        </w:rPr>
        <w:t xml:space="preserve">Technologisch ist </w:t>
      </w:r>
      <w:r>
        <w:rPr>
          <w:rFonts w:cs="Arial"/>
          <w:color w:val="auto"/>
        </w:rPr>
        <w:t xml:space="preserve">sie </w:t>
      </w:r>
      <w:r w:rsidRPr="00735618">
        <w:rPr>
          <w:rFonts w:cs="Arial"/>
          <w:color w:val="auto"/>
        </w:rPr>
        <w:t>die modern</w:t>
      </w:r>
      <w:r>
        <w:rPr>
          <w:rFonts w:cs="Arial"/>
          <w:color w:val="auto"/>
        </w:rPr>
        <w:t>st</w:t>
      </w:r>
      <w:r w:rsidRPr="00735618">
        <w:rPr>
          <w:rFonts w:cs="Arial"/>
          <w:color w:val="auto"/>
        </w:rPr>
        <w:t>e Anlage</w:t>
      </w:r>
      <w:r>
        <w:rPr>
          <w:rFonts w:cs="Arial"/>
          <w:color w:val="auto"/>
        </w:rPr>
        <w:t xml:space="preserve"> ihrer Art</w:t>
      </w:r>
      <w:r w:rsidRPr="00735618">
        <w:rPr>
          <w:rFonts w:cs="Arial"/>
          <w:color w:val="auto"/>
        </w:rPr>
        <w:t xml:space="preserve"> </w:t>
      </w:r>
      <w:r w:rsidR="00DF3191">
        <w:rPr>
          <w:rFonts w:ascii="TKTypeRegular" w:hAnsi="TKTypeRegular"/>
        </w:rPr>
        <w:t>–</w:t>
      </w:r>
      <w:r w:rsidRPr="00735618">
        <w:rPr>
          <w:rFonts w:cs="Arial"/>
          <w:color w:val="auto"/>
        </w:rPr>
        <w:t xml:space="preserve"> auch, weil mit </w:t>
      </w:r>
      <w:r>
        <w:rPr>
          <w:rFonts w:cs="Arial"/>
          <w:color w:val="auto"/>
        </w:rPr>
        <w:t>einem</w:t>
      </w:r>
      <w:r w:rsidRPr="00735618">
        <w:rPr>
          <w:rFonts w:cs="Arial"/>
          <w:color w:val="auto"/>
        </w:rPr>
        <w:t xml:space="preserve"> digi</w:t>
      </w:r>
      <w:r>
        <w:rPr>
          <w:rFonts w:cs="Arial"/>
          <w:color w:val="auto"/>
        </w:rPr>
        <w:t xml:space="preserve">talisierten Workflow </w:t>
      </w:r>
      <w:r w:rsidRPr="0094739D">
        <w:rPr>
          <w:rFonts w:asciiTheme="majorHAnsi" w:hAnsiTheme="majorHAnsi"/>
          <w:color w:val="auto"/>
        </w:rPr>
        <w:t>effizientere und energiesparende Prozes</w:t>
      </w:r>
      <w:r w:rsidR="00693D1A" w:rsidRPr="0094739D">
        <w:rPr>
          <w:rFonts w:asciiTheme="majorHAnsi" w:hAnsiTheme="majorHAnsi"/>
          <w:color w:val="auto"/>
        </w:rPr>
        <w:t>se realisiert werden.</w:t>
      </w:r>
      <w:r w:rsidR="00922052" w:rsidRPr="0094739D">
        <w:rPr>
          <w:rFonts w:asciiTheme="majorHAnsi" w:hAnsiTheme="majorHAnsi"/>
          <w:color w:val="auto"/>
        </w:rPr>
        <w:t xml:space="preserve"> Verchromtes Material wird eingesetzt für: Deckel und Böden für Tiernahrungsdosen, Ventilteller auf Aerosoldosen, Kronkorken oder Druckfarbendosen.</w:t>
      </w:r>
      <w:r w:rsidR="00922052">
        <w:rPr>
          <w:rFonts w:ascii="Arial" w:hAnsi="Arial" w:cs="Arial"/>
          <w:color w:val="4B5564"/>
        </w:rPr>
        <w:t> </w:t>
      </w:r>
    </w:p>
    <w:bookmarkEnd w:id="1"/>
    <w:p w14:paraId="44E49688" w14:textId="77777777" w:rsidR="00492D31" w:rsidRDefault="00492D31" w:rsidP="00492D31"/>
    <w:p w14:paraId="106FB9B3" w14:textId="77777777" w:rsidR="0094739D" w:rsidRDefault="0094739D" w:rsidP="00492D31"/>
    <w:p w14:paraId="2933B6C9" w14:textId="77777777" w:rsidR="00492D31" w:rsidRDefault="00492D31" w:rsidP="00DE2408">
      <w:pPr>
        <w:spacing w:line="288" w:lineRule="auto"/>
        <w:rPr>
          <w:rStyle w:val="Hyperlink"/>
          <w:color w:val="auto"/>
        </w:rPr>
      </w:pPr>
    </w:p>
    <w:p w14:paraId="3FF7FDAF" w14:textId="77777777" w:rsidR="00492D31" w:rsidRDefault="00492D31" w:rsidP="00492D31">
      <w:pPr>
        <w:spacing w:line="288" w:lineRule="auto"/>
        <w:ind w:right="458"/>
        <w:jc w:val="both"/>
        <w:rPr>
          <w:color w:val="auto"/>
          <w:sz w:val="18"/>
          <w:szCs w:val="18"/>
        </w:rPr>
      </w:pPr>
      <w:bookmarkStart w:id="2" w:name="_Hlk114310814"/>
      <w:r>
        <w:rPr>
          <w:sz w:val="18"/>
          <w:szCs w:val="18"/>
        </w:rPr>
        <w:t>Die thyssenkrupp Rasselstein GmbH gehört zu den</w:t>
      </w:r>
      <w:r>
        <w:rPr>
          <w:spacing w:val="3"/>
          <w:sz w:val="18"/>
          <w:szCs w:val="18"/>
        </w:rPr>
        <w:t xml:space="preserve"> </w:t>
      </w:r>
      <w:r>
        <w:rPr>
          <w:sz w:val="18"/>
          <w:szCs w:val="18"/>
        </w:rPr>
        <w:t>global führenden Anbietern</w:t>
      </w:r>
      <w:r>
        <w:rPr>
          <w:spacing w:val="2"/>
          <w:sz w:val="18"/>
          <w:szCs w:val="18"/>
        </w:rPr>
        <w:t xml:space="preserve"> </w:t>
      </w:r>
      <w:r>
        <w:rPr>
          <w:sz w:val="18"/>
          <w:szCs w:val="18"/>
        </w:rPr>
        <w:t>von hochwertigem, mit Präzision gefertigtem Verpackungsstahl. Am</w:t>
      </w:r>
      <w:r>
        <w:rPr>
          <w:spacing w:val="-1"/>
          <w:sz w:val="18"/>
          <w:szCs w:val="18"/>
        </w:rPr>
        <w:t xml:space="preserve"> S</w:t>
      </w:r>
      <w:r>
        <w:rPr>
          <w:sz w:val="18"/>
          <w:szCs w:val="18"/>
        </w:rPr>
        <w:t>tandort in Andernach, Deutschland – der</w:t>
      </w:r>
      <w:r>
        <w:rPr>
          <w:spacing w:val="-1"/>
          <w:sz w:val="18"/>
          <w:szCs w:val="18"/>
        </w:rPr>
        <w:t xml:space="preserve"> weltweit </w:t>
      </w:r>
      <w:r>
        <w:rPr>
          <w:sz w:val="18"/>
          <w:szCs w:val="18"/>
        </w:rPr>
        <w:t>größten Produktionsstätte dieser</w:t>
      </w:r>
      <w:r>
        <w:rPr>
          <w:spacing w:val="-1"/>
          <w:sz w:val="18"/>
          <w:szCs w:val="18"/>
        </w:rPr>
        <w:t xml:space="preserve"> </w:t>
      </w:r>
      <w:r>
        <w:rPr>
          <w:sz w:val="18"/>
          <w:szCs w:val="18"/>
        </w:rPr>
        <w:t xml:space="preserve">Art – werden </w:t>
      </w:r>
      <w:r w:rsidRPr="00492D31">
        <w:rPr>
          <w:color w:val="auto"/>
          <w:sz w:val="18"/>
          <w:szCs w:val="18"/>
        </w:rPr>
        <w:t xml:space="preserve">jährlich rund 1,5 </w:t>
      </w:r>
      <w:r>
        <w:rPr>
          <w:sz w:val="18"/>
          <w:szCs w:val="18"/>
        </w:rPr>
        <w:t>Mio.</w:t>
      </w:r>
      <w:r>
        <w:rPr>
          <w:spacing w:val="-1"/>
          <w:sz w:val="18"/>
          <w:szCs w:val="18"/>
        </w:rPr>
        <w:t xml:space="preserve"> </w:t>
      </w:r>
      <w:r>
        <w:rPr>
          <w:sz w:val="18"/>
          <w:szCs w:val="18"/>
        </w:rPr>
        <w:t>Tonnen Verpackungsstahl hergestellt. Unsere 2.400 Mitarbeiter</w:t>
      </w:r>
      <w:r>
        <w:rPr>
          <w:spacing w:val="-1"/>
          <w:sz w:val="18"/>
          <w:szCs w:val="18"/>
        </w:rPr>
        <w:t xml:space="preserve"> </w:t>
      </w:r>
      <w:r>
        <w:rPr>
          <w:sz w:val="18"/>
          <w:szCs w:val="18"/>
        </w:rPr>
        <w:t>bedienen in einer</w:t>
      </w:r>
      <w:r>
        <w:rPr>
          <w:spacing w:val="-1"/>
          <w:sz w:val="18"/>
          <w:szCs w:val="18"/>
        </w:rPr>
        <w:t xml:space="preserve"> </w:t>
      </w:r>
      <w:r>
        <w:rPr>
          <w:sz w:val="18"/>
          <w:szCs w:val="18"/>
        </w:rPr>
        <w:t>Vielzahl von Märkten circa</w:t>
      </w:r>
      <w:r>
        <w:rPr>
          <w:spacing w:val="-1"/>
          <w:sz w:val="18"/>
          <w:szCs w:val="18"/>
        </w:rPr>
        <w:t xml:space="preserve"> </w:t>
      </w:r>
      <w:r>
        <w:rPr>
          <w:sz w:val="18"/>
          <w:szCs w:val="18"/>
        </w:rPr>
        <w:t>400 Kunden in 80 Ländern</w:t>
      </w:r>
      <w:r>
        <w:rPr>
          <w:spacing w:val="-1"/>
          <w:sz w:val="18"/>
          <w:szCs w:val="18"/>
        </w:rPr>
        <w:t xml:space="preserve"> </w:t>
      </w:r>
      <w:r>
        <w:rPr>
          <w:sz w:val="18"/>
          <w:szCs w:val="18"/>
        </w:rPr>
        <w:t>– von Herstellern von Lebensmittel-</w:t>
      </w:r>
      <w:r>
        <w:rPr>
          <w:spacing w:val="-1"/>
          <w:sz w:val="18"/>
          <w:szCs w:val="18"/>
        </w:rPr>
        <w:t xml:space="preserve"> </w:t>
      </w:r>
      <w:r>
        <w:rPr>
          <w:sz w:val="18"/>
          <w:szCs w:val="18"/>
        </w:rPr>
        <w:t>und Tiernahrungsdosen, über Hersteller von Getränke- und Aerosoldosen, Behältern für chemisch-technische</w:t>
      </w:r>
      <w:r>
        <w:rPr>
          <w:spacing w:val="-1"/>
          <w:sz w:val="18"/>
          <w:szCs w:val="18"/>
        </w:rPr>
        <w:t xml:space="preserve"> Füllgüter</w:t>
      </w:r>
      <w:r>
        <w:rPr>
          <w:sz w:val="18"/>
          <w:szCs w:val="18"/>
        </w:rPr>
        <w:t xml:space="preserve"> sowie von Kronkorken und Drehverschlüssen. Expertenteams in</w:t>
      </w:r>
      <w:r>
        <w:rPr>
          <w:spacing w:val="1"/>
          <w:sz w:val="18"/>
          <w:szCs w:val="18"/>
        </w:rPr>
        <w:t xml:space="preserve"> </w:t>
      </w:r>
      <w:r>
        <w:rPr>
          <w:sz w:val="18"/>
          <w:szCs w:val="18"/>
        </w:rPr>
        <w:t>Service, Vertrieb und der technischen</w:t>
      </w:r>
      <w:r>
        <w:rPr>
          <w:spacing w:val="-1"/>
          <w:sz w:val="18"/>
          <w:szCs w:val="18"/>
        </w:rPr>
        <w:t xml:space="preserve"> </w:t>
      </w:r>
      <w:r>
        <w:rPr>
          <w:sz w:val="18"/>
          <w:szCs w:val="18"/>
        </w:rPr>
        <w:t>Kundenberatung vervollständigen das Produktportfolio</w:t>
      </w:r>
      <w:r w:rsidR="002A23BE">
        <w:rPr>
          <w:sz w:val="18"/>
          <w:szCs w:val="18"/>
        </w:rPr>
        <w:t>.</w:t>
      </w:r>
    </w:p>
    <w:bookmarkEnd w:id="2"/>
    <w:p w14:paraId="27CBF30D" w14:textId="77777777" w:rsidR="00492D31" w:rsidRDefault="00492D31" w:rsidP="00DE2408">
      <w:pPr>
        <w:spacing w:line="288" w:lineRule="auto"/>
        <w:rPr>
          <w:rStyle w:val="Hyperlink"/>
          <w:color w:val="auto"/>
        </w:rPr>
      </w:pPr>
    </w:p>
    <w:p w14:paraId="5637F058" w14:textId="77777777" w:rsidR="00492D31" w:rsidRDefault="00492D31" w:rsidP="00DE2408">
      <w:pPr>
        <w:spacing w:line="288" w:lineRule="auto"/>
        <w:rPr>
          <w:rStyle w:val="Hyperlink"/>
          <w:color w:val="auto"/>
        </w:rPr>
      </w:pPr>
    </w:p>
    <w:p w14:paraId="3B0C49C5" w14:textId="77777777" w:rsidR="00492D31" w:rsidRDefault="00492D31" w:rsidP="00DE2408">
      <w:pPr>
        <w:spacing w:line="288" w:lineRule="auto"/>
        <w:rPr>
          <w:rStyle w:val="Hyperlink"/>
          <w:color w:val="auto"/>
        </w:rPr>
      </w:pPr>
    </w:p>
    <w:p w14:paraId="6176D053" w14:textId="77777777" w:rsidR="00492D31" w:rsidRDefault="00492D31" w:rsidP="005D22F7">
      <w:pPr>
        <w:pStyle w:val="StandardWeb1"/>
        <w:spacing w:after="0" w:line="288" w:lineRule="auto"/>
        <w:jc w:val="both"/>
        <w:rPr>
          <w:rFonts w:asciiTheme="minorHAnsi" w:hAnsiTheme="minorHAnsi"/>
          <w:sz w:val="20"/>
          <w:szCs w:val="20"/>
          <w:lang w:val="en-US"/>
        </w:rPr>
      </w:pPr>
      <w:r w:rsidRPr="00F424C9">
        <w:rPr>
          <w:rFonts w:ascii="TKTypeRegular" w:hAnsi="TKTypeRegular"/>
          <w:sz w:val="20"/>
          <w:szCs w:val="20"/>
          <w:lang w:val="en-US"/>
        </w:rPr>
        <w:t>Ansprechpartner:</w:t>
      </w:r>
      <w:r w:rsidRPr="00F424C9">
        <w:rPr>
          <w:rFonts w:ascii="TKTypeRegular" w:hAnsi="TKTypeRegular"/>
          <w:sz w:val="20"/>
          <w:szCs w:val="20"/>
          <w:lang w:val="en-US"/>
        </w:rPr>
        <w:tab/>
      </w:r>
    </w:p>
    <w:p w14:paraId="2622DE1D" w14:textId="77777777" w:rsidR="005D22F7" w:rsidRPr="005D22F7" w:rsidRDefault="005D22F7" w:rsidP="005D22F7">
      <w:pPr>
        <w:pStyle w:val="StandardWeb1"/>
        <w:spacing w:after="0" w:line="288" w:lineRule="auto"/>
        <w:jc w:val="both"/>
        <w:rPr>
          <w:rStyle w:val="Hyperlink"/>
          <w:color w:val="auto"/>
          <w:lang w:val="en-US"/>
        </w:rPr>
      </w:pPr>
    </w:p>
    <w:p w14:paraId="22AFCFD6" w14:textId="77777777" w:rsidR="00492D31" w:rsidRPr="005D22F7" w:rsidRDefault="00492D31" w:rsidP="00492D31">
      <w:pPr>
        <w:spacing w:line="288" w:lineRule="auto"/>
        <w:rPr>
          <w:rStyle w:val="Hyperlink"/>
          <w:color w:val="auto"/>
          <w:u w:val="none"/>
          <w:lang w:val="en-US"/>
        </w:rPr>
      </w:pPr>
      <w:bookmarkStart w:id="3" w:name="_Hlk114310594"/>
      <w:r w:rsidRPr="005D22F7">
        <w:rPr>
          <w:rStyle w:val="Hyperlink"/>
          <w:color w:val="auto"/>
          <w:u w:val="none"/>
          <w:lang w:val="en-US"/>
        </w:rPr>
        <w:t xml:space="preserve">thyssenkrupp Rasselstein GmbH </w:t>
      </w:r>
    </w:p>
    <w:p w14:paraId="4DC4FB4A" w14:textId="77777777" w:rsidR="00492D31" w:rsidRPr="008F3EB6" w:rsidRDefault="00492D31" w:rsidP="00492D31">
      <w:pPr>
        <w:spacing w:line="288" w:lineRule="auto"/>
        <w:rPr>
          <w:rStyle w:val="Hyperlink"/>
          <w:color w:val="auto"/>
          <w:u w:val="none"/>
          <w:lang w:val="en-US"/>
        </w:rPr>
      </w:pPr>
      <w:r w:rsidRPr="008F3EB6">
        <w:rPr>
          <w:rStyle w:val="Hyperlink"/>
          <w:color w:val="auto"/>
          <w:u w:val="none"/>
          <w:lang w:val="en-US"/>
        </w:rPr>
        <w:t>Head of Communication</w:t>
      </w:r>
      <w:r>
        <w:rPr>
          <w:rStyle w:val="Hyperlink"/>
          <w:color w:val="auto"/>
          <w:u w:val="none"/>
          <w:lang w:val="en-US"/>
        </w:rPr>
        <w:t>s</w:t>
      </w:r>
      <w:r w:rsidRPr="008F3EB6">
        <w:rPr>
          <w:rStyle w:val="Hyperlink"/>
          <w:color w:val="auto"/>
          <w:u w:val="none"/>
          <w:lang w:val="en-US"/>
        </w:rPr>
        <w:t xml:space="preserve"> and Market Development</w:t>
      </w:r>
    </w:p>
    <w:p w14:paraId="18E928B7" w14:textId="77777777" w:rsidR="00492D31" w:rsidRPr="008F3EB6" w:rsidRDefault="00492D31" w:rsidP="00492D31">
      <w:pPr>
        <w:spacing w:line="288" w:lineRule="auto"/>
        <w:rPr>
          <w:rStyle w:val="Hyperlink"/>
          <w:color w:val="auto"/>
          <w:u w:val="none"/>
        </w:rPr>
      </w:pPr>
      <w:r w:rsidRPr="008F3EB6">
        <w:rPr>
          <w:rStyle w:val="Hyperlink"/>
          <w:color w:val="auto"/>
          <w:u w:val="none"/>
        </w:rPr>
        <w:t>Carmen Tschage</w:t>
      </w:r>
    </w:p>
    <w:p w14:paraId="43CBBE5C" w14:textId="77777777" w:rsidR="00492D31" w:rsidRPr="008F3EB6" w:rsidRDefault="00492D31" w:rsidP="00492D31">
      <w:pPr>
        <w:spacing w:line="288" w:lineRule="auto"/>
        <w:rPr>
          <w:rStyle w:val="Hyperlink"/>
          <w:color w:val="auto"/>
          <w:u w:val="none"/>
        </w:rPr>
      </w:pPr>
      <w:r w:rsidRPr="008F3EB6">
        <w:rPr>
          <w:rStyle w:val="Hyperlink"/>
          <w:color w:val="auto"/>
          <w:u w:val="none"/>
        </w:rPr>
        <w:t>T: +49 2632 3097-2764</w:t>
      </w:r>
    </w:p>
    <w:p w14:paraId="7A52AD01" w14:textId="77777777" w:rsidR="00492D31" w:rsidRPr="008F3EB6" w:rsidRDefault="00FD61FF" w:rsidP="00492D31">
      <w:pPr>
        <w:spacing w:line="288" w:lineRule="auto"/>
        <w:rPr>
          <w:rStyle w:val="Hyperlink"/>
          <w:color w:val="auto"/>
          <w:u w:val="none"/>
        </w:rPr>
      </w:pPr>
      <w:hyperlink r:id="rId8" w:history="1">
        <w:r w:rsidR="002A23BE" w:rsidRPr="00F22CD4">
          <w:rPr>
            <w:rStyle w:val="Hyperlink"/>
          </w:rPr>
          <w:t>carmen.tschage@thyssenkrupp.com</w:t>
        </w:r>
      </w:hyperlink>
    </w:p>
    <w:p w14:paraId="50C3FA8B" w14:textId="77777777" w:rsidR="00A5472E" w:rsidRPr="0094739D" w:rsidRDefault="00FD61FF" w:rsidP="00DE2408">
      <w:pPr>
        <w:spacing w:line="288" w:lineRule="auto"/>
        <w:rPr>
          <w:rStyle w:val="Hyperlink"/>
          <w:color w:val="auto"/>
          <w:lang w:val="en-US"/>
        </w:rPr>
      </w:pPr>
      <w:hyperlink r:id="rId9" w:history="1">
        <w:r w:rsidR="00492D31" w:rsidRPr="00EB3732">
          <w:rPr>
            <w:rStyle w:val="Hyperlink"/>
            <w:color w:val="auto"/>
            <w:lang w:val="en-US"/>
          </w:rPr>
          <w:t>www.thyssenkrupp-steel.com</w:t>
        </w:r>
      </w:hyperlink>
      <w:bookmarkEnd w:id="3"/>
    </w:p>
    <w:sectPr w:rsidR="00A5472E" w:rsidRPr="0094739D"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DF91" w14:textId="77777777" w:rsidR="00FD61FF" w:rsidRDefault="00FD61FF" w:rsidP="005B5ABA">
      <w:pPr>
        <w:spacing w:line="240" w:lineRule="auto"/>
      </w:pPr>
      <w:r>
        <w:separator/>
      </w:r>
    </w:p>
  </w:endnote>
  <w:endnote w:type="continuationSeparator" w:id="0">
    <w:p w14:paraId="305CD919" w14:textId="77777777" w:rsidR="00FD61FF" w:rsidRDefault="00FD61F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TKTypeBold">
    <w:altName w:val="Franklin Gothic Demi Cond"/>
    <w:panose1 w:val="020B0806040502020204"/>
    <w:charset w:val="00"/>
    <w:family w:val="swiss"/>
    <w:pitch w:val="variable"/>
    <w:sig w:usb0="A00000AF" w:usb1="5000205B"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456"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05F13749" wp14:editId="11E2A84A">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E39BA" w14:textId="2B00068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sidR="005A1E29">
                            <w:rPr>
                              <w:rFonts w:asciiTheme="majorHAnsi" w:hAnsiTheme="majorHAnsi"/>
                              <w:szCs w:val="14"/>
                            </w:rPr>
                            <w:t>press-steel</w:t>
                          </w:r>
                          <w:r>
                            <w:rPr>
                              <w:rFonts w:asciiTheme="majorHAnsi" w:hAnsiTheme="majorHAnsi"/>
                              <w:szCs w:val="14"/>
                            </w:rPr>
                            <w:t>@thyssenkrupp.com</w:t>
                          </w:r>
                          <w:r w:rsidRPr="00017C1F">
                            <w:rPr>
                              <w:rFonts w:asciiTheme="majorHAnsi" w:hAnsiTheme="majorHAnsi"/>
                              <w:szCs w:val="14"/>
                            </w:rPr>
                            <w:t>, www.thyssenkrupp-steel.com</w:t>
                          </w:r>
                        </w:p>
                        <w:p w14:paraId="31D96A37"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3732">
                            <w:rPr>
                              <w:rFonts w:asciiTheme="majorHAnsi" w:hAnsiTheme="majorHAnsi"/>
                              <w:szCs w:val="14"/>
                            </w:rPr>
                            <w:t>Sigmar Gabriel</w:t>
                          </w:r>
                        </w:p>
                        <w:p w14:paraId="7CCC8B0E" w14:textId="6D0ED7DA" w:rsidR="003B516D" w:rsidRPr="00017C1F" w:rsidRDefault="005A1E29" w:rsidP="009B6F32">
                          <w:pPr>
                            <w:pStyle w:val="Fuzeile"/>
                            <w:tabs>
                              <w:tab w:val="clear" w:pos="4536"/>
                              <w:tab w:val="clear" w:pos="9072"/>
                              <w:tab w:val="left" w:pos="4082"/>
                            </w:tabs>
                            <w:spacing w:line="200" w:lineRule="exact"/>
                            <w:ind w:left="0"/>
                            <w:rPr>
                              <w:rFonts w:asciiTheme="majorHAnsi" w:hAnsiTheme="majorHAnsi"/>
                              <w:szCs w:val="14"/>
                            </w:rPr>
                          </w:pPr>
                          <w:r w:rsidRPr="005A1E29">
                            <w:rPr>
                              <w:rFonts w:asciiTheme="majorHAnsi" w:hAnsiTheme="majorHAnsi"/>
                              <w:szCs w:val="14"/>
                              <w:lang w:val="en-US"/>
                            </w:rPr>
                            <w:t>Vorstand/Executive Board:</w:t>
                          </w:r>
                          <w:r w:rsidRPr="005A1E29">
                            <w:rPr>
                              <w:rFonts w:asciiTheme="majorHAnsi" w:hAnsiTheme="majorHAnsi"/>
                              <w:b/>
                              <w:szCs w:val="14"/>
                              <w:lang w:val="en-US"/>
                            </w:rPr>
                            <w:t xml:space="preserve"> </w:t>
                          </w:r>
                          <w:r w:rsidRPr="005A1E29">
                            <w:rPr>
                              <w:rFonts w:asciiTheme="majorHAnsi" w:hAnsiTheme="majorHAnsi"/>
                              <w:szCs w:val="14"/>
                              <w:lang w:val="en-US"/>
                            </w:rPr>
                            <w:t>Bernhard Osburg, Vorsitzender/Chief Executive</w:t>
                          </w:r>
                          <w:r w:rsidR="007E0B76" w:rsidRPr="005A1E29">
                            <w:rPr>
                              <w:rFonts w:asciiTheme="majorHAnsi" w:hAnsiTheme="majorHAnsi"/>
                              <w:szCs w:val="14"/>
                              <w:lang w:val="en-US"/>
                            </w:rPr>
                            <w:t xml:space="preserve">; </w:t>
                          </w:r>
                          <w:r w:rsidR="00EB3732" w:rsidRPr="005A1E29">
                            <w:rPr>
                              <w:rFonts w:asciiTheme="majorHAnsi" w:hAnsiTheme="majorHAnsi"/>
                              <w:szCs w:val="14"/>
                              <w:lang w:val="en-US"/>
                            </w:rPr>
                            <w:t xml:space="preserve">Dr.-Ing. </w:t>
                          </w:r>
                          <w:r w:rsidR="00EB3732">
                            <w:rPr>
                              <w:rFonts w:asciiTheme="majorHAnsi" w:hAnsiTheme="majorHAnsi"/>
                              <w:szCs w:val="14"/>
                            </w:rPr>
                            <w:t xml:space="preserve">Heike Denecke-Arnold,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7E0B76">
                            <w:rPr>
                              <w:rFonts w:asciiTheme="majorHAnsi" w:hAnsiTheme="majorHAnsi"/>
                              <w:szCs w:val="14"/>
                            </w:rPr>
                            <w:t>Dr.-Ing. Arnd Köfler</w:t>
                          </w:r>
                        </w:p>
                        <w:p w14:paraId="4DFF9870"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187E05F"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13749"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85E39BA" w14:textId="2B00068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sidR="005A1E29">
                      <w:rPr>
                        <w:rFonts w:asciiTheme="majorHAnsi" w:hAnsiTheme="majorHAnsi"/>
                        <w:szCs w:val="14"/>
                      </w:rPr>
                      <w:t>press-steel</w:t>
                    </w:r>
                    <w:r>
                      <w:rPr>
                        <w:rFonts w:asciiTheme="majorHAnsi" w:hAnsiTheme="majorHAnsi"/>
                        <w:szCs w:val="14"/>
                      </w:rPr>
                      <w:t>@thyssenkrupp.com</w:t>
                    </w:r>
                    <w:r w:rsidRPr="00017C1F">
                      <w:rPr>
                        <w:rFonts w:asciiTheme="majorHAnsi" w:hAnsiTheme="majorHAnsi"/>
                        <w:szCs w:val="14"/>
                      </w:rPr>
                      <w:t>, www.thyssenkrupp-steel.com</w:t>
                    </w:r>
                  </w:p>
                  <w:p w14:paraId="31D96A37"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B3732">
                      <w:rPr>
                        <w:rFonts w:asciiTheme="majorHAnsi" w:hAnsiTheme="majorHAnsi"/>
                        <w:szCs w:val="14"/>
                      </w:rPr>
                      <w:t>Sigmar Gabriel</w:t>
                    </w:r>
                  </w:p>
                  <w:p w14:paraId="7CCC8B0E" w14:textId="6D0ED7DA" w:rsidR="003B516D" w:rsidRPr="00017C1F" w:rsidRDefault="005A1E29" w:rsidP="009B6F32">
                    <w:pPr>
                      <w:pStyle w:val="Fuzeile"/>
                      <w:tabs>
                        <w:tab w:val="clear" w:pos="4536"/>
                        <w:tab w:val="clear" w:pos="9072"/>
                        <w:tab w:val="left" w:pos="4082"/>
                      </w:tabs>
                      <w:spacing w:line="200" w:lineRule="exact"/>
                      <w:ind w:left="0"/>
                      <w:rPr>
                        <w:rFonts w:asciiTheme="majorHAnsi" w:hAnsiTheme="majorHAnsi"/>
                        <w:szCs w:val="14"/>
                      </w:rPr>
                    </w:pPr>
                    <w:r w:rsidRPr="005A1E29">
                      <w:rPr>
                        <w:rFonts w:asciiTheme="majorHAnsi" w:hAnsiTheme="majorHAnsi"/>
                        <w:szCs w:val="14"/>
                        <w:lang w:val="en-US"/>
                      </w:rPr>
                      <w:t>Vorstand/Executive Board:</w:t>
                    </w:r>
                    <w:r w:rsidRPr="005A1E29">
                      <w:rPr>
                        <w:rFonts w:asciiTheme="majorHAnsi" w:hAnsiTheme="majorHAnsi"/>
                        <w:b/>
                        <w:szCs w:val="14"/>
                        <w:lang w:val="en-US"/>
                      </w:rPr>
                      <w:t xml:space="preserve"> </w:t>
                    </w:r>
                    <w:r w:rsidRPr="005A1E29">
                      <w:rPr>
                        <w:rFonts w:asciiTheme="majorHAnsi" w:hAnsiTheme="majorHAnsi"/>
                        <w:szCs w:val="14"/>
                        <w:lang w:val="en-US"/>
                      </w:rPr>
                      <w:t>Bernhard Osburg, Vorsitzender/Chief Executive</w:t>
                    </w:r>
                    <w:r w:rsidR="007E0B76" w:rsidRPr="005A1E29">
                      <w:rPr>
                        <w:rFonts w:asciiTheme="majorHAnsi" w:hAnsiTheme="majorHAnsi"/>
                        <w:szCs w:val="14"/>
                        <w:lang w:val="en-US"/>
                      </w:rPr>
                      <w:t xml:space="preserve">; </w:t>
                    </w:r>
                    <w:r w:rsidR="00EB3732" w:rsidRPr="005A1E29">
                      <w:rPr>
                        <w:rFonts w:asciiTheme="majorHAnsi" w:hAnsiTheme="majorHAnsi"/>
                        <w:szCs w:val="14"/>
                        <w:lang w:val="en-US"/>
                      </w:rPr>
                      <w:t xml:space="preserve">Dr.-Ing. </w:t>
                    </w:r>
                    <w:r w:rsidR="00EB3732">
                      <w:rPr>
                        <w:rFonts w:asciiTheme="majorHAnsi" w:hAnsiTheme="majorHAnsi"/>
                        <w:szCs w:val="14"/>
                      </w:rPr>
                      <w:t xml:space="preserve">Heike Denecke-Arnold,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7E0B76">
                      <w:rPr>
                        <w:rFonts w:asciiTheme="majorHAnsi" w:hAnsiTheme="majorHAnsi"/>
                        <w:szCs w:val="14"/>
                      </w:rPr>
                      <w:t>Dr.-Ing. Arnd Köfler</w:t>
                    </w:r>
                  </w:p>
                  <w:p w14:paraId="4DFF9870"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187E05F"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EAED"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4F567B9" wp14:editId="659907A3">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2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531368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627C4">
                            <w:rPr>
                              <w:rFonts w:asciiTheme="majorHAnsi" w:hAnsiTheme="majorHAnsi"/>
                              <w:szCs w:val="14"/>
                            </w:rPr>
                            <w:t>Sigmar Gabriel</w:t>
                          </w:r>
                        </w:p>
                        <w:p w14:paraId="2A8BA6D9" w14:textId="02230E3E"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5A1E29">
                            <w:rPr>
                              <w:rFonts w:asciiTheme="majorHAnsi" w:hAnsiTheme="majorHAnsi"/>
                              <w:szCs w:val="14"/>
                              <w:lang w:val="en-US"/>
                            </w:rPr>
                            <w:t>Vorstand</w:t>
                          </w:r>
                          <w:r w:rsidR="005A1E29" w:rsidRPr="005A1E29">
                            <w:rPr>
                              <w:rFonts w:asciiTheme="majorHAnsi" w:hAnsiTheme="majorHAnsi"/>
                              <w:szCs w:val="14"/>
                              <w:lang w:val="en-US"/>
                            </w:rPr>
                            <w:t>/Executive Board</w:t>
                          </w:r>
                          <w:r w:rsidRPr="005A1E29">
                            <w:rPr>
                              <w:rFonts w:asciiTheme="majorHAnsi" w:hAnsiTheme="majorHAnsi"/>
                              <w:szCs w:val="14"/>
                              <w:lang w:val="en-US"/>
                            </w:rPr>
                            <w:t>:</w:t>
                          </w:r>
                          <w:r w:rsidRPr="005A1E29">
                            <w:rPr>
                              <w:rFonts w:asciiTheme="majorHAnsi" w:hAnsiTheme="majorHAnsi"/>
                              <w:b/>
                              <w:szCs w:val="14"/>
                              <w:lang w:val="en-US"/>
                            </w:rPr>
                            <w:t xml:space="preserve"> </w:t>
                          </w:r>
                          <w:r w:rsidR="006B756C" w:rsidRPr="005A1E29">
                            <w:rPr>
                              <w:rFonts w:asciiTheme="majorHAnsi" w:hAnsiTheme="majorHAnsi"/>
                              <w:szCs w:val="14"/>
                              <w:lang w:val="en-US"/>
                            </w:rPr>
                            <w:t>Bernhard Osburg</w:t>
                          </w:r>
                          <w:r w:rsidRPr="005A1E29">
                            <w:rPr>
                              <w:rFonts w:asciiTheme="majorHAnsi" w:hAnsiTheme="majorHAnsi"/>
                              <w:szCs w:val="14"/>
                              <w:lang w:val="en-US"/>
                            </w:rPr>
                            <w:t xml:space="preserve">, </w:t>
                          </w:r>
                          <w:r w:rsidR="005A1E29" w:rsidRPr="005A1E29">
                            <w:rPr>
                              <w:rFonts w:asciiTheme="majorHAnsi" w:hAnsiTheme="majorHAnsi"/>
                              <w:szCs w:val="14"/>
                              <w:lang w:val="en-US"/>
                            </w:rPr>
                            <w:t>Vorsitzender/Chief Executive</w:t>
                          </w:r>
                          <w:r w:rsidR="002A47F9" w:rsidRPr="005A1E29">
                            <w:rPr>
                              <w:rFonts w:asciiTheme="majorHAnsi" w:hAnsiTheme="majorHAnsi"/>
                              <w:szCs w:val="14"/>
                              <w:lang w:val="en-US"/>
                            </w:rPr>
                            <w:t>;</w:t>
                          </w:r>
                          <w:r w:rsidRPr="005A1E29">
                            <w:rPr>
                              <w:rFonts w:asciiTheme="majorHAnsi" w:hAnsiTheme="majorHAnsi"/>
                              <w:szCs w:val="14"/>
                              <w:lang w:val="en-US"/>
                            </w:rPr>
                            <w:t xml:space="preserve"> </w:t>
                          </w:r>
                          <w:r w:rsidR="004627C4" w:rsidRPr="005A1E29">
                            <w:rPr>
                              <w:rFonts w:asciiTheme="majorHAnsi" w:hAnsiTheme="majorHAnsi"/>
                              <w:szCs w:val="14"/>
                              <w:lang w:val="en-US"/>
                            </w:rPr>
                            <w:t xml:space="preserve">Dr.-Ing. </w:t>
                          </w:r>
                          <w:r w:rsidR="004627C4">
                            <w:rPr>
                              <w:rFonts w:asciiTheme="majorHAnsi" w:hAnsiTheme="majorHAnsi"/>
                              <w:szCs w:val="14"/>
                            </w:rPr>
                            <w:t xml:space="preserve">Heike Denecke-Arnold,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6B756C">
                            <w:rPr>
                              <w:rFonts w:asciiTheme="majorHAnsi" w:hAnsiTheme="majorHAnsi"/>
                              <w:szCs w:val="14"/>
                            </w:rPr>
                            <w:t>Dr.-Ing. Arnd Köfler</w:t>
                          </w:r>
                        </w:p>
                        <w:p w14:paraId="4A8C8A6E"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0CA76F43"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67B9"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D02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531368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627C4">
                      <w:rPr>
                        <w:rFonts w:asciiTheme="majorHAnsi" w:hAnsiTheme="majorHAnsi"/>
                        <w:szCs w:val="14"/>
                      </w:rPr>
                      <w:t>Sigmar Gabriel</w:t>
                    </w:r>
                  </w:p>
                  <w:p w14:paraId="2A8BA6D9" w14:textId="02230E3E"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5A1E29">
                      <w:rPr>
                        <w:rFonts w:asciiTheme="majorHAnsi" w:hAnsiTheme="majorHAnsi"/>
                        <w:szCs w:val="14"/>
                        <w:lang w:val="en-US"/>
                      </w:rPr>
                      <w:t>Vorstand</w:t>
                    </w:r>
                    <w:r w:rsidR="005A1E29" w:rsidRPr="005A1E29">
                      <w:rPr>
                        <w:rFonts w:asciiTheme="majorHAnsi" w:hAnsiTheme="majorHAnsi"/>
                        <w:szCs w:val="14"/>
                        <w:lang w:val="en-US"/>
                      </w:rPr>
                      <w:t>/Executive Board</w:t>
                    </w:r>
                    <w:r w:rsidRPr="005A1E29">
                      <w:rPr>
                        <w:rFonts w:asciiTheme="majorHAnsi" w:hAnsiTheme="majorHAnsi"/>
                        <w:szCs w:val="14"/>
                        <w:lang w:val="en-US"/>
                      </w:rPr>
                      <w:t>:</w:t>
                    </w:r>
                    <w:r w:rsidRPr="005A1E29">
                      <w:rPr>
                        <w:rFonts w:asciiTheme="majorHAnsi" w:hAnsiTheme="majorHAnsi"/>
                        <w:b/>
                        <w:szCs w:val="14"/>
                        <w:lang w:val="en-US"/>
                      </w:rPr>
                      <w:t xml:space="preserve"> </w:t>
                    </w:r>
                    <w:r w:rsidR="006B756C" w:rsidRPr="005A1E29">
                      <w:rPr>
                        <w:rFonts w:asciiTheme="majorHAnsi" w:hAnsiTheme="majorHAnsi"/>
                        <w:szCs w:val="14"/>
                        <w:lang w:val="en-US"/>
                      </w:rPr>
                      <w:t>Bernhard Osburg</w:t>
                    </w:r>
                    <w:r w:rsidRPr="005A1E29">
                      <w:rPr>
                        <w:rFonts w:asciiTheme="majorHAnsi" w:hAnsiTheme="majorHAnsi"/>
                        <w:szCs w:val="14"/>
                        <w:lang w:val="en-US"/>
                      </w:rPr>
                      <w:t xml:space="preserve">, </w:t>
                    </w:r>
                    <w:r w:rsidR="005A1E29" w:rsidRPr="005A1E29">
                      <w:rPr>
                        <w:rFonts w:asciiTheme="majorHAnsi" w:hAnsiTheme="majorHAnsi"/>
                        <w:szCs w:val="14"/>
                        <w:lang w:val="en-US"/>
                      </w:rPr>
                      <w:t>Vorsitzender/Chief Executive</w:t>
                    </w:r>
                    <w:r w:rsidR="002A47F9" w:rsidRPr="005A1E29">
                      <w:rPr>
                        <w:rFonts w:asciiTheme="majorHAnsi" w:hAnsiTheme="majorHAnsi"/>
                        <w:szCs w:val="14"/>
                        <w:lang w:val="en-US"/>
                      </w:rPr>
                      <w:t>;</w:t>
                    </w:r>
                    <w:r w:rsidRPr="005A1E29">
                      <w:rPr>
                        <w:rFonts w:asciiTheme="majorHAnsi" w:hAnsiTheme="majorHAnsi"/>
                        <w:szCs w:val="14"/>
                        <w:lang w:val="en-US"/>
                      </w:rPr>
                      <w:t xml:space="preserve"> </w:t>
                    </w:r>
                    <w:r w:rsidR="004627C4" w:rsidRPr="005A1E29">
                      <w:rPr>
                        <w:rFonts w:asciiTheme="majorHAnsi" w:hAnsiTheme="majorHAnsi"/>
                        <w:szCs w:val="14"/>
                        <w:lang w:val="en-US"/>
                      </w:rPr>
                      <w:t xml:space="preserve">Dr.-Ing. </w:t>
                    </w:r>
                    <w:r w:rsidR="004627C4">
                      <w:rPr>
                        <w:rFonts w:asciiTheme="majorHAnsi" w:hAnsiTheme="majorHAnsi"/>
                        <w:szCs w:val="14"/>
                      </w:rPr>
                      <w:t xml:space="preserve">Heike Denecke-Arnold,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6B756C">
                      <w:rPr>
                        <w:rFonts w:asciiTheme="majorHAnsi" w:hAnsiTheme="majorHAnsi"/>
                        <w:szCs w:val="14"/>
                      </w:rPr>
                      <w:t>Dr.-Ing. Arnd Köfler</w:t>
                    </w:r>
                  </w:p>
                  <w:p w14:paraId="4A8C8A6E"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0CA76F43"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D79C" w14:textId="77777777" w:rsidR="00FD61FF" w:rsidRDefault="00FD61FF" w:rsidP="005B5ABA">
      <w:pPr>
        <w:spacing w:line="240" w:lineRule="auto"/>
      </w:pPr>
      <w:r>
        <w:separator/>
      </w:r>
    </w:p>
  </w:footnote>
  <w:footnote w:type="continuationSeparator" w:id="0">
    <w:p w14:paraId="3AC21401" w14:textId="77777777" w:rsidR="00FD61FF" w:rsidRDefault="00FD61F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AF0F"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4B30BC7" wp14:editId="73D7B29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4EC7C18" wp14:editId="6F6161C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6D37A" w14:textId="13E5EEEB"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EC13DD">
                            <w:rPr>
                              <w:noProof/>
                            </w:rPr>
                            <w:t>17.09.2022</w:t>
                          </w:r>
                          <w:r>
                            <w:rPr>
                              <w:noProof/>
                            </w:rPr>
                            <w:fldChar w:fldCharType="end"/>
                          </w:r>
                        </w:p>
                        <w:p w14:paraId="78ABD24C"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2A23BE">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2A23BE">
                            <w:rPr>
                              <w:noProof/>
                            </w:rPr>
                            <w:t>2</w:t>
                          </w:r>
                          <w:r w:rsidR="0068510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7C1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3AC6D37A" w14:textId="13E5EEEB"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EC13DD">
                      <w:rPr>
                        <w:noProof/>
                      </w:rPr>
                      <w:t>17.09.2022</w:t>
                    </w:r>
                    <w:r>
                      <w:rPr>
                        <w:noProof/>
                      </w:rPr>
                      <w:fldChar w:fldCharType="end"/>
                    </w:r>
                  </w:p>
                  <w:p w14:paraId="78ABD24C"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2A23BE">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2A23BE">
                      <w:rPr>
                        <w:noProof/>
                      </w:rPr>
                      <w:t>2</w:t>
                    </w:r>
                    <w:r w:rsidR="0068510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304E"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3F5EDE46" wp14:editId="3581F08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7pt;height:4.7pt" o:bullet="t">
        <v:imagedata r:id="rId1" o:title="Bullet_blau_RGB_klein"/>
      </v:shape>
    </w:pict>
  </w:numPicBullet>
  <w:numPicBullet w:numPicBulletId="1">
    <w:pict>
      <v:shape id="_x0000_i1131" type="#_x0000_t75" style="width:4.7pt;height:4.7pt" o:bullet="t">
        <v:imagedata r:id="rId2" o:title="Bullet_blau_RGB_mittelklein_02"/>
      </v:shape>
    </w:pict>
  </w:numPicBullet>
  <w:abstractNum w:abstractNumId="0" w15:restartNumberingAfterBreak="0">
    <w:nsid w:val="0B061CDD"/>
    <w:multiLevelType w:val="hybridMultilevel"/>
    <w:tmpl w:val="1BE69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981AFD"/>
    <w:multiLevelType w:val="hybridMultilevel"/>
    <w:tmpl w:val="27347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8"/>
  </w:num>
  <w:num w:numId="5">
    <w:abstractNumId w:val="13"/>
  </w:num>
  <w:num w:numId="6">
    <w:abstractNumId w:val="8"/>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9"/>
  </w:num>
  <w:num w:numId="18">
    <w:abstractNumId w:val="17"/>
  </w:num>
  <w:num w:numId="19">
    <w:abstractNumId w:val="16"/>
  </w:num>
  <w:num w:numId="20">
    <w:abstractNumId w:val="11"/>
  </w:num>
  <w:num w:numId="21">
    <w:abstractNumId w:val="6"/>
  </w:num>
  <w:num w:numId="22">
    <w:abstractNumId w:val="1"/>
  </w:num>
  <w:num w:numId="23">
    <w:abstractNumId w:val="10"/>
  </w:num>
  <w:num w:numId="24">
    <w:abstractNumId w:val="5"/>
  </w:num>
  <w:num w:numId="25">
    <w:abstractNumId w:val="12"/>
  </w:num>
  <w:num w:numId="26">
    <w:abstractNumId w:val="15"/>
  </w:num>
  <w:num w:numId="27">
    <w:abstractNumId w:val="21"/>
  </w:num>
  <w:num w:numId="28">
    <w:abstractNumId w:val="7"/>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7BF9"/>
    <w:rsid w:val="00055101"/>
    <w:rsid w:val="00056719"/>
    <w:rsid w:val="00056B18"/>
    <w:rsid w:val="0006281E"/>
    <w:rsid w:val="0006554E"/>
    <w:rsid w:val="00065AB6"/>
    <w:rsid w:val="00065D3B"/>
    <w:rsid w:val="000677D4"/>
    <w:rsid w:val="00067B08"/>
    <w:rsid w:val="00081A3C"/>
    <w:rsid w:val="00085CC6"/>
    <w:rsid w:val="000863C5"/>
    <w:rsid w:val="00097807"/>
    <w:rsid w:val="000A3C08"/>
    <w:rsid w:val="000A40CF"/>
    <w:rsid w:val="000B07A1"/>
    <w:rsid w:val="000B6A80"/>
    <w:rsid w:val="000C6689"/>
    <w:rsid w:val="000C7196"/>
    <w:rsid w:val="000D0190"/>
    <w:rsid w:val="000D312E"/>
    <w:rsid w:val="000D4D6C"/>
    <w:rsid w:val="000D5867"/>
    <w:rsid w:val="000E478B"/>
    <w:rsid w:val="000F62A0"/>
    <w:rsid w:val="00102C50"/>
    <w:rsid w:val="00123A8D"/>
    <w:rsid w:val="001262C6"/>
    <w:rsid w:val="001306E1"/>
    <w:rsid w:val="001364F9"/>
    <w:rsid w:val="00137A1B"/>
    <w:rsid w:val="00142A34"/>
    <w:rsid w:val="00142CB1"/>
    <w:rsid w:val="0014474F"/>
    <w:rsid w:val="001451D3"/>
    <w:rsid w:val="00146600"/>
    <w:rsid w:val="001516D4"/>
    <w:rsid w:val="00153BEA"/>
    <w:rsid w:val="001553C0"/>
    <w:rsid w:val="00162A87"/>
    <w:rsid w:val="00165354"/>
    <w:rsid w:val="00166977"/>
    <w:rsid w:val="00174160"/>
    <w:rsid w:val="0017592A"/>
    <w:rsid w:val="001769C1"/>
    <w:rsid w:val="00181C5C"/>
    <w:rsid w:val="00185574"/>
    <w:rsid w:val="001861FA"/>
    <w:rsid w:val="001918E3"/>
    <w:rsid w:val="001958FF"/>
    <w:rsid w:val="001A259A"/>
    <w:rsid w:val="001A65FD"/>
    <w:rsid w:val="001A69BC"/>
    <w:rsid w:val="001A6CD7"/>
    <w:rsid w:val="001B118B"/>
    <w:rsid w:val="001B1643"/>
    <w:rsid w:val="001B235F"/>
    <w:rsid w:val="001B5D61"/>
    <w:rsid w:val="001B7960"/>
    <w:rsid w:val="001C001F"/>
    <w:rsid w:val="001C031C"/>
    <w:rsid w:val="001C5486"/>
    <w:rsid w:val="001D7606"/>
    <w:rsid w:val="001E125C"/>
    <w:rsid w:val="001E36C6"/>
    <w:rsid w:val="001E7E0A"/>
    <w:rsid w:val="001F2570"/>
    <w:rsid w:val="002030D0"/>
    <w:rsid w:val="002054F6"/>
    <w:rsid w:val="0020624E"/>
    <w:rsid w:val="00213738"/>
    <w:rsid w:val="00215965"/>
    <w:rsid w:val="002164F8"/>
    <w:rsid w:val="00223089"/>
    <w:rsid w:val="0022554F"/>
    <w:rsid w:val="00243C72"/>
    <w:rsid w:val="0024653B"/>
    <w:rsid w:val="002509FC"/>
    <w:rsid w:val="00252404"/>
    <w:rsid w:val="0025786F"/>
    <w:rsid w:val="00265BD0"/>
    <w:rsid w:val="00265E95"/>
    <w:rsid w:val="00266FFA"/>
    <w:rsid w:val="0027009A"/>
    <w:rsid w:val="002758E1"/>
    <w:rsid w:val="00275D79"/>
    <w:rsid w:val="00277B27"/>
    <w:rsid w:val="00285124"/>
    <w:rsid w:val="00297160"/>
    <w:rsid w:val="00297DC4"/>
    <w:rsid w:val="002A1367"/>
    <w:rsid w:val="002A1837"/>
    <w:rsid w:val="002A23BE"/>
    <w:rsid w:val="002A3A5A"/>
    <w:rsid w:val="002A46D3"/>
    <w:rsid w:val="002A47F9"/>
    <w:rsid w:val="002A5688"/>
    <w:rsid w:val="002B1779"/>
    <w:rsid w:val="002B2C68"/>
    <w:rsid w:val="002C0A5C"/>
    <w:rsid w:val="002C3407"/>
    <w:rsid w:val="002C62A1"/>
    <w:rsid w:val="002D1B27"/>
    <w:rsid w:val="002E2CC9"/>
    <w:rsid w:val="002E3C86"/>
    <w:rsid w:val="002F52AB"/>
    <w:rsid w:val="00304A38"/>
    <w:rsid w:val="00311793"/>
    <w:rsid w:val="00315E81"/>
    <w:rsid w:val="003176DB"/>
    <w:rsid w:val="00323E6F"/>
    <w:rsid w:val="003277EB"/>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0D5"/>
    <w:rsid w:val="003857D6"/>
    <w:rsid w:val="00386EDA"/>
    <w:rsid w:val="00394191"/>
    <w:rsid w:val="003A2163"/>
    <w:rsid w:val="003A3966"/>
    <w:rsid w:val="003A3CFA"/>
    <w:rsid w:val="003A578A"/>
    <w:rsid w:val="003A61FC"/>
    <w:rsid w:val="003A6CF8"/>
    <w:rsid w:val="003B10F1"/>
    <w:rsid w:val="003B1E7E"/>
    <w:rsid w:val="003B516D"/>
    <w:rsid w:val="003C221C"/>
    <w:rsid w:val="003C3F58"/>
    <w:rsid w:val="003E5E54"/>
    <w:rsid w:val="003E6EE5"/>
    <w:rsid w:val="003F068A"/>
    <w:rsid w:val="003F07BB"/>
    <w:rsid w:val="003F1CCB"/>
    <w:rsid w:val="0040243E"/>
    <w:rsid w:val="00402E5D"/>
    <w:rsid w:val="004123F5"/>
    <w:rsid w:val="004161F1"/>
    <w:rsid w:val="00420E4F"/>
    <w:rsid w:val="00424DC1"/>
    <w:rsid w:val="00425DDA"/>
    <w:rsid w:val="00427062"/>
    <w:rsid w:val="00434728"/>
    <w:rsid w:val="00437587"/>
    <w:rsid w:val="00440D53"/>
    <w:rsid w:val="004411D2"/>
    <w:rsid w:val="004454A2"/>
    <w:rsid w:val="00446EFC"/>
    <w:rsid w:val="00451D5D"/>
    <w:rsid w:val="00456E74"/>
    <w:rsid w:val="00457F9F"/>
    <w:rsid w:val="00460C1E"/>
    <w:rsid w:val="004627C4"/>
    <w:rsid w:val="004630BC"/>
    <w:rsid w:val="00466E32"/>
    <w:rsid w:val="00467F61"/>
    <w:rsid w:val="00474019"/>
    <w:rsid w:val="0047485C"/>
    <w:rsid w:val="00475BFC"/>
    <w:rsid w:val="00477103"/>
    <w:rsid w:val="00477A92"/>
    <w:rsid w:val="00485FCD"/>
    <w:rsid w:val="00490007"/>
    <w:rsid w:val="00492D31"/>
    <w:rsid w:val="0049723B"/>
    <w:rsid w:val="004A7237"/>
    <w:rsid w:val="004B0BEC"/>
    <w:rsid w:val="004B4F01"/>
    <w:rsid w:val="004C1133"/>
    <w:rsid w:val="004C1E18"/>
    <w:rsid w:val="004C43B9"/>
    <w:rsid w:val="004D1918"/>
    <w:rsid w:val="004D4076"/>
    <w:rsid w:val="004D4520"/>
    <w:rsid w:val="004D47DE"/>
    <w:rsid w:val="004E1549"/>
    <w:rsid w:val="004E1E18"/>
    <w:rsid w:val="004E5887"/>
    <w:rsid w:val="004F382E"/>
    <w:rsid w:val="004F3F4D"/>
    <w:rsid w:val="004F4593"/>
    <w:rsid w:val="004F4729"/>
    <w:rsid w:val="004F603C"/>
    <w:rsid w:val="005028EC"/>
    <w:rsid w:val="00502CE9"/>
    <w:rsid w:val="00504FD0"/>
    <w:rsid w:val="0050798B"/>
    <w:rsid w:val="0051338C"/>
    <w:rsid w:val="005141A7"/>
    <w:rsid w:val="00514B51"/>
    <w:rsid w:val="00515661"/>
    <w:rsid w:val="005159E6"/>
    <w:rsid w:val="00524A77"/>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810D6"/>
    <w:rsid w:val="00584019"/>
    <w:rsid w:val="00584295"/>
    <w:rsid w:val="005851CA"/>
    <w:rsid w:val="00585C45"/>
    <w:rsid w:val="0058604E"/>
    <w:rsid w:val="00593146"/>
    <w:rsid w:val="00594250"/>
    <w:rsid w:val="0059570E"/>
    <w:rsid w:val="00595D3E"/>
    <w:rsid w:val="005A1A95"/>
    <w:rsid w:val="005A1E29"/>
    <w:rsid w:val="005A1EF6"/>
    <w:rsid w:val="005A5767"/>
    <w:rsid w:val="005B5ABA"/>
    <w:rsid w:val="005B7322"/>
    <w:rsid w:val="005C5006"/>
    <w:rsid w:val="005C6FEF"/>
    <w:rsid w:val="005D22F7"/>
    <w:rsid w:val="005D60CE"/>
    <w:rsid w:val="005E2323"/>
    <w:rsid w:val="005E7FCB"/>
    <w:rsid w:val="005F20AA"/>
    <w:rsid w:val="005F22F5"/>
    <w:rsid w:val="005F7605"/>
    <w:rsid w:val="00601D1A"/>
    <w:rsid w:val="00603BC4"/>
    <w:rsid w:val="00606241"/>
    <w:rsid w:val="00606EE4"/>
    <w:rsid w:val="0061054E"/>
    <w:rsid w:val="00614B87"/>
    <w:rsid w:val="00615898"/>
    <w:rsid w:val="00626461"/>
    <w:rsid w:val="00632A81"/>
    <w:rsid w:val="00634D13"/>
    <w:rsid w:val="0063584E"/>
    <w:rsid w:val="006366E0"/>
    <w:rsid w:val="00641CDA"/>
    <w:rsid w:val="006550EA"/>
    <w:rsid w:val="00660C5E"/>
    <w:rsid w:val="00681B6A"/>
    <w:rsid w:val="00681BAF"/>
    <w:rsid w:val="0068510A"/>
    <w:rsid w:val="006870AC"/>
    <w:rsid w:val="00690122"/>
    <w:rsid w:val="006934DD"/>
    <w:rsid w:val="00693D1A"/>
    <w:rsid w:val="0069533D"/>
    <w:rsid w:val="006977CF"/>
    <w:rsid w:val="006A21CD"/>
    <w:rsid w:val="006A2F38"/>
    <w:rsid w:val="006B756C"/>
    <w:rsid w:val="006C070F"/>
    <w:rsid w:val="006C1FC9"/>
    <w:rsid w:val="006C32E0"/>
    <w:rsid w:val="006C4DE2"/>
    <w:rsid w:val="006C5346"/>
    <w:rsid w:val="006C6040"/>
    <w:rsid w:val="006D2BC1"/>
    <w:rsid w:val="006D76F9"/>
    <w:rsid w:val="006E5B34"/>
    <w:rsid w:val="006F3312"/>
    <w:rsid w:val="006F334D"/>
    <w:rsid w:val="006F5AA5"/>
    <w:rsid w:val="006F5FFF"/>
    <w:rsid w:val="007065C5"/>
    <w:rsid w:val="00710D9D"/>
    <w:rsid w:val="007226A9"/>
    <w:rsid w:val="007244E3"/>
    <w:rsid w:val="00724EF3"/>
    <w:rsid w:val="007341F6"/>
    <w:rsid w:val="00741236"/>
    <w:rsid w:val="00741356"/>
    <w:rsid w:val="00743CA5"/>
    <w:rsid w:val="00746FED"/>
    <w:rsid w:val="00755DC2"/>
    <w:rsid w:val="0076542B"/>
    <w:rsid w:val="00774070"/>
    <w:rsid w:val="00777040"/>
    <w:rsid w:val="00781610"/>
    <w:rsid w:val="00782FD3"/>
    <w:rsid w:val="00783965"/>
    <w:rsid w:val="00785030"/>
    <w:rsid w:val="00787A1C"/>
    <w:rsid w:val="00787F97"/>
    <w:rsid w:val="007A21FF"/>
    <w:rsid w:val="007A5460"/>
    <w:rsid w:val="007B21C7"/>
    <w:rsid w:val="007B3AA5"/>
    <w:rsid w:val="007B7169"/>
    <w:rsid w:val="007C2073"/>
    <w:rsid w:val="007C45CE"/>
    <w:rsid w:val="007C6F64"/>
    <w:rsid w:val="007D2DC3"/>
    <w:rsid w:val="007D3550"/>
    <w:rsid w:val="007D7977"/>
    <w:rsid w:val="007E0B76"/>
    <w:rsid w:val="007E52ED"/>
    <w:rsid w:val="007E61E3"/>
    <w:rsid w:val="007F23AC"/>
    <w:rsid w:val="00800C41"/>
    <w:rsid w:val="00803EE9"/>
    <w:rsid w:val="00804B5A"/>
    <w:rsid w:val="00806FFB"/>
    <w:rsid w:val="00810089"/>
    <w:rsid w:val="00817BA6"/>
    <w:rsid w:val="008229FE"/>
    <w:rsid w:val="0082487B"/>
    <w:rsid w:val="0083279D"/>
    <w:rsid w:val="00835A4A"/>
    <w:rsid w:val="00841D01"/>
    <w:rsid w:val="00855504"/>
    <w:rsid w:val="008557F5"/>
    <w:rsid w:val="0085632E"/>
    <w:rsid w:val="00862A37"/>
    <w:rsid w:val="0086617F"/>
    <w:rsid w:val="00872BDE"/>
    <w:rsid w:val="00874877"/>
    <w:rsid w:val="0087668E"/>
    <w:rsid w:val="00880B0A"/>
    <w:rsid w:val="008822F9"/>
    <w:rsid w:val="008870EA"/>
    <w:rsid w:val="00894A5C"/>
    <w:rsid w:val="008A5501"/>
    <w:rsid w:val="008A7BF0"/>
    <w:rsid w:val="008B106A"/>
    <w:rsid w:val="008B3481"/>
    <w:rsid w:val="008B6309"/>
    <w:rsid w:val="008C31BA"/>
    <w:rsid w:val="008C4331"/>
    <w:rsid w:val="008C64FF"/>
    <w:rsid w:val="008D1C62"/>
    <w:rsid w:val="008D3DFA"/>
    <w:rsid w:val="008D5119"/>
    <w:rsid w:val="008E6AF9"/>
    <w:rsid w:val="008E7176"/>
    <w:rsid w:val="008F1C7C"/>
    <w:rsid w:val="008F2FF4"/>
    <w:rsid w:val="008F3EB6"/>
    <w:rsid w:val="00905E94"/>
    <w:rsid w:val="00910125"/>
    <w:rsid w:val="009110E9"/>
    <w:rsid w:val="00920002"/>
    <w:rsid w:val="00922052"/>
    <w:rsid w:val="00922375"/>
    <w:rsid w:val="0092247E"/>
    <w:rsid w:val="009406AB"/>
    <w:rsid w:val="00945837"/>
    <w:rsid w:val="0094739D"/>
    <w:rsid w:val="00953B45"/>
    <w:rsid w:val="00953DA0"/>
    <w:rsid w:val="00957075"/>
    <w:rsid w:val="0096423A"/>
    <w:rsid w:val="00970972"/>
    <w:rsid w:val="00972BCA"/>
    <w:rsid w:val="009769FB"/>
    <w:rsid w:val="009772C9"/>
    <w:rsid w:val="00982C6E"/>
    <w:rsid w:val="0098312D"/>
    <w:rsid w:val="00986AB1"/>
    <w:rsid w:val="0099520D"/>
    <w:rsid w:val="009A2335"/>
    <w:rsid w:val="009A2DBC"/>
    <w:rsid w:val="009B014F"/>
    <w:rsid w:val="009B30C3"/>
    <w:rsid w:val="009B57CB"/>
    <w:rsid w:val="009B6480"/>
    <w:rsid w:val="009B6F32"/>
    <w:rsid w:val="009B72A2"/>
    <w:rsid w:val="009C0EFE"/>
    <w:rsid w:val="009C7BAD"/>
    <w:rsid w:val="009D2445"/>
    <w:rsid w:val="009D2BE0"/>
    <w:rsid w:val="009E21B5"/>
    <w:rsid w:val="009F1C0D"/>
    <w:rsid w:val="009F576B"/>
    <w:rsid w:val="00A00436"/>
    <w:rsid w:val="00A03490"/>
    <w:rsid w:val="00A14FF4"/>
    <w:rsid w:val="00A16F76"/>
    <w:rsid w:val="00A429FE"/>
    <w:rsid w:val="00A50FDC"/>
    <w:rsid w:val="00A51FAE"/>
    <w:rsid w:val="00A5472E"/>
    <w:rsid w:val="00A54FA1"/>
    <w:rsid w:val="00A56A1B"/>
    <w:rsid w:val="00A57961"/>
    <w:rsid w:val="00A64592"/>
    <w:rsid w:val="00A65004"/>
    <w:rsid w:val="00A658EA"/>
    <w:rsid w:val="00A67B90"/>
    <w:rsid w:val="00A70C82"/>
    <w:rsid w:val="00A70ED2"/>
    <w:rsid w:val="00A86FAD"/>
    <w:rsid w:val="00AA2828"/>
    <w:rsid w:val="00AB5E1A"/>
    <w:rsid w:val="00AB5E22"/>
    <w:rsid w:val="00AB783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259E8"/>
    <w:rsid w:val="00B304A9"/>
    <w:rsid w:val="00B35881"/>
    <w:rsid w:val="00B56DC4"/>
    <w:rsid w:val="00B579A7"/>
    <w:rsid w:val="00B61DEE"/>
    <w:rsid w:val="00B70506"/>
    <w:rsid w:val="00B70BF6"/>
    <w:rsid w:val="00B745BC"/>
    <w:rsid w:val="00B77C8B"/>
    <w:rsid w:val="00B820A5"/>
    <w:rsid w:val="00B841AF"/>
    <w:rsid w:val="00B846E0"/>
    <w:rsid w:val="00B85819"/>
    <w:rsid w:val="00B87D83"/>
    <w:rsid w:val="00B920F9"/>
    <w:rsid w:val="00B9508B"/>
    <w:rsid w:val="00B9769E"/>
    <w:rsid w:val="00B97794"/>
    <w:rsid w:val="00B97E56"/>
    <w:rsid w:val="00BA5939"/>
    <w:rsid w:val="00BB044B"/>
    <w:rsid w:val="00BB6D8E"/>
    <w:rsid w:val="00BC231C"/>
    <w:rsid w:val="00BC760A"/>
    <w:rsid w:val="00BD0883"/>
    <w:rsid w:val="00BD3EE5"/>
    <w:rsid w:val="00BD4078"/>
    <w:rsid w:val="00BD5051"/>
    <w:rsid w:val="00C01794"/>
    <w:rsid w:val="00C05467"/>
    <w:rsid w:val="00C07A8B"/>
    <w:rsid w:val="00C124EF"/>
    <w:rsid w:val="00C30C7B"/>
    <w:rsid w:val="00C3733B"/>
    <w:rsid w:val="00C444D8"/>
    <w:rsid w:val="00C50779"/>
    <w:rsid w:val="00C61CF1"/>
    <w:rsid w:val="00C62F60"/>
    <w:rsid w:val="00C73BC2"/>
    <w:rsid w:val="00C73D52"/>
    <w:rsid w:val="00C82003"/>
    <w:rsid w:val="00C85FA8"/>
    <w:rsid w:val="00C93B52"/>
    <w:rsid w:val="00CA06E8"/>
    <w:rsid w:val="00CA344E"/>
    <w:rsid w:val="00CA4CEB"/>
    <w:rsid w:val="00CB1C0C"/>
    <w:rsid w:val="00CB4F7F"/>
    <w:rsid w:val="00CC0F49"/>
    <w:rsid w:val="00CC6364"/>
    <w:rsid w:val="00CC7769"/>
    <w:rsid w:val="00CD2A80"/>
    <w:rsid w:val="00CD4852"/>
    <w:rsid w:val="00CE0E65"/>
    <w:rsid w:val="00CE1ACD"/>
    <w:rsid w:val="00CE59D8"/>
    <w:rsid w:val="00CF0342"/>
    <w:rsid w:val="00CF2376"/>
    <w:rsid w:val="00D003F8"/>
    <w:rsid w:val="00D01FFB"/>
    <w:rsid w:val="00D070AE"/>
    <w:rsid w:val="00D074F2"/>
    <w:rsid w:val="00D1096B"/>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DF3191"/>
    <w:rsid w:val="00E00133"/>
    <w:rsid w:val="00E00269"/>
    <w:rsid w:val="00E03946"/>
    <w:rsid w:val="00E051BE"/>
    <w:rsid w:val="00E1377C"/>
    <w:rsid w:val="00E20C1F"/>
    <w:rsid w:val="00E22F43"/>
    <w:rsid w:val="00E25A1D"/>
    <w:rsid w:val="00E27D5E"/>
    <w:rsid w:val="00E3039A"/>
    <w:rsid w:val="00E35499"/>
    <w:rsid w:val="00E40690"/>
    <w:rsid w:val="00E407DA"/>
    <w:rsid w:val="00E46B80"/>
    <w:rsid w:val="00E46E37"/>
    <w:rsid w:val="00E46E95"/>
    <w:rsid w:val="00E504B2"/>
    <w:rsid w:val="00E555DB"/>
    <w:rsid w:val="00E57B22"/>
    <w:rsid w:val="00E6687B"/>
    <w:rsid w:val="00E67FF9"/>
    <w:rsid w:val="00E707F4"/>
    <w:rsid w:val="00E72E7F"/>
    <w:rsid w:val="00E756E7"/>
    <w:rsid w:val="00E77D96"/>
    <w:rsid w:val="00E874B9"/>
    <w:rsid w:val="00E87B48"/>
    <w:rsid w:val="00E909AB"/>
    <w:rsid w:val="00E91120"/>
    <w:rsid w:val="00E94BD9"/>
    <w:rsid w:val="00E97A69"/>
    <w:rsid w:val="00EA00D1"/>
    <w:rsid w:val="00EA1C66"/>
    <w:rsid w:val="00EB3732"/>
    <w:rsid w:val="00EC0C31"/>
    <w:rsid w:val="00EC13DD"/>
    <w:rsid w:val="00ED22CB"/>
    <w:rsid w:val="00ED4EEF"/>
    <w:rsid w:val="00EE05F3"/>
    <w:rsid w:val="00EE4A53"/>
    <w:rsid w:val="00EE7713"/>
    <w:rsid w:val="00F020CA"/>
    <w:rsid w:val="00F023D0"/>
    <w:rsid w:val="00F03965"/>
    <w:rsid w:val="00F039DE"/>
    <w:rsid w:val="00F03E65"/>
    <w:rsid w:val="00F07A99"/>
    <w:rsid w:val="00F1188E"/>
    <w:rsid w:val="00F11918"/>
    <w:rsid w:val="00F11E19"/>
    <w:rsid w:val="00F13F4B"/>
    <w:rsid w:val="00F22FC8"/>
    <w:rsid w:val="00F246D2"/>
    <w:rsid w:val="00F25198"/>
    <w:rsid w:val="00F257A0"/>
    <w:rsid w:val="00F2603B"/>
    <w:rsid w:val="00F3073C"/>
    <w:rsid w:val="00F31AA9"/>
    <w:rsid w:val="00F4093A"/>
    <w:rsid w:val="00F424C9"/>
    <w:rsid w:val="00F51811"/>
    <w:rsid w:val="00F5603C"/>
    <w:rsid w:val="00F67BFF"/>
    <w:rsid w:val="00F73E27"/>
    <w:rsid w:val="00F8487A"/>
    <w:rsid w:val="00F934AC"/>
    <w:rsid w:val="00F96ECB"/>
    <w:rsid w:val="00FA4AC3"/>
    <w:rsid w:val="00FA719A"/>
    <w:rsid w:val="00FA79C7"/>
    <w:rsid w:val="00FB20DF"/>
    <w:rsid w:val="00FB2540"/>
    <w:rsid w:val="00FB449A"/>
    <w:rsid w:val="00FB53ED"/>
    <w:rsid w:val="00FB5E94"/>
    <w:rsid w:val="00FC1244"/>
    <w:rsid w:val="00FC42FA"/>
    <w:rsid w:val="00FC44F7"/>
    <w:rsid w:val="00FD0B3F"/>
    <w:rsid w:val="00FD1C72"/>
    <w:rsid w:val="00FD23C7"/>
    <w:rsid w:val="00FD61FF"/>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0AFFE"/>
  <w15:docId w15:val="{D310A132-92DE-4122-9C4D-00C4A83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Text">
    <w:name w:val="Text"/>
    <w:basedOn w:val="Standard"/>
    <w:rsid w:val="006F334D"/>
    <w:pPr>
      <w:spacing w:line="240" w:lineRule="auto"/>
    </w:pPr>
    <w:rPr>
      <w:rFonts w:ascii="Helvetica Neue" w:hAnsi="Helvetica Neue" w:cs="Times New Roman"/>
      <w:color w:val="000000"/>
      <w:sz w:val="22"/>
      <w:lang w:eastAsia="de-DE"/>
    </w:rPr>
  </w:style>
  <w:style w:type="paragraph" w:styleId="Funotentext">
    <w:name w:val="footnote text"/>
    <w:basedOn w:val="Standard"/>
    <w:link w:val="FunotentextZchn"/>
    <w:uiPriority w:val="99"/>
    <w:semiHidden/>
    <w:unhideWhenUsed/>
    <w:rsid w:val="006F334D"/>
    <w:pPr>
      <w:spacing w:line="240" w:lineRule="auto"/>
    </w:pPr>
    <w:rPr>
      <w:rFonts w:ascii="Calibri" w:hAnsi="Calibri" w:cs="Times New Roman"/>
      <w:color w:val="auto"/>
      <w:szCs w:val="20"/>
    </w:rPr>
  </w:style>
  <w:style w:type="character" w:customStyle="1" w:styleId="FunotentextZchn">
    <w:name w:val="Fußnotentext Zchn"/>
    <w:basedOn w:val="Absatz-Standardschriftart"/>
    <w:link w:val="Funotentext"/>
    <w:uiPriority w:val="99"/>
    <w:semiHidden/>
    <w:rsid w:val="006F334D"/>
    <w:rPr>
      <w:rFonts w:ascii="Calibri" w:hAnsi="Calibri" w:cs="Times New Roman"/>
      <w:sz w:val="20"/>
      <w:szCs w:val="20"/>
    </w:rPr>
  </w:style>
  <w:style w:type="character" w:styleId="Funotenzeichen">
    <w:name w:val="footnote reference"/>
    <w:basedOn w:val="Absatz-Standardschriftart"/>
    <w:uiPriority w:val="99"/>
    <w:semiHidden/>
    <w:unhideWhenUsed/>
    <w:rsid w:val="006F334D"/>
    <w:rPr>
      <w:vertAlign w:val="superscript"/>
    </w:rPr>
  </w:style>
  <w:style w:type="character" w:styleId="Kommentarzeichen">
    <w:name w:val="annotation reference"/>
    <w:basedOn w:val="Absatz-Standardschriftart"/>
    <w:uiPriority w:val="99"/>
    <w:semiHidden/>
    <w:unhideWhenUsed/>
    <w:rsid w:val="007A5460"/>
    <w:rPr>
      <w:sz w:val="16"/>
      <w:szCs w:val="16"/>
    </w:rPr>
  </w:style>
  <w:style w:type="paragraph" w:styleId="Kommentartext">
    <w:name w:val="annotation text"/>
    <w:basedOn w:val="Standard"/>
    <w:link w:val="KommentartextZchn"/>
    <w:uiPriority w:val="99"/>
    <w:semiHidden/>
    <w:unhideWhenUsed/>
    <w:rsid w:val="004411D2"/>
    <w:pPr>
      <w:spacing w:line="240" w:lineRule="auto"/>
    </w:pPr>
    <w:rPr>
      <w:szCs w:val="20"/>
    </w:rPr>
  </w:style>
  <w:style w:type="character" w:customStyle="1" w:styleId="KommentartextZchn">
    <w:name w:val="Kommentartext Zchn"/>
    <w:basedOn w:val="Absatz-Standardschriftart"/>
    <w:link w:val="Kommentartext"/>
    <w:uiPriority w:val="99"/>
    <w:semiHidden/>
    <w:rsid w:val="004411D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411D2"/>
    <w:rPr>
      <w:b/>
      <w:bCs/>
    </w:rPr>
  </w:style>
  <w:style w:type="character" w:customStyle="1" w:styleId="KommentarthemaZchn">
    <w:name w:val="Kommentarthema Zchn"/>
    <w:basedOn w:val="KommentartextZchn"/>
    <w:link w:val="Kommentarthema"/>
    <w:uiPriority w:val="99"/>
    <w:semiHidden/>
    <w:rsid w:val="004411D2"/>
    <w:rPr>
      <w:b/>
      <w:bCs/>
      <w:color w:val="000000" w:themeColor="text1"/>
      <w:sz w:val="20"/>
      <w:szCs w:val="20"/>
    </w:rPr>
  </w:style>
  <w:style w:type="paragraph" w:styleId="berarbeitung">
    <w:name w:val="Revision"/>
    <w:hidden/>
    <w:uiPriority w:val="99"/>
    <w:semiHidden/>
    <w:rsid w:val="00DF3191"/>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5432628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556343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81834427">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736274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55530356">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4997">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769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tschage@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1CC0-C801-471E-AA69-FFBBB34A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3566</Characters>
  <Application>Microsoft Office Word</Application>
  <DocSecurity>0</DocSecurity>
  <Lines>79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Launert, Christine</cp:lastModifiedBy>
  <cp:revision>4</cp:revision>
  <cp:lastPrinted>2022-09-17T10:32:00Z</cp:lastPrinted>
  <dcterms:created xsi:type="dcterms:W3CDTF">2022-09-17T10:31:00Z</dcterms:created>
  <dcterms:modified xsi:type="dcterms:W3CDTF">2022-09-17T11:04:00Z</dcterms:modified>
</cp:coreProperties>
</file>