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AFB08D3" w14:textId="77777777" w:rsidTr="008D3DFA">
        <w:trPr>
          <w:trHeight w:val="45"/>
        </w:trPr>
        <w:tc>
          <w:tcPr>
            <w:tcW w:w="7655" w:type="dxa"/>
          </w:tcPr>
          <w:p w14:paraId="7EF9C856" w14:textId="77777777" w:rsidR="008D3DFA" w:rsidRDefault="008D3DFA" w:rsidP="001E7E0A">
            <w:pPr>
              <w:rPr>
                <w:noProof/>
                <w:lang w:eastAsia="de-DE"/>
              </w:rPr>
            </w:pPr>
          </w:p>
        </w:tc>
        <w:tc>
          <w:tcPr>
            <w:tcW w:w="1724" w:type="dxa"/>
          </w:tcPr>
          <w:p w14:paraId="4F87775D" w14:textId="77777777" w:rsidR="008D3DFA" w:rsidRDefault="009772C9" w:rsidP="001E7E0A">
            <w:pPr>
              <w:pStyle w:val="BusinessArea"/>
            </w:pPr>
            <w:r>
              <w:t>Steel</w:t>
            </w:r>
            <w:r w:rsidR="00146600">
              <w:t xml:space="preserve"> Europe</w:t>
            </w:r>
          </w:p>
        </w:tc>
      </w:tr>
      <w:tr w:rsidR="001E7E0A" w14:paraId="0142DE16" w14:textId="77777777" w:rsidTr="001E7E0A">
        <w:trPr>
          <w:trHeight w:val="408"/>
        </w:trPr>
        <w:tc>
          <w:tcPr>
            <w:tcW w:w="7655" w:type="dxa"/>
          </w:tcPr>
          <w:p w14:paraId="2B8E388E" w14:textId="77777777" w:rsidR="001E7E0A" w:rsidRDefault="001E7E0A" w:rsidP="001E7E0A"/>
        </w:tc>
        <w:tc>
          <w:tcPr>
            <w:tcW w:w="1724" w:type="dxa"/>
          </w:tcPr>
          <w:p w14:paraId="0A1C7861" w14:textId="77777777" w:rsidR="001E7E0A" w:rsidRDefault="001E7E0A" w:rsidP="001E7E0A">
            <w:pPr>
              <w:pStyle w:val="BusinessArea"/>
            </w:pPr>
          </w:p>
        </w:tc>
      </w:tr>
      <w:tr w:rsidR="001E7E0A" w14:paraId="641D6E4E" w14:textId="77777777" w:rsidTr="001E7E0A">
        <w:trPr>
          <w:trHeight w:val="992"/>
        </w:trPr>
        <w:tc>
          <w:tcPr>
            <w:tcW w:w="7655" w:type="dxa"/>
          </w:tcPr>
          <w:p w14:paraId="7D4E91FC" w14:textId="77777777" w:rsidR="001E7E0A" w:rsidRDefault="001E7E0A" w:rsidP="00F4093A">
            <w:pPr>
              <w:pStyle w:val="Absenderadresse1"/>
            </w:pPr>
          </w:p>
        </w:tc>
        <w:tc>
          <w:tcPr>
            <w:tcW w:w="1724" w:type="dxa"/>
          </w:tcPr>
          <w:p w14:paraId="4A435FE4" w14:textId="2FF710F1" w:rsidR="001E7E0A" w:rsidRPr="0090250B" w:rsidRDefault="002606B7" w:rsidP="0090250B">
            <w:pPr>
              <w:pStyle w:val="Datumsangabe"/>
            </w:pPr>
            <w:r>
              <w:t>05.01.2023</w:t>
            </w:r>
          </w:p>
          <w:p w14:paraId="15C29010" w14:textId="14B012DF"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3C6C8F">
              <w:rPr>
                <w:noProof/>
              </w:rPr>
              <w:t>1</w:t>
            </w:r>
            <w:r w:rsidRPr="0087668E">
              <w:fldChar w:fldCharType="end"/>
            </w:r>
            <w:r w:rsidRPr="0087668E">
              <w:t>/</w:t>
            </w:r>
            <w:r w:rsidR="00BC337B">
              <w:t>4</w:t>
            </w:r>
          </w:p>
        </w:tc>
      </w:tr>
    </w:tbl>
    <w:p w14:paraId="581DA4E4" w14:textId="77777777" w:rsidR="00DE2408" w:rsidRDefault="00DE2408" w:rsidP="00DE2408">
      <w:pPr>
        <w:pStyle w:val="StandardWeb1"/>
        <w:spacing w:line="360" w:lineRule="auto"/>
        <w:jc w:val="both"/>
        <w:rPr>
          <w:rFonts w:ascii="TKTypeRegular" w:hAnsi="TKTypeRegular"/>
          <w:b/>
          <w:sz w:val="20"/>
          <w:szCs w:val="20"/>
        </w:rPr>
      </w:pPr>
    </w:p>
    <w:p w14:paraId="04E078EF" w14:textId="1C4B5B1E" w:rsidR="00001B48" w:rsidRDefault="008F7317" w:rsidP="00001B48">
      <w:pPr>
        <w:pStyle w:val="StandardWeb1"/>
        <w:spacing w:line="360" w:lineRule="auto"/>
        <w:jc w:val="both"/>
        <w:rPr>
          <w:rFonts w:ascii="TKTypeRegular" w:hAnsi="TKTypeRegular"/>
          <w:b/>
          <w:szCs w:val="20"/>
        </w:rPr>
      </w:pPr>
      <w:r w:rsidRPr="008F7317">
        <w:rPr>
          <w:rFonts w:ascii="TKTypeRegular" w:hAnsi="TKTypeRegular"/>
          <w:b/>
          <w:szCs w:val="20"/>
        </w:rPr>
        <w:t>Jetzt beruflich durchstarten: thyssenkrupp Steel Europe bietet 2023 mehr Ausbildungsplätze an</w:t>
      </w:r>
      <w:r w:rsidR="00001B48">
        <w:rPr>
          <w:rFonts w:ascii="TKTypeRegular" w:hAnsi="TKTypeRegular"/>
          <w:b/>
          <w:szCs w:val="20"/>
        </w:rPr>
        <w:t xml:space="preserve"> und führt gemeinsam mit der IHK Niederrhein entwickelte „Zusatzqualifikation Wasserstoff“ ein</w:t>
      </w:r>
    </w:p>
    <w:p w14:paraId="044B90A7" w14:textId="328C2C56" w:rsidR="00DE2408" w:rsidRPr="00DF7C16" w:rsidRDefault="00DE2408" w:rsidP="00DE2408">
      <w:pPr>
        <w:pStyle w:val="StandardWeb1"/>
        <w:spacing w:line="360" w:lineRule="auto"/>
        <w:jc w:val="both"/>
        <w:rPr>
          <w:rFonts w:ascii="TKTypeRegular" w:hAnsi="TKTypeRegular"/>
          <w:b/>
          <w:szCs w:val="20"/>
        </w:rPr>
      </w:pPr>
    </w:p>
    <w:p w14:paraId="61F917A1" w14:textId="77777777" w:rsidR="00DE2408" w:rsidRDefault="00DE2408" w:rsidP="00DE2408">
      <w:pPr>
        <w:pStyle w:val="StandardWeb1"/>
        <w:spacing w:after="0" w:line="360" w:lineRule="auto"/>
        <w:jc w:val="both"/>
        <w:rPr>
          <w:rFonts w:ascii="TKTypeRegular" w:hAnsi="TKTypeRegular"/>
          <w:sz w:val="20"/>
          <w:szCs w:val="20"/>
        </w:rPr>
      </w:pPr>
    </w:p>
    <w:p w14:paraId="4DDA7038" w14:textId="2A03713C" w:rsidR="008F7317" w:rsidRPr="008F7317" w:rsidRDefault="000E29CA" w:rsidP="008F7317">
      <w:pPr>
        <w:pStyle w:val="StandardWeb1"/>
        <w:numPr>
          <w:ilvl w:val="0"/>
          <w:numId w:val="28"/>
        </w:numPr>
        <w:spacing w:line="360" w:lineRule="auto"/>
        <w:jc w:val="both"/>
        <w:rPr>
          <w:rFonts w:ascii="TKTypeRegular" w:hAnsi="TKTypeRegular"/>
          <w:sz w:val="20"/>
          <w:szCs w:val="20"/>
        </w:rPr>
      </w:pPr>
      <w:r>
        <w:rPr>
          <w:rFonts w:ascii="TKTypeRegular" w:hAnsi="TKTypeRegular"/>
          <w:sz w:val="20"/>
          <w:szCs w:val="20"/>
        </w:rPr>
        <w:t>t</w:t>
      </w:r>
      <w:r w:rsidR="008F7317" w:rsidRPr="008F7317">
        <w:rPr>
          <w:rFonts w:ascii="TKTypeRegular" w:hAnsi="TKTypeRegular"/>
          <w:sz w:val="20"/>
          <w:szCs w:val="20"/>
        </w:rPr>
        <w:t>hyssenkrupp Steel Europe stellt im kommenden Ausbildungsjahr erstmals 350 statt bislang 300 Auszubildende ein – davon 220 allein in Duisburg</w:t>
      </w:r>
      <w:r w:rsidR="001A5AE0">
        <w:rPr>
          <w:rFonts w:ascii="TKTypeRegular" w:hAnsi="TKTypeRegular"/>
          <w:sz w:val="20"/>
          <w:szCs w:val="20"/>
        </w:rPr>
        <w:t>.</w:t>
      </w:r>
      <w:r w:rsidR="008F7317" w:rsidRPr="008F7317">
        <w:rPr>
          <w:rFonts w:ascii="TKTypeRegular" w:hAnsi="TKTypeRegular"/>
          <w:sz w:val="20"/>
          <w:szCs w:val="20"/>
        </w:rPr>
        <w:t xml:space="preserve"> </w:t>
      </w:r>
    </w:p>
    <w:p w14:paraId="28907D05" w14:textId="1EC18BF9" w:rsidR="007876C1" w:rsidRDefault="008F7317" w:rsidP="007876C1">
      <w:pPr>
        <w:pStyle w:val="StandardWeb1"/>
        <w:numPr>
          <w:ilvl w:val="0"/>
          <w:numId w:val="29"/>
        </w:numPr>
        <w:spacing w:after="0" w:line="360" w:lineRule="auto"/>
        <w:jc w:val="both"/>
        <w:rPr>
          <w:rFonts w:ascii="TKTypeRegular" w:hAnsi="TKTypeRegular"/>
          <w:sz w:val="20"/>
          <w:szCs w:val="16"/>
        </w:rPr>
      </w:pPr>
      <w:r w:rsidRPr="008F7317">
        <w:rPr>
          <w:rFonts w:ascii="TKTypeRegular" w:hAnsi="TKTypeRegular"/>
          <w:sz w:val="20"/>
          <w:szCs w:val="20"/>
        </w:rPr>
        <w:t xml:space="preserve">Gleichzeitig </w:t>
      </w:r>
      <w:r w:rsidR="005C50CE">
        <w:rPr>
          <w:rFonts w:ascii="TKTypeRegular" w:hAnsi="TKTypeRegular"/>
          <w:sz w:val="20"/>
          <w:szCs w:val="20"/>
        </w:rPr>
        <w:t>bietet</w:t>
      </w:r>
      <w:r w:rsidRPr="008F7317">
        <w:rPr>
          <w:rFonts w:ascii="TKTypeRegular" w:hAnsi="TKTypeRegular"/>
          <w:sz w:val="20"/>
          <w:szCs w:val="20"/>
        </w:rPr>
        <w:t xml:space="preserve"> der Stahlhersteller </w:t>
      </w:r>
      <w:r w:rsidR="005C50CE">
        <w:rPr>
          <w:rFonts w:ascii="TKTypeRegular" w:hAnsi="TKTypeRegular"/>
          <w:sz w:val="20"/>
          <w:szCs w:val="16"/>
        </w:rPr>
        <w:t>im Zuge seiner</w:t>
      </w:r>
      <w:r w:rsidR="001A5AE0">
        <w:rPr>
          <w:rFonts w:ascii="TKTypeRegular" w:hAnsi="TKTypeRegular"/>
          <w:sz w:val="20"/>
          <w:szCs w:val="16"/>
        </w:rPr>
        <w:t xml:space="preserve"> </w:t>
      </w:r>
      <w:r w:rsidR="005C50CE">
        <w:rPr>
          <w:rFonts w:ascii="TKTypeRegular" w:hAnsi="TKTypeRegular"/>
          <w:sz w:val="20"/>
          <w:szCs w:val="16"/>
        </w:rPr>
        <w:t>Transformation</w:t>
      </w:r>
      <w:r w:rsidR="001A5AE0">
        <w:rPr>
          <w:rFonts w:ascii="TKTypeRegular" w:hAnsi="TKTypeRegular"/>
          <w:sz w:val="20"/>
          <w:szCs w:val="16"/>
        </w:rPr>
        <w:t xml:space="preserve"> zur klimafreundlichen Stahlproduktion</w:t>
      </w:r>
      <w:r w:rsidR="005C50CE">
        <w:rPr>
          <w:rFonts w:ascii="TKTypeRegular" w:hAnsi="TKTypeRegular"/>
          <w:sz w:val="20"/>
          <w:szCs w:val="16"/>
        </w:rPr>
        <w:t xml:space="preserve"> industriell-technischen Auszubildenden ab 2023 „Zusatzqualifikation Wasserstoff“ an</w:t>
      </w:r>
      <w:r w:rsidR="001A5AE0">
        <w:rPr>
          <w:rFonts w:ascii="TKTypeRegular" w:hAnsi="TKTypeRegular"/>
          <w:sz w:val="20"/>
          <w:szCs w:val="16"/>
        </w:rPr>
        <w:t>.</w:t>
      </w:r>
    </w:p>
    <w:p w14:paraId="500FE7AA" w14:textId="49AEC1F3" w:rsidR="008F7317" w:rsidRPr="007876C1" w:rsidRDefault="007876C1" w:rsidP="007876C1">
      <w:pPr>
        <w:pStyle w:val="StandardWeb1"/>
        <w:numPr>
          <w:ilvl w:val="0"/>
          <w:numId w:val="29"/>
        </w:numPr>
        <w:spacing w:after="0" w:line="360" w:lineRule="auto"/>
        <w:jc w:val="both"/>
        <w:rPr>
          <w:rFonts w:ascii="TKTypeRegular" w:hAnsi="TKTypeRegular"/>
          <w:sz w:val="20"/>
          <w:szCs w:val="16"/>
        </w:rPr>
      </w:pPr>
      <w:r w:rsidRPr="007876C1">
        <w:rPr>
          <w:rFonts w:ascii="TKTypeRegular" w:hAnsi="TKTypeRegular"/>
          <w:sz w:val="20"/>
          <w:szCs w:val="20"/>
        </w:rPr>
        <w:t>Das gemeinsam mit der IHK Niederrhein und HKM entwickelte Ausbildungsmodul schließt mit einer bundesweit anerkannten IHK-Prüfung ab</w:t>
      </w:r>
      <w:r w:rsidR="001A5AE0">
        <w:rPr>
          <w:rFonts w:ascii="TKTypeRegular" w:hAnsi="TKTypeRegular"/>
          <w:sz w:val="20"/>
          <w:szCs w:val="20"/>
        </w:rPr>
        <w:t>.</w:t>
      </w:r>
    </w:p>
    <w:p w14:paraId="0D373E00" w14:textId="1E2AA8B5" w:rsidR="008F7317" w:rsidRPr="008F7317" w:rsidRDefault="008F7317" w:rsidP="008F7317">
      <w:pPr>
        <w:pStyle w:val="StandardWeb1"/>
        <w:numPr>
          <w:ilvl w:val="0"/>
          <w:numId w:val="28"/>
        </w:numPr>
        <w:spacing w:line="360" w:lineRule="auto"/>
        <w:jc w:val="both"/>
        <w:rPr>
          <w:rFonts w:ascii="TKTypeRegular" w:hAnsi="TKTypeRegular"/>
          <w:sz w:val="20"/>
          <w:szCs w:val="20"/>
        </w:rPr>
      </w:pPr>
      <w:r w:rsidRPr="008F7317">
        <w:rPr>
          <w:rFonts w:ascii="TKTypeRegular" w:hAnsi="TKTypeRegular"/>
          <w:sz w:val="20"/>
          <w:szCs w:val="20"/>
        </w:rPr>
        <w:t>Beste Übernahmechancen an hochmodernen Arbeitsplätzen</w:t>
      </w:r>
      <w:r w:rsidR="001A5AE0">
        <w:rPr>
          <w:rFonts w:ascii="TKTypeRegular" w:hAnsi="TKTypeRegular"/>
          <w:sz w:val="20"/>
          <w:szCs w:val="20"/>
        </w:rPr>
        <w:t>.</w:t>
      </w:r>
      <w:r w:rsidRPr="008F7317">
        <w:rPr>
          <w:rFonts w:ascii="TKTypeRegular" w:hAnsi="TKTypeRegular"/>
          <w:sz w:val="20"/>
          <w:szCs w:val="20"/>
        </w:rPr>
        <w:t xml:space="preserve"> </w:t>
      </w:r>
    </w:p>
    <w:p w14:paraId="2C0C67D6" w14:textId="3279C525" w:rsidR="00DF7C16" w:rsidRDefault="00DF7C16" w:rsidP="008F7317">
      <w:pPr>
        <w:pStyle w:val="StandardWeb1"/>
        <w:spacing w:after="0" w:line="360" w:lineRule="auto"/>
        <w:jc w:val="both"/>
        <w:rPr>
          <w:rFonts w:ascii="TKTypeRegular" w:hAnsi="TKTypeRegular"/>
          <w:sz w:val="20"/>
          <w:szCs w:val="20"/>
        </w:rPr>
      </w:pPr>
    </w:p>
    <w:p w14:paraId="642C4080" w14:textId="533936CB" w:rsidR="008F7317" w:rsidRDefault="00E65ACF" w:rsidP="008F7317">
      <w:pPr>
        <w:pStyle w:val="StandardWeb1"/>
        <w:spacing w:line="360" w:lineRule="auto"/>
        <w:jc w:val="both"/>
        <w:rPr>
          <w:rFonts w:ascii="TKTypeRegular" w:hAnsi="TKTypeRegular"/>
          <w:sz w:val="20"/>
          <w:szCs w:val="20"/>
        </w:rPr>
      </w:pPr>
      <w:r w:rsidRPr="00E65ACF">
        <w:rPr>
          <w:rFonts w:ascii="TKTypeRegular" w:hAnsi="TKTypeRegular"/>
          <w:sz w:val="20"/>
          <w:szCs w:val="20"/>
        </w:rPr>
        <w:t>Die Umstellung der traditionellen Hochofenroute auf klimafreundliche Technologien bei thyssenkrupp Steel verändert auch die Ausbildung</w:t>
      </w:r>
      <w:r w:rsidR="001A5AE0">
        <w:rPr>
          <w:rFonts w:ascii="TKTypeRegular" w:hAnsi="TKTypeRegular"/>
          <w:sz w:val="20"/>
          <w:szCs w:val="20"/>
        </w:rPr>
        <w:t>. H</w:t>
      </w:r>
      <w:r w:rsidR="008F7317" w:rsidRPr="008F7317">
        <w:rPr>
          <w:rFonts w:ascii="TKTypeRegular" w:hAnsi="TKTypeRegular"/>
          <w:sz w:val="20"/>
          <w:szCs w:val="20"/>
        </w:rPr>
        <w:t xml:space="preserve">ochqualifiziertes Personal </w:t>
      </w:r>
      <w:r w:rsidR="00692805">
        <w:rPr>
          <w:rFonts w:ascii="TKTypeRegular" w:hAnsi="TKTypeRegular"/>
          <w:sz w:val="20"/>
          <w:szCs w:val="20"/>
        </w:rPr>
        <w:t xml:space="preserve">ist </w:t>
      </w:r>
      <w:r w:rsidR="008F7317" w:rsidRPr="008F7317">
        <w:rPr>
          <w:rFonts w:ascii="TKTypeRegular" w:hAnsi="TKTypeRegular"/>
          <w:sz w:val="20"/>
          <w:szCs w:val="20"/>
        </w:rPr>
        <w:t xml:space="preserve">gefragt. Deshalb schafft der Stahlkonzern für den Ausbildungsstart im kommenden Herbst </w:t>
      </w:r>
      <w:r w:rsidR="008378C0">
        <w:rPr>
          <w:rFonts w:ascii="TKTypeRegular" w:hAnsi="TKTypeRegular"/>
          <w:sz w:val="20"/>
          <w:szCs w:val="20"/>
        </w:rPr>
        <w:t xml:space="preserve">nicht nur </w:t>
      </w:r>
      <w:r w:rsidR="008F7317" w:rsidRPr="008F7317">
        <w:rPr>
          <w:rFonts w:ascii="TKTypeRegular" w:hAnsi="TKTypeRegular"/>
          <w:sz w:val="20"/>
          <w:szCs w:val="20"/>
        </w:rPr>
        <w:t xml:space="preserve">50 zusätzliche Ausbildungsplätze. In insgesamt 22 verschiedenen Berufen bietet das Unternehmen im September 2023 dann erstmals 350 Ausbildungsplätze an. </w:t>
      </w:r>
      <w:r w:rsidR="00B61991" w:rsidRPr="00B61991">
        <w:rPr>
          <w:rFonts w:ascii="TKTypeRegular" w:hAnsi="TKTypeRegular"/>
          <w:sz w:val="20"/>
          <w:szCs w:val="20"/>
        </w:rPr>
        <w:t xml:space="preserve">Um die industriell-technischen Nachwuchskräfte fit für die nachhaltigen Technologien der Zukunft zu machen, führt das Unternehmen </w:t>
      </w:r>
      <w:r w:rsidR="00B61991">
        <w:rPr>
          <w:rFonts w:ascii="TKTypeRegular" w:hAnsi="TKTypeRegular"/>
          <w:sz w:val="20"/>
          <w:szCs w:val="20"/>
        </w:rPr>
        <w:t xml:space="preserve">außerdem </w:t>
      </w:r>
      <w:r w:rsidR="00B61991" w:rsidRPr="00B61991">
        <w:rPr>
          <w:rFonts w:ascii="TKTypeRegular" w:hAnsi="TKTypeRegular"/>
          <w:sz w:val="20"/>
          <w:szCs w:val="20"/>
        </w:rPr>
        <w:t>eine „Zusatzqualifikation Wasserstoff“ ein.</w:t>
      </w:r>
      <w:r w:rsidR="008F7317" w:rsidRPr="008F7317">
        <w:rPr>
          <w:rFonts w:ascii="TKTypeRegular" w:hAnsi="TKTypeRegular"/>
          <w:sz w:val="20"/>
          <w:szCs w:val="20"/>
        </w:rPr>
        <w:t xml:space="preserve"> Wer sich für eine qualitativ hochwertige Ausbildung in einem modernen Industriekonzern interessiert, kann sich ab sofort auf der Webseite unter </w:t>
      </w:r>
      <w:hyperlink r:id="rId11" w:history="1">
        <w:r w:rsidR="005D288D" w:rsidRPr="001521DB">
          <w:rPr>
            <w:rStyle w:val="Hyperlink"/>
            <w:rFonts w:ascii="TKTypeRegular" w:hAnsi="TKTypeRegular"/>
            <w:sz w:val="20"/>
            <w:szCs w:val="20"/>
          </w:rPr>
          <w:t>www.thyssenkrupp.com</w:t>
        </w:r>
      </w:hyperlink>
      <w:r w:rsidR="005D288D">
        <w:rPr>
          <w:rFonts w:ascii="TKTypeRegular" w:hAnsi="TKTypeRegular"/>
          <w:sz w:val="20"/>
          <w:szCs w:val="20"/>
        </w:rPr>
        <w:t xml:space="preserve"> </w:t>
      </w:r>
      <w:r w:rsidR="008F7317" w:rsidRPr="008F7317">
        <w:rPr>
          <w:rFonts w:ascii="TKTypeRegular" w:hAnsi="TKTypeRegular"/>
          <w:sz w:val="20"/>
          <w:szCs w:val="20"/>
        </w:rPr>
        <w:t xml:space="preserve">bewerben. </w:t>
      </w:r>
    </w:p>
    <w:p w14:paraId="10B34964" w14:textId="68B625B1" w:rsidR="008F7317" w:rsidRDefault="00BC337B" w:rsidP="008F7317">
      <w:pPr>
        <w:pStyle w:val="StandardWeb1"/>
        <w:spacing w:line="360" w:lineRule="auto"/>
        <w:jc w:val="both"/>
        <w:rPr>
          <w:rFonts w:ascii="TKTypeRegular" w:hAnsi="TKTypeRegular"/>
          <w:sz w:val="20"/>
          <w:szCs w:val="20"/>
        </w:rPr>
      </w:pPr>
      <w:r>
        <w:rPr>
          <w:rFonts w:ascii="TKTypeRegular" w:hAnsi="TKTypeRegular"/>
          <w:sz w:val="20"/>
          <w:szCs w:val="20"/>
        </w:rPr>
        <w:br/>
      </w:r>
      <w:r w:rsidR="00804A68">
        <w:rPr>
          <w:rFonts w:ascii="TKTypeRegular" w:hAnsi="TKTypeRegular"/>
          <w:sz w:val="20"/>
          <w:szCs w:val="20"/>
        </w:rPr>
        <w:br/>
      </w:r>
      <w:r w:rsidR="00280C66" w:rsidRPr="00280C66">
        <w:rPr>
          <w:rFonts w:ascii="TKTypeRegular" w:hAnsi="TKTypeRegular"/>
          <w:sz w:val="20"/>
          <w:szCs w:val="20"/>
        </w:rPr>
        <w:lastRenderedPageBreak/>
        <w:t xml:space="preserve">thyssenkrupp Steel </w:t>
      </w:r>
      <w:r w:rsidR="005627BA">
        <w:rPr>
          <w:rFonts w:ascii="TKTypeRegular" w:hAnsi="TKTypeRegular"/>
          <w:sz w:val="20"/>
          <w:szCs w:val="20"/>
        </w:rPr>
        <w:t xml:space="preserve">treibt die </w:t>
      </w:r>
      <w:r w:rsidR="00280C66" w:rsidRPr="00280C66">
        <w:rPr>
          <w:rFonts w:ascii="TKTypeRegular" w:hAnsi="TKTypeRegular"/>
          <w:sz w:val="20"/>
          <w:szCs w:val="20"/>
        </w:rPr>
        <w:t xml:space="preserve">Transformation </w:t>
      </w:r>
      <w:r w:rsidR="005627BA">
        <w:rPr>
          <w:rFonts w:ascii="TKTypeRegular" w:hAnsi="TKTypeRegular"/>
          <w:sz w:val="20"/>
          <w:szCs w:val="20"/>
        </w:rPr>
        <w:t xml:space="preserve">seiner </w:t>
      </w:r>
      <w:r w:rsidR="00280C66" w:rsidRPr="00280C66">
        <w:rPr>
          <w:rFonts w:ascii="TKTypeRegular" w:hAnsi="TKTypeRegular"/>
          <w:sz w:val="20"/>
          <w:szCs w:val="20"/>
        </w:rPr>
        <w:t xml:space="preserve">Stahlproduktion </w:t>
      </w:r>
      <w:r w:rsidR="005627BA">
        <w:rPr>
          <w:rFonts w:ascii="TKTypeRegular" w:hAnsi="TKTypeRegular"/>
          <w:sz w:val="20"/>
          <w:szCs w:val="20"/>
        </w:rPr>
        <w:t>voran</w:t>
      </w:r>
      <w:r w:rsidR="005C27E2">
        <w:rPr>
          <w:rFonts w:ascii="TKTypeRegular" w:hAnsi="TKTypeRegular"/>
          <w:sz w:val="20"/>
          <w:szCs w:val="20"/>
        </w:rPr>
        <w:t xml:space="preserve">: </w:t>
      </w:r>
      <w:r w:rsidR="00280C66" w:rsidRPr="00280C66">
        <w:rPr>
          <w:rFonts w:ascii="TKTypeRegular" w:hAnsi="TKTypeRegular"/>
          <w:sz w:val="20"/>
          <w:szCs w:val="20"/>
        </w:rPr>
        <w:t xml:space="preserve">Bis </w:t>
      </w:r>
      <w:r w:rsidR="001A5AE0">
        <w:rPr>
          <w:rFonts w:ascii="TKTypeRegular" w:hAnsi="TKTypeRegular"/>
          <w:sz w:val="20"/>
          <w:szCs w:val="20"/>
        </w:rPr>
        <w:t xml:space="preserve">spätestens </w:t>
      </w:r>
      <w:r w:rsidR="00280C66" w:rsidRPr="00280C66">
        <w:rPr>
          <w:rFonts w:ascii="TKTypeRegular" w:hAnsi="TKTypeRegular"/>
          <w:sz w:val="20"/>
          <w:szCs w:val="20"/>
        </w:rPr>
        <w:t xml:space="preserve">2045 will das Unternehmen vollständig klimaneutral produzieren. Dazu ist bis 2026 der Bau neuer Anlagen geplant, </w:t>
      </w:r>
      <w:r w:rsidR="001A5AE0">
        <w:rPr>
          <w:rFonts w:ascii="TKTypeRegular" w:hAnsi="TKTypeRegular"/>
          <w:sz w:val="20"/>
          <w:szCs w:val="20"/>
        </w:rPr>
        <w:t xml:space="preserve">vor allem von </w:t>
      </w:r>
      <w:r w:rsidR="00280C66" w:rsidRPr="00280C66">
        <w:rPr>
          <w:rFonts w:ascii="TKTypeRegular" w:hAnsi="TKTypeRegular"/>
          <w:sz w:val="20"/>
          <w:szCs w:val="20"/>
        </w:rPr>
        <w:t xml:space="preserve">Direktreduktionsanlagen in Verbindung mit </w:t>
      </w:r>
      <w:r w:rsidR="001A5AE0">
        <w:rPr>
          <w:rFonts w:ascii="TKTypeRegular" w:hAnsi="TKTypeRegular"/>
          <w:sz w:val="20"/>
          <w:szCs w:val="20"/>
        </w:rPr>
        <w:t xml:space="preserve">innovativen </w:t>
      </w:r>
      <w:r w:rsidR="00280C66" w:rsidRPr="00280C66">
        <w:rPr>
          <w:rFonts w:ascii="TKTypeRegular" w:hAnsi="TKTypeRegular"/>
          <w:sz w:val="20"/>
          <w:szCs w:val="20"/>
        </w:rPr>
        <w:t>Einschmelzaggregaten</w:t>
      </w:r>
      <w:r w:rsidR="001A5AE0">
        <w:rPr>
          <w:rFonts w:ascii="TKTypeRegular" w:hAnsi="TKTypeRegular"/>
          <w:sz w:val="20"/>
          <w:szCs w:val="20"/>
        </w:rPr>
        <w:t>. Die Direktreduktionsanlage</w:t>
      </w:r>
      <w:r w:rsidR="005D288D">
        <w:rPr>
          <w:rFonts w:ascii="TKTypeRegular" w:hAnsi="TKTypeRegular"/>
          <w:sz w:val="20"/>
          <w:szCs w:val="20"/>
        </w:rPr>
        <w:t>n</w:t>
      </w:r>
      <w:r w:rsidR="001A5AE0">
        <w:rPr>
          <w:rFonts w:ascii="TKTypeRegular" w:hAnsi="TKTypeRegular"/>
          <w:sz w:val="20"/>
          <w:szCs w:val="20"/>
        </w:rPr>
        <w:t xml:space="preserve"> sollen </w:t>
      </w:r>
      <w:r w:rsidR="00280C66" w:rsidRPr="00280C66">
        <w:rPr>
          <w:rFonts w:ascii="TKTypeRegular" w:hAnsi="TKTypeRegular"/>
          <w:sz w:val="20"/>
          <w:szCs w:val="20"/>
        </w:rPr>
        <w:t xml:space="preserve">mit grünem Wasserstoff betrieben werden. Für den Umgang mit diesen Anlagen und dem Medium Wasserstoff ist besonderes Know-how gefragt. </w:t>
      </w:r>
      <w:r w:rsidR="00AC3C4E">
        <w:rPr>
          <w:rFonts w:ascii="TKTypeRegular" w:hAnsi="TKTypeRegular"/>
          <w:sz w:val="20"/>
          <w:szCs w:val="20"/>
        </w:rPr>
        <w:t xml:space="preserve">„Erstmals erhalten </w:t>
      </w:r>
      <w:r w:rsidR="008F7317" w:rsidRPr="008F7317">
        <w:rPr>
          <w:rFonts w:ascii="TKTypeRegular" w:hAnsi="TKTypeRegular"/>
          <w:sz w:val="20"/>
          <w:szCs w:val="20"/>
        </w:rPr>
        <w:t xml:space="preserve">junge Menschen </w:t>
      </w:r>
      <w:r w:rsidR="00AC3C4E">
        <w:rPr>
          <w:rFonts w:ascii="TKTypeRegular" w:hAnsi="TKTypeRegular"/>
          <w:sz w:val="20"/>
          <w:szCs w:val="20"/>
        </w:rPr>
        <w:t>w</w:t>
      </w:r>
      <w:r w:rsidR="00AC3C4E" w:rsidRPr="008F7317">
        <w:rPr>
          <w:rFonts w:ascii="TKTypeRegular" w:hAnsi="TKTypeRegular"/>
          <w:sz w:val="20"/>
          <w:szCs w:val="20"/>
        </w:rPr>
        <w:t xml:space="preserve">ährend und nach ihrer Ausbildung </w:t>
      </w:r>
      <w:r w:rsidR="008F7317" w:rsidRPr="008F7317">
        <w:rPr>
          <w:rFonts w:ascii="TKTypeRegular" w:hAnsi="TKTypeRegular"/>
          <w:sz w:val="20"/>
          <w:szCs w:val="20"/>
        </w:rPr>
        <w:t>die Chance, die klima- und umweltfreundliche Zukunft des größten deutschen Stahlkonzerns aktiv mitzugestalten. Denn thyssenkrupp Steel Europe befindet sich auf dem Weg zu einer klimafreundlichen Stahlproduktion</w:t>
      </w:r>
      <w:r w:rsidR="001A5AE0">
        <w:rPr>
          <w:rFonts w:ascii="TKTypeRegular" w:hAnsi="TKTypeRegular"/>
          <w:sz w:val="20"/>
          <w:szCs w:val="20"/>
        </w:rPr>
        <w:t>. Wir schaffen damit weiter Fakten in Sachen Transformation</w:t>
      </w:r>
      <w:r w:rsidR="0093571F">
        <w:rPr>
          <w:rFonts w:ascii="TKTypeRegular" w:hAnsi="TKTypeRegular"/>
          <w:sz w:val="20"/>
          <w:szCs w:val="20"/>
        </w:rPr>
        <w:t>“, sagt Markus Grolms, Arbeitsdirektor und Personalvorstand bei thyssenkrupp Steel</w:t>
      </w:r>
      <w:r w:rsidR="008F7317" w:rsidRPr="008F7317">
        <w:rPr>
          <w:rFonts w:ascii="TKTypeRegular" w:hAnsi="TKTypeRegular"/>
          <w:sz w:val="20"/>
          <w:szCs w:val="20"/>
        </w:rPr>
        <w:t>. Dafür ersetz</w:t>
      </w:r>
      <w:r w:rsidR="00B23FAC">
        <w:rPr>
          <w:rFonts w:ascii="TKTypeRegular" w:hAnsi="TKTypeRegular"/>
          <w:sz w:val="20"/>
          <w:szCs w:val="20"/>
        </w:rPr>
        <w:t>e</w:t>
      </w:r>
      <w:r w:rsidR="008F7317" w:rsidRPr="008F7317">
        <w:rPr>
          <w:rFonts w:ascii="TKTypeRegular" w:hAnsi="TKTypeRegular"/>
          <w:sz w:val="20"/>
          <w:szCs w:val="20"/>
        </w:rPr>
        <w:t xml:space="preserve"> das Unternehmen die klassische Hochofenroute mit Kokskohle durch Direktreduktionsanlagen mit Einschmelzaggregaten, die mit „grünem“ Wasserstoff betrieben werden. Die</w:t>
      </w:r>
      <w:r w:rsidR="008F7317">
        <w:rPr>
          <w:rFonts w:ascii="TKTypeRegular" w:hAnsi="TKTypeRegular"/>
          <w:sz w:val="20"/>
          <w:szCs w:val="20"/>
        </w:rPr>
        <w:t xml:space="preserve"> neue Route soll </w:t>
      </w:r>
      <w:r w:rsidR="008F7317" w:rsidRPr="008F7317">
        <w:rPr>
          <w:rFonts w:ascii="TKTypeRegular" w:hAnsi="TKTypeRegular"/>
          <w:sz w:val="20"/>
          <w:szCs w:val="20"/>
        </w:rPr>
        <w:t xml:space="preserve">2026 </w:t>
      </w:r>
      <w:r w:rsidR="008F7317">
        <w:rPr>
          <w:rFonts w:ascii="TKTypeRegular" w:hAnsi="TKTypeRegular"/>
          <w:sz w:val="20"/>
          <w:szCs w:val="20"/>
        </w:rPr>
        <w:t xml:space="preserve">starten </w:t>
      </w:r>
      <w:r w:rsidR="008F7317" w:rsidRPr="008F7317">
        <w:rPr>
          <w:rFonts w:ascii="TKTypeRegular" w:hAnsi="TKTypeRegular"/>
          <w:sz w:val="20"/>
          <w:szCs w:val="20"/>
        </w:rPr>
        <w:t xml:space="preserve">– und </w:t>
      </w:r>
      <w:r w:rsidR="008F7317">
        <w:rPr>
          <w:rFonts w:ascii="TKTypeRegular" w:hAnsi="TKTypeRegular"/>
          <w:sz w:val="20"/>
          <w:szCs w:val="20"/>
        </w:rPr>
        <w:t xml:space="preserve">bietet </w:t>
      </w:r>
      <w:r w:rsidR="008F7317" w:rsidRPr="008F7317">
        <w:rPr>
          <w:rFonts w:ascii="TKTypeRegular" w:hAnsi="TKTypeRegular"/>
          <w:sz w:val="20"/>
          <w:szCs w:val="20"/>
        </w:rPr>
        <w:t>den zukünftigen Fachkräften dann hochmoderne Arbeitsplätze.</w:t>
      </w:r>
    </w:p>
    <w:p w14:paraId="6AADE9D0" w14:textId="77777777" w:rsidR="008F7317" w:rsidRPr="008F7317" w:rsidRDefault="008F7317" w:rsidP="008F7317">
      <w:pPr>
        <w:pStyle w:val="StandardWeb1"/>
        <w:spacing w:line="360" w:lineRule="auto"/>
        <w:jc w:val="both"/>
        <w:rPr>
          <w:rFonts w:ascii="TKTypeRegular" w:hAnsi="TKTypeRegular"/>
          <w:sz w:val="20"/>
          <w:szCs w:val="20"/>
        </w:rPr>
      </w:pPr>
    </w:p>
    <w:p w14:paraId="49134CEE" w14:textId="77777777" w:rsidR="008F7317" w:rsidRPr="008F7317" w:rsidRDefault="008F7317" w:rsidP="008F7317">
      <w:pPr>
        <w:pStyle w:val="StandardWeb1"/>
        <w:spacing w:line="360" w:lineRule="auto"/>
        <w:jc w:val="both"/>
        <w:rPr>
          <w:rFonts w:ascii="TKTypeRegular" w:hAnsi="TKTypeRegular"/>
          <w:b/>
          <w:bCs/>
          <w:sz w:val="20"/>
          <w:szCs w:val="20"/>
        </w:rPr>
      </w:pPr>
      <w:r w:rsidRPr="008F7317">
        <w:rPr>
          <w:rFonts w:ascii="TKTypeRegular" w:hAnsi="TKTypeRegular"/>
          <w:b/>
          <w:bCs/>
          <w:sz w:val="20"/>
          <w:szCs w:val="20"/>
        </w:rPr>
        <w:t xml:space="preserve">Solider Start ins Berufsleben </w:t>
      </w:r>
    </w:p>
    <w:p w14:paraId="047B2ADE" w14:textId="2BA0EEBE" w:rsidR="008F7317" w:rsidRPr="008F7317" w:rsidRDefault="008F7317" w:rsidP="008F7317">
      <w:pPr>
        <w:pStyle w:val="StandardWeb1"/>
        <w:spacing w:line="360" w:lineRule="auto"/>
        <w:jc w:val="both"/>
        <w:rPr>
          <w:rFonts w:ascii="TKTypeRegular" w:hAnsi="TKTypeRegular"/>
          <w:sz w:val="20"/>
          <w:szCs w:val="20"/>
        </w:rPr>
      </w:pPr>
      <w:r w:rsidRPr="008F7317">
        <w:rPr>
          <w:rFonts w:ascii="TKTypeRegular" w:hAnsi="TKTypeRegular"/>
          <w:sz w:val="20"/>
          <w:szCs w:val="20"/>
        </w:rPr>
        <w:t xml:space="preserve">Eine technische Berufsausbildung ist der perfekte Einstieg in die spannende Welt der Stahlherstellung und -verarbeitung. In den gut ausgestatteten technischen Ausbildungszentren in Duisburg, Bochum, Dortmund und Siegen werden die Auszubildenden fit für die Herausforderungen einer nachhaltigen Stahlproduktion gemacht. Hier lernen sie in den ersten </w:t>
      </w:r>
      <w:r w:rsidR="00B80701">
        <w:rPr>
          <w:rFonts w:ascii="TKTypeRegular" w:hAnsi="TKTypeRegular"/>
          <w:sz w:val="20"/>
          <w:szCs w:val="20"/>
        </w:rPr>
        <w:t>anderthalb</w:t>
      </w:r>
      <w:r w:rsidRPr="008F7317">
        <w:rPr>
          <w:rFonts w:ascii="TKTypeRegular" w:hAnsi="TKTypeRegular"/>
          <w:sz w:val="20"/>
          <w:szCs w:val="20"/>
        </w:rPr>
        <w:t xml:space="preserve"> Ausbildungsjahren alle wichtigen Werkzeuge, Maschinen und Geräte kennen und bedienen. Anschließend arbeiten sie </w:t>
      </w:r>
      <w:r w:rsidR="00B80701">
        <w:rPr>
          <w:rFonts w:ascii="TKTypeRegular" w:hAnsi="TKTypeRegular"/>
          <w:sz w:val="20"/>
          <w:szCs w:val="20"/>
        </w:rPr>
        <w:t>zwei</w:t>
      </w:r>
      <w:r w:rsidRPr="008F7317">
        <w:rPr>
          <w:rFonts w:ascii="TKTypeRegular" w:hAnsi="TKTypeRegular"/>
          <w:sz w:val="20"/>
          <w:szCs w:val="20"/>
        </w:rPr>
        <w:t xml:space="preserve"> Jahre lang in den Betrieben mit – </w:t>
      </w:r>
      <w:r w:rsidR="00D64F13">
        <w:rPr>
          <w:rFonts w:ascii="TKTypeRegular" w:hAnsi="TKTypeRegular"/>
          <w:sz w:val="20"/>
          <w:szCs w:val="20"/>
        </w:rPr>
        <w:t xml:space="preserve">sie werden Teil eines </w:t>
      </w:r>
      <w:r w:rsidRPr="008F7317">
        <w:rPr>
          <w:rFonts w:ascii="TKTypeRegular" w:hAnsi="TKTypeRegular"/>
          <w:sz w:val="20"/>
          <w:szCs w:val="20"/>
        </w:rPr>
        <w:t>eingespielte</w:t>
      </w:r>
      <w:r w:rsidR="00D64F13">
        <w:rPr>
          <w:rFonts w:ascii="TKTypeRegular" w:hAnsi="TKTypeRegular"/>
          <w:sz w:val="20"/>
          <w:szCs w:val="20"/>
        </w:rPr>
        <w:t>n</w:t>
      </w:r>
      <w:r w:rsidRPr="008F7317">
        <w:rPr>
          <w:rFonts w:ascii="TKTypeRegular" w:hAnsi="TKTypeRegular"/>
          <w:sz w:val="20"/>
          <w:szCs w:val="20"/>
        </w:rPr>
        <w:t xml:space="preserve"> Teams</w:t>
      </w:r>
      <w:r w:rsidR="00D64F13">
        <w:rPr>
          <w:rFonts w:ascii="TKTypeRegular" w:hAnsi="TKTypeRegular"/>
          <w:sz w:val="20"/>
          <w:szCs w:val="20"/>
        </w:rPr>
        <w:t xml:space="preserve">, das sie, wenn alles passt, </w:t>
      </w:r>
      <w:r w:rsidRPr="008F7317">
        <w:rPr>
          <w:rFonts w:ascii="TKTypeRegular" w:hAnsi="TKTypeRegular"/>
          <w:sz w:val="20"/>
          <w:szCs w:val="20"/>
        </w:rPr>
        <w:t xml:space="preserve">nach der Berufsausbildung direkt verstärken. </w:t>
      </w:r>
    </w:p>
    <w:p w14:paraId="0428496A" w14:textId="6D987989" w:rsidR="008F7317" w:rsidRDefault="008F7317" w:rsidP="008F7317">
      <w:pPr>
        <w:pStyle w:val="StandardWeb1"/>
        <w:spacing w:line="360" w:lineRule="auto"/>
        <w:jc w:val="both"/>
        <w:rPr>
          <w:rFonts w:ascii="TKTypeRegular" w:hAnsi="TKTypeRegular"/>
          <w:sz w:val="20"/>
          <w:szCs w:val="20"/>
        </w:rPr>
      </w:pPr>
      <w:r w:rsidRPr="008F7317">
        <w:rPr>
          <w:rFonts w:ascii="TKTypeRegular" w:hAnsi="TKTypeRegular"/>
          <w:sz w:val="20"/>
          <w:szCs w:val="20"/>
        </w:rPr>
        <w:t xml:space="preserve">Noch spannender wird die Ausbildung mit dem neuen Fokus auf das Thema „Wasserstoff“. Dazu hat thyssenkrupp Steel Europe gemeinsam mit der IHK Niederrhein und den Hüttenwerken Krupp Mannesmann (HKM) die bundesweit anerkannte „Zusatzqualifikation Wasserstoff“ entwickelt, die mit einer IHK-Prüfung abschließt. </w:t>
      </w:r>
      <w:r w:rsidR="00AD0767" w:rsidRPr="00AD0767">
        <w:rPr>
          <w:rFonts w:ascii="TKTypeRegular" w:hAnsi="TKTypeRegular"/>
          <w:sz w:val="20"/>
          <w:szCs w:val="20"/>
        </w:rPr>
        <w:t xml:space="preserve">„Mit der anerkannten Zusatzqualifikation bereiten wir </w:t>
      </w:r>
      <w:r w:rsidR="000C5A16">
        <w:rPr>
          <w:rFonts w:ascii="TKTypeRegular" w:hAnsi="TKTypeRegular"/>
          <w:sz w:val="20"/>
          <w:szCs w:val="20"/>
        </w:rPr>
        <w:t xml:space="preserve">jetzt schon </w:t>
      </w:r>
      <w:r w:rsidR="00AD0767" w:rsidRPr="00AD0767">
        <w:rPr>
          <w:rFonts w:ascii="TKTypeRegular" w:hAnsi="TKTypeRegular"/>
          <w:sz w:val="20"/>
          <w:szCs w:val="20"/>
        </w:rPr>
        <w:t xml:space="preserve">die nächste Generation zukünftiger Facharbeiter </w:t>
      </w:r>
      <w:r w:rsidR="00A86DD3" w:rsidRPr="00A86DD3">
        <w:rPr>
          <w:rFonts w:ascii="TKTypeRegular" w:hAnsi="TKTypeRegular"/>
          <w:sz w:val="20"/>
          <w:szCs w:val="20"/>
        </w:rPr>
        <w:t xml:space="preserve">während der beruflichen Erstausbildung </w:t>
      </w:r>
      <w:r w:rsidR="00AD0767" w:rsidRPr="00AD0767">
        <w:rPr>
          <w:rFonts w:ascii="TKTypeRegular" w:hAnsi="TKTypeRegular"/>
          <w:sz w:val="20"/>
          <w:szCs w:val="20"/>
        </w:rPr>
        <w:t xml:space="preserve">auf den Umgang mit Wasserstoff vor. </w:t>
      </w:r>
      <w:r w:rsidR="0021076C" w:rsidRPr="008F7317">
        <w:rPr>
          <w:rFonts w:ascii="TKTypeRegular" w:hAnsi="TKTypeRegular"/>
          <w:sz w:val="20"/>
          <w:szCs w:val="20"/>
        </w:rPr>
        <w:t>In 25 Trainingstagen dreht sich alles um das Thema „Wasserstoff“ – von der Herstellung über den Transport und die Speicherung bis hin zur Nutzung und sicheren Handhabung</w:t>
      </w:r>
      <w:r w:rsidR="00AD0767" w:rsidRPr="00AD0767">
        <w:rPr>
          <w:rFonts w:ascii="TKTypeRegular" w:hAnsi="TKTypeRegular"/>
          <w:sz w:val="20"/>
          <w:szCs w:val="20"/>
        </w:rPr>
        <w:t xml:space="preserve">“, erklärt Dr. Veit Echterhoff, </w:t>
      </w:r>
      <w:r w:rsidR="00674931">
        <w:rPr>
          <w:rFonts w:ascii="TKTypeRegular" w:hAnsi="TKTypeRegular"/>
          <w:sz w:val="20"/>
          <w:szCs w:val="20"/>
        </w:rPr>
        <w:t>Ausbildungsleiter</w:t>
      </w:r>
      <w:r w:rsidR="00AD0767" w:rsidRPr="00AD0767">
        <w:rPr>
          <w:rFonts w:ascii="TKTypeRegular" w:hAnsi="TKTypeRegular"/>
          <w:sz w:val="20"/>
          <w:szCs w:val="20"/>
        </w:rPr>
        <w:t xml:space="preserve"> bei thyssenkrupp Steel. </w:t>
      </w:r>
      <w:r w:rsidRPr="008F7317">
        <w:rPr>
          <w:rFonts w:ascii="TKTypeRegular" w:hAnsi="TKTypeRegular"/>
          <w:sz w:val="20"/>
          <w:szCs w:val="20"/>
        </w:rPr>
        <w:t xml:space="preserve">Ab dem Ausbildungsjahr 2023 </w:t>
      </w:r>
      <w:r w:rsidRPr="008F7317">
        <w:rPr>
          <w:rFonts w:ascii="TKTypeRegular" w:hAnsi="TKTypeRegular"/>
          <w:sz w:val="20"/>
          <w:szCs w:val="20"/>
        </w:rPr>
        <w:lastRenderedPageBreak/>
        <w:t>steht das neue Modul allen industriell-technischen Azubis von thyssenkrupp Steel zur Verfügung.</w:t>
      </w:r>
    </w:p>
    <w:p w14:paraId="35B578E2" w14:textId="77777777" w:rsidR="00D64F13" w:rsidRPr="008F7317" w:rsidRDefault="00D64F13" w:rsidP="008F7317">
      <w:pPr>
        <w:pStyle w:val="StandardWeb1"/>
        <w:spacing w:line="360" w:lineRule="auto"/>
        <w:jc w:val="both"/>
        <w:rPr>
          <w:rFonts w:ascii="TKTypeRegular" w:hAnsi="TKTypeRegular"/>
          <w:sz w:val="20"/>
          <w:szCs w:val="20"/>
        </w:rPr>
      </w:pPr>
    </w:p>
    <w:p w14:paraId="189514EB" w14:textId="77777777" w:rsidR="008F7317" w:rsidRPr="00D64F13" w:rsidRDefault="008F7317" w:rsidP="008F7317">
      <w:pPr>
        <w:pStyle w:val="StandardWeb1"/>
        <w:spacing w:line="360" w:lineRule="auto"/>
        <w:jc w:val="both"/>
        <w:rPr>
          <w:rFonts w:ascii="TKTypeRegular" w:hAnsi="TKTypeRegular"/>
          <w:b/>
          <w:bCs/>
          <w:sz w:val="20"/>
          <w:szCs w:val="20"/>
        </w:rPr>
      </w:pPr>
      <w:r w:rsidRPr="00D64F13">
        <w:rPr>
          <w:rFonts w:ascii="TKTypeRegular" w:hAnsi="TKTypeRegular"/>
          <w:b/>
          <w:bCs/>
          <w:sz w:val="20"/>
          <w:szCs w:val="20"/>
        </w:rPr>
        <w:t xml:space="preserve">Voraussetzung: Interesse an Technik </w:t>
      </w:r>
    </w:p>
    <w:p w14:paraId="2A5031B2" w14:textId="0B7AF1A6" w:rsidR="008F7317" w:rsidRPr="008F7317" w:rsidRDefault="008F7317" w:rsidP="008F7317">
      <w:pPr>
        <w:pStyle w:val="StandardWeb1"/>
        <w:spacing w:line="360" w:lineRule="auto"/>
        <w:jc w:val="both"/>
        <w:rPr>
          <w:rFonts w:ascii="TKTypeRegular" w:hAnsi="TKTypeRegular"/>
          <w:sz w:val="20"/>
          <w:szCs w:val="20"/>
        </w:rPr>
      </w:pPr>
      <w:r w:rsidRPr="008F7317">
        <w:rPr>
          <w:rFonts w:ascii="TKTypeRegular" w:hAnsi="TKTypeRegular"/>
          <w:sz w:val="20"/>
          <w:szCs w:val="20"/>
        </w:rPr>
        <w:t xml:space="preserve">Mitbringen sollten </w:t>
      </w:r>
      <w:proofErr w:type="spellStart"/>
      <w:r w:rsidRPr="008F7317">
        <w:rPr>
          <w:rFonts w:ascii="TKTypeRegular" w:hAnsi="TKTypeRegular"/>
          <w:sz w:val="20"/>
          <w:szCs w:val="20"/>
        </w:rPr>
        <w:t>Bewerber:innen</w:t>
      </w:r>
      <w:proofErr w:type="spellEnd"/>
      <w:r w:rsidRPr="008F7317">
        <w:rPr>
          <w:rFonts w:ascii="TKTypeRegular" w:hAnsi="TKTypeRegular"/>
          <w:sz w:val="20"/>
          <w:szCs w:val="20"/>
        </w:rPr>
        <w:t xml:space="preserve"> für eine industriell-technische Berufsausbildung Interesse an Technik und dem Unternehmen. „Der Schulabschluss ist </w:t>
      </w:r>
      <w:r w:rsidR="00093A08">
        <w:rPr>
          <w:rFonts w:ascii="TKTypeRegular" w:hAnsi="TKTypeRegular"/>
          <w:sz w:val="20"/>
          <w:szCs w:val="20"/>
        </w:rPr>
        <w:t xml:space="preserve">eher </w:t>
      </w:r>
      <w:r w:rsidRPr="008F7317">
        <w:rPr>
          <w:rFonts w:ascii="TKTypeRegular" w:hAnsi="TKTypeRegular"/>
          <w:sz w:val="20"/>
          <w:szCs w:val="20"/>
        </w:rPr>
        <w:t>zweitrangig. Wir erwarten aber selbstverantwortliches Lernen und den festen Willen, die Ausbildung durchzuziehen und bei thyssenkrupp Steel Europe beruflich Fuß zu fassen“, erklärt Echterhoff. Dafür erhalten die Azubis an den verschiedenen Standorten eine hochmoderne, digitalisierte Ausbildung. Persönliche Tablets, die ihnen zum Ausbildungsstart überreicht werden, vereinfachen die Kommunikation mit den Ausbildern und die Vernetzung mit den anderen Auszubildenden.</w:t>
      </w:r>
    </w:p>
    <w:p w14:paraId="618F4796" w14:textId="123C6651" w:rsidR="008F7317" w:rsidRDefault="00907FFA" w:rsidP="008F7317">
      <w:pPr>
        <w:pStyle w:val="StandardWeb1"/>
        <w:spacing w:line="360" w:lineRule="auto"/>
        <w:jc w:val="both"/>
        <w:rPr>
          <w:rFonts w:ascii="TKTypeRegular" w:hAnsi="TKTypeRegular"/>
          <w:sz w:val="20"/>
          <w:szCs w:val="20"/>
        </w:rPr>
      </w:pPr>
      <w:r w:rsidRPr="00907FFA">
        <w:rPr>
          <w:rFonts w:ascii="TKTypeRegular" w:hAnsi="TKTypeRegular"/>
          <w:sz w:val="20"/>
          <w:szCs w:val="20"/>
        </w:rPr>
        <w:t>„Nach der Ausbildung bieten wir dem Fachkräftenachwuchs an den neuen Anlagen attraktive Arbeitsplätze in einem Zukunftsunternehmen, das klimaneutral Stahl erzeugen wi</w:t>
      </w:r>
      <w:r w:rsidR="001A5AE0">
        <w:rPr>
          <w:rFonts w:ascii="TKTypeRegular" w:hAnsi="TKTypeRegular"/>
          <w:sz w:val="20"/>
          <w:szCs w:val="20"/>
        </w:rPr>
        <w:t>rd</w:t>
      </w:r>
      <w:r w:rsidRPr="00907FFA">
        <w:rPr>
          <w:rFonts w:ascii="TKTypeRegular" w:hAnsi="TKTypeRegular"/>
          <w:sz w:val="20"/>
          <w:szCs w:val="20"/>
        </w:rPr>
        <w:t xml:space="preserve">. Die Fachkräfte von morgen erhalten die Chance, die nachhaltige Zukunft unseres Unternehmens </w:t>
      </w:r>
      <w:r w:rsidR="00B66213">
        <w:rPr>
          <w:rFonts w:ascii="TKTypeRegular" w:hAnsi="TKTypeRegular"/>
          <w:sz w:val="20"/>
          <w:szCs w:val="20"/>
        </w:rPr>
        <w:t xml:space="preserve">selbst mit </w:t>
      </w:r>
      <w:r w:rsidRPr="00907FFA">
        <w:rPr>
          <w:rFonts w:ascii="TKTypeRegular" w:hAnsi="TKTypeRegular"/>
          <w:sz w:val="20"/>
          <w:szCs w:val="20"/>
        </w:rPr>
        <w:t xml:space="preserve">voranzutreiben“, </w:t>
      </w:r>
      <w:r w:rsidR="00D57529">
        <w:rPr>
          <w:rFonts w:ascii="TKTypeRegular" w:hAnsi="TKTypeRegular"/>
          <w:sz w:val="20"/>
          <w:szCs w:val="20"/>
        </w:rPr>
        <w:t xml:space="preserve">so Grolms. </w:t>
      </w:r>
      <w:r w:rsidR="008F7317" w:rsidRPr="008F7317">
        <w:rPr>
          <w:rFonts w:ascii="TKTypeRegular" w:hAnsi="TKTypeRegular"/>
          <w:sz w:val="20"/>
          <w:szCs w:val="20"/>
        </w:rPr>
        <w:t xml:space="preserve">Mit dem früheren, </w:t>
      </w:r>
      <w:r w:rsidR="00B66213">
        <w:rPr>
          <w:rFonts w:ascii="TKTypeRegular" w:hAnsi="TKTypeRegular"/>
          <w:sz w:val="20"/>
          <w:szCs w:val="20"/>
        </w:rPr>
        <w:t>angestaubten</w:t>
      </w:r>
      <w:r w:rsidR="008F7317" w:rsidRPr="008F7317">
        <w:rPr>
          <w:rFonts w:ascii="TKTypeRegular" w:hAnsi="TKTypeRegular"/>
          <w:sz w:val="20"/>
          <w:szCs w:val="20"/>
        </w:rPr>
        <w:t xml:space="preserve"> Image der Stahlindustrie hätten die Arbeitsplätze an den modernen Aggregaten nichts mehr gemeinsam. Vielmehr entwickle sich die Stahlbranche zu einer modernen und klimafreundlichen Industrie. Denn Stahl ist etwa für die Elektromobilität und die Energiewende unabdingbar. Deshalb werden die industriell-technischen Berufe bei thyssenkrupp Steel zukünftig auch für Mädchen und Frauen </w:t>
      </w:r>
      <w:r w:rsidR="006330B2">
        <w:rPr>
          <w:rFonts w:ascii="TKTypeRegular" w:hAnsi="TKTypeRegular"/>
          <w:sz w:val="20"/>
          <w:szCs w:val="20"/>
        </w:rPr>
        <w:t xml:space="preserve">noch </w:t>
      </w:r>
      <w:r w:rsidR="008F7317" w:rsidRPr="008F7317">
        <w:rPr>
          <w:rFonts w:ascii="TKTypeRegular" w:hAnsi="TKTypeRegular"/>
          <w:sz w:val="20"/>
          <w:szCs w:val="20"/>
        </w:rPr>
        <w:t>attraktiver.</w:t>
      </w:r>
    </w:p>
    <w:p w14:paraId="01A1C176" w14:textId="77777777" w:rsidR="00D64F13" w:rsidRPr="008F7317" w:rsidRDefault="00D64F13" w:rsidP="008F7317">
      <w:pPr>
        <w:pStyle w:val="StandardWeb1"/>
        <w:spacing w:line="360" w:lineRule="auto"/>
        <w:jc w:val="both"/>
        <w:rPr>
          <w:rFonts w:ascii="TKTypeRegular" w:hAnsi="TKTypeRegular"/>
          <w:sz w:val="20"/>
          <w:szCs w:val="20"/>
        </w:rPr>
      </w:pPr>
    </w:p>
    <w:p w14:paraId="50BA4219" w14:textId="77777777" w:rsidR="008F7317" w:rsidRPr="00D64F13" w:rsidRDefault="008F7317" w:rsidP="008F7317">
      <w:pPr>
        <w:pStyle w:val="StandardWeb1"/>
        <w:spacing w:line="360" w:lineRule="auto"/>
        <w:jc w:val="both"/>
        <w:rPr>
          <w:rFonts w:ascii="TKTypeRegular" w:hAnsi="TKTypeRegular"/>
          <w:b/>
          <w:bCs/>
          <w:sz w:val="20"/>
          <w:szCs w:val="20"/>
        </w:rPr>
      </w:pPr>
      <w:r w:rsidRPr="00D64F13">
        <w:rPr>
          <w:rFonts w:ascii="TKTypeRegular" w:hAnsi="TKTypeRegular"/>
          <w:b/>
          <w:bCs/>
          <w:sz w:val="20"/>
          <w:szCs w:val="20"/>
        </w:rPr>
        <w:t xml:space="preserve">Eine Ausbildung mit Mehrwert </w:t>
      </w:r>
    </w:p>
    <w:p w14:paraId="1486958C" w14:textId="731E0F4A" w:rsidR="008F7317" w:rsidRPr="008F7317" w:rsidRDefault="008F7317" w:rsidP="008F7317">
      <w:pPr>
        <w:pStyle w:val="StandardWeb1"/>
        <w:spacing w:line="360" w:lineRule="auto"/>
        <w:jc w:val="both"/>
        <w:rPr>
          <w:rFonts w:ascii="TKTypeRegular" w:hAnsi="TKTypeRegular"/>
          <w:sz w:val="20"/>
          <w:szCs w:val="20"/>
        </w:rPr>
      </w:pPr>
      <w:r w:rsidRPr="008F7317">
        <w:rPr>
          <w:rFonts w:ascii="TKTypeRegular" w:hAnsi="TKTypeRegular"/>
          <w:sz w:val="20"/>
          <w:szCs w:val="20"/>
        </w:rPr>
        <w:t xml:space="preserve">Neben einer attraktiven Ausbildungsvergütung gemäß Tarifvertrag der Eisen- und Stahlindustrie NRW in Höhe von 1.044 Euro im ersten bis hin zu 1.275 Euro im vierten Ausbildungsjahr winken bei thyssenkrupp Steel attraktive Weiterbildungs- und Förderangebote schon in der Ausbildung, gute Sozial-, Gesundheits- und Beratungsleistungen und nicht zuletzt gute Übernahmechancen im </w:t>
      </w:r>
      <w:r w:rsidR="00D64F13">
        <w:rPr>
          <w:rFonts w:ascii="TKTypeRegular" w:hAnsi="TKTypeRegular"/>
          <w:sz w:val="20"/>
          <w:szCs w:val="20"/>
        </w:rPr>
        <w:t>Unternehmen</w:t>
      </w:r>
      <w:r w:rsidRPr="008F7317">
        <w:rPr>
          <w:rFonts w:ascii="TKTypeRegular" w:hAnsi="TKTypeRegular"/>
          <w:sz w:val="20"/>
          <w:szCs w:val="20"/>
        </w:rPr>
        <w:t xml:space="preserve">. Einführungswochen, Teamevents und gewissenhafte Prüfungsvorbereitung runden das Ausbildungsprogramm ab. </w:t>
      </w:r>
    </w:p>
    <w:p w14:paraId="048CED25" w14:textId="3A3DE09A" w:rsidR="008F7317" w:rsidRDefault="008F7317" w:rsidP="008F7317">
      <w:pPr>
        <w:pStyle w:val="StandardWeb1"/>
        <w:spacing w:after="0" w:line="360" w:lineRule="auto"/>
        <w:jc w:val="both"/>
        <w:rPr>
          <w:rFonts w:ascii="TKTypeRegular" w:hAnsi="TKTypeRegular"/>
          <w:sz w:val="20"/>
          <w:szCs w:val="20"/>
        </w:rPr>
      </w:pPr>
      <w:r w:rsidRPr="008F7317">
        <w:rPr>
          <w:rFonts w:ascii="TKTypeRegular" w:hAnsi="TKTypeRegular"/>
          <w:sz w:val="20"/>
          <w:szCs w:val="20"/>
        </w:rPr>
        <w:t xml:space="preserve">Info: Weitere Infos unter </w:t>
      </w:r>
      <w:hyperlink r:id="rId12" w:history="1">
        <w:r w:rsidR="005D288D" w:rsidRPr="001521DB">
          <w:rPr>
            <w:rStyle w:val="Hyperlink"/>
            <w:rFonts w:ascii="TKTypeRegular" w:hAnsi="TKTypeRegular"/>
            <w:sz w:val="20"/>
            <w:szCs w:val="20"/>
          </w:rPr>
          <w:t>www.thyssenkrupp-steel.com/de/karriere/schueler/ausbildung/</w:t>
        </w:r>
      </w:hyperlink>
    </w:p>
    <w:p w14:paraId="74A205F8" w14:textId="77777777" w:rsidR="005D288D" w:rsidRDefault="005D288D" w:rsidP="008F7317">
      <w:pPr>
        <w:pStyle w:val="StandardWeb1"/>
        <w:spacing w:after="0" w:line="360" w:lineRule="auto"/>
        <w:jc w:val="both"/>
        <w:rPr>
          <w:rFonts w:ascii="TKTypeRegular" w:hAnsi="TKTypeRegular"/>
          <w:sz w:val="20"/>
          <w:szCs w:val="20"/>
        </w:rPr>
      </w:pPr>
    </w:p>
    <w:p w14:paraId="72F8493E" w14:textId="77777777" w:rsidR="00DF7C16" w:rsidRDefault="00DF7C16" w:rsidP="00DE2408">
      <w:pPr>
        <w:pStyle w:val="StandardWeb1"/>
        <w:spacing w:after="0" w:line="360" w:lineRule="auto"/>
        <w:jc w:val="both"/>
        <w:rPr>
          <w:rFonts w:ascii="TKTypeRegular" w:hAnsi="TKTypeRegular"/>
          <w:sz w:val="20"/>
          <w:szCs w:val="20"/>
        </w:rPr>
      </w:pPr>
    </w:p>
    <w:p w14:paraId="613331A9" w14:textId="6260F685"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lastRenderedPageBreak/>
        <w:t>Ansprechpartner</w:t>
      </w:r>
      <w:r w:rsidR="000E3852">
        <w:rPr>
          <w:rFonts w:ascii="TKTypeRegular" w:hAnsi="TKTypeRegular"/>
          <w:sz w:val="20"/>
          <w:szCs w:val="20"/>
        </w:rPr>
        <w:t>in</w:t>
      </w:r>
      <w:r w:rsidRPr="00104B20">
        <w:rPr>
          <w:rFonts w:ascii="TKTypeRegular" w:hAnsi="TKTypeRegular"/>
          <w:sz w:val="20"/>
          <w:szCs w:val="20"/>
        </w:rPr>
        <w:t>:</w:t>
      </w:r>
    </w:p>
    <w:p w14:paraId="0405039B"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4F67F14D" w14:textId="77777777" w:rsidR="00DE2408" w:rsidRPr="00093A08" w:rsidRDefault="00720F11" w:rsidP="00DE2408">
      <w:pPr>
        <w:spacing w:line="288" w:lineRule="auto"/>
        <w:rPr>
          <w:szCs w:val="20"/>
        </w:rPr>
      </w:pPr>
      <w:r>
        <w:rPr>
          <w:szCs w:val="20"/>
        </w:rPr>
        <w:t>Public-/</w:t>
      </w:r>
      <w:r w:rsidR="00DF7C16" w:rsidRPr="00093A08">
        <w:rPr>
          <w:szCs w:val="20"/>
        </w:rPr>
        <w:t>Media Relations</w:t>
      </w:r>
    </w:p>
    <w:p w14:paraId="61A10650" w14:textId="77777777" w:rsidR="00EE4A53" w:rsidRPr="00093A08" w:rsidRDefault="007A0E3E" w:rsidP="00DE2408">
      <w:pPr>
        <w:spacing w:line="288" w:lineRule="auto"/>
        <w:rPr>
          <w:szCs w:val="20"/>
        </w:rPr>
      </w:pPr>
      <w:r w:rsidRPr="00093A08">
        <w:rPr>
          <w:szCs w:val="20"/>
        </w:rPr>
        <w:t>Christine Launert</w:t>
      </w:r>
    </w:p>
    <w:p w14:paraId="797C281D" w14:textId="77777777" w:rsidR="00EE4A53" w:rsidRPr="00093A08" w:rsidRDefault="00EE4A53" w:rsidP="00DE2408">
      <w:pPr>
        <w:spacing w:line="288" w:lineRule="auto"/>
        <w:rPr>
          <w:szCs w:val="20"/>
        </w:rPr>
      </w:pPr>
      <w:r w:rsidRPr="00093A08">
        <w:rPr>
          <w:szCs w:val="20"/>
        </w:rPr>
        <w:t>T: +49 203 52</w:t>
      </w:r>
      <w:r w:rsidRPr="00093A08">
        <w:rPr>
          <w:rFonts w:ascii="Arial" w:hAnsi="Arial" w:cs="Arial"/>
          <w:szCs w:val="20"/>
        </w:rPr>
        <w:t> </w:t>
      </w:r>
      <w:r w:rsidRPr="00093A08">
        <w:rPr>
          <w:szCs w:val="20"/>
        </w:rPr>
        <w:t>-</w:t>
      </w:r>
      <w:r w:rsidRPr="00093A08">
        <w:rPr>
          <w:rFonts w:ascii="Arial" w:hAnsi="Arial" w:cs="Arial"/>
          <w:szCs w:val="20"/>
        </w:rPr>
        <w:t> </w:t>
      </w:r>
      <w:r w:rsidR="007A0E3E" w:rsidRPr="00093A08">
        <w:rPr>
          <w:szCs w:val="20"/>
        </w:rPr>
        <w:t>47270</w:t>
      </w:r>
      <w:r w:rsidR="00DE2408" w:rsidRPr="00093A08">
        <w:rPr>
          <w:szCs w:val="20"/>
        </w:rPr>
        <w:t xml:space="preserve"> </w:t>
      </w:r>
    </w:p>
    <w:p w14:paraId="2B1BE6CF" w14:textId="77777777" w:rsidR="00EE4A53" w:rsidRPr="00093A08" w:rsidRDefault="008F691C" w:rsidP="00DE2408">
      <w:pPr>
        <w:spacing w:line="288" w:lineRule="auto"/>
        <w:rPr>
          <w:szCs w:val="20"/>
        </w:rPr>
      </w:pPr>
      <w:hyperlink r:id="rId13" w:history="1">
        <w:r w:rsidR="007A0E3E" w:rsidRPr="00093A08">
          <w:rPr>
            <w:rStyle w:val="Hyperlink"/>
            <w:szCs w:val="20"/>
          </w:rPr>
          <w:t>christine.launert@thyssenkrupp.com</w:t>
        </w:r>
      </w:hyperlink>
    </w:p>
    <w:p w14:paraId="687259DB" w14:textId="77777777" w:rsidR="000E4071" w:rsidRDefault="008F691C" w:rsidP="00720F11">
      <w:pPr>
        <w:spacing w:line="288" w:lineRule="auto"/>
        <w:rPr>
          <w:rStyle w:val="Hyperlink"/>
          <w:lang w:val="fr-FR"/>
        </w:rPr>
      </w:pPr>
      <w:hyperlink r:id="rId14" w:history="1">
        <w:r w:rsidR="00EE4A53" w:rsidRPr="00720F11">
          <w:rPr>
            <w:rStyle w:val="Hyperlink"/>
            <w:lang w:val="fr-FR"/>
          </w:rPr>
          <w:t>www.thyssenkrupp-steel.com</w:t>
        </w:r>
      </w:hyperlink>
    </w:p>
    <w:p w14:paraId="05EE0B6A" w14:textId="77777777" w:rsidR="000E3852" w:rsidRPr="00720F11" w:rsidRDefault="000E3852" w:rsidP="00720F11">
      <w:pPr>
        <w:spacing w:line="288" w:lineRule="auto"/>
        <w:rPr>
          <w:color w:val="0563C1" w:themeColor="hyperlink"/>
          <w:u w:val="single"/>
          <w:lang w:val="fr-FR"/>
        </w:rPr>
      </w:pPr>
    </w:p>
    <w:sectPr w:rsidR="000E3852" w:rsidRPr="00720F11" w:rsidSect="003B516D">
      <w:headerReference w:type="default"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7D8C" w14:textId="77777777" w:rsidR="008F691C" w:rsidRDefault="008F691C" w:rsidP="005B5ABA">
      <w:pPr>
        <w:spacing w:line="240" w:lineRule="auto"/>
      </w:pPr>
      <w:r>
        <w:separator/>
      </w:r>
    </w:p>
  </w:endnote>
  <w:endnote w:type="continuationSeparator" w:id="0">
    <w:p w14:paraId="10630286" w14:textId="77777777" w:rsidR="008F691C" w:rsidRDefault="008F691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396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25154E88" wp14:editId="3D727D2B">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69B1F"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0A89DA64"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658BF7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5B5473A"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54E8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9569B1F"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0A89DA64"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658BF7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5B5473A"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5837"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005D4FED" wp14:editId="16CFF37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850A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6A1A8F19"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7F0A506"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5F7A316"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D4FED"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F5850A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6A1A8F19"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17F0A506"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5F7A316"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C857" w14:textId="77777777" w:rsidR="008F691C" w:rsidRDefault="008F691C" w:rsidP="005B5ABA">
      <w:pPr>
        <w:spacing w:line="240" w:lineRule="auto"/>
      </w:pPr>
      <w:r>
        <w:separator/>
      </w:r>
    </w:p>
  </w:footnote>
  <w:footnote w:type="continuationSeparator" w:id="0">
    <w:p w14:paraId="64D30086" w14:textId="77777777" w:rsidR="008F691C" w:rsidRDefault="008F691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085"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20B8531C" wp14:editId="5A5919D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740F738" wp14:editId="0258D5F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CEBB0" w14:textId="481D436B" w:rsidR="00E67FF9" w:rsidRPr="001E7E0A" w:rsidRDefault="008F691C" w:rsidP="001E7E0A">
                          <w:pPr>
                            <w:pStyle w:val="Datumsangabe"/>
                          </w:pPr>
                          <w:r>
                            <w:fldChar w:fldCharType="begin"/>
                          </w:r>
                          <w:r>
                            <w:instrText xml:space="preserve"> STYLEREF  Datumsangabe  \* MERGEFORMAT </w:instrText>
                          </w:r>
                          <w:r>
                            <w:fldChar w:fldCharType="separate"/>
                          </w:r>
                          <w:r w:rsidR="003C6C8F">
                            <w:rPr>
                              <w:noProof/>
                            </w:rPr>
                            <w:t>05.01.2023</w:t>
                          </w:r>
                          <w:r>
                            <w:rPr>
                              <w:noProof/>
                            </w:rPr>
                            <w:fldChar w:fldCharType="end"/>
                          </w:r>
                        </w:p>
                        <w:p w14:paraId="64AA88A5"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0F73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2BCEBB0" w14:textId="481D436B" w:rsidR="00E67FF9" w:rsidRPr="001E7E0A" w:rsidRDefault="008F691C" w:rsidP="001E7E0A">
                    <w:pPr>
                      <w:pStyle w:val="Datumsangabe"/>
                    </w:pPr>
                    <w:r>
                      <w:fldChar w:fldCharType="begin"/>
                    </w:r>
                    <w:r>
                      <w:instrText xml:space="preserve"> STYLEREF  Datumsangabe  \* MERGEFORMAT </w:instrText>
                    </w:r>
                    <w:r>
                      <w:fldChar w:fldCharType="separate"/>
                    </w:r>
                    <w:r w:rsidR="003C6C8F">
                      <w:rPr>
                        <w:noProof/>
                      </w:rPr>
                      <w:t>05.01.2023</w:t>
                    </w:r>
                    <w:r>
                      <w:rPr>
                        <w:noProof/>
                      </w:rPr>
                      <w:fldChar w:fldCharType="end"/>
                    </w:r>
                  </w:p>
                  <w:p w14:paraId="64AA88A5"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CA66"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6C38A938" wp14:editId="54C0B7F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4.5pt;height:4.5pt" o:bullet="t">
        <v:imagedata r:id="rId1" o:title="Bullet_blau_RGB_klein"/>
      </v:shape>
    </w:pict>
  </w:numPicBullet>
  <w:numPicBullet w:numPicBulletId="1">
    <w:pict>
      <v:shape id="_x0000_i1761"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8F05E2"/>
    <w:multiLevelType w:val="hybridMultilevel"/>
    <w:tmpl w:val="E432E1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9"/>
  </w:num>
  <w:num w:numId="12">
    <w:abstractNumId w:val="19"/>
  </w:num>
  <w:num w:numId="13">
    <w:abstractNumId w:val="19"/>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20"/>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17"/>
    <w:rsid w:val="00000224"/>
    <w:rsid w:val="00001B48"/>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3A08"/>
    <w:rsid w:val="00097807"/>
    <w:rsid w:val="000A3C08"/>
    <w:rsid w:val="000A40CF"/>
    <w:rsid w:val="000B07A1"/>
    <w:rsid w:val="000B6A80"/>
    <w:rsid w:val="000C5A16"/>
    <w:rsid w:val="000D312E"/>
    <w:rsid w:val="000D4D6C"/>
    <w:rsid w:val="000D5867"/>
    <w:rsid w:val="000E29CA"/>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1E19"/>
    <w:rsid w:val="001A259A"/>
    <w:rsid w:val="001A5AE0"/>
    <w:rsid w:val="001A65FD"/>
    <w:rsid w:val="001A69BC"/>
    <w:rsid w:val="001A6CD7"/>
    <w:rsid w:val="001B118B"/>
    <w:rsid w:val="001B1643"/>
    <w:rsid w:val="001B235F"/>
    <w:rsid w:val="001B5D61"/>
    <w:rsid w:val="001C001F"/>
    <w:rsid w:val="001C031C"/>
    <w:rsid w:val="001C5486"/>
    <w:rsid w:val="001D51B8"/>
    <w:rsid w:val="001E125C"/>
    <w:rsid w:val="001E36C6"/>
    <w:rsid w:val="001E7E0A"/>
    <w:rsid w:val="001F2570"/>
    <w:rsid w:val="002030D0"/>
    <w:rsid w:val="002054F6"/>
    <w:rsid w:val="0020624E"/>
    <w:rsid w:val="0021076C"/>
    <w:rsid w:val="002108F1"/>
    <w:rsid w:val="00213738"/>
    <w:rsid w:val="00214F6D"/>
    <w:rsid w:val="00215965"/>
    <w:rsid w:val="002164F8"/>
    <w:rsid w:val="0022554F"/>
    <w:rsid w:val="00243C72"/>
    <w:rsid w:val="0024653B"/>
    <w:rsid w:val="00252404"/>
    <w:rsid w:val="0025786F"/>
    <w:rsid w:val="002606B7"/>
    <w:rsid w:val="00265BD0"/>
    <w:rsid w:val="00265E95"/>
    <w:rsid w:val="00266FFA"/>
    <w:rsid w:val="0027009A"/>
    <w:rsid w:val="00275D79"/>
    <w:rsid w:val="00277B27"/>
    <w:rsid w:val="00280C66"/>
    <w:rsid w:val="00285124"/>
    <w:rsid w:val="00297160"/>
    <w:rsid w:val="00297DC4"/>
    <w:rsid w:val="002A3A5A"/>
    <w:rsid w:val="002A46D3"/>
    <w:rsid w:val="002B1779"/>
    <w:rsid w:val="002B2C68"/>
    <w:rsid w:val="002C0A5C"/>
    <w:rsid w:val="002C62A1"/>
    <w:rsid w:val="002D1B27"/>
    <w:rsid w:val="002E2CC9"/>
    <w:rsid w:val="002E3C86"/>
    <w:rsid w:val="002F52AB"/>
    <w:rsid w:val="002F72B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C6C8F"/>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B68C6"/>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7BA"/>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27E2"/>
    <w:rsid w:val="005C5006"/>
    <w:rsid w:val="005C50CE"/>
    <w:rsid w:val="005C6FEF"/>
    <w:rsid w:val="005D288D"/>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30B2"/>
    <w:rsid w:val="0063584E"/>
    <w:rsid w:val="006366E0"/>
    <w:rsid w:val="006550EA"/>
    <w:rsid w:val="00660C5E"/>
    <w:rsid w:val="00663A74"/>
    <w:rsid w:val="00674931"/>
    <w:rsid w:val="00681BAF"/>
    <w:rsid w:val="006870AC"/>
    <w:rsid w:val="00690122"/>
    <w:rsid w:val="00692805"/>
    <w:rsid w:val="0069533D"/>
    <w:rsid w:val="006977CF"/>
    <w:rsid w:val="006A2F38"/>
    <w:rsid w:val="006C070F"/>
    <w:rsid w:val="006C1FC9"/>
    <w:rsid w:val="006C4735"/>
    <w:rsid w:val="006C4DE2"/>
    <w:rsid w:val="006C6040"/>
    <w:rsid w:val="006D2BC1"/>
    <w:rsid w:val="006D76F9"/>
    <w:rsid w:val="006E3FA2"/>
    <w:rsid w:val="006E5B34"/>
    <w:rsid w:val="006F5AA5"/>
    <w:rsid w:val="006F5FFF"/>
    <w:rsid w:val="00703A6A"/>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6C1"/>
    <w:rsid w:val="00787F97"/>
    <w:rsid w:val="007A0E3E"/>
    <w:rsid w:val="007B21C7"/>
    <w:rsid w:val="007B7169"/>
    <w:rsid w:val="007C2073"/>
    <w:rsid w:val="007C45CE"/>
    <w:rsid w:val="007C6F64"/>
    <w:rsid w:val="007D2DC3"/>
    <w:rsid w:val="007D3550"/>
    <w:rsid w:val="007E52ED"/>
    <w:rsid w:val="007E61E3"/>
    <w:rsid w:val="007F23AC"/>
    <w:rsid w:val="00800C41"/>
    <w:rsid w:val="00804A68"/>
    <w:rsid w:val="00804B5A"/>
    <w:rsid w:val="00806FFB"/>
    <w:rsid w:val="00810089"/>
    <w:rsid w:val="00813378"/>
    <w:rsid w:val="00817BA6"/>
    <w:rsid w:val="008229FE"/>
    <w:rsid w:val="0082487B"/>
    <w:rsid w:val="0082543E"/>
    <w:rsid w:val="0083279D"/>
    <w:rsid w:val="008378C0"/>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8F691C"/>
    <w:rsid w:val="008F7317"/>
    <w:rsid w:val="0090250B"/>
    <w:rsid w:val="00905E94"/>
    <w:rsid w:val="00907FFA"/>
    <w:rsid w:val="00910125"/>
    <w:rsid w:val="009110E9"/>
    <w:rsid w:val="00920002"/>
    <w:rsid w:val="00922375"/>
    <w:rsid w:val="0092247E"/>
    <w:rsid w:val="0093571F"/>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86DD3"/>
    <w:rsid w:val="00AB5E1A"/>
    <w:rsid w:val="00AB5E22"/>
    <w:rsid w:val="00AC17E5"/>
    <w:rsid w:val="00AC3C4E"/>
    <w:rsid w:val="00AC49B6"/>
    <w:rsid w:val="00AC7BA6"/>
    <w:rsid w:val="00AD0767"/>
    <w:rsid w:val="00AD1CF1"/>
    <w:rsid w:val="00AD28B9"/>
    <w:rsid w:val="00AD41D2"/>
    <w:rsid w:val="00AE0DFC"/>
    <w:rsid w:val="00AE59AA"/>
    <w:rsid w:val="00AF2F82"/>
    <w:rsid w:val="00AF4318"/>
    <w:rsid w:val="00AF45F4"/>
    <w:rsid w:val="00AF5A03"/>
    <w:rsid w:val="00AF75F1"/>
    <w:rsid w:val="00B01223"/>
    <w:rsid w:val="00B063CA"/>
    <w:rsid w:val="00B147E8"/>
    <w:rsid w:val="00B20F38"/>
    <w:rsid w:val="00B23FAC"/>
    <w:rsid w:val="00B304A9"/>
    <w:rsid w:val="00B56DC4"/>
    <w:rsid w:val="00B579A7"/>
    <w:rsid w:val="00B61991"/>
    <w:rsid w:val="00B61DEE"/>
    <w:rsid w:val="00B66213"/>
    <w:rsid w:val="00B70BF6"/>
    <w:rsid w:val="00B745BC"/>
    <w:rsid w:val="00B77C8B"/>
    <w:rsid w:val="00B80701"/>
    <w:rsid w:val="00B820A5"/>
    <w:rsid w:val="00B841AF"/>
    <w:rsid w:val="00B846E0"/>
    <w:rsid w:val="00B85819"/>
    <w:rsid w:val="00B87D83"/>
    <w:rsid w:val="00B9508B"/>
    <w:rsid w:val="00B97794"/>
    <w:rsid w:val="00B97E56"/>
    <w:rsid w:val="00BC231C"/>
    <w:rsid w:val="00BC337B"/>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3373"/>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57529"/>
    <w:rsid w:val="00D615EC"/>
    <w:rsid w:val="00D62B06"/>
    <w:rsid w:val="00D64F13"/>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37FEB"/>
    <w:rsid w:val="00E46B80"/>
    <w:rsid w:val="00E46E37"/>
    <w:rsid w:val="00E46E95"/>
    <w:rsid w:val="00E504B2"/>
    <w:rsid w:val="00E51ADB"/>
    <w:rsid w:val="00E57B22"/>
    <w:rsid w:val="00E65ACF"/>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41596"/>
    <w:rsid w:val="00F51811"/>
    <w:rsid w:val="00F5603C"/>
    <w:rsid w:val="00F67BFF"/>
    <w:rsid w:val="00F73E27"/>
    <w:rsid w:val="00F832E5"/>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85C4B"/>
  <w15:docId w15:val="{2A8C9305-5E00-41B7-B45C-8F94BF59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5D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95643137">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0334268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1404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launert@thyssenkrupp.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de/karriere/schueler/ausbildu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yssenkrup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yssenkrupp-ste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257F3D2D-750C-4D19-9460-0C77C5FE492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A9154918-6206-4F7F-A10A-AB15E4122A4C}">
  <ds:schemaRefs>
    <ds:schemaRef ds:uri="http://schemas.microsoft.com/sharepoint/v3/contenttype/forms"/>
  </ds:schemaRefs>
</ds:datastoreItem>
</file>

<file path=customXml/itemProps4.xml><?xml version="1.0" encoding="utf-8"?>
<ds:datastoreItem xmlns:ds="http://schemas.openxmlformats.org/officeDocument/2006/customXml" ds:itemID="{9E7F35E5-9268-4103-BCA7-B2B6A99AA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4</Pages>
  <Words>773</Words>
  <Characters>5606</Characters>
  <Application>Microsoft Office Word</Application>
  <DocSecurity>0</DocSecurity>
  <Lines>105</Lines>
  <Paragraphs>26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5</cp:revision>
  <cp:lastPrinted>2023-01-04T10:00:00Z</cp:lastPrinted>
  <dcterms:created xsi:type="dcterms:W3CDTF">2023-01-04T09:38:00Z</dcterms:created>
  <dcterms:modified xsi:type="dcterms:W3CDTF">2023-01-04T10:00:00Z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