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3071" w14:textId="77777777" w:rsidR="00840672" w:rsidRDefault="00840672"/>
    <w:p w14:paraId="4C933D4C" w14:textId="77777777" w:rsidR="00840672" w:rsidRDefault="00840672"/>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E3785F" w:rsidRPr="00263782" w14:paraId="4726F2C8" w14:textId="77777777">
        <w:trPr>
          <w:trHeight w:val="45"/>
        </w:trPr>
        <w:tc>
          <w:tcPr>
            <w:tcW w:w="7655" w:type="dxa"/>
          </w:tcPr>
          <w:p w14:paraId="0E65376B" w14:textId="77777777" w:rsidR="00E3785F" w:rsidRPr="00263782" w:rsidRDefault="00E3785F">
            <w:pPr>
              <w:rPr>
                <w:lang w:val="en-US"/>
              </w:rPr>
            </w:pPr>
          </w:p>
        </w:tc>
        <w:tc>
          <w:tcPr>
            <w:tcW w:w="1724" w:type="dxa"/>
          </w:tcPr>
          <w:p w14:paraId="5C0BAE34" w14:textId="77777777" w:rsidR="00E3785F" w:rsidRPr="00263782" w:rsidRDefault="00AD3E15">
            <w:pPr>
              <w:pStyle w:val="BusinessArea"/>
              <w:rPr>
                <w:lang w:val="en-US"/>
              </w:rPr>
            </w:pPr>
            <w:r w:rsidRPr="00263782">
              <w:rPr>
                <w:lang w:val="en-US"/>
              </w:rPr>
              <w:t>Steel Europe</w:t>
            </w:r>
          </w:p>
        </w:tc>
      </w:tr>
      <w:tr w:rsidR="00E3785F" w:rsidRPr="00441C11" w14:paraId="43A32A57" w14:textId="77777777">
        <w:trPr>
          <w:trHeight w:val="408"/>
        </w:trPr>
        <w:tc>
          <w:tcPr>
            <w:tcW w:w="7655" w:type="dxa"/>
          </w:tcPr>
          <w:p w14:paraId="3C3CC018" w14:textId="02461A95" w:rsidR="00E3785F" w:rsidRPr="00547CBF" w:rsidRDefault="00E3785F">
            <w:pPr>
              <w:pStyle w:val="P68B1DB1-Standard1"/>
              <w:rPr>
                <w:color w:val="000000" w:themeColor="text1"/>
                <w:lang w:val="en-US"/>
              </w:rPr>
            </w:pPr>
          </w:p>
        </w:tc>
        <w:tc>
          <w:tcPr>
            <w:tcW w:w="1724" w:type="dxa"/>
          </w:tcPr>
          <w:p w14:paraId="01A21F9B" w14:textId="77777777" w:rsidR="00E3785F" w:rsidRPr="00547CBF" w:rsidRDefault="00E3785F">
            <w:pPr>
              <w:pStyle w:val="BusinessArea"/>
              <w:rPr>
                <w:sz w:val="28"/>
                <w:lang w:val="en-US"/>
              </w:rPr>
            </w:pPr>
          </w:p>
        </w:tc>
      </w:tr>
      <w:tr w:rsidR="00E3785F" w:rsidRPr="00263782" w14:paraId="04DCF156" w14:textId="77777777">
        <w:trPr>
          <w:trHeight w:val="992"/>
        </w:trPr>
        <w:tc>
          <w:tcPr>
            <w:tcW w:w="7655" w:type="dxa"/>
          </w:tcPr>
          <w:p w14:paraId="659C2BD0" w14:textId="09FB4BDB" w:rsidR="00E3785F" w:rsidRPr="00263782" w:rsidRDefault="00E3785F">
            <w:pPr>
              <w:pStyle w:val="Absenderadresse1"/>
              <w:rPr>
                <w:sz w:val="28"/>
                <w:lang w:val="en-US"/>
              </w:rPr>
            </w:pPr>
          </w:p>
        </w:tc>
        <w:tc>
          <w:tcPr>
            <w:tcW w:w="1724" w:type="dxa"/>
          </w:tcPr>
          <w:p w14:paraId="3349B88F" w14:textId="4874F509" w:rsidR="00E3785F" w:rsidRPr="00263782" w:rsidRDefault="00AD3E15">
            <w:pPr>
              <w:pStyle w:val="Datumsangabe"/>
              <w:rPr>
                <w:lang w:val="en-US"/>
              </w:rPr>
            </w:pPr>
            <w:r w:rsidRPr="00263782">
              <w:rPr>
                <w:lang w:val="en-US"/>
              </w:rPr>
              <w:t>26 July 2023</w:t>
            </w:r>
          </w:p>
          <w:p w14:paraId="2E3A124D" w14:textId="0E978872" w:rsidR="00E3785F" w:rsidRPr="00263782" w:rsidRDefault="00AD3E15">
            <w:pPr>
              <w:pStyle w:val="Seitenzahlangabe"/>
              <w:rPr>
                <w:lang w:val="en-US"/>
              </w:rPr>
            </w:pPr>
            <w:r w:rsidRPr="00263782">
              <w:rPr>
                <w:lang w:val="en-US"/>
              </w:rPr>
              <w:t xml:space="preserve">Page </w:t>
            </w:r>
            <w:r w:rsidRPr="00263782">
              <w:rPr>
                <w:lang w:val="en-US"/>
              </w:rPr>
              <w:fldChar w:fldCharType="begin"/>
            </w:r>
            <w:r w:rsidRPr="00263782">
              <w:rPr>
                <w:lang w:val="en-US"/>
              </w:rPr>
              <w:instrText xml:space="preserve"> PAGE   \* MERGEFORMAT </w:instrText>
            </w:r>
            <w:r w:rsidRPr="00263782">
              <w:rPr>
                <w:lang w:val="en-US"/>
              </w:rPr>
              <w:fldChar w:fldCharType="separate"/>
            </w:r>
            <w:r w:rsidRPr="00263782">
              <w:rPr>
                <w:lang w:val="en-US"/>
              </w:rPr>
              <w:t>1</w:t>
            </w:r>
            <w:r w:rsidRPr="00263782">
              <w:rPr>
                <w:lang w:val="en-US"/>
              </w:rPr>
              <w:fldChar w:fldCharType="end"/>
            </w:r>
            <w:r w:rsidRPr="00263782">
              <w:rPr>
                <w:lang w:val="en-US"/>
              </w:rPr>
              <w:t>/</w:t>
            </w:r>
            <w:r w:rsidR="00441C11">
              <w:rPr>
                <w:lang w:val="en-US"/>
              </w:rPr>
              <w:t>3</w:t>
            </w:r>
          </w:p>
        </w:tc>
      </w:tr>
    </w:tbl>
    <w:p w14:paraId="781FE7A3" w14:textId="7CBCD102" w:rsidR="00E3785F" w:rsidRPr="00263782" w:rsidRDefault="00AD3E15">
      <w:pPr>
        <w:pStyle w:val="P68B1DB1-xmsonormal2"/>
        <w:jc w:val="both"/>
        <w:rPr>
          <w:lang w:val="en-US"/>
        </w:rPr>
      </w:pPr>
      <w:r w:rsidRPr="00263782">
        <w:rPr>
          <w:lang w:val="en-US"/>
        </w:rPr>
        <w:t>Robert Habeck, Germany's Minister for Economic Affairs and Climate Action</w:t>
      </w:r>
      <w:r w:rsidR="00FB43B9" w:rsidRPr="00263782">
        <w:rPr>
          <w:lang w:val="en-US"/>
        </w:rPr>
        <w:t xml:space="preserve"> visits thyssenkrupp: </w:t>
      </w:r>
      <w:r w:rsidRPr="00263782">
        <w:rPr>
          <w:lang w:val="en-US"/>
        </w:rPr>
        <w:t>thyssenkrupp</w:t>
      </w:r>
      <w:r w:rsidR="00A82D28" w:rsidRPr="00263782">
        <w:rPr>
          <w:lang w:val="en-US"/>
        </w:rPr>
        <w:t xml:space="preserve"> </w:t>
      </w:r>
      <w:r w:rsidR="009F2E8B">
        <w:rPr>
          <w:lang w:val="en-US"/>
        </w:rPr>
        <w:t xml:space="preserve">steel </w:t>
      </w:r>
      <w:r w:rsidR="00532D0D" w:rsidRPr="00263782">
        <w:rPr>
          <w:lang w:val="en-US"/>
        </w:rPr>
        <w:t>to</w:t>
      </w:r>
      <w:r w:rsidR="006F20EC" w:rsidRPr="00263782">
        <w:rPr>
          <w:lang w:val="en-US"/>
        </w:rPr>
        <w:t xml:space="preserve"> </w:t>
      </w:r>
      <w:r w:rsidR="00532D0D" w:rsidRPr="00263782">
        <w:rPr>
          <w:lang w:val="en-US"/>
        </w:rPr>
        <w:t>receive</w:t>
      </w:r>
      <w:r w:rsidR="00FB43B9" w:rsidRPr="00263782">
        <w:rPr>
          <w:lang w:val="en-US"/>
        </w:rPr>
        <w:t xml:space="preserve"> </w:t>
      </w:r>
      <w:r w:rsidR="00D1441E" w:rsidRPr="00263782">
        <w:rPr>
          <w:lang w:val="en-US"/>
        </w:rPr>
        <w:t>federal and state</w:t>
      </w:r>
      <w:r w:rsidR="009F2E8B">
        <w:rPr>
          <w:lang w:val="en-US"/>
        </w:rPr>
        <w:t xml:space="preserve"> </w:t>
      </w:r>
      <w:r w:rsidR="003E18F0" w:rsidRPr="00263782">
        <w:rPr>
          <w:lang w:val="en-US"/>
        </w:rPr>
        <w:t xml:space="preserve">government </w:t>
      </w:r>
      <w:r w:rsidR="00FB43B9" w:rsidRPr="00263782">
        <w:rPr>
          <w:lang w:val="en-US"/>
        </w:rPr>
        <w:t xml:space="preserve">funding totaling around </w:t>
      </w:r>
      <w:r w:rsidR="00532D0D" w:rsidRPr="00263782">
        <w:rPr>
          <w:lang w:val="en-US"/>
        </w:rPr>
        <w:t xml:space="preserve">two billion euros </w:t>
      </w:r>
    </w:p>
    <w:p w14:paraId="2B233028" w14:textId="77777777" w:rsidR="00E3785F" w:rsidRPr="00263782" w:rsidRDefault="00E3785F">
      <w:pPr>
        <w:pStyle w:val="StandardWeb1"/>
        <w:spacing w:line="360" w:lineRule="auto"/>
        <w:jc w:val="both"/>
        <w:rPr>
          <w:rFonts w:ascii="TKTypeRegular" w:hAnsi="TKTypeRegular"/>
          <w:b/>
          <w:sz w:val="20"/>
          <w:lang w:val="en-US"/>
        </w:rPr>
      </w:pPr>
    </w:p>
    <w:p w14:paraId="27E411B1" w14:textId="6E235DF2" w:rsidR="00E3785F" w:rsidRPr="00263782" w:rsidRDefault="00AD3E15">
      <w:pPr>
        <w:pStyle w:val="P68B1DB1-xmsonormal3"/>
        <w:numPr>
          <w:ilvl w:val="0"/>
          <w:numId w:val="29"/>
        </w:numPr>
        <w:spacing w:before="100" w:line="360" w:lineRule="auto"/>
        <w:ind w:left="714" w:hanging="357"/>
        <w:jc w:val="both"/>
        <w:rPr>
          <w:lang w:val="en-US"/>
        </w:rPr>
      </w:pPr>
      <w:bookmarkStart w:id="0" w:name="_Hlk140580790"/>
      <w:r w:rsidRPr="00263782">
        <w:rPr>
          <w:lang w:val="en-US"/>
        </w:rPr>
        <w:t xml:space="preserve">The Federal Ministry for Economic Affairs and Climate Action, together with the </w:t>
      </w:r>
      <w:r w:rsidR="0056019D" w:rsidRPr="00263782">
        <w:rPr>
          <w:lang w:val="en-US"/>
        </w:rPr>
        <w:t>state government</w:t>
      </w:r>
      <w:r w:rsidRPr="00263782">
        <w:rPr>
          <w:lang w:val="en-US"/>
        </w:rPr>
        <w:t xml:space="preserve"> of North Rhine-Westphalia, is funding thyssenkrupp Steel's "tkH</w:t>
      </w:r>
      <w:r w:rsidRPr="00441C11">
        <w:rPr>
          <w:vertAlign w:val="subscript"/>
          <w:lang w:val="en-US"/>
        </w:rPr>
        <w:t>2</w:t>
      </w:r>
      <w:r w:rsidRPr="00263782">
        <w:rPr>
          <w:lang w:val="en-US"/>
        </w:rPr>
        <w:t>Steel" decarboni</w:t>
      </w:r>
      <w:r w:rsidR="0056019D" w:rsidRPr="00263782">
        <w:rPr>
          <w:lang w:val="en-US"/>
        </w:rPr>
        <w:t>z</w:t>
      </w:r>
      <w:r w:rsidRPr="00263782">
        <w:rPr>
          <w:lang w:val="en-US"/>
        </w:rPr>
        <w:t>ation project with around two billion euros</w:t>
      </w:r>
    </w:p>
    <w:p w14:paraId="41536FA1" w14:textId="5E0B12FD" w:rsidR="00E3785F" w:rsidRPr="00263782" w:rsidRDefault="00AD3E15">
      <w:pPr>
        <w:pStyle w:val="P68B1DB1-xmsonormal3"/>
        <w:numPr>
          <w:ilvl w:val="0"/>
          <w:numId w:val="29"/>
        </w:numPr>
        <w:spacing w:before="100" w:line="360" w:lineRule="auto"/>
        <w:ind w:left="714" w:hanging="357"/>
        <w:jc w:val="both"/>
        <w:rPr>
          <w:lang w:val="en-US"/>
        </w:rPr>
      </w:pPr>
      <w:r w:rsidRPr="00263782">
        <w:rPr>
          <w:lang w:val="en-US"/>
        </w:rPr>
        <w:t xml:space="preserve">thyssenkrupp Steel as blueprint for the decarbonization of industry and driver of the European hydrogen economy </w:t>
      </w:r>
    </w:p>
    <w:p w14:paraId="476D6029" w14:textId="498B5B95" w:rsidR="00E3785F" w:rsidRPr="00263782" w:rsidRDefault="004C408C">
      <w:pPr>
        <w:pStyle w:val="P68B1DB1-xmsonormal3"/>
        <w:numPr>
          <w:ilvl w:val="0"/>
          <w:numId w:val="29"/>
        </w:numPr>
        <w:spacing w:before="100" w:line="360" w:lineRule="auto"/>
        <w:ind w:left="714" w:hanging="357"/>
        <w:jc w:val="both"/>
        <w:rPr>
          <w:lang w:val="en-US"/>
        </w:rPr>
      </w:pPr>
      <w:r w:rsidRPr="00263782">
        <w:rPr>
          <w:lang w:val="en-US"/>
        </w:rPr>
        <w:t>Key decision for climate change mitigation and for Germany as industrial location</w:t>
      </w:r>
    </w:p>
    <w:bookmarkEnd w:id="0"/>
    <w:p w14:paraId="57A16DB9" w14:textId="77777777" w:rsidR="00E3785F" w:rsidRPr="00263782" w:rsidRDefault="00E3785F">
      <w:pPr>
        <w:pStyle w:val="xmsonormal"/>
        <w:jc w:val="both"/>
        <w:rPr>
          <w:rFonts w:asciiTheme="minorHAnsi" w:hAnsiTheme="minorHAnsi" w:cstheme="minorHAnsi"/>
          <w:color w:val="000000" w:themeColor="text1"/>
          <w:sz w:val="20"/>
          <w:lang w:val="en-US"/>
        </w:rPr>
      </w:pPr>
    </w:p>
    <w:p w14:paraId="3CC38D03" w14:textId="3E40CFBC" w:rsidR="00E3785F" w:rsidRPr="00263782" w:rsidRDefault="00AD3E15" w:rsidP="00E32D23">
      <w:pPr>
        <w:pStyle w:val="P68B1DB1-Standard4"/>
        <w:pBdr>
          <w:top w:val="nil"/>
          <w:left w:val="nil"/>
          <w:bottom w:val="nil"/>
          <w:right w:val="nil"/>
          <w:between w:val="nil"/>
        </w:pBdr>
        <w:spacing w:line="240" w:lineRule="auto"/>
        <w:jc w:val="both"/>
        <w:rPr>
          <w:lang w:val="en-US"/>
        </w:rPr>
      </w:pPr>
      <w:r w:rsidRPr="00263782">
        <w:rPr>
          <w:lang w:val="en-US"/>
        </w:rPr>
        <w:t>Duisburg, 26 July</w:t>
      </w:r>
      <w:r w:rsidR="004C408C" w:rsidRPr="00263782">
        <w:rPr>
          <w:lang w:val="en-US"/>
        </w:rPr>
        <w:t>.</w:t>
      </w:r>
      <w:r w:rsidRPr="00263782">
        <w:rPr>
          <w:lang w:val="en-US"/>
        </w:rPr>
        <w:t xml:space="preserve"> Robert Habeck, Germany's Vice-Chancellor and Minister for Economic Affairs and Climate Action, visited thyssenkrupp Steel today. </w:t>
      </w:r>
      <w:r w:rsidR="00435048" w:rsidRPr="00263782">
        <w:rPr>
          <w:lang w:val="en-US"/>
        </w:rPr>
        <w:t>T</w:t>
      </w:r>
      <w:r w:rsidR="006F20EC" w:rsidRPr="00263782">
        <w:rPr>
          <w:lang w:val="en-US"/>
        </w:rPr>
        <w:t xml:space="preserve">he minister </w:t>
      </w:r>
      <w:r w:rsidR="00F31010">
        <w:rPr>
          <w:lang w:val="en-US"/>
        </w:rPr>
        <w:t xml:space="preserve">informed </w:t>
      </w:r>
      <w:r w:rsidR="006F20EC" w:rsidRPr="00263782">
        <w:rPr>
          <w:lang w:val="en-US"/>
        </w:rPr>
        <w:t xml:space="preserve">himself </w:t>
      </w:r>
      <w:r w:rsidR="00F31010">
        <w:rPr>
          <w:lang w:val="en-US"/>
        </w:rPr>
        <w:t>about</w:t>
      </w:r>
      <w:r w:rsidR="006F20EC" w:rsidRPr="00263782">
        <w:rPr>
          <w:lang w:val="en-US"/>
        </w:rPr>
        <w:t xml:space="preserve"> the progress of </w:t>
      </w:r>
      <w:r w:rsidR="00DF37B2" w:rsidRPr="00263782">
        <w:rPr>
          <w:lang w:val="en-US"/>
        </w:rPr>
        <w:t xml:space="preserve">thyssenkrupp Steel’s </w:t>
      </w:r>
      <w:r w:rsidR="00006157" w:rsidRPr="00263782">
        <w:rPr>
          <w:lang w:val="en-US"/>
        </w:rPr>
        <w:t>"tkH</w:t>
      </w:r>
      <w:r w:rsidR="00006157" w:rsidRPr="00441C11">
        <w:rPr>
          <w:vertAlign w:val="subscript"/>
          <w:lang w:val="en-US"/>
        </w:rPr>
        <w:t>2</w:t>
      </w:r>
      <w:r w:rsidR="00006157" w:rsidRPr="00263782">
        <w:rPr>
          <w:lang w:val="en-US"/>
        </w:rPr>
        <w:t>Steel" decarbonization project and confirmed his funding commitment</w:t>
      </w:r>
      <w:r w:rsidR="003E6B33">
        <w:rPr>
          <w:lang w:val="en-US"/>
        </w:rPr>
        <w:t xml:space="preserve"> totaling around two billion euros</w:t>
      </w:r>
      <w:r w:rsidR="004F63BC" w:rsidRPr="00263782">
        <w:rPr>
          <w:lang w:val="en-US"/>
        </w:rPr>
        <w:t>,</w:t>
      </w:r>
      <w:r w:rsidR="00846F1F" w:rsidRPr="00263782">
        <w:rPr>
          <w:lang w:val="en-US"/>
        </w:rPr>
        <w:t xml:space="preserve"> </w:t>
      </w:r>
      <w:r w:rsidR="004F63BC" w:rsidRPr="00263782">
        <w:rPr>
          <w:lang w:val="en-US"/>
        </w:rPr>
        <w:t>t</w:t>
      </w:r>
      <w:r w:rsidR="00846F1F" w:rsidRPr="00263782">
        <w:rPr>
          <w:lang w:val="en-US"/>
        </w:rPr>
        <w:t xml:space="preserve">he formal notification </w:t>
      </w:r>
      <w:r w:rsidR="004F63BC" w:rsidRPr="00263782">
        <w:rPr>
          <w:lang w:val="en-US"/>
        </w:rPr>
        <w:t xml:space="preserve">of which </w:t>
      </w:r>
      <w:r w:rsidR="00846F1F" w:rsidRPr="00263782">
        <w:rPr>
          <w:lang w:val="en-US"/>
        </w:rPr>
        <w:t>is set to be sent out</w:t>
      </w:r>
      <w:r w:rsidR="00DC5D65" w:rsidRPr="00263782">
        <w:rPr>
          <w:lang w:val="en-US"/>
        </w:rPr>
        <w:t xml:space="preserve"> within the next few days.</w:t>
      </w:r>
      <w:r w:rsidR="00DF37B2" w:rsidRPr="00263782">
        <w:rPr>
          <w:lang w:val="en-US"/>
        </w:rPr>
        <w:t xml:space="preserve"> </w:t>
      </w:r>
      <w:r w:rsidR="000B38C0" w:rsidRPr="00263782">
        <w:rPr>
          <w:lang w:val="en-US"/>
        </w:rPr>
        <w:t xml:space="preserve">The state government of North Rhine-Westphalia </w:t>
      </w:r>
      <w:r w:rsidR="00E32D23" w:rsidRPr="00263782">
        <w:rPr>
          <w:lang w:val="en-US"/>
        </w:rPr>
        <w:t>is contributing up to 700 million euros of the total funding.</w:t>
      </w:r>
      <w:r w:rsidR="008712BB" w:rsidRPr="00263782">
        <w:rPr>
          <w:lang w:val="en-US"/>
        </w:rPr>
        <w:t xml:space="preserve"> </w:t>
      </w:r>
    </w:p>
    <w:p w14:paraId="22066988" w14:textId="77777777" w:rsidR="00E32D23" w:rsidRPr="00263782" w:rsidRDefault="00E32D23" w:rsidP="00107326">
      <w:pPr>
        <w:pStyle w:val="P68B1DB1-Standard4"/>
        <w:pBdr>
          <w:top w:val="nil"/>
          <w:left w:val="nil"/>
          <w:bottom w:val="nil"/>
          <w:right w:val="nil"/>
          <w:between w:val="nil"/>
        </w:pBdr>
        <w:spacing w:line="240" w:lineRule="auto"/>
        <w:jc w:val="both"/>
        <w:rPr>
          <w:lang w:val="en-US"/>
        </w:rPr>
      </w:pPr>
    </w:p>
    <w:p w14:paraId="799D3C3A" w14:textId="1FD649C1" w:rsidR="00E3785F" w:rsidRPr="00263782" w:rsidRDefault="00AD3E15">
      <w:pPr>
        <w:pStyle w:val="P68B1DB1-xmsonormal5"/>
        <w:jc w:val="both"/>
        <w:rPr>
          <w:lang w:val="en-US"/>
        </w:rPr>
      </w:pPr>
      <w:r w:rsidRPr="00263782">
        <w:rPr>
          <w:lang w:val="en-US"/>
        </w:rPr>
        <w:t>thyssenkrupp Steel as blueprint for the decarbonization of primary steel production</w:t>
      </w:r>
    </w:p>
    <w:p w14:paraId="7CB1A517" w14:textId="576E456C" w:rsidR="00E3785F" w:rsidRPr="00263782" w:rsidRDefault="00AD3E15">
      <w:pPr>
        <w:pStyle w:val="P68B1DB1-xmsonormal6"/>
        <w:jc w:val="both"/>
        <w:rPr>
          <w:lang w:val="en-US"/>
        </w:rPr>
      </w:pPr>
      <w:r w:rsidRPr="00263782">
        <w:rPr>
          <w:color w:val="000000" w:themeColor="text1"/>
          <w:lang w:val="en-US"/>
        </w:rPr>
        <w:t>With the EU Commission having granted state aid approval last week for the funding of the "tkH</w:t>
      </w:r>
      <w:r w:rsidR="00993A8E" w:rsidRPr="00441C11">
        <w:rPr>
          <w:color w:val="000000" w:themeColor="text1"/>
          <w:vertAlign w:val="subscript"/>
          <w:lang w:val="en-US"/>
        </w:rPr>
        <w:t>2</w:t>
      </w:r>
      <w:r w:rsidRPr="00263782">
        <w:rPr>
          <w:color w:val="000000" w:themeColor="text1"/>
          <w:lang w:val="en-US"/>
        </w:rPr>
        <w:t xml:space="preserve">Steel" decarbonization project, the final hurdle for the funding of the transformation project was cleared with </w:t>
      </w:r>
      <w:r w:rsidR="00993A8E" w:rsidRPr="00263782">
        <w:rPr>
          <w:color w:val="000000" w:themeColor="text1"/>
          <w:lang w:val="en-US"/>
        </w:rPr>
        <w:t xml:space="preserve">the </w:t>
      </w:r>
      <w:r w:rsidRPr="00263782">
        <w:rPr>
          <w:color w:val="000000" w:themeColor="text1"/>
          <w:lang w:val="en-US"/>
        </w:rPr>
        <w:t>confirmation of the German government's formal approval du</w:t>
      </w:r>
      <w:r w:rsidR="00FE047B" w:rsidRPr="00263782">
        <w:rPr>
          <w:color w:val="000000" w:themeColor="text1"/>
          <w:lang w:val="en-US"/>
        </w:rPr>
        <w:t>-</w:t>
      </w:r>
      <w:r w:rsidRPr="00263782">
        <w:rPr>
          <w:color w:val="000000" w:themeColor="text1"/>
          <w:lang w:val="en-US"/>
        </w:rPr>
        <w:t xml:space="preserve">ring today's </w:t>
      </w:r>
      <w:r w:rsidR="00990BB9" w:rsidRPr="00263782">
        <w:rPr>
          <w:color w:val="000000" w:themeColor="text1"/>
          <w:lang w:val="en-US"/>
        </w:rPr>
        <w:t>event</w:t>
      </w:r>
      <w:r w:rsidRPr="00263782">
        <w:rPr>
          <w:color w:val="000000" w:themeColor="text1"/>
          <w:lang w:val="en-US"/>
        </w:rPr>
        <w:t xml:space="preserve"> to the construction site of the future plant </w:t>
      </w:r>
      <w:r w:rsidR="00993A8E" w:rsidRPr="00263782">
        <w:rPr>
          <w:color w:val="000000" w:themeColor="text1"/>
          <w:lang w:val="en-US"/>
        </w:rPr>
        <w:t>complex</w:t>
      </w:r>
      <w:r w:rsidRPr="00263782">
        <w:rPr>
          <w:color w:val="000000" w:themeColor="text1"/>
          <w:lang w:val="en-US"/>
        </w:rPr>
        <w:t>. This marks the start of one of the largest decarbonization projects worldwide, with the underwriting and promotion of, in particular, the innovative plant technology and an early end to the use of natural gas now guaranteed. On the one hand, this will quickly save a lot of CO</w:t>
      </w:r>
      <w:r w:rsidRPr="00263782">
        <w:rPr>
          <w:color w:val="000000" w:themeColor="text1"/>
          <w:vertAlign w:val="subscript"/>
          <w:lang w:val="en-US"/>
        </w:rPr>
        <w:t>2</w:t>
      </w:r>
      <w:r w:rsidRPr="00263782">
        <w:rPr>
          <w:color w:val="000000" w:themeColor="text1"/>
          <w:lang w:val="en-US"/>
        </w:rPr>
        <w:t xml:space="preserve"> and, on the other, "tkH</w:t>
      </w:r>
      <w:r w:rsidR="00AB1238" w:rsidRPr="00C2546A">
        <w:rPr>
          <w:color w:val="000000" w:themeColor="text1"/>
          <w:vertAlign w:val="subscript"/>
          <w:lang w:val="en-US"/>
        </w:rPr>
        <w:t>2</w:t>
      </w:r>
      <w:r w:rsidRPr="00263782">
        <w:rPr>
          <w:color w:val="000000" w:themeColor="text1"/>
          <w:lang w:val="en-US"/>
        </w:rPr>
        <w:t xml:space="preserve">Steel" will become a driver of the European hydrogen economy and thus a sheet anchor for investments in the rapid construction of a cross-border hydrogen infrastructure. </w:t>
      </w:r>
      <w:proofErr w:type="spellStart"/>
      <w:r w:rsidRPr="00263782">
        <w:rPr>
          <w:color w:val="000000" w:themeColor="text1"/>
          <w:lang w:val="en-US"/>
        </w:rPr>
        <w:t>thyssenkrupp's</w:t>
      </w:r>
      <w:proofErr w:type="spellEnd"/>
      <w:r w:rsidRPr="00263782">
        <w:rPr>
          <w:color w:val="000000" w:themeColor="text1"/>
          <w:lang w:val="en-US"/>
        </w:rPr>
        <w:t xml:space="preserve"> own investment is just short of </w:t>
      </w:r>
      <w:r w:rsidR="00204B90">
        <w:rPr>
          <w:color w:val="000000" w:themeColor="text1"/>
          <w:lang w:val="en-US"/>
        </w:rPr>
        <w:t>one</w:t>
      </w:r>
      <w:r w:rsidRPr="00263782">
        <w:rPr>
          <w:color w:val="000000" w:themeColor="text1"/>
          <w:lang w:val="en-US"/>
        </w:rPr>
        <w:t xml:space="preserve"> billion</w:t>
      </w:r>
      <w:r w:rsidR="00204B90">
        <w:rPr>
          <w:color w:val="000000" w:themeColor="text1"/>
          <w:lang w:val="en-US"/>
        </w:rPr>
        <w:t xml:space="preserve"> euros</w:t>
      </w:r>
      <w:r w:rsidRPr="00263782">
        <w:rPr>
          <w:color w:val="000000" w:themeColor="text1"/>
          <w:lang w:val="en-US"/>
        </w:rPr>
        <w:t>. Since an early start of the w</w:t>
      </w:r>
      <w:r w:rsidRPr="00263782">
        <w:rPr>
          <w:lang w:val="en-US"/>
        </w:rPr>
        <w:t xml:space="preserve">orks had already been approved, thyssenkrupp Steel commissioned the SMS group from Düsseldorf with the engineering, supply and construction of the plant complex at the beginning of the year. </w:t>
      </w:r>
    </w:p>
    <w:p w14:paraId="0C5D25BE" w14:textId="77777777" w:rsidR="00E3785F" w:rsidRPr="00263782" w:rsidRDefault="00E3785F">
      <w:pPr>
        <w:pStyle w:val="xmsonormal"/>
        <w:jc w:val="both"/>
        <w:rPr>
          <w:rFonts w:asciiTheme="minorHAnsi" w:hAnsiTheme="minorHAnsi" w:cstheme="minorHAnsi"/>
          <w:sz w:val="20"/>
          <w:lang w:val="en-US"/>
        </w:rPr>
      </w:pPr>
    </w:p>
    <w:p w14:paraId="062A8EDA" w14:textId="77777777" w:rsidR="00E3785F" w:rsidRPr="00263782" w:rsidRDefault="00AD3E15">
      <w:pPr>
        <w:pStyle w:val="P68B1DB1-xmsonormal7"/>
        <w:jc w:val="both"/>
        <w:rPr>
          <w:lang w:val="en-US"/>
        </w:rPr>
      </w:pPr>
      <w:r w:rsidRPr="00263782">
        <w:rPr>
          <w:lang w:val="en-US"/>
        </w:rPr>
        <w:t xml:space="preserve">Pioneering concept with unique and innovative plant combination </w:t>
      </w:r>
    </w:p>
    <w:p w14:paraId="642314D3" w14:textId="52122A07" w:rsidR="00E3785F" w:rsidRPr="00263782" w:rsidRDefault="00AD3E15">
      <w:pPr>
        <w:pStyle w:val="P68B1DB1-Standard4"/>
        <w:spacing w:after="160" w:line="259" w:lineRule="auto"/>
        <w:jc w:val="both"/>
        <w:rPr>
          <w:lang w:val="en-US"/>
        </w:rPr>
      </w:pPr>
      <w:r w:rsidRPr="00263782">
        <w:rPr>
          <w:lang w:val="en-US"/>
        </w:rPr>
        <w:t>The core of the "tkH</w:t>
      </w:r>
      <w:r w:rsidR="000F6BD0" w:rsidRPr="00441C11">
        <w:rPr>
          <w:vertAlign w:val="subscript"/>
          <w:lang w:val="en-US"/>
        </w:rPr>
        <w:t>2</w:t>
      </w:r>
      <w:r w:rsidRPr="00263782">
        <w:rPr>
          <w:lang w:val="en-US"/>
        </w:rPr>
        <w:t xml:space="preserve">Steel" concept lies in the integration of a technologically new plant combination in Europe's largest iron and steel plant. The 100% hydrogen-capable direct reduction plant with two melters and an annual production capacity of 2.5 million metric tons of directly reduced iron </w:t>
      </w:r>
      <w:r w:rsidR="008764F7" w:rsidRPr="00263782">
        <w:rPr>
          <w:lang w:val="en-US"/>
        </w:rPr>
        <w:t>(</w:t>
      </w:r>
      <w:r w:rsidR="00C4600B" w:rsidRPr="00263782">
        <w:rPr>
          <w:lang w:val="en-US"/>
        </w:rPr>
        <w:t>making for</w:t>
      </w:r>
      <w:r w:rsidR="008764F7" w:rsidRPr="00263782">
        <w:rPr>
          <w:lang w:val="en-US"/>
        </w:rPr>
        <w:t xml:space="preserve"> 2.3 million metric tons of hot metal</w:t>
      </w:r>
      <w:r w:rsidR="00C4600B" w:rsidRPr="00263782">
        <w:rPr>
          <w:lang w:val="en-US"/>
        </w:rPr>
        <w:t>)</w:t>
      </w:r>
      <w:r w:rsidR="008764F7" w:rsidRPr="00263782">
        <w:rPr>
          <w:lang w:val="en-US"/>
        </w:rPr>
        <w:t xml:space="preserve"> </w:t>
      </w:r>
      <w:r w:rsidRPr="00263782">
        <w:rPr>
          <w:lang w:val="en-US"/>
        </w:rPr>
        <w:t xml:space="preserve">is </w:t>
      </w:r>
      <w:r w:rsidR="000F6BD0" w:rsidRPr="00263782">
        <w:rPr>
          <w:lang w:val="en-US"/>
        </w:rPr>
        <w:t xml:space="preserve">the </w:t>
      </w:r>
      <w:r w:rsidRPr="00263782">
        <w:rPr>
          <w:lang w:val="en-US"/>
        </w:rPr>
        <w:t xml:space="preserve">first plant combination of its kind in the world with this technological concept. </w:t>
      </w:r>
      <w:r w:rsidR="009B17E9" w:rsidRPr="00263782">
        <w:rPr>
          <w:lang w:val="en-US"/>
        </w:rPr>
        <w:t>t</w:t>
      </w:r>
      <w:r w:rsidRPr="00263782">
        <w:rPr>
          <w:lang w:val="en-US"/>
        </w:rPr>
        <w:t xml:space="preserve">hyssenkrupp Steel </w:t>
      </w:r>
      <w:r w:rsidR="009B17E9" w:rsidRPr="00263782">
        <w:rPr>
          <w:lang w:val="en-US"/>
        </w:rPr>
        <w:t xml:space="preserve">is thus </w:t>
      </w:r>
      <w:r w:rsidRPr="00263782">
        <w:rPr>
          <w:lang w:val="en-US"/>
        </w:rPr>
        <w:t xml:space="preserve">a </w:t>
      </w:r>
      <w:r w:rsidRPr="00263782">
        <w:rPr>
          <w:lang w:val="en-US"/>
        </w:rPr>
        <w:lastRenderedPageBreak/>
        <w:t xml:space="preserve">pioneer for the decarbonization of the steel value chain </w:t>
      </w:r>
      <w:r w:rsidR="00826665" w:rsidRPr="00263782">
        <w:rPr>
          <w:lang w:val="en-US"/>
        </w:rPr>
        <w:t xml:space="preserve">in Europe </w:t>
      </w:r>
      <w:r w:rsidRPr="00263782">
        <w:rPr>
          <w:lang w:val="en-US"/>
        </w:rPr>
        <w:t xml:space="preserve">and will guarantee, among other things, indispensable specialty materials for the success of the energy and mobility revolution. The innovative concept means that all subsequent process steps from the steel mill </w:t>
      </w:r>
      <w:r w:rsidR="00EB7D9D" w:rsidRPr="00263782">
        <w:rPr>
          <w:lang w:val="en-US"/>
        </w:rPr>
        <w:t xml:space="preserve">onwards </w:t>
      </w:r>
      <w:r w:rsidRPr="00263782">
        <w:rPr>
          <w:lang w:val="en-US"/>
        </w:rPr>
        <w:t>can be kept in place, and thus guarantees consistently high product quality for CO</w:t>
      </w:r>
      <w:r w:rsidRPr="00263782">
        <w:rPr>
          <w:vertAlign w:val="subscript"/>
          <w:lang w:val="en-US"/>
        </w:rPr>
        <w:t>2</w:t>
      </w:r>
      <w:r w:rsidRPr="00263782">
        <w:rPr>
          <w:lang w:val="en-US"/>
        </w:rPr>
        <w:t>-reduced stee</w:t>
      </w:r>
      <w:r w:rsidR="00AA74F1" w:rsidRPr="00263782">
        <w:rPr>
          <w:lang w:val="en-US"/>
        </w:rPr>
        <w:t>l</w:t>
      </w:r>
      <w:r w:rsidRPr="00263782">
        <w:rPr>
          <w:lang w:val="en-US"/>
        </w:rPr>
        <w:t xml:space="preserve"> as well. Customers will continue to receive the complete range of high-quality products in the customary premium quality. </w:t>
      </w:r>
    </w:p>
    <w:p w14:paraId="2555E69F" w14:textId="77777777" w:rsidR="00E3785F" w:rsidRPr="00263782" w:rsidRDefault="00E3785F">
      <w:pPr>
        <w:spacing w:after="160" w:line="259" w:lineRule="auto"/>
        <w:rPr>
          <w:rFonts w:cstheme="minorHAnsi"/>
          <w:lang w:val="en-US"/>
        </w:rPr>
      </w:pPr>
    </w:p>
    <w:p w14:paraId="29B1FEE7" w14:textId="0F7DAF2D" w:rsidR="00E3785F" w:rsidRPr="00263782" w:rsidRDefault="00AD3E15">
      <w:pPr>
        <w:pStyle w:val="P68B1DB1-xmsonormal7"/>
        <w:jc w:val="both"/>
        <w:rPr>
          <w:lang w:val="en-US"/>
        </w:rPr>
      </w:pPr>
      <w:r w:rsidRPr="00263782">
        <w:rPr>
          <w:lang w:val="en-US"/>
        </w:rPr>
        <w:t xml:space="preserve">Ambitious hydrogen ramp-up initiates development of a </w:t>
      </w:r>
      <w:r w:rsidR="00C4600B" w:rsidRPr="00263782">
        <w:rPr>
          <w:lang w:val="en-US"/>
        </w:rPr>
        <w:t xml:space="preserve">cross-border </w:t>
      </w:r>
      <w:r w:rsidRPr="00263782">
        <w:rPr>
          <w:lang w:val="en-US"/>
        </w:rPr>
        <w:t>hydrogen economy</w:t>
      </w:r>
    </w:p>
    <w:p w14:paraId="04B34D45" w14:textId="05B29B57" w:rsidR="00E3785F" w:rsidRPr="00263782" w:rsidRDefault="00AD3E15">
      <w:pPr>
        <w:spacing w:after="160" w:line="259" w:lineRule="auto"/>
        <w:jc w:val="both"/>
        <w:rPr>
          <w:rFonts w:ascii="TKTypeRegular" w:hAnsi="TKTypeRegular"/>
          <w:lang w:val="en-US"/>
        </w:rPr>
      </w:pPr>
      <w:r w:rsidRPr="00263782">
        <w:rPr>
          <w:rFonts w:cstheme="minorHAnsi"/>
          <w:lang w:val="en-US"/>
        </w:rPr>
        <w:t>With an annual saving of up to 3.5 million metric tons of CO</w:t>
      </w:r>
      <w:r w:rsidRPr="00263782">
        <w:rPr>
          <w:rFonts w:cstheme="minorHAnsi"/>
          <w:vertAlign w:val="subscript"/>
          <w:lang w:val="en-US"/>
        </w:rPr>
        <w:t>2</w:t>
      </w:r>
      <w:r w:rsidRPr="00263782">
        <w:rPr>
          <w:rFonts w:cstheme="minorHAnsi"/>
          <w:lang w:val="en-US"/>
        </w:rPr>
        <w:t xml:space="preserve"> </w:t>
      </w:r>
      <w:r w:rsidR="00EB7D9D" w:rsidRPr="00263782">
        <w:rPr>
          <w:rFonts w:cstheme="minorHAnsi"/>
          <w:lang w:val="en-US"/>
        </w:rPr>
        <w:t xml:space="preserve">– </w:t>
      </w:r>
      <w:r w:rsidRPr="00263782">
        <w:rPr>
          <w:rFonts w:cstheme="minorHAnsi"/>
          <w:lang w:val="en-US"/>
        </w:rPr>
        <w:t xml:space="preserve">equating to almost five percent of the emissions accounted for by the Ruhr region </w:t>
      </w:r>
      <w:r w:rsidR="00EB7D9D" w:rsidRPr="00263782">
        <w:rPr>
          <w:rFonts w:cstheme="minorHAnsi"/>
          <w:lang w:val="en-US"/>
        </w:rPr>
        <w:t>–</w:t>
      </w:r>
      <w:r w:rsidRPr="00263782">
        <w:rPr>
          <w:rFonts w:cstheme="minorHAnsi"/>
          <w:lang w:val="en-US"/>
        </w:rPr>
        <w:t xml:space="preserve"> the direct reduction plant is indispensable toward</w:t>
      </w:r>
      <w:r w:rsidR="003E7057" w:rsidRPr="00263782">
        <w:rPr>
          <w:rFonts w:cstheme="minorHAnsi"/>
          <w:lang w:val="en-US"/>
        </w:rPr>
        <w:t>s</w:t>
      </w:r>
      <w:r w:rsidRPr="00263782">
        <w:rPr>
          <w:rFonts w:cstheme="minorHAnsi"/>
          <w:lang w:val="en-US"/>
        </w:rPr>
        <w:t xml:space="preserve"> achieving the climate targets and, at the same time</w:t>
      </w:r>
      <w:r w:rsidR="00627B4B" w:rsidRPr="00263782">
        <w:rPr>
          <w:rFonts w:cstheme="minorHAnsi"/>
          <w:lang w:val="en-US"/>
        </w:rPr>
        <w:t>,</w:t>
      </w:r>
      <w:r w:rsidRPr="00263782">
        <w:rPr>
          <w:rFonts w:cstheme="minorHAnsi"/>
          <w:lang w:val="en-US"/>
        </w:rPr>
        <w:t xml:space="preserve"> to</w:t>
      </w:r>
      <w:r w:rsidR="00CD32AF" w:rsidRPr="00263782">
        <w:rPr>
          <w:rFonts w:cstheme="minorHAnsi"/>
          <w:lang w:val="en-US"/>
        </w:rPr>
        <w:t>ward</w:t>
      </w:r>
      <w:r w:rsidR="003E7057" w:rsidRPr="00263782">
        <w:rPr>
          <w:rFonts w:cstheme="minorHAnsi"/>
          <w:lang w:val="en-US"/>
        </w:rPr>
        <w:t>s</w:t>
      </w:r>
      <w:r w:rsidRPr="00263782">
        <w:rPr>
          <w:rFonts w:cstheme="minorHAnsi"/>
          <w:lang w:val="en-US"/>
        </w:rPr>
        <w:t xml:space="preserve"> secur</w:t>
      </w:r>
      <w:r w:rsidR="00CD32AF" w:rsidRPr="00263782">
        <w:rPr>
          <w:rFonts w:cstheme="minorHAnsi"/>
          <w:lang w:val="en-US"/>
        </w:rPr>
        <w:t>ing</w:t>
      </w:r>
      <w:r w:rsidRPr="00263782">
        <w:rPr>
          <w:rFonts w:cstheme="minorHAnsi"/>
          <w:lang w:val="en-US"/>
        </w:rPr>
        <w:t xml:space="preserve"> the economic resilience of Germany as industrial location. The </w:t>
      </w:r>
      <w:r w:rsidRPr="00263782">
        <w:rPr>
          <w:rFonts w:ascii="TKTypeRegular" w:hAnsi="TKTypeRegular"/>
          <w:lang w:val="en-US"/>
        </w:rPr>
        <w:t>key to the transformation project lies in the extremely ambitious hydrogen ramp-up, which will quick</w:t>
      </w:r>
      <w:r w:rsidR="00AA74F1" w:rsidRPr="00263782">
        <w:rPr>
          <w:rFonts w:ascii="TKTypeRegular" w:hAnsi="TKTypeRegular"/>
          <w:lang w:val="en-US"/>
        </w:rPr>
        <w:t>l</w:t>
      </w:r>
      <w:r w:rsidRPr="00263782">
        <w:rPr>
          <w:rFonts w:ascii="TKTypeRegular" w:hAnsi="TKTypeRegular"/>
          <w:lang w:val="en-US"/>
        </w:rPr>
        <w:t>y make for large CO</w:t>
      </w:r>
      <w:r w:rsidRPr="00263782">
        <w:rPr>
          <w:rFonts w:ascii="TKTypeRegular" w:hAnsi="TKTypeRegular"/>
          <w:vertAlign w:val="subscript"/>
          <w:lang w:val="en-US"/>
        </w:rPr>
        <w:t>2</w:t>
      </w:r>
      <w:r w:rsidRPr="00263782">
        <w:rPr>
          <w:rFonts w:ascii="TKTypeRegular" w:hAnsi="TKTypeRegular"/>
          <w:lang w:val="en-US"/>
        </w:rPr>
        <w:t xml:space="preserve"> savings. </w:t>
      </w:r>
      <w:r w:rsidRPr="00263782">
        <w:rPr>
          <w:rFonts w:cstheme="minorHAnsi"/>
          <w:lang w:val="en-US"/>
        </w:rPr>
        <w:t xml:space="preserve">The plant is scheduled to operate as early as 2029 with around 143,000 metric tons of hydrogen per year – the electricity </w:t>
      </w:r>
      <w:r w:rsidR="00C07FAB" w:rsidRPr="00263782">
        <w:rPr>
          <w:rFonts w:cstheme="minorHAnsi"/>
          <w:lang w:val="en-US"/>
        </w:rPr>
        <w:t>needed</w:t>
      </w:r>
      <w:r w:rsidRPr="00263782">
        <w:rPr>
          <w:rFonts w:cstheme="minorHAnsi"/>
          <w:lang w:val="en-US"/>
        </w:rPr>
        <w:t xml:space="preserve"> to produce this amount of hydrogen corresponds to the output of around 500 wind turbines or 60 percent of the electricity required by the city of Hamburg. The commissioning is expected to commence towards the end of 2026.</w:t>
      </w:r>
    </w:p>
    <w:p w14:paraId="0489FECA" w14:textId="77777777" w:rsidR="00E3785F" w:rsidRPr="00263782" w:rsidRDefault="00E3785F">
      <w:pPr>
        <w:pStyle w:val="xmsonormal"/>
        <w:jc w:val="both"/>
        <w:rPr>
          <w:rFonts w:asciiTheme="minorHAnsi" w:hAnsiTheme="minorHAnsi" w:cstheme="minorHAnsi"/>
          <w:color w:val="000000" w:themeColor="text1"/>
          <w:sz w:val="20"/>
          <w:lang w:val="en-US"/>
        </w:rPr>
      </w:pPr>
    </w:p>
    <w:p w14:paraId="337BB208" w14:textId="200C2776" w:rsidR="00E3785F" w:rsidRPr="00263782" w:rsidRDefault="00AD3E15">
      <w:pPr>
        <w:pStyle w:val="P68B1DB1-xmsonormal5"/>
        <w:jc w:val="both"/>
        <w:rPr>
          <w:lang w:val="en-US"/>
        </w:rPr>
      </w:pPr>
      <w:r w:rsidRPr="00263782">
        <w:rPr>
          <w:lang w:val="en-US"/>
        </w:rPr>
        <w:t>Robert Habeck, Germany's Vice-Chancellor and Federal Minister for Economic Affairs:</w:t>
      </w:r>
    </w:p>
    <w:p w14:paraId="356CCBD1" w14:textId="50C7166C" w:rsidR="00E3785F" w:rsidRPr="00263782" w:rsidRDefault="0027389D">
      <w:pPr>
        <w:pStyle w:val="xmsonormal"/>
        <w:jc w:val="both"/>
        <w:rPr>
          <w:rFonts w:asciiTheme="minorHAnsi" w:hAnsiTheme="minorHAnsi" w:cstheme="minorHAnsi"/>
          <w:b/>
          <w:color w:val="000000" w:themeColor="text1"/>
          <w:sz w:val="20"/>
          <w:lang w:val="en-US"/>
        </w:rPr>
      </w:pPr>
      <w:r w:rsidRPr="00263782">
        <w:rPr>
          <w:rFonts w:asciiTheme="minorHAnsi" w:hAnsiTheme="minorHAnsi"/>
          <w:sz w:val="20"/>
          <w:lang w:val="en-US"/>
        </w:rPr>
        <w:t xml:space="preserve">"Today is a good day for the climate, the green industry in Germany, for the Duisburg location, for the employees. I am delighted </w:t>
      </w:r>
      <w:r w:rsidR="00225BCA" w:rsidRPr="00263782">
        <w:rPr>
          <w:rFonts w:asciiTheme="minorHAnsi" w:hAnsiTheme="minorHAnsi"/>
          <w:sz w:val="20"/>
          <w:lang w:val="en-US"/>
        </w:rPr>
        <w:t>at be</w:t>
      </w:r>
      <w:r w:rsidR="00696EEA">
        <w:rPr>
          <w:rFonts w:asciiTheme="minorHAnsi" w:hAnsiTheme="minorHAnsi"/>
          <w:sz w:val="20"/>
          <w:lang w:val="en-US"/>
        </w:rPr>
        <w:t>ing</w:t>
      </w:r>
      <w:r w:rsidR="00225BCA" w:rsidRPr="00263782">
        <w:rPr>
          <w:rFonts w:asciiTheme="minorHAnsi" w:hAnsiTheme="minorHAnsi"/>
          <w:sz w:val="20"/>
          <w:lang w:val="en-US"/>
        </w:rPr>
        <w:t xml:space="preserve"> able </w:t>
      </w:r>
      <w:r w:rsidRPr="00263782">
        <w:rPr>
          <w:rFonts w:asciiTheme="minorHAnsi" w:hAnsiTheme="minorHAnsi"/>
          <w:sz w:val="20"/>
          <w:lang w:val="en-US"/>
        </w:rPr>
        <w:t xml:space="preserve">to give thyssenkrupp </w:t>
      </w:r>
      <w:r w:rsidR="00710813" w:rsidRPr="00263782">
        <w:rPr>
          <w:rFonts w:asciiTheme="minorHAnsi" w:hAnsiTheme="minorHAnsi"/>
          <w:sz w:val="20"/>
          <w:lang w:val="en-US"/>
        </w:rPr>
        <w:t xml:space="preserve">definitive </w:t>
      </w:r>
      <w:r w:rsidR="00225BCA" w:rsidRPr="00263782">
        <w:rPr>
          <w:rFonts w:asciiTheme="minorHAnsi" w:hAnsiTheme="minorHAnsi"/>
          <w:sz w:val="20"/>
          <w:lang w:val="en-US"/>
        </w:rPr>
        <w:t xml:space="preserve">formal </w:t>
      </w:r>
      <w:r w:rsidR="00F527D6" w:rsidRPr="00263782">
        <w:rPr>
          <w:rFonts w:asciiTheme="minorHAnsi" w:hAnsiTheme="minorHAnsi"/>
          <w:sz w:val="20"/>
          <w:lang w:val="en-US"/>
        </w:rPr>
        <w:t xml:space="preserve">confirmation </w:t>
      </w:r>
      <w:r w:rsidRPr="00263782">
        <w:rPr>
          <w:rFonts w:asciiTheme="minorHAnsi" w:hAnsiTheme="minorHAnsi"/>
          <w:sz w:val="20"/>
          <w:lang w:val="en-US"/>
        </w:rPr>
        <w:t>of funding totaling around two billion euros</w:t>
      </w:r>
      <w:r w:rsidR="00710813" w:rsidRPr="00263782">
        <w:rPr>
          <w:rFonts w:asciiTheme="minorHAnsi" w:hAnsiTheme="minorHAnsi"/>
          <w:sz w:val="20"/>
          <w:lang w:val="en-US"/>
        </w:rPr>
        <w:t xml:space="preserve"> today</w:t>
      </w:r>
      <w:r w:rsidRPr="00263782">
        <w:rPr>
          <w:rFonts w:asciiTheme="minorHAnsi" w:hAnsiTheme="minorHAnsi"/>
          <w:sz w:val="20"/>
          <w:lang w:val="en-US"/>
        </w:rPr>
        <w:t>. With its extremely ambitious project, the company is demonstrating that the consistent use of hydrogen can enable the decarbonization of the steel sector which is, after all, the biggest source of CO</w:t>
      </w:r>
      <w:r w:rsidRPr="00416C75">
        <w:rPr>
          <w:rFonts w:asciiTheme="minorHAnsi" w:hAnsiTheme="minorHAnsi"/>
          <w:sz w:val="20"/>
          <w:vertAlign w:val="subscript"/>
          <w:lang w:val="en-US"/>
        </w:rPr>
        <w:t xml:space="preserve">2 </w:t>
      </w:r>
      <w:r w:rsidRPr="00263782">
        <w:rPr>
          <w:rFonts w:asciiTheme="minorHAnsi" w:hAnsiTheme="minorHAnsi"/>
          <w:sz w:val="20"/>
          <w:lang w:val="en-US"/>
        </w:rPr>
        <w:t>emissions in Germany. At the same time, we are signaling that the steel industry in Germany has a future</w:t>
      </w:r>
      <w:r w:rsidR="00F84872" w:rsidRPr="00263782">
        <w:rPr>
          <w:rFonts w:asciiTheme="minorHAnsi" w:hAnsiTheme="minorHAnsi"/>
          <w:sz w:val="20"/>
          <w:lang w:val="en-US"/>
        </w:rPr>
        <w:t>,</w:t>
      </w:r>
      <w:r w:rsidRPr="00263782">
        <w:rPr>
          <w:rFonts w:asciiTheme="minorHAnsi" w:hAnsiTheme="minorHAnsi"/>
          <w:sz w:val="20"/>
          <w:lang w:val="en-US"/>
        </w:rPr>
        <w:t xml:space="preserve"> thus secur</w:t>
      </w:r>
      <w:r w:rsidR="00F84872" w:rsidRPr="00263782">
        <w:rPr>
          <w:rFonts w:asciiTheme="minorHAnsi" w:hAnsiTheme="minorHAnsi"/>
          <w:sz w:val="20"/>
          <w:lang w:val="en-US"/>
        </w:rPr>
        <w:t>ing</w:t>
      </w:r>
      <w:r w:rsidRPr="00263782">
        <w:rPr>
          <w:rFonts w:asciiTheme="minorHAnsi" w:hAnsiTheme="minorHAnsi"/>
          <w:sz w:val="20"/>
          <w:lang w:val="en-US"/>
        </w:rPr>
        <w:t xml:space="preserve"> jobs in the long term. Our substantial funding now makes it possible for thyssen</w:t>
      </w:r>
      <w:r w:rsidR="00B4312C" w:rsidRPr="00263782">
        <w:rPr>
          <w:rFonts w:asciiTheme="minorHAnsi" w:hAnsiTheme="minorHAnsi"/>
          <w:sz w:val="20"/>
          <w:lang w:val="en-US"/>
        </w:rPr>
        <w:t>k</w:t>
      </w:r>
      <w:r w:rsidRPr="00263782">
        <w:rPr>
          <w:rFonts w:asciiTheme="minorHAnsi" w:hAnsiTheme="minorHAnsi"/>
          <w:sz w:val="20"/>
          <w:lang w:val="en-US"/>
        </w:rPr>
        <w:t>rupp to realize this flagship project and take a decisive step on the path of transformation to green steel."</w:t>
      </w:r>
    </w:p>
    <w:p w14:paraId="319811F4" w14:textId="77777777" w:rsidR="00E3785F" w:rsidRPr="00263782" w:rsidRDefault="00E3785F">
      <w:pPr>
        <w:pStyle w:val="xmsonormal"/>
        <w:jc w:val="both"/>
        <w:rPr>
          <w:rFonts w:asciiTheme="minorHAnsi" w:hAnsiTheme="minorHAnsi" w:cstheme="minorHAnsi"/>
          <w:b/>
          <w:color w:val="000000" w:themeColor="text1"/>
          <w:sz w:val="20"/>
          <w:lang w:val="en-US"/>
        </w:rPr>
      </w:pPr>
    </w:p>
    <w:p w14:paraId="4D34FAE4" w14:textId="00B4128B" w:rsidR="00E3785F" w:rsidRPr="00263782" w:rsidRDefault="00C93DA4">
      <w:pPr>
        <w:pStyle w:val="P68B1DB1-xmsonormal5"/>
        <w:jc w:val="both"/>
        <w:rPr>
          <w:lang w:val="en-US"/>
        </w:rPr>
      </w:pPr>
      <w:r>
        <w:rPr>
          <w:lang w:val="en-US"/>
        </w:rPr>
        <w:t xml:space="preserve">Mona </w:t>
      </w:r>
      <w:proofErr w:type="spellStart"/>
      <w:r>
        <w:rPr>
          <w:lang w:val="en-US"/>
        </w:rPr>
        <w:t>Neubaur</w:t>
      </w:r>
      <w:proofErr w:type="spellEnd"/>
      <w:r>
        <w:rPr>
          <w:lang w:val="en-US"/>
        </w:rPr>
        <w:t xml:space="preserve">, </w:t>
      </w:r>
      <w:r w:rsidR="00A42F7A" w:rsidRPr="00263782">
        <w:rPr>
          <w:lang w:val="en-US"/>
        </w:rPr>
        <w:t xml:space="preserve">North Rhine-Westphalia’s Deputy </w:t>
      </w:r>
      <w:r w:rsidR="0056666B">
        <w:rPr>
          <w:lang w:val="en-US"/>
        </w:rPr>
        <w:t xml:space="preserve">Prime Minister and </w:t>
      </w:r>
      <w:r w:rsidR="00AD3E15" w:rsidRPr="00263782">
        <w:rPr>
          <w:lang w:val="en-US"/>
        </w:rPr>
        <w:t>Minister of Economic Affairs:</w:t>
      </w:r>
    </w:p>
    <w:p w14:paraId="686AD4D9" w14:textId="4F2D0C18" w:rsidR="0027389D" w:rsidRPr="00263782" w:rsidRDefault="0027389D" w:rsidP="0027389D">
      <w:pPr>
        <w:pStyle w:val="P68B1DB1-xmsonormal1"/>
        <w:jc w:val="both"/>
        <w:rPr>
          <w:lang w:val="en-US"/>
        </w:rPr>
      </w:pPr>
      <w:r w:rsidRPr="00263782">
        <w:rPr>
          <w:lang w:val="en-US"/>
        </w:rPr>
        <w:t>"North Rhine-Westphalia is Germany's number one steel producing location</w:t>
      </w:r>
      <w:r w:rsidR="00B4312C" w:rsidRPr="00263782">
        <w:rPr>
          <w:lang w:val="en-US"/>
        </w:rPr>
        <w:t xml:space="preserve"> – a</w:t>
      </w:r>
      <w:r w:rsidRPr="00263782">
        <w:rPr>
          <w:lang w:val="en-US"/>
        </w:rPr>
        <w:t>nd the heart of the North Rhine-Westphalian steel industry beats in Duisburg.</w:t>
      </w:r>
      <w:r w:rsidR="00EB1ECC" w:rsidRPr="00EB1ECC">
        <w:rPr>
          <w:lang w:val="en-US"/>
        </w:rPr>
        <w:t xml:space="preserve"> </w:t>
      </w:r>
      <w:r w:rsidR="00EB1ECC" w:rsidRPr="00F42C62">
        <w:rPr>
          <w:lang w:val="en-US"/>
        </w:rPr>
        <w:t>In North Rhine-Westphalia, more than 45,000 people in many companies work every day to produce the indispensable material steel in such a way that it meets the highest quality requirements</w:t>
      </w:r>
      <w:r w:rsidRPr="00263782">
        <w:rPr>
          <w:lang w:val="en-US"/>
        </w:rPr>
        <w:t>. In doing so, they create the basis for sustainable innovations in a great many industrial sectors. It must therefore be in our collective interest to keep this heart of steel beating in rhythm. In the long term, however, it will only beat reliably if this heart has a green future. With the EU Commission's state aid approval having at last been given for the joint federal and state government funding of the tkH</w:t>
      </w:r>
      <w:r w:rsidRPr="008A462C">
        <w:rPr>
          <w:vertAlign w:val="subscript"/>
          <w:lang w:val="en-US"/>
        </w:rPr>
        <w:t>2</w:t>
      </w:r>
      <w:r w:rsidRPr="00263782">
        <w:rPr>
          <w:lang w:val="en-US"/>
        </w:rPr>
        <w:t>Steel project, steel production here at the Duisburg site will very soon become decisively more climate-friendly. This is a milestone for North Rhine-Westphalia on its way to becoming Europe's very first climate-neutral industrial region.</w:t>
      </w:r>
    </w:p>
    <w:p w14:paraId="657474CD" w14:textId="77777777" w:rsidR="0027389D" w:rsidRPr="00263782" w:rsidRDefault="0027389D" w:rsidP="0027389D">
      <w:pPr>
        <w:pStyle w:val="P68B1DB1-xmsonormal1"/>
        <w:jc w:val="both"/>
        <w:rPr>
          <w:lang w:val="en-US"/>
        </w:rPr>
      </w:pPr>
      <w:r w:rsidRPr="00263782">
        <w:rPr>
          <w:lang w:val="en-US"/>
        </w:rPr>
        <w:t>I am very grateful to Robert Habeck and his team at the Federal Ministry for Economic Affairs and Climate Action for their tireless commitment in this matter. This result would not have been realizable without the many hours of work that the federal government has invested in the discussions with the Commission."</w:t>
      </w:r>
    </w:p>
    <w:p w14:paraId="38DA60DA" w14:textId="77777777" w:rsidR="00E3785F" w:rsidRPr="00263782" w:rsidRDefault="00E3785F">
      <w:pPr>
        <w:pStyle w:val="xmsonormal"/>
        <w:jc w:val="both"/>
        <w:rPr>
          <w:rFonts w:asciiTheme="minorHAnsi" w:hAnsiTheme="minorHAnsi" w:cstheme="minorHAnsi"/>
          <w:b/>
          <w:color w:val="000000" w:themeColor="text1"/>
          <w:sz w:val="20"/>
          <w:lang w:val="en-US"/>
        </w:rPr>
      </w:pPr>
    </w:p>
    <w:p w14:paraId="66993568" w14:textId="62CBD1A0" w:rsidR="00E3785F" w:rsidRPr="00263782" w:rsidRDefault="00AD3E15">
      <w:pPr>
        <w:pStyle w:val="P68B1DB1-xmsonormal8"/>
        <w:jc w:val="both"/>
        <w:rPr>
          <w:rFonts w:ascii="TKTypeRegular" w:hAnsi="TKTypeRegular"/>
          <w:i/>
          <w:lang w:val="en-US"/>
        </w:rPr>
      </w:pPr>
      <w:r w:rsidRPr="00263782">
        <w:rPr>
          <w:rFonts w:asciiTheme="minorHAnsi" w:hAnsiTheme="minorHAnsi" w:cstheme="minorHAnsi"/>
          <w:b/>
          <w:color w:val="000000" w:themeColor="text1"/>
          <w:lang w:val="en-US"/>
        </w:rPr>
        <w:t xml:space="preserve">Miguel </w:t>
      </w:r>
      <w:proofErr w:type="spellStart"/>
      <w:r w:rsidRPr="00263782">
        <w:rPr>
          <w:rFonts w:asciiTheme="minorHAnsi" w:hAnsiTheme="minorHAnsi" w:cstheme="minorHAnsi"/>
          <w:b/>
          <w:color w:val="000000" w:themeColor="text1"/>
          <w:lang w:val="en-US"/>
        </w:rPr>
        <w:t>Ángel</w:t>
      </w:r>
      <w:proofErr w:type="spellEnd"/>
      <w:r w:rsidRPr="00263782">
        <w:rPr>
          <w:rFonts w:asciiTheme="minorHAnsi" w:hAnsiTheme="minorHAnsi" w:cstheme="minorHAnsi"/>
          <w:b/>
          <w:color w:val="000000" w:themeColor="text1"/>
          <w:lang w:val="en-US"/>
        </w:rPr>
        <w:t xml:space="preserve"> López Borrego, CEO of thyssenkrupp AG: </w:t>
      </w:r>
      <w:r w:rsidRPr="00263782">
        <w:rPr>
          <w:rFonts w:ascii="TKTypeRegular" w:hAnsi="TKTypeRegular"/>
          <w:lang w:val="en-US"/>
        </w:rPr>
        <w:t xml:space="preserve">"We would like to thank the federal </w:t>
      </w:r>
      <w:r w:rsidR="003E7057" w:rsidRPr="00263782">
        <w:rPr>
          <w:rFonts w:ascii="TKTypeRegular" w:hAnsi="TKTypeRegular"/>
          <w:lang w:val="en-US"/>
        </w:rPr>
        <w:t xml:space="preserve">government and the </w:t>
      </w:r>
      <w:r w:rsidRPr="00263782">
        <w:rPr>
          <w:rFonts w:ascii="TKTypeRegular" w:hAnsi="TKTypeRegular"/>
          <w:lang w:val="en-US"/>
        </w:rPr>
        <w:t>state government</w:t>
      </w:r>
      <w:r w:rsidR="003E7057" w:rsidRPr="00263782">
        <w:rPr>
          <w:rFonts w:ascii="TKTypeRegular" w:hAnsi="TKTypeRegular"/>
          <w:lang w:val="en-US"/>
        </w:rPr>
        <w:t xml:space="preserve"> of North Rhine-Westphalia</w:t>
      </w:r>
      <w:r w:rsidRPr="00263782">
        <w:rPr>
          <w:rFonts w:ascii="TKTypeRegular" w:hAnsi="TKTypeRegular"/>
          <w:lang w:val="en-US"/>
        </w:rPr>
        <w:t xml:space="preserve"> for their determined </w:t>
      </w:r>
      <w:r w:rsidRPr="00263782">
        <w:rPr>
          <w:rFonts w:ascii="TKTypeRegular" w:hAnsi="TKTypeRegular"/>
          <w:lang w:val="en-US"/>
        </w:rPr>
        <w:lastRenderedPageBreak/>
        <w:t>support for the green transformation of our steel production. thyssenkrupp, North Rhine-Westphalia and Germany are thus becoming the pioneers for climate-neutral steel production. This is a g</w:t>
      </w:r>
      <w:r w:rsidR="00F35C94" w:rsidRPr="00263782">
        <w:rPr>
          <w:rFonts w:ascii="TKTypeRegular" w:hAnsi="TKTypeRegular"/>
          <w:lang w:val="en-US"/>
        </w:rPr>
        <w:t>reat</w:t>
      </w:r>
      <w:r w:rsidRPr="00263782">
        <w:rPr>
          <w:rFonts w:ascii="TKTypeRegular" w:hAnsi="TKTypeRegular"/>
          <w:lang w:val="en-US"/>
        </w:rPr>
        <w:t xml:space="preserve"> day for climate change mitigation and an important milestone for the </w:t>
      </w:r>
      <w:r w:rsidR="00704196" w:rsidRPr="00263782">
        <w:rPr>
          <w:rFonts w:ascii="TKTypeRegular" w:hAnsi="TKTypeRegular"/>
          <w:lang w:val="en-US"/>
        </w:rPr>
        <w:t>development</w:t>
      </w:r>
      <w:r w:rsidRPr="00263782">
        <w:rPr>
          <w:rFonts w:ascii="TKTypeRegular" w:hAnsi="TKTypeRegular"/>
          <w:lang w:val="en-US"/>
        </w:rPr>
        <w:t xml:space="preserve"> of a sustainable hydrogen economy in Germany. thyssenkrupp can contribute a great deal toward the success of the transformation</w:t>
      </w:r>
      <w:r w:rsidR="00F35C94" w:rsidRPr="00263782">
        <w:rPr>
          <w:rFonts w:ascii="TKTypeRegular" w:hAnsi="TKTypeRegular"/>
          <w:lang w:val="en-US"/>
        </w:rPr>
        <w:t>:</w:t>
      </w:r>
      <w:r w:rsidRPr="00263782">
        <w:rPr>
          <w:rFonts w:ascii="TKTypeRegular" w:hAnsi="TKTypeRegular"/>
          <w:lang w:val="en-US"/>
        </w:rPr>
        <w:t xml:space="preserve"> </w:t>
      </w:r>
      <w:r w:rsidR="00F35C94" w:rsidRPr="00263782">
        <w:rPr>
          <w:rFonts w:ascii="TKTypeRegular" w:hAnsi="TKTypeRegular"/>
          <w:lang w:val="en-US"/>
        </w:rPr>
        <w:t>b</w:t>
      </w:r>
      <w:r w:rsidRPr="00263782">
        <w:rPr>
          <w:rFonts w:ascii="TKTypeRegular" w:hAnsi="TKTypeRegular"/>
          <w:lang w:val="en-US"/>
        </w:rPr>
        <w:t>esides steel, we have technologies for the expansion of renewable energies as well as for the production and transportation of hydrogen. This enables us to serve key stages of future green value chains. We will make consistent use of these opportunities."</w:t>
      </w:r>
    </w:p>
    <w:p w14:paraId="7CFF7C9D" w14:textId="1EA2CFDE" w:rsidR="00E3785F" w:rsidRPr="00263782" w:rsidRDefault="00E3785F">
      <w:pPr>
        <w:pStyle w:val="xmsonormal"/>
        <w:jc w:val="both"/>
        <w:rPr>
          <w:rFonts w:asciiTheme="minorHAnsi" w:hAnsiTheme="minorHAnsi" w:cstheme="minorHAnsi"/>
          <w:color w:val="000000" w:themeColor="text1"/>
          <w:sz w:val="20"/>
          <w:lang w:val="en-US"/>
        </w:rPr>
      </w:pPr>
    </w:p>
    <w:p w14:paraId="24A70700" w14:textId="79CC52D9" w:rsidR="00E3785F" w:rsidRPr="00263782" w:rsidRDefault="00AD3E15">
      <w:pPr>
        <w:pStyle w:val="P68B1DB1-xmsonormal8"/>
        <w:jc w:val="both"/>
        <w:rPr>
          <w:rFonts w:asciiTheme="minorHAnsi" w:hAnsiTheme="minorHAnsi" w:cstheme="minorHAnsi"/>
          <w:color w:val="000000" w:themeColor="text1"/>
          <w:lang w:val="en-US"/>
        </w:rPr>
      </w:pPr>
      <w:r w:rsidRPr="00263782">
        <w:rPr>
          <w:rFonts w:asciiTheme="majorHAnsi" w:hAnsiTheme="majorHAnsi" w:cstheme="minorHAnsi"/>
          <w:b/>
          <w:lang w:val="en-US"/>
        </w:rPr>
        <w:t>Bernhard Osburg, Chairman of the Executive Board of thyssenkrupp Steel Europe AG:</w:t>
      </w:r>
      <w:r w:rsidRPr="00263782">
        <w:rPr>
          <w:rFonts w:asciiTheme="majorHAnsi" w:hAnsiTheme="majorHAnsi" w:cstheme="minorHAnsi"/>
          <w:lang w:val="en-US"/>
        </w:rPr>
        <w:t xml:space="preserve"> </w:t>
      </w:r>
      <w:r w:rsidRPr="00263782">
        <w:rPr>
          <w:rFonts w:asciiTheme="minorHAnsi" w:hAnsiTheme="minorHAnsi" w:cstheme="minorHAnsi"/>
          <w:color w:val="000000" w:themeColor="text1"/>
          <w:lang w:val="en-US"/>
        </w:rPr>
        <w:t>"We expressly thank the German government and the state government of North Rhine-Westphalia for the substantial funding of our "tkH</w:t>
      </w:r>
      <w:r w:rsidRPr="00C2546A">
        <w:rPr>
          <w:rFonts w:asciiTheme="minorHAnsi" w:hAnsiTheme="minorHAnsi" w:cstheme="minorHAnsi"/>
          <w:color w:val="000000" w:themeColor="text1"/>
          <w:vertAlign w:val="subscript"/>
          <w:lang w:val="en-US"/>
        </w:rPr>
        <w:t>2</w:t>
      </w:r>
      <w:r w:rsidRPr="00263782">
        <w:rPr>
          <w:rFonts w:asciiTheme="minorHAnsi" w:hAnsiTheme="minorHAnsi" w:cstheme="minorHAnsi"/>
          <w:color w:val="000000" w:themeColor="text1"/>
          <w:lang w:val="en-US"/>
        </w:rPr>
        <w:t xml:space="preserve"> Steel" project. Our project is pioneering the decarbonization of the steel value chain and driving the development of a hydrogen infrastructure extending beyond the borders of the Ruhr region. Through our decision for the direct reduction plant in Duisburg we are building up technological expertise that will play a role in </w:t>
      </w:r>
      <w:r w:rsidR="00D11DC4" w:rsidRPr="00263782">
        <w:rPr>
          <w:rFonts w:asciiTheme="minorHAnsi" w:hAnsiTheme="minorHAnsi" w:cstheme="minorHAnsi"/>
          <w:color w:val="000000" w:themeColor="text1"/>
          <w:lang w:val="en-US"/>
        </w:rPr>
        <w:t>maintaining</w:t>
      </w:r>
      <w:r w:rsidRPr="00263782">
        <w:rPr>
          <w:rFonts w:asciiTheme="minorHAnsi" w:hAnsiTheme="minorHAnsi" w:cstheme="minorHAnsi"/>
          <w:color w:val="000000" w:themeColor="text1"/>
          <w:lang w:val="en-US"/>
        </w:rPr>
        <w:t xml:space="preserve"> European technological competence. We are proud that, with the support of the federal government and the state government of North</w:t>
      </w:r>
      <w:r w:rsidR="00DE06CC" w:rsidRPr="00263782">
        <w:rPr>
          <w:rFonts w:asciiTheme="minorHAnsi" w:hAnsiTheme="minorHAnsi" w:cstheme="minorHAnsi"/>
          <w:color w:val="000000" w:themeColor="text1"/>
          <w:lang w:val="en-US"/>
        </w:rPr>
        <w:t xml:space="preserve"> </w:t>
      </w:r>
      <w:r w:rsidRPr="00263782">
        <w:rPr>
          <w:rFonts w:asciiTheme="minorHAnsi" w:hAnsiTheme="minorHAnsi" w:cstheme="minorHAnsi"/>
          <w:color w:val="000000" w:themeColor="text1"/>
          <w:lang w:val="en-US"/>
        </w:rPr>
        <w:t xml:space="preserve">Rhine-Westphalia, we are making a key contribution to achieving the German and European climate targets and </w:t>
      </w:r>
      <w:r w:rsidR="000D51B1" w:rsidRPr="00263782">
        <w:rPr>
          <w:rFonts w:asciiTheme="minorHAnsi" w:hAnsiTheme="minorHAnsi" w:cstheme="minorHAnsi"/>
          <w:color w:val="000000" w:themeColor="text1"/>
          <w:lang w:val="en-US"/>
        </w:rPr>
        <w:t>realizing</w:t>
      </w:r>
      <w:r w:rsidRPr="00263782">
        <w:rPr>
          <w:rFonts w:asciiTheme="minorHAnsi" w:hAnsiTheme="minorHAnsi" w:cstheme="minorHAnsi"/>
          <w:color w:val="000000" w:themeColor="text1"/>
          <w:lang w:val="en-US"/>
        </w:rPr>
        <w:t xml:space="preserve"> the vision of an industrial location that combines progress, prosperity and climate protection."</w:t>
      </w:r>
    </w:p>
    <w:p w14:paraId="63ED1FC6" w14:textId="36C450AF" w:rsidR="00E3785F" w:rsidRPr="00263782" w:rsidRDefault="00E3785F">
      <w:pPr>
        <w:pStyle w:val="xmsonormal"/>
        <w:jc w:val="both"/>
        <w:rPr>
          <w:rFonts w:asciiTheme="minorHAnsi" w:hAnsiTheme="minorHAnsi" w:cstheme="minorHAnsi"/>
          <w:color w:val="000000" w:themeColor="text1"/>
          <w:sz w:val="20"/>
          <w:lang w:val="en-US"/>
        </w:rPr>
      </w:pPr>
    </w:p>
    <w:p w14:paraId="02AA20E0" w14:textId="77777777" w:rsidR="00E3785F" w:rsidRPr="00263782" w:rsidRDefault="00E3785F">
      <w:pPr>
        <w:pStyle w:val="xmsonormal"/>
        <w:jc w:val="both"/>
        <w:rPr>
          <w:rFonts w:asciiTheme="minorHAnsi" w:hAnsiTheme="minorHAnsi" w:cstheme="minorHAnsi"/>
          <w:color w:val="000000" w:themeColor="text1"/>
          <w:sz w:val="20"/>
          <w:lang w:val="en-US"/>
        </w:rPr>
      </w:pPr>
    </w:p>
    <w:p w14:paraId="2B9971D9" w14:textId="314D8F42" w:rsidR="00E3785F" w:rsidRPr="00263782" w:rsidRDefault="00AD3E15">
      <w:pPr>
        <w:pStyle w:val="P68B1DB1-xmsonormal5"/>
        <w:jc w:val="both"/>
        <w:rPr>
          <w:lang w:val="en-US"/>
        </w:rPr>
      </w:pPr>
      <w:r w:rsidRPr="00263782">
        <w:rPr>
          <w:lang w:val="en-US"/>
        </w:rPr>
        <w:t>Tekin Nasikkol, Chairman of the General Works Council of thyssenkrupp Steel Europe AG:</w:t>
      </w:r>
    </w:p>
    <w:p w14:paraId="6D8B3DCA" w14:textId="053E7080" w:rsidR="00E3785F" w:rsidRPr="00263782" w:rsidRDefault="00AD3E15">
      <w:pPr>
        <w:pStyle w:val="P68B1DB1-xmsonormal6"/>
        <w:jc w:val="both"/>
        <w:rPr>
          <w:lang w:val="en-US"/>
        </w:rPr>
      </w:pPr>
      <w:r w:rsidRPr="00263782">
        <w:rPr>
          <w:lang w:val="en-US"/>
        </w:rPr>
        <w:t xml:space="preserve">"The funding is a strong and forward-looking signal for our more than 26,000 colleagues and for Duisburg as steel production location. It also underlines the commitment to the need for a sustainable green steel industry as the heart of the North Rhine-Westphalian economy. Because steel is and will remain the region's engine </w:t>
      </w:r>
      <w:r w:rsidR="000C079C" w:rsidRPr="00263782">
        <w:rPr>
          <w:lang w:val="en-US"/>
        </w:rPr>
        <w:t>for</w:t>
      </w:r>
      <w:r w:rsidRPr="00263782">
        <w:rPr>
          <w:lang w:val="en-US"/>
        </w:rPr>
        <w:t xml:space="preserve"> the future</w:t>
      </w:r>
      <w:r w:rsidR="000C079C" w:rsidRPr="00263782">
        <w:rPr>
          <w:lang w:val="en-US"/>
        </w:rPr>
        <w:t>,</w:t>
      </w:r>
      <w:r w:rsidRPr="00263782">
        <w:rPr>
          <w:lang w:val="en-US"/>
        </w:rPr>
        <w:t xml:space="preserve"> and offers vital work and training places. The construction of our plant complex means we will be creating more than 400 high-quality industrial jobs in a sustainable technology, accompanied by the development of future-oriented training concepts. Together, we are now on the road to a greener, more sustainable future for generations</w:t>
      </w:r>
      <w:r w:rsidR="00FE047B" w:rsidRPr="00263782">
        <w:rPr>
          <w:lang w:val="en-US"/>
        </w:rPr>
        <w:t xml:space="preserve"> to come</w:t>
      </w:r>
      <w:r w:rsidRPr="00263782">
        <w:rPr>
          <w:lang w:val="en-US"/>
        </w:rPr>
        <w:t>."</w:t>
      </w:r>
    </w:p>
    <w:p w14:paraId="3A76657E" w14:textId="77777777" w:rsidR="00E3785F" w:rsidRPr="00263782" w:rsidRDefault="00E3785F">
      <w:pPr>
        <w:pStyle w:val="xmsonormal"/>
        <w:jc w:val="both"/>
        <w:rPr>
          <w:rFonts w:asciiTheme="minorHAnsi" w:hAnsiTheme="minorHAnsi" w:cstheme="minorHAnsi"/>
          <w:sz w:val="20"/>
          <w:lang w:val="en-US"/>
        </w:rPr>
      </w:pPr>
    </w:p>
    <w:p w14:paraId="736FF887" w14:textId="77777777" w:rsidR="00E3785F" w:rsidRPr="00263782" w:rsidRDefault="00E3785F">
      <w:pPr>
        <w:pStyle w:val="xmsonormal"/>
        <w:jc w:val="both"/>
        <w:rPr>
          <w:rFonts w:asciiTheme="minorHAnsi" w:hAnsiTheme="minorHAnsi" w:cstheme="minorHAnsi"/>
          <w:sz w:val="20"/>
          <w:lang w:val="en-US"/>
        </w:rPr>
      </w:pPr>
    </w:p>
    <w:p w14:paraId="0F73E952" w14:textId="77777777" w:rsidR="00E3785F" w:rsidRPr="00263782" w:rsidRDefault="00E3785F">
      <w:pPr>
        <w:pStyle w:val="xmsonormal"/>
        <w:jc w:val="both"/>
        <w:rPr>
          <w:rFonts w:asciiTheme="minorHAnsi" w:hAnsiTheme="minorHAnsi" w:cstheme="minorHAnsi"/>
          <w:sz w:val="20"/>
          <w:lang w:val="en-US"/>
        </w:rPr>
      </w:pPr>
    </w:p>
    <w:p w14:paraId="5926535D" w14:textId="77777777" w:rsidR="00E3785F" w:rsidRPr="00263782" w:rsidRDefault="00E3785F">
      <w:pPr>
        <w:pStyle w:val="xmsonormal"/>
        <w:jc w:val="both"/>
        <w:rPr>
          <w:rFonts w:asciiTheme="minorHAnsi" w:hAnsiTheme="minorHAnsi" w:cstheme="minorHAnsi"/>
          <w:sz w:val="20"/>
          <w:lang w:val="en-US"/>
        </w:rPr>
      </w:pPr>
    </w:p>
    <w:p w14:paraId="7CE2C090" w14:textId="1A485487" w:rsidR="00E3785F" w:rsidRPr="00263782" w:rsidRDefault="00AD3E15">
      <w:pPr>
        <w:pStyle w:val="P68B1DB1-StandardWeb19"/>
        <w:spacing w:after="0" w:line="288" w:lineRule="auto"/>
        <w:jc w:val="both"/>
        <w:rPr>
          <w:lang w:val="en-US"/>
        </w:rPr>
      </w:pPr>
      <w:r w:rsidRPr="00263782">
        <w:rPr>
          <w:lang w:val="en-US"/>
        </w:rPr>
        <w:t>Contact:</w:t>
      </w:r>
    </w:p>
    <w:p w14:paraId="22023C77" w14:textId="77777777" w:rsidR="00E3785F" w:rsidRPr="00263782" w:rsidRDefault="00AD3E15">
      <w:pPr>
        <w:pStyle w:val="P68B1DB1-StandardWeb19"/>
        <w:spacing w:after="0" w:line="288" w:lineRule="auto"/>
        <w:jc w:val="both"/>
        <w:rPr>
          <w:lang w:val="en-US"/>
        </w:rPr>
      </w:pPr>
      <w:r w:rsidRPr="00263782">
        <w:rPr>
          <w:lang w:val="en-US"/>
        </w:rPr>
        <w:t xml:space="preserve">thyssenkrupp Steel Europe AG </w:t>
      </w:r>
    </w:p>
    <w:p w14:paraId="4AD6674A" w14:textId="77777777" w:rsidR="00E3785F" w:rsidRPr="00263782" w:rsidRDefault="00AD3E15">
      <w:pPr>
        <w:spacing w:line="288" w:lineRule="auto"/>
        <w:rPr>
          <w:lang w:val="en-US"/>
        </w:rPr>
      </w:pPr>
      <w:r w:rsidRPr="00263782">
        <w:rPr>
          <w:lang w:val="en-US"/>
        </w:rPr>
        <w:t>Public/Media Relations</w:t>
      </w:r>
    </w:p>
    <w:p w14:paraId="1E45555B" w14:textId="6E86036F" w:rsidR="00E3785F" w:rsidRPr="00840672" w:rsidRDefault="00AD3E15">
      <w:pPr>
        <w:spacing w:line="288" w:lineRule="auto"/>
      </w:pPr>
      <w:r w:rsidRPr="00840672">
        <w:t>Mark Stagge</w:t>
      </w:r>
    </w:p>
    <w:p w14:paraId="746151E6" w14:textId="0E713F2E" w:rsidR="00E3785F" w:rsidRPr="00840672" w:rsidRDefault="00AD3E15">
      <w:pPr>
        <w:pStyle w:val="P68B1DB1-Standard10"/>
        <w:spacing w:line="240" w:lineRule="auto"/>
        <w:rPr>
          <w:rFonts w:hAnsiTheme="majorHAnsi"/>
        </w:rPr>
      </w:pPr>
      <w:r w:rsidRPr="00840672">
        <w:t>T: +49 203 52</w:t>
      </w:r>
      <w:r w:rsidRPr="00840672">
        <w:t> </w:t>
      </w:r>
      <w:r w:rsidRPr="00840672">
        <w:t>-</w:t>
      </w:r>
      <w:r w:rsidRPr="00840672">
        <w:t> </w:t>
      </w:r>
      <w:r w:rsidRPr="00840672">
        <w:t>25159</w:t>
      </w:r>
      <w:r w:rsidRPr="00840672">
        <w:tab/>
      </w:r>
      <w:r w:rsidRPr="00840672">
        <w:tab/>
      </w:r>
      <w:r w:rsidRPr="00840672">
        <w:tab/>
      </w:r>
      <w:r w:rsidRPr="00840672">
        <w:tab/>
      </w:r>
    </w:p>
    <w:p w14:paraId="548FC7E9" w14:textId="0B886930" w:rsidR="00E3785F" w:rsidRPr="00840672" w:rsidRDefault="00000000">
      <w:pPr>
        <w:spacing w:line="240" w:lineRule="auto"/>
        <w:rPr>
          <w:rStyle w:val="Hyperlink"/>
          <w:rFonts w:ascii="Calibri" w:eastAsia="Calibri" w:hAnsi="Calibri" w:cs="Times New Roman"/>
          <w:color w:val="000000"/>
          <w:u w:val="none"/>
        </w:rPr>
      </w:pPr>
      <w:hyperlink r:id="rId11" w:history="1">
        <w:r w:rsidR="00AD3E15" w:rsidRPr="00840672">
          <w:rPr>
            <w:rStyle w:val="Hyperlink"/>
            <w:rFonts w:asciiTheme="majorHAnsi" w:hAnsiTheme="majorHAnsi"/>
          </w:rPr>
          <w:t>marl.stagge@thyssenkrupp.com</w:t>
        </w:r>
      </w:hyperlink>
    </w:p>
    <w:p w14:paraId="37141D5F" w14:textId="2AF50A17" w:rsidR="00E3785F" w:rsidRPr="00F31010" w:rsidRDefault="00000000">
      <w:pPr>
        <w:spacing w:line="288" w:lineRule="auto"/>
        <w:rPr>
          <w:color w:val="0563C1" w:themeColor="hyperlink"/>
          <w:u w:val="single"/>
        </w:rPr>
      </w:pPr>
      <w:hyperlink r:id="rId12" w:history="1">
        <w:r w:rsidR="00AD3E15" w:rsidRPr="00F31010">
          <w:rPr>
            <w:rStyle w:val="Hyperlink"/>
            <w:rFonts w:asciiTheme="majorHAnsi" w:hAnsiTheme="majorHAnsi"/>
          </w:rPr>
          <w:t>www.thyssenkrupp-steel.com</w:t>
        </w:r>
      </w:hyperlink>
    </w:p>
    <w:sectPr w:rsidR="00E3785F" w:rsidRPr="00F31010" w:rsidSect="000C079C">
      <w:headerReference w:type="default" r:id="rId13"/>
      <w:footerReference w:type="default" r:id="rId14"/>
      <w:headerReference w:type="first" r:id="rId15"/>
      <w:footerReference w:type="first" r:id="rId16"/>
      <w:footnotePr>
        <w:pos w:val="beneathText"/>
      </w:footnotePr>
      <w:pgSz w:w="11906" w:h="16838" w:code="9"/>
      <w:pgMar w:top="2694"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6590" w14:textId="77777777" w:rsidR="00D21F32" w:rsidRDefault="00D21F32">
      <w:pPr>
        <w:spacing w:line="240" w:lineRule="auto"/>
      </w:pPr>
      <w:r>
        <w:separator/>
      </w:r>
    </w:p>
  </w:endnote>
  <w:endnote w:type="continuationSeparator" w:id="0">
    <w:p w14:paraId="21244A20" w14:textId="77777777" w:rsidR="00D21F32" w:rsidRDefault="00D21F32">
      <w:pPr>
        <w:spacing w:line="240" w:lineRule="auto"/>
      </w:pPr>
      <w:r>
        <w:continuationSeparator/>
      </w:r>
    </w:p>
  </w:endnote>
  <w:endnote w:type="continuationNotice" w:id="1">
    <w:p w14:paraId="139BE39F" w14:textId="77777777" w:rsidR="00D21F32" w:rsidRDefault="00D21F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3887" w14:textId="4DA46600" w:rsidR="00E3785F" w:rsidRDefault="00AD3E15">
    <w:pPr>
      <w:pStyle w:val="Fuzeile"/>
    </w:pPr>
    <w:r>
      <w:rPr>
        <w:noProof/>
      </w:rPr>
      <mc:AlternateContent>
        <mc:Choice Requires="wps">
          <w:drawing>
            <wp:anchor distT="180340" distB="0" distL="114300" distR="114300" simplePos="0" relativeHeight="251658244" behindDoc="0" locked="0" layoutInCell="1" allowOverlap="1" wp14:anchorId="6C55FA86" wp14:editId="075B1E41">
              <wp:simplePos x="0" y="0"/>
              <wp:positionH relativeFrom="page">
                <wp:posOffset>575945</wp:posOffset>
              </wp:positionH>
              <wp:positionV relativeFrom="page">
                <wp:posOffset>9525635</wp:posOffset>
              </wp:positionV>
              <wp:extent cx="6416675" cy="744855"/>
              <wp:effectExtent l="0" t="0" r="0" b="0"/>
              <wp:wrapTopAndBottom/>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2E92EA" w14:textId="77777777" w:rsidR="00E3785F" w:rsidRDefault="00AD3E15">
                          <w:pPr>
                            <w:pStyle w:val="P68B1DB1-Fuzeile11"/>
                            <w:tabs>
                              <w:tab w:val="left" w:pos="4082"/>
                            </w:tabs>
                            <w:spacing w:line="200" w:lineRule="exact"/>
                          </w:pPr>
                          <w:r>
                            <w:t>thyssenkrupp Steel Europe AG, Kaiser-Wilhelm-</w:t>
                          </w:r>
                          <w:proofErr w:type="spellStart"/>
                          <w:r>
                            <w:t>Strasse</w:t>
                          </w:r>
                          <w:proofErr w:type="spellEnd"/>
                          <w:r>
                            <w:t xml:space="preserve"> 100, 47166 Duisburg, Germany, T: +49 203 52 -25168, press-steel@thyssenkrupp.com, www.thyssenkrupp-steel.com</w:t>
                          </w:r>
                        </w:p>
                        <w:p w14:paraId="12C6D5AE" w14:textId="77777777" w:rsidR="00E3785F" w:rsidRPr="009D0491" w:rsidRDefault="00AD3E15">
                          <w:pPr>
                            <w:pStyle w:val="P68B1DB1-Fuzeile11"/>
                            <w:rPr>
                              <w:lang w:val="en-US"/>
                            </w:rPr>
                          </w:pPr>
                          <w:r w:rsidRPr="009D0491">
                            <w:rPr>
                              <w:lang w:val="en-US"/>
                            </w:rPr>
                            <w:t xml:space="preserve">Chairman of the Supervisory Board: </w:t>
                          </w:r>
                          <w:proofErr w:type="spellStart"/>
                          <w:r w:rsidRPr="009D0491">
                            <w:rPr>
                              <w:lang w:val="en-US"/>
                            </w:rPr>
                            <w:t>Sigmar</w:t>
                          </w:r>
                          <w:proofErr w:type="spellEnd"/>
                          <w:r w:rsidRPr="009D0491">
                            <w:rPr>
                              <w:lang w:val="en-US"/>
                            </w:rPr>
                            <w:t xml:space="preserve"> Gabriel</w:t>
                          </w:r>
                        </w:p>
                        <w:p w14:paraId="7100304D" w14:textId="23330C1E" w:rsidR="00E3785F" w:rsidRPr="003F7EAE" w:rsidRDefault="00AD3E15">
                          <w:pPr>
                            <w:pStyle w:val="P68B1DB1-Fuzeile11"/>
                            <w:ind w:left="0"/>
                            <w:rPr>
                              <w:lang w:val="en-US"/>
                            </w:rPr>
                          </w:pPr>
                          <w:r w:rsidRPr="009D0491">
                            <w:rPr>
                              <w:lang w:val="en-US"/>
                            </w:rPr>
                            <w:t>Executive Board: Bernhard Osburg, Chief Executive</w:t>
                          </w:r>
                          <w:r w:rsidR="00C2546A">
                            <w:rPr>
                              <w:lang w:val="en-US"/>
                            </w:rPr>
                            <w:t xml:space="preserve"> Officer</w:t>
                          </w:r>
                          <w:r w:rsidRPr="009D0491">
                            <w:rPr>
                              <w:lang w:val="en-US"/>
                            </w:rPr>
                            <w:t xml:space="preserve">; Dr.-Ing. </w:t>
                          </w:r>
                          <w:r w:rsidRPr="003F7EAE">
                            <w:rPr>
                              <w:lang w:val="en-US"/>
                            </w:rPr>
                            <w:t>Heike Denecke-Arnold, Carsten Evers, Markus Grolms, Dr.-Ing. Arnd Köfler</w:t>
                          </w:r>
                        </w:p>
                        <w:p w14:paraId="2F49EDBD" w14:textId="3A301CEA" w:rsidR="00E3785F" w:rsidRPr="003F7EAE" w:rsidRDefault="00AD3E15">
                          <w:pPr>
                            <w:pStyle w:val="P68B1DB1-Fuzeile11"/>
                            <w:ind w:left="0"/>
                            <w:rPr>
                              <w:lang w:val="en-US"/>
                            </w:rPr>
                          </w:pPr>
                          <w:r w:rsidRPr="009D0491">
                            <w:rPr>
                              <w:lang w:val="en-US"/>
                            </w:rPr>
                            <w:t>Registered office of the company: Duisburg, Register Court: Duisburg HR B 9326, VAT</w:t>
                          </w:r>
                          <w:r w:rsidR="003F7EAE">
                            <w:rPr>
                              <w:lang w:val="en-US"/>
                            </w:rPr>
                            <w:t xml:space="preserve"> </w:t>
                          </w:r>
                          <w:r w:rsidRPr="009D0491">
                            <w:rPr>
                              <w:lang w:val="en-US"/>
                            </w:rPr>
                            <w:t xml:space="preserve">ID no. </w:t>
                          </w:r>
                          <w:r w:rsidRPr="003F7EAE">
                            <w:rPr>
                              <w:lang w:val="en-US"/>
                            </w:rP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5FA86" id="Rechteck 7"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" filled="f" stroked="f" strokeweight="1pt">
              <v:textbox inset="0,0,0,0">
                <w:txbxContent>
                  <w:p w14:paraId="212E92EA" w14:textId="77777777" w:rsidR="00E3785F" w:rsidRDefault="00AD3E15">
                    <w:pPr>
                      <w:pStyle w:val="P68B1DB1-Fuzeile11"/>
                      <w:tabs>
                        <w:tab w:val="left" w:pos="4082"/>
                      </w:tabs>
                      <w:spacing w:line="200" w:lineRule="exact"/>
                    </w:pPr>
                    <w:r>
                      <w:t>thyssenkrupp Steel Europe AG, Kaiser-Wilhelm-</w:t>
                    </w:r>
                    <w:proofErr w:type="spellStart"/>
                    <w:r>
                      <w:t>Strasse</w:t>
                    </w:r>
                    <w:proofErr w:type="spellEnd"/>
                    <w:r>
                      <w:t xml:space="preserve"> 100, 47166 Duisburg, Germany, T: +49 203 52 -25168, press-steel@thyssenkrupp.com, www.thyssenkrupp-steel.com</w:t>
                    </w:r>
                  </w:p>
                  <w:p w14:paraId="12C6D5AE" w14:textId="77777777" w:rsidR="00E3785F" w:rsidRPr="009D0491" w:rsidRDefault="00AD3E15">
                    <w:pPr>
                      <w:pStyle w:val="P68B1DB1-Fuzeile11"/>
                      <w:rPr>
                        <w:lang w:val="en-US"/>
                      </w:rPr>
                    </w:pPr>
                    <w:r w:rsidRPr="009D0491">
                      <w:rPr>
                        <w:lang w:val="en-US"/>
                      </w:rPr>
                      <w:t xml:space="preserve">Chairman of the Supervisory Board: </w:t>
                    </w:r>
                    <w:proofErr w:type="spellStart"/>
                    <w:r w:rsidRPr="009D0491">
                      <w:rPr>
                        <w:lang w:val="en-US"/>
                      </w:rPr>
                      <w:t>Sigmar</w:t>
                    </w:r>
                    <w:proofErr w:type="spellEnd"/>
                    <w:r w:rsidRPr="009D0491">
                      <w:rPr>
                        <w:lang w:val="en-US"/>
                      </w:rPr>
                      <w:t xml:space="preserve"> Gabriel</w:t>
                    </w:r>
                  </w:p>
                  <w:p w14:paraId="7100304D" w14:textId="23330C1E" w:rsidR="00E3785F" w:rsidRPr="003F7EAE" w:rsidRDefault="00AD3E15">
                    <w:pPr>
                      <w:pStyle w:val="P68B1DB1-Fuzeile11"/>
                      <w:ind w:left="0"/>
                      <w:rPr>
                        <w:lang w:val="en-US"/>
                      </w:rPr>
                    </w:pPr>
                    <w:r w:rsidRPr="009D0491">
                      <w:rPr>
                        <w:lang w:val="en-US"/>
                      </w:rPr>
                      <w:t>Executive Board: Bernhard Osburg, Chief Executive</w:t>
                    </w:r>
                    <w:r w:rsidR="00C2546A">
                      <w:rPr>
                        <w:lang w:val="en-US"/>
                      </w:rPr>
                      <w:t xml:space="preserve"> Officer</w:t>
                    </w:r>
                    <w:r w:rsidRPr="009D0491">
                      <w:rPr>
                        <w:lang w:val="en-US"/>
                      </w:rPr>
                      <w:t xml:space="preserve">; Dr.-Ing. </w:t>
                    </w:r>
                    <w:r w:rsidRPr="003F7EAE">
                      <w:rPr>
                        <w:lang w:val="en-US"/>
                      </w:rPr>
                      <w:t>Heike Denecke-Arnold, Carsten Evers, Markus Grolms, Dr.-Ing. Arnd Köfler</w:t>
                    </w:r>
                  </w:p>
                  <w:p w14:paraId="2F49EDBD" w14:textId="3A301CEA" w:rsidR="00E3785F" w:rsidRPr="003F7EAE" w:rsidRDefault="00AD3E15">
                    <w:pPr>
                      <w:pStyle w:val="P68B1DB1-Fuzeile11"/>
                      <w:ind w:left="0"/>
                      <w:rPr>
                        <w:lang w:val="en-US"/>
                      </w:rPr>
                    </w:pPr>
                    <w:r w:rsidRPr="009D0491">
                      <w:rPr>
                        <w:lang w:val="en-US"/>
                      </w:rPr>
                      <w:t>Registered office of the company: Duisburg, Register Court: Duisburg HR B 9326, VAT</w:t>
                    </w:r>
                    <w:r w:rsidR="003F7EAE">
                      <w:rPr>
                        <w:lang w:val="en-US"/>
                      </w:rPr>
                      <w:t xml:space="preserve"> </w:t>
                    </w:r>
                    <w:r w:rsidRPr="009D0491">
                      <w:rPr>
                        <w:lang w:val="en-US"/>
                      </w:rPr>
                      <w:t xml:space="preserve">ID no. </w:t>
                    </w:r>
                    <w:r w:rsidRPr="003F7EAE">
                      <w:rPr>
                        <w:lang w:val="en-US"/>
                      </w:rPr>
                      <w:t>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AB33" w14:textId="1E74B300" w:rsidR="00E3785F" w:rsidRDefault="00AD3E15">
    <w:pPr>
      <w:pStyle w:val="Fuzeile"/>
    </w:pPr>
    <w:r>
      <w:rPr>
        <w:noProof/>
      </w:rPr>
      <mc:AlternateContent>
        <mc:Choice Requires="wps">
          <w:drawing>
            <wp:anchor distT="180340" distB="0" distL="114300" distR="114300" simplePos="0" relativeHeight="251658243" behindDoc="0" locked="0" layoutInCell="1" allowOverlap="1" wp14:anchorId="76CF8365" wp14:editId="5355D261">
              <wp:simplePos x="0" y="0"/>
              <wp:positionH relativeFrom="page">
                <wp:posOffset>532130</wp:posOffset>
              </wp:positionH>
              <wp:positionV relativeFrom="page">
                <wp:posOffset>9525635</wp:posOffset>
              </wp:positionV>
              <wp:extent cx="6480175" cy="744855"/>
              <wp:effectExtent l="0" t="0" r="0" b="0"/>
              <wp:wrapTopAndBottom/>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8A693B" w14:textId="77777777" w:rsidR="00E3785F" w:rsidRDefault="00AD3E15">
                          <w:pPr>
                            <w:pStyle w:val="P68B1DB1-Fuzeile11"/>
                            <w:tabs>
                              <w:tab w:val="clear" w:pos="4536"/>
                              <w:tab w:val="clear" w:pos="9072"/>
                              <w:tab w:val="left" w:pos="567"/>
                            </w:tabs>
                            <w:spacing w:line="200" w:lineRule="exact"/>
                          </w:pPr>
                          <w:r>
                            <w:t>thyssenkrupp Steel Europe AG, Kaiser-Wilhelm-</w:t>
                          </w:r>
                          <w:proofErr w:type="spellStart"/>
                          <w:r>
                            <w:t>Strasse</w:t>
                          </w:r>
                          <w:proofErr w:type="spellEnd"/>
                          <w:r>
                            <w:t xml:space="preserve"> 100, 47166 Duisburg, Germany, T: +49 203 52 -25168, press-steel@thyssenkrupp.com, www.thyssenkrupp-steel.com</w:t>
                          </w:r>
                        </w:p>
                        <w:p w14:paraId="27F3AEB6" w14:textId="77777777" w:rsidR="00E3785F" w:rsidRPr="009D0491" w:rsidRDefault="00AD3E15">
                          <w:pPr>
                            <w:pStyle w:val="P68B1DB1-Fuzeile11"/>
                            <w:rPr>
                              <w:lang w:val="en-US"/>
                            </w:rPr>
                          </w:pPr>
                          <w:r w:rsidRPr="009D0491">
                            <w:rPr>
                              <w:lang w:val="en-US"/>
                            </w:rPr>
                            <w:t xml:space="preserve">Chairman of the Supervisory Board: </w:t>
                          </w:r>
                          <w:proofErr w:type="spellStart"/>
                          <w:r w:rsidRPr="009D0491">
                            <w:rPr>
                              <w:lang w:val="en-US"/>
                            </w:rPr>
                            <w:t>Sigmar</w:t>
                          </w:r>
                          <w:proofErr w:type="spellEnd"/>
                          <w:r w:rsidRPr="009D0491">
                            <w:rPr>
                              <w:lang w:val="en-US"/>
                            </w:rPr>
                            <w:t xml:space="preserve"> Gabriel</w:t>
                          </w:r>
                        </w:p>
                        <w:p w14:paraId="4A825163" w14:textId="10F73269" w:rsidR="00E3785F" w:rsidRPr="00826665" w:rsidRDefault="00AD3E15">
                          <w:pPr>
                            <w:pStyle w:val="P68B1DB1-Fuzeile11"/>
                            <w:ind w:left="0"/>
                            <w:rPr>
                              <w:lang w:val="en-US"/>
                            </w:rPr>
                          </w:pPr>
                          <w:r w:rsidRPr="009D0491">
                            <w:rPr>
                              <w:lang w:val="en-US"/>
                            </w:rPr>
                            <w:t>Executive Board: Bernhard Osburg, Chief Executive</w:t>
                          </w:r>
                          <w:r w:rsidR="00C2546A">
                            <w:rPr>
                              <w:lang w:val="en-US"/>
                            </w:rPr>
                            <w:t xml:space="preserve"> Officer</w:t>
                          </w:r>
                          <w:r w:rsidRPr="009D0491">
                            <w:rPr>
                              <w:lang w:val="en-US"/>
                            </w:rPr>
                            <w:t xml:space="preserve">; Dr.-Ing. </w:t>
                          </w:r>
                          <w:r w:rsidRPr="00826665">
                            <w:rPr>
                              <w:lang w:val="en-US"/>
                            </w:rPr>
                            <w:t>Heike Denecke-Arnold, Carsten Evers, Markus Grolms, Dr.-Ing. Arnd Köfler</w:t>
                          </w:r>
                        </w:p>
                        <w:p w14:paraId="04791192" w14:textId="77777777" w:rsidR="00E3785F" w:rsidRDefault="00AD3E15">
                          <w:pPr>
                            <w:pStyle w:val="P68B1DB1-Fuzeile11"/>
                            <w:ind w:left="0"/>
                          </w:pPr>
                          <w:r w:rsidRPr="009D0491">
                            <w:rPr>
                              <w:lang w:val="en-US"/>
                            </w:rPr>
                            <w:t xml:space="preserve">Registered office of the company: Duisburg, Register Court: Duisburg HR B 9326, VATID no. </w:t>
                          </w:r>
                          <w:r>
                            <w:t>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F8365" id="Rechteck 4"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" filled="f" stroked="f" strokeweight="1pt">
              <v:textbox inset="0,0,0,0">
                <w:txbxContent>
                  <w:p w14:paraId="1B8A693B" w14:textId="77777777" w:rsidR="00E3785F" w:rsidRDefault="00AD3E15">
                    <w:pPr>
                      <w:pStyle w:val="P68B1DB1-Fuzeile11"/>
                      <w:tabs>
                        <w:tab w:val="clear" w:pos="4536"/>
                        <w:tab w:val="clear" w:pos="9072"/>
                        <w:tab w:val="left" w:pos="567"/>
                      </w:tabs>
                      <w:spacing w:line="200" w:lineRule="exact"/>
                    </w:pPr>
                    <w:r>
                      <w:t>thyssenkrupp Steel Europe AG, Kaiser-Wilhelm-</w:t>
                    </w:r>
                    <w:proofErr w:type="spellStart"/>
                    <w:r>
                      <w:t>Strasse</w:t>
                    </w:r>
                    <w:proofErr w:type="spellEnd"/>
                    <w:r>
                      <w:t xml:space="preserve"> 100, 47166 Duisburg, Germany, T: +49 203 52 -25168, press-steel@thyssenkrupp.com, www.thyssenkrupp-steel.com</w:t>
                    </w:r>
                  </w:p>
                  <w:p w14:paraId="27F3AEB6" w14:textId="77777777" w:rsidR="00E3785F" w:rsidRPr="009D0491" w:rsidRDefault="00AD3E15">
                    <w:pPr>
                      <w:pStyle w:val="P68B1DB1-Fuzeile11"/>
                      <w:rPr>
                        <w:lang w:val="en-US"/>
                      </w:rPr>
                    </w:pPr>
                    <w:r w:rsidRPr="009D0491">
                      <w:rPr>
                        <w:lang w:val="en-US"/>
                      </w:rPr>
                      <w:t xml:space="preserve">Chairman of the Supervisory Board: </w:t>
                    </w:r>
                    <w:proofErr w:type="spellStart"/>
                    <w:r w:rsidRPr="009D0491">
                      <w:rPr>
                        <w:lang w:val="en-US"/>
                      </w:rPr>
                      <w:t>Sigmar</w:t>
                    </w:r>
                    <w:proofErr w:type="spellEnd"/>
                    <w:r w:rsidRPr="009D0491">
                      <w:rPr>
                        <w:lang w:val="en-US"/>
                      </w:rPr>
                      <w:t xml:space="preserve"> Gabriel</w:t>
                    </w:r>
                  </w:p>
                  <w:p w14:paraId="4A825163" w14:textId="10F73269" w:rsidR="00E3785F" w:rsidRPr="00826665" w:rsidRDefault="00AD3E15">
                    <w:pPr>
                      <w:pStyle w:val="P68B1DB1-Fuzeile11"/>
                      <w:ind w:left="0"/>
                      <w:rPr>
                        <w:lang w:val="en-US"/>
                      </w:rPr>
                    </w:pPr>
                    <w:r w:rsidRPr="009D0491">
                      <w:rPr>
                        <w:lang w:val="en-US"/>
                      </w:rPr>
                      <w:t>Executive Board: Bernhard Osburg, Chief Executive</w:t>
                    </w:r>
                    <w:r w:rsidR="00C2546A">
                      <w:rPr>
                        <w:lang w:val="en-US"/>
                      </w:rPr>
                      <w:t xml:space="preserve"> Officer</w:t>
                    </w:r>
                    <w:r w:rsidRPr="009D0491">
                      <w:rPr>
                        <w:lang w:val="en-US"/>
                      </w:rPr>
                      <w:t xml:space="preserve">; Dr.-Ing. </w:t>
                    </w:r>
                    <w:r w:rsidRPr="00826665">
                      <w:rPr>
                        <w:lang w:val="en-US"/>
                      </w:rPr>
                      <w:t>Heike Denecke-Arnold, Carsten Evers, Markus Grolms, Dr.-Ing. Arnd Köfler</w:t>
                    </w:r>
                  </w:p>
                  <w:p w14:paraId="04791192" w14:textId="77777777" w:rsidR="00E3785F" w:rsidRDefault="00AD3E15">
                    <w:pPr>
                      <w:pStyle w:val="P68B1DB1-Fuzeile11"/>
                      <w:ind w:left="0"/>
                    </w:pPr>
                    <w:r w:rsidRPr="009D0491">
                      <w:rPr>
                        <w:lang w:val="en-US"/>
                      </w:rPr>
                      <w:t xml:space="preserve">Registered office of the company: Duisburg, Register Court: Duisburg HR B 9326, VATID no. </w:t>
                    </w:r>
                    <w:r>
                      <w:t>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4F29" w14:textId="77777777" w:rsidR="00D21F32" w:rsidRDefault="00D21F32">
      <w:pPr>
        <w:spacing w:line="240" w:lineRule="auto"/>
      </w:pPr>
      <w:r>
        <w:separator/>
      </w:r>
    </w:p>
  </w:footnote>
  <w:footnote w:type="continuationSeparator" w:id="0">
    <w:p w14:paraId="5522A2F7" w14:textId="77777777" w:rsidR="00D21F32" w:rsidRDefault="00D21F32">
      <w:pPr>
        <w:spacing w:line="240" w:lineRule="auto"/>
      </w:pPr>
      <w:r>
        <w:continuationSeparator/>
      </w:r>
    </w:p>
  </w:footnote>
  <w:footnote w:type="continuationNotice" w:id="1">
    <w:p w14:paraId="2DBBEC7A" w14:textId="77777777" w:rsidR="00D21F32" w:rsidRDefault="00D21F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F936" w14:textId="3E957BAE" w:rsidR="00E3785F" w:rsidRDefault="00AD3E15">
    <w:pPr>
      <w:pStyle w:val="Kopfzeile"/>
      <w:spacing w:after="870" w:line="280" w:lineRule="atLeast"/>
    </w:pPr>
    <w:r>
      <w:rPr>
        <w:noProof/>
      </w:rPr>
      <w:drawing>
        <wp:anchor distT="0" distB="0" distL="114300" distR="114300" simplePos="0" relativeHeight="251658242" behindDoc="1" locked="0" layoutInCell="1" allowOverlap="1" wp14:anchorId="223E2992" wp14:editId="45CD9025">
          <wp:simplePos x="0" y="0"/>
          <wp:positionH relativeFrom="page">
            <wp:posOffset>5767705</wp:posOffset>
          </wp:positionH>
          <wp:positionV relativeFrom="page">
            <wp:posOffset>547370</wp:posOffset>
          </wp:positionV>
          <wp:extent cx="1083600" cy="828000"/>
          <wp:effectExtent l="0" t="0" r="2540" b="0"/>
          <wp:wrapNone/>
          <wp:docPr id="766310947" name="Grafik 76631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2F423EEA" wp14:editId="5FF113E7">
              <wp:simplePos x="0" y="0"/>
              <wp:positionH relativeFrom="page">
                <wp:posOffset>5742940</wp:posOffset>
              </wp:positionH>
              <wp:positionV relativeFrom="page">
                <wp:posOffset>1924685</wp:posOffset>
              </wp:positionV>
              <wp:extent cx="1252220" cy="770255"/>
              <wp:effectExtent l="0" t="0" r="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38C08A" w14:textId="238BCD67" w:rsidR="00E3785F" w:rsidRDefault="009F2E8B">
                          <w:pPr>
                            <w:pStyle w:val="Datumsangabe"/>
                          </w:pPr>
                          <w:r>
                            <w:fldChar w:fldCharType="begin"/>
                          </w:r>
                          <w:r>
                            <w:instrText xml:space="preserve"> STYLEREF  Datumsangabe  \* MERGEFORMAT </w:instrText>
                          </w:r>
                          <w:r>
                            <w:fldChar w:fldCharType="separate"/>
                          </w:r>
                          <w:r w:rsidR="00547CBF">
                            <w:rPr>
                              <w:noProof/>
                            </w:rPr>
                            <w:t>26 July 2023</w:t>
                          </w:r>
                          <w:r>
                            <w:rPr>
                              <w:noProof/>
                            </w:rPr>
                            <w:fldChar w:fldCharType="end"/>
                          </w:r>
                        </w:p>
                        <w:p w14:paraId="083F4BB9" w14:textId="77777777" w:rsidR="00E3785F" w:rsidRDefault="00AD3E15">
                          <w:pPr>
                            <w:pStyle w:val="Seitenzahlangabe"/>
                          </w:pPr>
                          <w:r>
                            <w:t xml:space="preserve">Page </w:t>
                          </w:r>
                          <w:r>
                            <w:fldChar w:fldCharType="begin"/>
                          </w:r>
                          <w:r>
                            <w:instrText xml:space="preserve"> PAGE   \* MERGEFORMAT </w:instrText>
                          </w:r>
                          <w:r>
                            <w:fldChar w:fldCharType="separate"/>
                          </w:r>
                          <w:r>
                            <w:t>2</w:t>
                          </w:r>
                          <w:r>
                            <w:fldChar w:fldCharType="end"/>
                          </w:r>
                          <w:r>
                            <w:t>/</w:t>
                          </w:r>
                          <w:fldSimple w:instr=" NUMPAGES   \* MERGEFORMAT ">
                            <w: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23EEA" id="Rechteck 8"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" filled="f" stroked="f" strokeweight="1pt">
              <v:textbox inset="0,0,0,0">
                <w:txbxContent>
                  <w:p w14:paraId="5C38C08A" w14:textId="238BCD67" w:rsidR="00E3785F" w:rsidRDefault="009F2E8B">
                    <w:pPr>
                      <w:pStyle w:val="Datumsangabe"/>
                    </w:pPr>
                    <w:r>
                      <w:fldChar w:fldCharType="begin"/>
                    </w:r>
                    <w:r>
                      <w:instrText xml:space="preserve"> STYLEREF  Datumsangabe  \* MERGEFORMAT </w:instrText>
                    </w:r>
                    <w:r>
                      <w:fldChar w:fldCharType="separate"/>
                    </w:r>
                    <w:r w:rsidR="00547CBF">
                      <w:rPr>
                        <w:noProof/>
                      </w:rPr>
                      <w:t>26 July 2023</w:t>
                    </w:r>
                    <w:r>
                      <w:rPr>
                        <w:noProof/>
                      </w:rPr>
                      <w:fldChar w:fldCharType="end"/>
                    </w:r>
                  </w:p>
                  <w:p w14:paraId="083F4BB9" w14:textId="77777777" w:rsidR="00E3785F" w:rsidRDefault="00AD3E15">
                    <w:pPr>
                      <w:pStyle w:val="Seitenzahlangabe"/>
                    </w:pPr>
                    <w:r>
                      <w:t xml:space="preserve">Page </w:t>
                    </w:r>
                    <w:r>
                      <w:fldChar w:fldCharType="begin"/>
                    </w:r>
                    <w:r>
                      <w:instrText xml:space="preserve"> PAGE   \* MERGEFORMAT </w:instrText>
                    </w:r>
                    <w:r>
                      <w:fldChar w:fldCharType="separate"/>
                    </w:r>
                    <w:r>
                      <w:t>2</w:t>
                    </w:r>
                    <w:r>
                      <w:fldChar w:fldCharType="end"/>
                    </w:r>
                    <w:r>
                      <w:t>/</w:t>
                    </w:r>
                    <w:fldSimple w:instr=" NUMPAGES   \* MERGEFORMAT ">
                      <w: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6C4A" w14:textId="77777777" w:rsidR="00E3785F" w:rsidRDefault="00AD3E15">
    <w:pPr>
      <w:pStyle w:val="Kopfzeile"/>
    </w:pPr>
    <w:r>
      <w:rPr>
        <w:noProof/>
      </w:rPr>
      <w:drawing>
        <wp:anchor distT="0" distB="0" distL="114300" distR="114300" simplePos="0" relativeHeight="251658241" behindDoc="1" locked="0" layoutInCell="1" allowOverlap="1" wp14:anchorId="5473BBFE" wp14:editId="76FFE4CC">
          <wp:simplePos x="0" y="0"/>
          <wp:positionH relativeFrom="page">
            <wp:posOffset>5767705</wp:posOffset>
          </wp:positionH>
          <wp:positionV relativeFrom="page">
            <wp:posOffset>547370</wp:posOffset>
          </wp:positionV>
          <wp:extent cx="1083600" cy="828000"/>
          <wp:effectExtent l="0" t="0" r="2540" b="0"/>
          <wp:wrapNone/>
          <wp:docPr id="655146070" name="Grafik 65514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3F"/>
    <w:multiLevelType w:val="hybridMultilevel"/>
    <w:tmpl w:val="2A3A68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9EA3BD6"/>
    <w:multiLevelType w:val="multilevel"/>
    <w:tmpl w:val="B6600F04"/>
    <w:lvl w:ilvl="0">
      <w:start w:val="1"/>
      <w:numFmt w:val="decimal"/>
      <w:pStyle w:val="Num123"/>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8"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9"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3" w15:restartNumberingAfterBreak="0">
    <w:nsid w:val="4C231B83"/>
    <w:multiLevelType w:val="multilevel"/>
    <w:tmpl w:val="3B30100C"/>
    <w:lvl w:ilvl="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7"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0959579">
    <w:abstractNumId w:val="18"/>
  </w:num>
  <w:num w:numId="2" w16cid:durableId="1176961285">
    <w:abstractNumId w:val="18"/>
  </w:num>
  <w:num w:numId="3" w16cid:durableId="822477105">
    <w:abstractNumId w:val="18"/>
  </w:num>
  <w:num w:numId="4" w16cid:durableId="2065328930">
    <w:abstractNumId w:val="7"/>
  </w:num>
  <w:num w:numId="5" w16cid:durableId="2024281681">
    <w:abstractNumId w:val="12"/>
  </w:num>
  <w:num w:numId="6" w16cid:durableId="2021660377">
    <w:abstractNumId w:val="7"/>
  </w:num>
  <w:num w:numId="7" w16cid:durableId="728310398">
    <w:abstractNumId w:val="12"/>
  </w:num>
  <w:num w:numId="8" w16cid:durableId="1906649433">
    <w:abstractNumId w:val="13"/>
  </w:num>
  <w:num w:numId="9" w16cid:durableId="764350964">
    <w:abstractNumId w:val="12"/>
  </w:num>
  <w:num w:numId="10" w16cid:durableId="684405897">
    <w:abstractNumId w:val="12"/>
  </w:num>
  <w:num w:numId="11" w16cid:durableId="391463147">
    <w:abstractNumId w:val="20"/>
  </w:num>
  <w:num w:numId="12" w16cid:durableId="790249244">
    <w:abstractNumId w:val="20"/>
  </w:num>
  <w:num w:numId="13" w16cid:durableId="490604113">
    <w:abstractNumId w:val="20"/>
  </w:num>
  <w:num w:numId="14" w16cid:durableId="1292130696">
    <w:abstractNumId w:val="2"/>
  </w:num>
  <w:num w:numId="15" w16cid:durableId="1357122108">
    <w:abstractNumId w:val="3"/>
  </w:num>
  <w:num w:numId="16" w16cid:durableId="1606378023">
    <w:abstractNumId w:val="4"/>
  </w:num>
  <w:num w:numId="17" w16cid:durableId="1124999740">
    <w:abstractNumId w:val="8"/>
  </w:num>
  <w:num w:numId="18" w16cid:durableId="1604920357">
    <w:abstractNumId w:val="16"/>
  </w:num>
  <w:num w:numId="19" w16cid:durableId="2144611833">
    <w:abstractNumId w:val="15"/>
  </w:num>
  <w:num w:numId="20" w16cid:durableId="473183138">
    <w:abstractNumId w:val="10"/>
  </w:num>
  <w:num w:numId="21" w16cid:durableId="1875968823">
    <w:abstractNumId w:val="6"/>
  </w:num>
  <w:num w:numId="22" w16cid:durableId="1701011580">
    <w:abstractNumId w:val="1"/>
  </w:num>
  <w:num w:numId="23" w16cid:durableId="2033872270">
    <w:abstractNumId w:val="9"/>
  </w:num>
  <w:num w:numId="24" w16cid:durableId="1519006885">
    <w:abstractNumId w:val="5"/>
  </w:num>
  <w:num w:numId="25" w16cid:durableId="37630166">
    <w:abstractNumId w:val="11"/>
  </w:num>
  <w:num w:numId="26" w16cid:durableId="656493101">
    <w:abstractNumId w:val="14"/>
  </w:num>
  <w:num w:numId="27" w16cid:durableId="400637739">
    <w:abstractNumId w:val="21"/>
  </w:num>
  <w:num w:numId="28" w16cid:durableId="803080338">
    <w:abstractNumId w:val="17"/>
  </w:num>
  <w:num w:numId="29" w16cid:durableId="612322043">
    <w:abstractNumId w:val="19"/>
  </w:num>
  <w:num w:numId="30" w16cid:durableId="99183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F0"/>
    <w:rsid w:val="00000224"/>
    <w:rsid w:val="0000242B"/>
    <w:rsid w:val="0000261A"/>
    <w:rsid w:val="000027EB"/>
    <w:rsid w:val="000041A6"/>
    <w:rsid w:val="00006157"/>
    <w:rsid w:val="00006CFC"/>
    <w:rsid w:val="00006EE3"/>
    <w:rsid w:val="00010392"/>
    <w:rsid w:val="000106B6"/>
    <w:rsid w:val="000107E3"/>
    <w:rsid w:val="000122BD"/>
    <w:rsid w:val="00012598"/>
    <w:rsid w:val="00012762"/>
    <w:rsid w:val="000137A9"/>
    <w:rsid w:val="00013973"/>
    <w:rsid w:val="000143CF"/>
    <w:rsid w:val="00017196"/>
    <w:rsid w:val="00021A3E"/>
    <w:rsid w:val="000227D4"/>
    <w:rsid w:val="00022818"/>
    <w:rsid w:val="00024BFD"/>
    <w:rsid w:val="000259EE"/>
    <w:rsid w:val="00025C91"/>
    <w:rsid w:val="000261E6"/>
    <w:rsid w:val="0003183B"/>
    <w:rsid w:val="00031EF1"/>
    <w:rsid w:val="00033BF6"/>
    <w:rsid w:val="00034D43"/>
    <w:rsid w:val="00040334"/>
    <w:rsid w:val="00040FF0"/>
    <w:rsid w:val="000416B2"/>
    <w:rsid w:val="00041D56"/>
    <w:rsid w:val="00047BF9"/>
    <w:rsid w:val="00051AA6"/>
    <w:rsid w:val="00052A9B"/>
    <w:rsid w:val="00052FEA"/>
    <w:rsid w:val="00056719"/>
    <w:rsid w:val="00056B18"/>
    <w:rsid w:val="00060857"/>
    <w:rsid w:val="0006281E"/>
    <w:rsid w:val="00065D3B"/>
    <w:rsid w:val="000677D4"/>
    <w:rsid w:val="00067B08"/>
    <w:rsid w:val="00073E52"/>
    <w:rsid w:val="00075B12"/>
    <w:rsid w:val="0007684F"/>
    <w:rsid w:val="00076B74"/>
    <w:rsid w:val="00081DCB"/>
    <w:rsid w:val="00084291"/>
    <w:rsid w:val="00085CC6"/>
    <w:rsid w:val="0009028A"/>
    <w:rsid w:val="00093CCA"/>
    <w:rsid w:val="000955D5"/>
    <w:rsid w:val="00097807"/>
    <w:rsid w:val="000A002A"/>
    <w:rsid w:val="000A39C4"/>
    <w:rsid w:val="000A3C08"/>
    <w:rsid w:val="000A40CF"/>
    <w:rsid w:val="000B07A1"/>
    <w:rsid w:val="000B1FDE"/>
    <w:rsid w:val="000B28E8"/>
    <w:rsid w:val="000B38C0"/>
    <w:rsid w:val="000B52CD"/>
    <w:rsid w:val="000B6A80"/>
    <w:rsid w:val="000B6B8D"/>
    <w:rsid w:val="000C027F"/>
    <w:rsid w:val="000C079C"/>
    <w:rsid w:val="000C0D62"/>
    <w:rsid w:val="000C186C"/>
    <w:rsid w:val="000C3EFF"/>
    <w:rsid w:val="000C6507"/>
    <w:rsid w:val="000D312E"/>
    <w:rsid w:val="000D32F5"/>
    <w:rsid w:val="000D4D6C"/>
    <w:rsid w:val="000D51B1"/>
    <w:rsid w:val="000D5867"/>
    <w:rsid w:val="000E3852"/>
    <w:rsid w:val="000E4071"/>
    <w:rsid w:val="000E478B"/>
    <w:rsid w:val="000E57B2"/>
    <w:rsid w:val="000F1EB2"/>
    <w:rsid w:val="000F32E3"/>
    <w:rsid w:val="000F62A0"/>
    <w:rsid w:val="000F6BD0"/>
    <w:rsid w:val="00100560"/>
    <w:rsid w:val="00101D84"/>
    <w:rsid w:val="00102C50"/>
    <w:rsid w:val="001058DC"/>
    <w:rsid w:val="00107326"/>
    <w:rsid w:val="0012288F"/>
    <w:rsid w:val="001306E1"/>
    <w:rsid w:val="001344DB"/>
    <w:rsid w:val="001364F9"/>
    <w:rsid w:val="00137A1B"/>
    <w:rsid w:val="00142A34"/>
    <w:rsid w:val="0014474F"/>
    <w:rsid w:val="001451D3"/>
    <w:rsid w:val="00146600"/>
    <w:rsid w:val="001553C0"/>
    <w:rsid w:val="00155A38"/>
    <w:rsid w:val="00157638"/>
    <w:rsid w:val="001607EC"/>
    <w:rsid w:val="00162A87"/>
    <w:rsid w:val="00165354"/>
    <w:rsid w:val="00165399"/>
    <w:rsid w:val="00166977"/>
    <w:rsid w:val="00166D9D"/>
    <w:rsid w:val="00166F89"/>
    <w:rsid w:val="001724E9"/>
    <w:rsid w:val="00174160"/>
    <w:rsid w:val="00174512"/>
    <w:rsid w:val="0017592A"/>
    <w:rsid w:val="001769C1"/>
    <w:rsid w:val="00177C46"/>
    <w:rsid w:val="00177C94"/>
    <w:rsid w:val="00180794"/>
    <w:rsid w:val="0018094A"/>
    <w:rsid w:val="00181D1C"/>
    <w:rsid w:val="001853D6"/>
    <w:rsid w:val="00185574"/>
    <w:rsid w:val="001861FA"/>
    <w:rsid w:val="00190EBA"/>
    <w:rsid w:val="001918E3"/>
    <w:rsid w:val="00194ABA"/>
    <w:rsid w:val="00194B45"/>
    <w:rsid w:val="001958FF"/>
    <w:rsid w:val="001A259A"/>
    <w:rsid w:val="001A5C9C"/>
    <w:rsid w:val="001A65FD"/>
    <w:rsid w:val="001A69BC"/>
    <w:rsid w:val="001A6CD7"/>
    <w:rsid w:val="001B118B"/>
    <w:rsid w:val="001B1643"/>
    <w:rsid w:val="001B235F"/>
    <w:rsid w:val="001B2E08"/>
    <w:rsid w:val="001B5D61"/>
    <w:rsid w:val="001B7585"/>
    <w:rsid w:val="001C001F"/>
    <w:rsid w:val="001C031C"/>
    <w:rsid w:val="001C1A43"/>
    <w:rsid w:val="001C2A44"/>
    <w:rsid w:val="001C5486"/>
    <w:rsid w:val="001C6541"/>
    <w:rsid w:val="001D7E41"/>
    <w:rsid w:val="001E125C"/>
    <w:rsid w:val="001E36C6"/>
    <w:rsid w:val="001E7E0A"/>
    <w:rsid w:val="001F097D"/>
    <w:rsid w:val="001F2570"/>
    <w:rsid w:val="001F7AAD"/>
    <w:rsid w:val="002030D0"/>
    <w:rsid w:val="002048F0"/>
    <w:rsid w:val="00204B90"/>
    <w:rsid w:val="002052B6"/>
    <w:rsid w:val="002054F6"/>
    <w:rsid w:val="002060EE"/>
    <w:rsid w:val="0020624E"/>
    <w:rsid w:val="002108F1"/>
    <w:rsid w:val="002125D7"/>
    <w:rsid w:val="00213738"/>
    <w:rsid w:val="00214F6D"/>
    <w:rsid w:val="00215965"/>
    <w:rsid w:val="002164F8"/>
    <w:rsid w:val="00222930"/>
    <w:rsid w:val="00224DA2"/>
    <w:rsid w:val="0022554F"/>
    <w:rsid w:val="00225BCA"/>
    <w:rsid w:val="002270E8"/>
    <w:rsid w:val="002327DE"/>
    <w:rsid w:val="00233238"/>
    <w:rsid w:val="00236D9E"/>
    <w:rsid w:val="00237EC2"/>
    <w:rsid w:val="00241EAC"/>
    <w:rsid w:val="00243C72"/>
    <w:rsid w:val="002441AD"/>
    <w:rsid w:val="0024653B"/>
    <w:rsid w:val="00247058"/>
    <w:rsid w:val="00247421"/>
    <w:rsid w:val="00252404"/>
    <w:rsid w:val="002524B8"/>
    <w:rsid w:val="00254EE2"/>
    <w:rsid w:val="00255D2E"/>
    <w:rsid w:val="002569F6"/>
    <w:rsid w:val="0025786F"/>
    <w:rsid w:val="00257BE7"/>
    <w:rsid w:val="00260EBB"/>
    <w:rsid w:val="0026306E"/>
    <w:rsid w:val="00263782"/>
    <w:rsid w:val="00264356"/>
    <w:rsid w:val="00265BD0"/>
    <w:rsid w:val="00265E95"/>
    <w:rsid w:val="00266FFA"/>
    <w:rsid w:val="0026762F"/>
    <w:rsid w:val="0027009A"/>
    <w:rsid w:val="00271CE4"/>
    <w:rsid w:val="0027389D"/>
    <w:rsid w:val="00275D79"/>
    <w:rsid w:val="00276051"/>
    <w:rsid w:val="00276887"/>
    <w:rsid w:val="002775FC"/>
    <w:rsid w:val="0027776B"/>
    <w:rsid w:val="00277B27"/>
    <w:rsid w:val="00280BCC"/>
    <w:rsid w:val="00280D90"/>
    <w:rsid w:val="002837F3"/>
    <w:rsid w:val="00285124"/>
    <w:rsid w:val="002872D9"/>
    <w:rsid w:val="00291255"/>
    <w:rsid w:val="0029553C"/>
    <w:rsid w:val="0029687B"/>
    <w:rsid w:val="00296B87"/>
    <w:rsid w:val="00297160"/>
    <w:rsid w:val="002971CD"/>
    <w:rsid w:val="00297DC4"/>
    <w:rsid w:val="002A1A39"/>
    <w:rsid w:val="002A1E8F"/>
    <w:rsid w:val="002A3A5A"/>
    <w:rsid w:val="002A46D3"/>
    <w:rsid w:val="002B1779"/>
    <w:rsid w:val="002B2C68"/>
    <w:rsid w:val="002B7987"/>
    <w:rsid w:val="002C0A5C"/>
    <w:rsid w:val="002C5B19"/>
    <w:rsid w:val="002C62A1"/>
    <w:rsid w:val="002C6F81"/>
    <w:rsid w:val="002C7660"/>
    <w:rsid w:val="002D1B27"/>
    <w:rsid w:val="002D3982"/>
    <w:rsid w:val="002D4654"/>
    <w:rsid w:val="002E2CC9"/>
    <w:rsid w:val="002E3C86"/>
    <w:rsid w:val="002E4FF7"/>
    <w:rsid w:val="002F2B6A"/>
    <w:rsid w:val="002F432F"/>
    <w:rsid w:val="002F52AB"/>
    <w:rsid w:val="00300606"/>
    <w:rsid w:val="00304A38"/>
    <w:rsid w:val="0030680F"/>
    <w:rsid w:val="0030723A"/>
    <w:rsid w:val="00307E40"/>
    <w:rsid w:val="00310122"/>
    <w:rsid w:val="00311793"/>
    <w:rsid w:val="00314400"/>
    <w:rsid w:val="00315E81"/>
    <w:rsid w:val="003176DB"/>
    <w:rsid w:val="00320198"/>
    <w:rsid w:val="00322D79"/>
    <w:rsid w:val="003233F4"/>
    <w:rsid w:val="00323E6F"/>
    <w:rsid w:val="00325C95"/>
    <w:rsid w:val="003264BC"/>
    <w:rsid w:val="00326AAE"/>
    <w:rsid w:val="00327CA2"/>
    <w:rsid w:val="00330565"/>
    <w:rsid w:val="003312D4"/>
    <w:rsid w:val="003337D3"/>
    <w:rsid w:val="0033504E"/>
    <w:rsid w:val="00335CE9"/>
    <w:rsid w:val="003403D8"/>
    <w:rsid w:val="003412BB"/>
    <w:rsid w:val="003440A4"/>
    <w:rsid w:val="003446A3"/>
    <w:rsid w:val="00344E08"/>
    <w:rsid w:val="00345AAD"/>
    <w:rsid w:val="00345ED2"/>
    <w:rsid w:val="00346C8B"/>
    <w:rsid w:val="00346F37"/>
    <w:rsid w:val="00347759"/>
    <w:rsid w:val="003516DA"/>
    <w:rsid w:val="00353654"/>
    <w:rsid w:val="00356261"/>
    <w:rsid w:val="00356399"/>
    <w:rsid w:val="00356F90"/>
    <w:rsid w:val="003611C0"/>
    <w:rsid w:val="003631FC"/>
    <w:rsid w:val="00363277"/>
    <w:rsid w:val="00366EA6"/>
    <w:rsid w:val="00367CF8"/>
    <w:rsid w:val="00372E6F"/>
    <w:rsid w:val="00373B7C"/>
    <w:rsid w:val="00374CE1"/>
    <w:rsid w:val="00377812"/>
    <w:rsid w:val="0038047C"/>
    <w:rsid w:val="0038087E"/>
    <w:rsid w:val="00381121"/>
    <w:rsid w:val="003821E5"/>
    <w:rsid w:val="00382DE1"/>
    <w:rsid w:val="003857D6"/>
    <w:rsid w:val="00386EDA"/>
    <w:rsid w:val="00390F0D"/>
    <w:rsid w:val="00391273"/>
    <w:rsid w:val="00394191"/>
    <w:rsid w:val="00394618"/>
    <w:rsid w:val="00396115"/>
    <w:rsid w:val="00397E7F"/>
    <w:rsid w:val="003A2163"/>
    <w:rsid w:val="003A3CFA"/>
    <w:rsid w:val="003A49B5"/>
    <w:rsid w:val="003A51D1"/>
    <w:rsid w:val="003A578A"/>
    <w:rsid w:val="003A61FC"/>
    <w:rsid w:val="003A67B4"/>
    <w:rsid w:val="003B012B"/>
    <w:rsid w:val="003B04F3"/>
    <w:rsid w:val="003B10F1"/>
    <w:rsid w:val="003B1E7E"/>
    <w:rsid w:val="003B516D"/>
    <w:rsid w:val="003B5191"/>
    <w:rsid w:val="003B6266"/>
    <w:rsid w:val="003B6C6D"/>
    <w:rsid w:val="003B7646"/>
    <w:rsid w:val="003C33FE"/>
    <w:rsid w:val="003C3F58"/>
    <w:rsid w:val="003D6723"/>
    <w:rsid w:val="003D79CD"/>
    <w:rsid w:val="003E18F0"/>
    <w:rsid w:val="003E2A24"/>
    <w:rsid w:val="003E6B33"/>
    <w:rsid w:val="003E7057"/>
    <w:rsid w:val="003E7481"/>
    <w:rsid w:val="003E7AAC"/>
    <w:rsid w:val="003F068A"/>
    <w:rsid w:val="003F1CCB"/>
    <w:rsid w:val="003F2164"/>
    <w:rsid w:val="003F66F7"/>
    <w:rsid w:val="003F7EAE"/>
    <w:rsid w:val="00402E5D"/>
    <w:rsid w:val="00402E88"/>
    <w:rsid w:val="00403A4B"/>
    <w:rsid w:val="004065AE"/>
    <w:rsid w:val="00407024"/>
    <w:rsid w:val="0041041E"/>
    <w:rsid w:val="004123F5"/>
    <w:rsid w:val="00414ECC"/>
    <w:rsid w:val="004161F1"/>
    <w:rsid w:val="00416C75"/>
    <w:rsid w:val="00420E4F"/>
    <w:rsid w:val="00423629"/>
    <w:rsid w:val="00423F7D"/>
    <w:rsid w:val="00424B20"/>
    <w:rsid w:val="00424DC1"/>
    <w:rsid w:val="00425DDA"/>
    <w:rsid w:val="00426BE3"/>
    <w:rsid w:val="00427062"/>
    <w:rsid w:val="004321D9"/>
    <w:rsid w:val="00435048"/>
    <w:rsid w:val="00437587"/>
    <w:rsid w:val="00440D53"/>
    <w:rsid w:val="00441553"/>
    <w:rsid w:val="00441C11"/>
    <w:rsid w:val="00443226"/>
    <w:rsid w:val="00444AA0"/>
    <w:rsid w:val="004451B8"/>
    <w:rsid w:val="004454A2"/>
    <w:rsid w:val="00446EFC"/>
    <w:rsid w:val="004514D7"/>
    <w:rsid w:val="00451D5D"/>
    <w:rsid w:val="00454886"/>
    <w:rsid w:val="00457440"/>
    <w:rsid w:val="00457F9F"/>
    <w:rsid w:val="004630BC"/>
    <w:rsid w:val="00466E32"/>
    <w:rsid w:val="00467F61"/>
    <w:rsid w:val="0047028E"/>
    <w:rsid w:val="00473666"/>
    <w:rsid w:val="00474019"/>
    <w:rsid w:val="0047485C"/>
    <w:rsid w:val="00475BFC"/>
    <w:rsid w:val="00477103"/>
    <w:rsid w:val="00477A92"/>
    <w:rsid w:val="00483D6C"/>
    <w:rsid w:val="00485FCD"/>
    <w:rsid w:val="00490007"/>
    <w:rsid w:val="0049723B"/>
    <w:rsid w:val="004A7237"/>
    <w:rsid w:val="004B2C03"/>
    <w:rsid w:val="004B4F01"/>
    <w:rsid w:val="004B62BD"/>
    <w:rsid w:val="004C0E42"/>
    <w:rsid w:val="004C1133"/>
    <w:rsid w:val="004C1E18"/>
    <w:rsid w:val="004C324A"/>
    <w:rsid w:val="004C408C"/>
    <w:rsid w:val="004C43B9"/>
    <w:rsid w:val="004D1554"/>
    <w:rsid w:val="004D1918"/>
    <w:rsid w:val="004D1CAA"/>
    <w:rsid w:val="004D4076"/>
    <w:rsid w:val="004D4520"/>
    <w:rsid w:val="004D47DE"/>
    <w:rsid w:val="004D4F84"/>
    <w:rsid w:val="004D7F75"/>
    <w:rsid w:val="004E1549"/>
    <w:rsid w:val="004E3C6E"/>
    <w:rsid w:val="004E4069"/>
    <w:rsid w:val="004E5CE9"/>
    <w:rsid w:val="004F0CBE"/>
    <w:rsid w:val="004F16DB"/>
    <w:rsid w:val="004F3F4D"/>
    <w:rsid w:val="004F603C"/>
    <w:rsid w:val="004F6288"/>
    <w:rsid w:val="004F63BC"/>
    <w:rsid w:val="005028EC"/>
    <w:rsid w:val="00502CE9"/>
    <w:rsid w:val="00504FD0"/>
    <w:rsid w:val="00505AEA"/>
    <w:rsid w:val="0050673A"/>
    <w:rsid w:val="0050715D"/>
    <w:rsid w:val="0050798B"/>
    <w:rsid w:val="00511A37"/>
    <w:rsid w:val="005137BE"/>
    <w:rsid w:val="005141A7"/>
    <w:rsid w:val="00514B51"/>
    <w:rsid w:val="00515661"/>
    <w:rsid w:val="005159E6"/>
    <w:rsid w:val="00517F9D"/>
    <w:rsid w:val="00523CF3"/>
    <w:rsid w:val="0052526F"/>
    <w:rsid w:val="00525467"/>
    <w:rsid w:val="0052671A"/>
    <w:rsid w:val="0052707C"/>
    <w:rsid w:val="00527BDE"/>
    <w:rsid w:val="00530EEE"/>
    <w:rsid w:val="0053102F"/>
    <w:rsid w:val="00531474"/>
    <w:rsid w:val="00532D0D"/>
    <w:rsid w:val="00533D87"/>
    <w:rsid w:val="005356B9"/>
    <w:rsid w:val="00535977"/>
    <w:rsid w:val="0054068A"/>
    <w:rsid w:val="00540C6E"/>
    <w:rsid w:val="005414D7"/>
    <w:rsid w:val="00544BA4"/>
    <w:rsid w:val="00544BC4"/>
    <w:rsid w:val="00547CBF"/>
    <w:rsid w:val="00551080"/>
    <w:rsid w:val="00553A14"/>
    <w:rsid w:val="00556640"/>
    <w:rsid w:val="00557314"/>
    <w:rsid w:val="00557D40"/>
    <w:rsid w:val="0056019D"/>
    <w:rsid w:val="00561A72"/>
    <w:rsid w:val="005623E6"/>
    <w:rsid w:val="00562ACC"/>
    <w:rsid w:val="00563A68"/>
    <w:rsid w:val="00563A7F"/>
    <w:rsid w:val="00564077"/>
    <w:rsid w:val="0056666B"/>
    <w:rsid w:val="005671F1"/>
    <w:rsid w:val="00572FD2"/>
    <w:rsid w:val="005731B9"/>
    <w:rsid w:val="00573950"/>
    <w:rsid w:val="00573DC5"/>
    <w:rsid w:val="0057485F"/>
    <w:rsid w:val="00575200"/>
    <w:rsid w:val="00581450"/>
    <w:rsid w:val="00583A37"/>
    <w:rsid w:val="00584019"/>
    <w:rsid w:val="00584295"/>
    <w:rsid w:val="005851CA"/>
    <w:rsid w:val="00585C45"/>
    <w:rsid w:val="00585F80"/>
    <w:rsid w:val="00590CEF"/>
    <w:rsid w:val="00593146"/>
    <w:rsid w:val="0059570E"/>
    <w:rsid w:val="005A03A5"/>
    <w:rsid w:val="005A1A95"/>
    <w:rsid w:val="005A1EF6"/>
    <w:rsid w:val="005A256C"/>
    <w:rsid w:val="005A2A21"/>
    <w:rsid w:val="005A2CF3"/>
    <w:rsid w:val="005A5435"/>
    <w:rsid w:val="005A5500"/>
    <w:rsid w:val="005A5767"/>
    <w:rsid w:val="005A7478"/>
    <w:rsid w:val="005B5ABA"/>
    <w:rsid w:val="005B7322"/>
    <w:rsid w:val="005C5006"/>
    <w:rsid w:val="005C6FEF"/>
    <w:rsid w:val="005D0179"/>
    <w:rsid w:val="005D57A0"/>
    <w:rsid w:val="005D60CE"/>
    <w:rsid w:val="005D6165"/>
    <w:rsid w:val="005E078B"/>
    <w:rsid w:val="005E0E9C"/>
    <w:rsid w:val="005E68CE"/>
    <w:rsid w:val="005E7FCB"/>
    <w:rsid w:val="005F20AA"/>
    <w:rsid w:val="005F22F5"/>
    <w:rsid w:val="005F7605"/>
    <w:rsid w:val="00601D1A"/>
    <w:rsid w:val="006037EB"/>
    <w:rsid w:val="00603BC4"/>
    <w:rsid w:val="00606241"/>
    <w:rsid w:val="00606EE4"/>
    <w:rsid w:val="0061054E"/>
    <w:rsid w:val="006149B6"/>
    <w:rsid w:val="00614B87"/>
    <w:rsid w:val="00615898"/>
    <w:rsid w:val="006234B8"/>
    <w:rsid w:val="00625F94"/>
    <w:rsid w:val="00626461"/>
    <w:rsid w:val="00627B4B"/>
    <w:rsid w:val="00630B42"/>
    <w:rsid w:val="00632A81"/>
    <w:rsid w:val="00632E69"/>
    <w:rsid w:val="0063455B"/>
    <w:rsid w:val="0063584E"/>
    <w:rsid w:val="006366E0"/>
    <w:rsid w:val="00636D75"/>
    <w:rsid w:val="00640958"/>
    <w:rsid w:val="00645A49"/>
    <w:rsid w:val="00647DEB"/>
    <w:rsid w:val="006518CE"/>
    <w:rsid w:val="006550EA"/>
    <w:rsid w:val="00656123"/>
    <w:rsid w:val="00657DEA"/>
    <w:rsid w:val="00660C5E"/>
    <w:rsid w:val="00663A74"/>
    <w:rsid w:val="006701D8"/>
    <w:rsid w:val="006722F1"/>
    <w:rsid w:val="006736C4"/>
    <w:rsid w:val="006757BD"/>
    <w:rsid w:val="00681BAF"/>
    <w:rsid w:val="006870AC"/>
    <w:rsid w:val="00690122"/>
    <w:rsid w:val="00693CBB"/>
    <w:rsid w:val="00693DD6"/>
    <w:rsid w:val="0069471A"/>
    <w:rsid w:val="0069533D"/>
    <w:rsid w:val="00696EEA"/>
    <w:rsid w:val="006977CF"/>
    <w:rsid w:val="006A2F38"/>
    <w:rsid w:val="006A6ADF"/>
    <w:rsid w:val="006B2A0B"/>
    <w:rsid w:val="006B3D02"/>
    <w:rsid w:val="006C070F"/>
    <w:rsid w:val="006C1FC9"/>
    <w:rsid w:val="006C386D"/>
    <w:rsid w:val="006C4012"/>
    <w:rsid w:val="006C45CD"/>
    <w:rsid w:val="006C4DE2"/>
    <w:rsid w:val="006C6040"/>
    <w:rsid w:val="006C7A44"/>
    <w:rsid w:val="006D2BC1"/>
    <w:rsid w:val="006D3E85"/>
    <w:rsid w:val="006D68EE"/>
    <w:rsid w:val="006D6DC9"/>
    <w:rsid w:val="006D76F9"/>
    <w:rsid w:val="006E0821"/>
    <w:rsid w:val="006E3FA2"/>
    <w:rsid w:val="006E5B34"/>
    <w:rsid w:val="006F0322"/>
    <w:rsid w:val="006F20EC"/>
    <w:rsid w:val="006F5AA5"/>
    <w:rsid w:val="006F5F0E"/>
    <w:rsid w:val="006F5FFF"/>
    <w:rsid w:val="00704196"/>
    <w:rsid w:val="007065C5"/>
    <w:rsid w:val="00710813"/>
    <w:rsid w:val="00710D2C"/>
    <w:rsid w:val="00710D9D"/>
    <w:rsid w:val="007110BA"/>
    <w:rsid w:val="00711383"/>
    <w:rsid w:val="00716DB1"/>
    <w:rsid w:val="00720DE0"/>
    <w:rsid w:val="00720F11"/>
    <w:rsid w:val="007226A9"/>
    <w:rsid w:val="00724C1B"/>
    <w:rsid w:val="00724EF3"/>
    <w:rsid w:val="00726BEB"/>
    <w:rsid w:val="00727506"/>
    <w:rsid w:val="00727A19"/>
    <w:rsid w:val="00731AB5"/>
    <w:rsid w:val="00737900"/>
    <w:rsid w:val="00741236"/>
    <w:rsid w:val="00741356"/>
    <w:rsid w:val="0074270F"/>
    <w:rsid w:val="00743CA5"/>
    <w:rsid w:val="007447DB"/>
    <w:rsid w:val="007465C3"/>
    <w:rsid w:val="00746FED"/>
    <w:rsid w:val="00750AD7"/>
    <w:rsid w:val="00753533"/>
    <w:rsid w:val="00755DC2"/>
    <w:rsid w:val="0076668F"/>
    <w:rsid w:val="00767D65"/>
    <w:rsid w:val="007730D4"/>
    <w:rsid w:val="00773D0E"/>
    <w:rsid w:val="00774961"/>
    <w:rsid w:val="0077696D"/>
    <w:rsid w:val="00776FF0"/>
    <w:rsid w:val="00777040"/>
    <w:rsid w:val="00781610"/>
    <w:rsid w:val="00782471"/>
    <w:rsid w:val="00782FD3"/>
    <w:rsid w:val="00783965"/>
    <w:rsid w:val="00784093"/>
    <w:rsid w:val="00784427"/>
    <w:rsid w:val="00785030"/>
    <w:rsid w:val="00787B1A"/>
    <w:rsid w:val="00787F97"/>
    <w:rsid w:val="0079245E"/>
    <w:rsid w:val="00794CD6"/>
    <w:rsid w:val="007A087A"/>
    <w:rsid w:val="007A0E3E"/>
    <w:rsid w:val="007A174A"/>
    <w:rsid w:val="007B21C7"/>
    <w:rsid w:val="007B3F78"/>
    <w:rsid w:val="007B5BE3"/>
    <w:rsid w:val="007B7169"/>
    <w:rsid w:val="007B733C"/>
    <w:rsid w:val="007B7448"/>
    <w:rsid w:val="007C2073"/>
    <w:rsid w:val="007C45CE"/>
    <w:rsid w:val="007C6AAA"/>
    <w:rsid w:val="007C6F64"/>
    <w:rsid w:val="007D2DC3"/>
    <w:rsid w:val="007D3550"/>
    <w:rsid w:val="007D6C8B"/>
    <w:rsid w:val="007E1920"/>
    <w:rsid w:val="007E3798"/>
    <w:rsid w:val="007E52ED"/>
    <w:rsid w:val="007E5304"/>
    <w:rsid w:val="007E61E3"/>
    <w:rsid w:val="007F23AC"/>
    <w:rsid w:val="007F40D1"/>
    <w:rsid w:val="007F4668"/>
    <w:rsid w:val="007F4951"/>
    <w:rsid w:val="007F5C14"/>
    <w:rsid w:val="00800C41"/>
    <w:rsid w:val="00803CC6"/>
    <w:rsid w:val="00803EC4"/>
    <w:rsid w:val="00803F49"/>
    <w:rsid w:val="00804B5A"/>
    <w:rsid w:val="00806FFB"/>
    <w:rsid w:val="00810089"/>
    <w:rsid w:val="00813378"/>
    <w:rsid w:val="008142FB"/>
    <w:rsid w:val="00816F3A"/>
    <w:rsid w:val="0081782D"/>
    <w:rsid w:val="00817BA6"/>
    <w:rsid w:val="00820044"/>
    <w:rsid w:val="00821878"/>
    <w:rsid w:val="008229FE"/>
    <w:rsid w:val="0082487B"/>
    <w:rsid w:val="0082543E"/>
    <w:rsid w:val="00826665"/>
    <w:rsid w:val="00827940"/>
    <w:rsid w:val="0083120A"/>
    <w:rsid w:val="00831BC0"/>
    <w:rsid w:val="008321FF"/>
    <w:rsid w:val="0083279D"/>
    <w:rsid w:val="0083422F"/>
    <w:rsid w:val="008365AF"/>
    <w:rsid w:val="00840065"/>
    <w:rsid w:val="00840672"/>
    <w:rsid w:val="00841D01"/>
    <w:rsid w:val="00843368"/>
    <w:rsid w:val="00844F62"/>
    <w:rsid w:val="00846483"/>
    <w:rsid w:val="00846F1F"/>
    <w:rsid w:val="00850361"/>
    <w:rsid w:val="00852D63"/>
    <w:rsid w:val="00855504"/>
    <w:rsid w:val="008557F5"/>
    <w:rsid w:val="008561B1"/>
    <w:rsid w:val="0085632E"/>
    <w:rsid w:val="00857516"/>
    <w:rsid w:val="008621C2"/>
    <w:rsid w:val="00862A37"/>
    <w:rsid w:val="00864A5F"/>
    <w:rsid w:val="00865484"/>
    <w:rsid w:val="0086617F"/>
    <w:rsid w:val="008673F6"/>
    <w:rsid w:val="0087124C"/>
    <w:rsid w:val="008712BB"/>
    <w:rsid w:val="00872995"/>
    <w:rsid w:val="00874877"/>
    <w:rsid w:val="008764F7"/>
    <w:rsid w:val="0087668E"/>
    <w:rsid w:val="00883D9B"/>
    <w:rsid w:val="00891CBB"/>
    <w:rsid w:val="008926F3"/>
    <w:rsid w:val="00896681"/>
    <w:rsid w:val="00897990"/>
    <w:rsid w:val="008A2AFA"/>
    <w:rsid w:val="008A462C"/>
    <w:rsid w:val="008A5501"/>
    <w:rsid w:val="008A7BF0"/>
    <w:rsid w:val="008B106A"/>
    <w:rsid w:val="008B25E0"/>
    <w:rsid w:val="008B3481"/>
    <w:rsid w:val="008B6309"/>
    <w:rsid w:val="008C0DE0"/>
    <w:rsid w:val="008C0E19"/>
    <w:rsid w:val="008C1802"/>
    <w:rsid w:val="008C2792"/>
    <w:rsid w:val="008C2EB9"/>
    <w:rsid w:val="008C4331"/>
    <w:rsid w:val="008C64FF"/>
    <w:rsid w:val="008C7431"/>
    <w:rsid w:val="008D1C62"/>
    <w:rsid w:val="008D37D4"/>
    <w:rsid w:val="008D3DFA"/>
    <w:rsid w:val="008D3E07"/>
    <w:rsid w:val="008D47CB"/>
    <w:rsid w:val="008D4925"/>
    <w:rsid w:val="008E249F"/>
    <w:rsid w:val="008E5CE5"/>
    <w:rsid w:val="008E6AF9"/>
    <w:rsid w:val="008E7176"/>
    <w:rsid w:val="008F1C7C"/>
    <w:rsid w:val="008F2881"/>
    <w:rsid w:val="008F2FF4"/>
    <w:rsid w:val="008F38C4"/>
    <w:rsid w:val="008F7E6A"/>
    <w:rsid w:val="00901197"/>
    <w:rsid w:val="0090250B"/>
    <w:rsid w:val="0090257A"/>
    <w:rsid w:val="00903ABE"/>
    <w:rsid w:val="00905E94"/>
    <w:rsid w:val="00905EC9"/>
    <w:rsid w:val="00905FAD"/>
    <w:rsid w:val="00910125"/>
    <w:rsid w:val="009110E9"/>
    <w:rsid w:val="009143CA"/>
    <w:rsid w:val="00917095"/>
    <w:rsid w:val="00920002"/>
    <w:rsid w:val="00921671"/>
    <w:rsid w:val="00922375"/>
    <w:rsid w:val="0092247E"/>
    <w:rsid w:val="00925D20"/>
    <w:rsid w:val="0092664B"/>
    <w:rsid w:val="00936BB6"/>
    <w:rsid w:val="00937722"/>
    <w:rsid w:val="009406AB"/>
    <w:rsid w:val="009407F4"/>
    <w:rsid w:val="00944724"/>
    <w:rsid w:val="00945837"/>
    <w:rsid w:val="00950A6A"/>
    <w:rsid w:val="00953B45"/>
    <w:rsid w:val="00953DA0"/>
    <w:rsid w:val="00955812"/>
    <w:rsid w:val="00957075"/>
    <w:rsid w:val="0096423A"/>
    <w:rsid w:val="00976585"/>
    <w:rsid w:val="009772C9"/>
    <w:rsid w:val="009807EA"/>
    <w:rsid w:val="0098312D"/>
    <w:rsid w:val="00984AA4"/>
    <w:rsid w:val="00986AB1"/>
    <w:rsid w:val="00990BB9"/>
    <w:rsid w:val="00992E53"/>
    <w:rsid w:val="00992EF7"/>
    <w:rsid w:val="00992F83"/>
    <w:rsid w:val="00993A8E"/>
    <w:rsid w:val="0099520D"/>
    <w:rsid w:val="00995532"/>
    <w:rsid w:val="00997AF8"/>
    <w:rsid w:val="009A0DB8"/>
    <w:rsid w:val="009A2335"/>
    <w:rsid w:val="009A2DBC"/>
    <w:rsid w:val="009A4D0A"/>
    <w:rsid w:val="009B014F"/>
    <w:rsid w:val="009B1404"/>
    <w:rsid w:val="009B17E9"/>
    <w:rsid w:val="009B1F86"/>
    <w:rsid w:val="009B30C3"/>
    <w:rsid w:val="009B57CB"/>
    <w:rsid w:val="009B6480"/>
    <w:rsid w:val="009B6F32"/>
    <w:rsid w:val="009B72A2"/>
    <w:rsid w:val="009C0EFE"/>
    <w:rsid w:val="009C3FD6"/>
    <w:rsid w:val="009C46C1"/>
    <w:rsid w:val="009C566F"/>
    <w:rsid w:val="009C7BAD"/>
    <w:rsid w:val="009D0491"/>
    <w:rsid w:val="009D2093"/>
    <w:rsid w:val="009D2BE0"/>
    <w:rsid w:val="009D79F1"/>
    <w:rsid w:val="009E21B5"/>
    <w:rsid w:val="009E3C37"/>
    <w:rsid w:val="009E789F"/>
    <w:rsid w:val="009F1C0D"/>
    <w:rsid w:val="009F1C77"/>
    <w:rsid w:val="009F2311"/>
    <w:rsid w:val="009F2E8B"/>
    <w:rsid w:val="009F42E7"/>
    <w:rsid w:val="009F576B"/>
    <w:rsid w:val="00A034BC"/>
    <w:rsid w:val="00A03A43"/>
    <w:rsid w:val="00A05DB0"/>
    <w:rsid w:val="00A12FC5"/>
    <w:rsid w:val="00A140B2"/>
    <w:rsid w:val="00A14FF4"/>
    <w:rsid w:val="00A156C3"/>
    <w:rsid w:val="00A16F76"/>
    <w:rsid w:val="00A227BC"/>
    <w:rsid w:val="00A250B1"/>
    <w:rsid w:val="00A265D5"/>
    <w:rsid w:val="00A40111"/>
    <w:rsid w:val="00A41E10"/>
    <w:rsid w:val="00A42378"/>
    <w:rsid w:val="00A429FE"/>
    <w:rsid w:val="00A42F7A"/>
    <w:rsid w:val="00A44816"/>
    <w:rsid w:val="00A46438"/>
    <w:rsid w:val="00A51FAE"/>
    <w:rsid w:val="00A526D0"/>
    <w:rsid w:val="00A549A2"/>
    <w:rsid w:val="00A54FA1"/>
    <w:rsid w:val="00A556B7"/>
    <w:rsid w:val="00A55CED"/>
    <w:rsid w:val="00A56A1B"/>
    <w:rsid w:val="00A57961"/>
    <w:rsid w:val="00A57E95"/>
    <w:rsid w:val="00A64592"/>
    <w:rsid w:val="00A658EA"/>
    <w:rsid w:val="00A66A99"/>
    <w:rsid w:val="00A67B90"/>
    <w:rsid w:val="00A70959"/>
    <w:rsid w:val="00A70C82"/>
    <w:rsid w:val="00A70ED2"/>
    <w:rsid w:val="00A77C78"/>
    <w:rsid w:val="00A82D28"/>
    <w:rsid w:val="00A85C1E"/>
    <w:rsid w:val="00A918E8"/>
    <w:rsid w:val="00A92115"/>
    <w:rsid w:val="00AA740F"/>
    <w:rsid w:val="00AA74F1"/>
    <w:rsid w:val="00AA7D01"/>
    <w:rsid w:val="00AB0450"/>
    <w:rsid w:val="00AB1238"/>
    <w:rsid w:val="00AB5E1A"/>
    <w:rsid w:val="00AB5E22"/>
    <w:rsid w:val="00AC17E5"/>
    <w:rsid w:val="00AC49B6"/>
    <w:rsid w:val="00AC4B5D"/>
    <w:rsid w:val="00AC7BA6"/>
    <w:rsid w:val="00AD1CF1"/>
    <w:rsid w:val="00AD28B9"/>
    <w:rsid w:val="00AD2FC2"/>
    <w:rsid w:val="00AD3E15"/>
    <w:rsid w:val="00AD41D2"/>
    <w:rsid w:val="00AD6500"/>
    <w:rsid w:val="00AD679F"/>
    <w:rsid w:val="00AE0A63"/>
    <w:rsid w:val="00AE0DFC"/>
    <w:rsid w:val="00AE14BB"/>
    <w:rsid w:val="00AE1BF2"/>
    <w:rsid w:val="00AE35CC"/>
    <w:rsid w:val="00AE59AA"/>
    <w:rsid w:val="00AF2F82"/>
    <w:rsid w:val="00AF4318"/>
    <w:rsid w:val="00AF45F4"/>
    <w:rsid w:val="00AF463E"/>
    <w:rsid w:val="00AF75F1"/>
    <w:rsid w:val="00B01223"/>
    <w:rsid w:val="00B063CA"/>
    <w:rsid w:val="00B147E8"/>
    <w:rsid w:val="00B20F38"/>
    <w:rsid w:val="00B27290"/>
    <w:rsid w:val="00B304A9"/>
    <w:rsid w:val="00B34353"/>
    <w:rsid w:val="00B4312C"/>
    <w:rsid w:val="00B51489"/>
    <w:rsid w:val="00B56DC4"/>
    <w:rsid w:val="00B579A7"/>
    <w:rsid w:val="00B61DEE"/>
    <w:rsid w:val="00B64A9A"/>
    <w:rsid w:val="00B70BF6"/>
    <w:rsid w:val="00B745BC"/>
    <w:rsid w:val="00B745EE"/>
    <w:rsid w:val="00B77312"/>
    <w:rsid w:val="00B77C8B"/>
    <w:rsid w:val="00B80500"/>
    <w:rsid w:val="00B820A5"/>
    <w:rsid w:val="00B82D10"/>
    <w:rsid w:val="00B841AF"/>
    <w:rsid w:val="00B846E0"/>
    <w:rsid w:val="00B85819"/>
    <w:rsid w:val="00B87D83"/>
    <w:rsid w:val="00B9197C"/>
    <w:rsid w:val="00B934CD"/>
    <w:rsid w:val="00B9508B"/>
    <w:rsid w:val="00B97794"/>
    <w:rsid w:val="00B97B30"/>
    <w:rsid w:val="00B97E56"/>
    <w:rsid w:val="00BA17E0"/>
    <w:rsid w:val="00BA4458"/>
    <w:rsid w:val="00BA60B4"/>
    <w:rsid w:val="00BA60C1"/>
    <w:rsid w:val="00BA64FD"/>
    <w:rsid w:val="00BB0DC4"/>
    <w:rsid w:val="00BB265E"/>
    <w:rsid w:val="00BB40D0"/>
    <w:rsid w:val="00BB45D9"/>
    <w:rsid w:val="00BB6693"/>
    <w:rsid w:val="00BC231C"/>
    <w:rsid w:val="00BC337F"/>
    <w:rsid w:val="00BC760A"/>
    <w:rsid w:val="00BD0301"/>
    <w:rsid w:val="00BD0883"/>
    <w:rsid w:val="00BD3EE5"/>
    <w:rsid w:val="00BD4078"/>
    <w:rsid w:val="00BD5051"/>
    <w:rsid w:val="00BD5B9E"/>
    <w:rsid w:val="00BE0F2D"/>
    <w:rsid w:val="00BE5586"/>
    <w:rsid w:val="00BF0C10"/>
    <w:rsid w:val="00BF3F0A"/>
    <w:rsid w:val="00BF4DB1"/>
    <w:rsid w:val="00BF7279"/>
    <w:rsid w:val="00BF7EB5"/>
    <w:rsid w:val="00C016FA"/>
    <w:rsid w:val="00C01794"/>
    <w:rsid w:val="00C02EA5"/>
    <w:rsid w:val="00C066F9"/>
    <w:rsid w:val="00C07571"/>
    <w:rsid w:val="00C07A8B"/>
    <w:rsid w:val="00C07FAB"/>
    <w:rsid w:val="00C10915"/>
    <w:rsid w:val="00C124EF"/>
    <w:rsid w:val="00C1263A"/>
    <w:rsid w:val="00C16743"/>
    <w:rsid w:val="00C17E5D"/>
    <w:rsid w:val="00C2546A"/>
    <w:rsid w:val="00C26DC8"/>
    <w:rsid w:val="00C30C7B"/>
    <w:rsid w:val="00C3733B"/>
    <w:rsid w:val="00C444D8"/>
    <w:rsid w:val="00C4600B"/>
    <w:rsid w:val="00C4723C"/>
    <w:rsid w:val="00C50779"/>
    <w:rsid w:val="00C54B99"/>
    <w:rsid w:val="00C55C5E"/>
    <w:rsid w:val="00C56477"/>
    <w:rsid w:val="00C61CF1"/>
    <w:rsid w:val="00C625F4"/>
    <w:rsid w:val="00C62F60"/>
    <w:rsid w:val="00C6333E"/>
    <w:rsid w:val="00C64C35"/>
    <w:rsid w:val="00C67589"/>
    <w:rsid w:val="00C727F9"/>
    <w:rsid w:val="00C73BC2"/>
    <w:rsid w:val="00C73D52"/>
    <w:rsid w:val="00C763B4"/>
    <w:rsid w:val="00C7731B"/>
    <w:rsid w:val="00C84EF9"/>
    <w:rsid w:val="00C85FA8"/>
    <w:rsid w:val="00C906F6"/>
    <w:rsid w:val="00C93B52"/>
    <w:rsid w:val="00C93DA4"/>
    <w:rsid w:val="00CA06E8"/>
    <w:rsid w:val="00CA1673"/>
    <w:rsid w:val="00CA1D7F"/>
    <w:rsid w:val="00CA344E"/>
    <w:rsid w:val="00CA3801"/>
    <w:rsid w:val="00CA4CEB"/>
    <w:rsid w:val="00CA729C"/>
    <w:rsid w:val="00CA7F1D"/>
    <w:rsid w:val="00CB1C0C"/>
    <w:rsid w:val="00CB4F7F"/>
    <w:rsid w:val="00CB55A8"/>
    <w:rsid w:val="00CC0F49"/>
    <w:rsid w:val="00CC6364"/>
    <w:rsid w:val="00CC7334"/>
    <w:rsid w:val="00CC7769"/>
    <w:rsid w:val="00CD32AF"/>
    <w:rsid w:val="00CD4852"/>
    <w:rsid w:val="00CE01FB"/>
    <w:rsid w:val="00CE0E65"/>
    <w:rsid w:val="00CE1ACD"/>
    <w:rsid w:val="00CE59D8"/>
    <w:rsid w:val="00CE7989"/>
    <w:rsid w:val="00CE7B57"/>
    <w:rsid w:val="00CF0342"/>
    <w:rsid w:val="00CF2376"/>
    <w:rsid w:val="00CF329F"/>
    <w:rsid w:val="00CF5C38"/>
    <w:rsid w:val="00D003F8"/>
    <w:rsid w:val="00D0044D"/>
    <w:rsid w:val="00D01B36"/>
    <w:rsid w:val="00D01FFB"/>
    <w:rsid w:val="00D070AE"/>
    <w:rsid w:val="00D074F2"/>
    <w:rsid w:val="00D11DC4"/>
    <w:rsid w:val="00D1441E"/>
    <w:rsid w:val="00D1459D"/>
    <w:rsid w:val="00D14AD0"/>
    <w:rsid w:val="00D17AD6"/>
    <w:rsid w:val="00D21F32"/>
    <w:rsid w:val="00D241AC"/>
    <w:rsid w:val="00D245E2"/>
    <w:rsid w:val="00D25937"/>
    <w:rsid w:val="00D25AB1"/>
    <w:rsid w:val="00D300FB"/>
    <w:rsid w:val="00D32D04"/>
    <w:rsid w:val="00D335B3"/>
    <w:rsid w:val="00D3535A"/>
    <w:rsid w:val="00D365EC"/>
    <w:rsid w:val="00D370FE"/>
    <w:rsid w:val="00D414C1"/>
    <w:rsid w:val="00D42B7D"/>
    <w:rsid w:val="00D503B9"/>
    <w:rsid w:val="00D50499"/>
    <w:rsid w:val="00D50C8E"/>
    <w:rsid w:val="00D51CA3"/>
    <w:rsid w:val="00D53B82"/>
    <w:rsid w:val="00D55104"/>
    <w:rsid w:val="00D615EC"/>
    <w:rsid w:val="00D6247D"/>
    <w:rsid w:val="00D62B06"/>
    <w:rsid w:val="00D62DE3"/>
    <w:rsid w:val="00D63E2B"/>
    <w:rsid w:val="00D65734"/>
    <w:rsid w:val="00D66EA9"/>
    <w:rsid w:val="00D71D40"/>
    <w:rsid w:val="00D76864"/>
    <w:rsid w:val="00D76A41"/>
    <w:rsid w:val="00D76B41"/>
    <w:rsid w:val="00D8016B"/>
    <w:rsid w:val="00D82CA5"/>
    <w:rsid w:val="00D90483"/>
    <w:rsid w:val="00D90C9E"/>
    <w:rsid w:val="00D92877"/>
    <w:rsid w:val="00D92F03"/>
    <w:rsid w:val="00D9435A"/>
    <w:rsid w:val="00D9726C"/>
    <w:rsid w:val="00D97645"/>
    <w:rsid w:val="00DA1C7E"/>
    <w:rsid w:val="00DA45B7"/>
    <w:rsid w:val="00DA4E7D"/>
    <w:rsid w:val="00DA5A54"/>
    <w:rsid w:val="00DB505E"/>
    <w:rsid w:val="00DC10F9"/>
    <w:rsid w:val="00DC4452"/>
    <w:rsid w:val="00DC55BF"/>
    <w:rsid w:val="00DC5D65"/>
    <w:rsid w:val="00DC62C6"/>
    <w:rsid w:val="00DD0074"/>
    <w:rsid w:val="00DD114E"/>
    <w:rsid w:val="00DD3094"/>
    <w:rsid w:val="00DD5F4F"/>
    <w:rsid w:val="00DE06CC"/>
    <w:rsid w:val="00DE0A51"/>
    <w:rsid w:val="00DE0F28"/>
    <w:rsid w:val="00DE2408"/>
    <w:rsid w:val="00DE50C7"/>
    <w:rsid w:val="00DF37B2"/>
    <w:rsid w:val="00DF7C16"/>
    <w:rsid w:val="00DF7CC3"/>
    <w:rsid w:val="00E00269"/>
    <w:rsid w:val="00E00A9C"/>
    <w:rsid w:val="00E018CE"/>
    <w:rsid w:val="00E03783"/>
    <w:rsid w:val="00E03946"/>
    <w:rsid w:val="00E051BE"/>
    <w:rsid w:val="00E07007"/>
    <w:rsid w:val="00E107EA"/>
    <w:rsid w:val="00E10FBD"/>
    <w:rsid w:val="00E1377C"/>
    <w:rsid w:val="00E143A4"/>
    <w:rsid w:val="00E14ECF"/>
    <w:rsid w:val="00E17979"/>
    <w:rsid w:val="00E20C1F"/>
    <w:rsid w:val="00E25193"/>
    <w:rsid w:val="00E25A1D"/>
    <w:rsid w:val="00E27D5E"/>
    <w:rsid w:val="00E3039A"/>
    <w:rsid w:val="00E32D23"/>
    <w:rsid w:val="00E35499"/>
    <w:rsid w:val="00E3785F"/>
    <w:rsid w:val="00E42F63"/>
    <w:rsid w:val="00E4570A"/>
    <w:rsid w:val="00E46B80"/>
    <w:rsid w:val="00E46E37"/>
    <w:rsid w:val="00E46E95"/>
    <w:rsid w:val="00E504B2"/>
    <w:rsid w:val="00E51382"/>
    <w:rsid w:val="00E54FF7"/>
    <w:rsid w:val="00E564F5"/>
    <w:rsid w:val="00E57B22"/>
    <w:rsid w:val="00E60055"/>
    <w:rsid w:val="00E6687B"/>
    <w:rsid w:val="00E67501"/>
    <w:rsid w:val="00E67FF9"/>
    <w:rsid w:val="00E72E7F"/>
    <w:rsid w:val="00E7393F"/>
    <w:rsid w:val="00E756E7"/>
    <w:rsid w:val="00E76C70"/>
    <w:rsid w:val="00E771F8"/>
    <w:rsid w:val="00E77D96"/>
    <w:rsid w:val="00E82F09"/>
    <w:rsid w:val="00E874B9"/>
    <w:rsid w:val="00E875BB"/>
    <w:rsid w:val="00E87B48"/>
    <w:rsid w:val="00E909AB"/>
    <w:rsid w:val="00E9456A"/>
    <w:rsid w:val="00E94BD9"/>
    <w:rsid w:val="00E97A69"/>
    <w:rsid w:val="00EA1C66"/>
    <w:rsid w:val="00EA34A6"/>
    <w:rsid w:val="00EA5AA6"/>
    <w:rsid w:val="00EA672A"/>
    <w:rsid w:val="00EB1ECC"/>
    <w:rsid w:val="00EB69CD"/>
    <w:rsid w:val="00EB7D9D"/>
    <w:rsid w:val="00EC0C31"/>
    <w:rsid w:val="00EC53C3"/>
    <w:rsid w:val="00ED2058"/>
    <w:rsid w:val="00ED22CB"/>
    <w:rsid w:val="00ED4EEF"/>
    <w:rsid w:val="00EE05F3"/>
    <w:rsid w:val="00EE2175"/>
    <w:rsid w:val="00EE257F"/>
    <w:rsid w:val="00EE4A53"/>
    <w:rsid w:val="00EF526A"/>
    <w:rsid w:val="00EF73DF"/>
    <w:rsid w:val="00EF7912"/>
    <w:rsid w:val="00F020CA"/>
    <w:rsid w:val="00F023D0"/>
    <w:rsid w:val="00F02714"/>
    <w:rsid w:val="00F03965"/>
    <w:rsid w:val="00F039DE"/>
    <w:rsid w:val="00F03E65"/>
    <w:rsid w:val="00F07800"/>
    <w:rsid w:val="00F10272"/>
    <w:rsid w:val="00F1188E"/>
    <w:rsid w:val="00F11918"/>
    <w:rsid w:val="00F11E19"/>
    <w:rsid w:val="00F13F4B"/>
    <w:rsid w:val="00F142FE"/>
    <w:rsid w:val="00F16A45"/>
    <w:rsid w:val="00F204E1"/>
    <w:rsid w:val="00F223EE"/>
    <w:rsid w:val="00F22FC8"/>
    <w:rsid w:val="00F2362D"/>
    <w:rsid w:val="00F23D70"/>
    <w:rsid w:val="00F246D2"/>
    <w:rsid w:val="00F257A0"/>
    <w:rsid w:val="00F2603B"/>
    <w:rsid w:val="00F26BEE"/>
    <w:rsid w:val="00F3073C"/>
    <w:rsid w:val="00F307A3"/>
    <w:rsid w:val="00F31010"/>
    <w:rsid w:val="00F31AA9"/>
    <w:rsid w:val="00F31B56"/>
    <w:rsid w:val="00F3225D"/>
    <w:rsid w:val="00F3268E"/>
    <w:rsid w:val="00F35C94"/>
    <w:rsid w:val="00F36F21"/>
    <w:rsid w:val="00F37101"/>
    <w:rsid w:val="00F37E12"/>
    <w:rsid w:val="00F4093A"/>
    <w:rsid w:val="00F429D9"/>
    <w:rsid w:val="00F43B92"/>
    <w:rsid w:val="00F51811"/>
    <w:rsid w:val="00F527D6"/>
    <w:rsid w:val="00F5603C"/>
    <w:rsid w:val="00F6236A"/>
    <w:rsid w:val="00F63DDE"/>
    <w:rsid w:val="00F67BFF"/>
    <w:rsid w:val="00F70D72"/>
    <w:rsid w:val="00F71BC9"/>
    <w:rsid w:val="00F73E27"/>
    <w:rsid w:val="00F8345C"/>
    <w:rsid w:val="00F83726"/>
    <w:rsid w:val="00F84872"/>
    <w:rsid w:val="00F91163"/>
    <w:rsid w:val="00F92A38"/>
    <w:rsid w:val="00F934AC"/>
    <w:rsid w:val="00F96ECB"/>
    <w:rsid w:val="00F97164"/>
    <w:rsid w:val="00FA4AC3"/>
    <w:rsid w:val="00FA6359"/>
    <w:rsid w:val="00FA719A"/>
    <w:rsid w:val="00FA79C7"/>
    <w:rsid w:val="00FB20DF"/>
    <w:rsid w:val="00FB43B9"/>
    <w:rsid w:val="00FB449A"/>
    <w:rsid w:val="00FB46D5"/>
    <w:rsid w:val="00FB46F8"/>
    <w:rsid w:val="00FB5E94"/>
    <w:rsid w:val="00FC08D9"/>
    <w:rsid w:val="00FC42FA"/>
    <w:rsid w:val="00FC44F7"/>
    <w:rsid w:val="00FD16D5"/>
    <w:rsid w:val="00FD23C7"/>
    <w:rsid w:val="00FD28AB"/>
    <w:rsid w:val="00FD48ED"/>
    <w:rsid w:val="00FD5A83"/>
    <w:rsid w:val="00FD768B"/>
    <w:rsid w:val="00FE047B"/>
    <w:rsid w:val="00FE50FF"/>
    <w:rsid w:val="00FF37C8"/>
    <w:rsid w:val="00FF506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D8387"/>
  <w15:docId w15:val="{6E4A0A8E-4FBB-4BC7-B524-DD887F81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color w:val="000066"/>
      <w:sz w:val="32"/>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color w:val="000000"/>
      <w:sz w:val="20"/>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color w:val="000066"/>
      <w:sz w:val="20"/>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color w:val="000066"/>
      <w:sz w:val="32"/>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position w:val="2"/>
      <w:sz w:val="24"/>
    </w:rPr>
  </w:style>
  <w:style w:type="character" w:customStyle="1" w:styleId="SectionHeaderChar">
    <w:name w:val="Section Header Char"/>
    <w:basedOn w:val="Absatz-Standardschriftart"/>
    <w:link w:val="SectionHeader"/>
    <w:rsid w:val="004D4520"/>
    <w:rPr>
      <w:rFonts w:eastAsia="PMingLiU" w:cstheme="minorHAnsi"/>
      <w:b/>
      <w:color w:val="000000" w:themeColor="text1"/>
      <w:position w:val="2"/>
      <w:sz w:val="24"/>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sz w:val="16"/>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z w:val="14"/>
    </w:rPr>
  </w:style>
  <w:style w:type="paragraph" w:customStyle="1" w:styleId="Funktionstitel">
    <w:name w:val="Funktionstitel"/>
    <w:basedOn w:val="Standard"/>
    <w:rsid w:val="00CE1ACD"/>
    <w:pPr>
      <w:spacing w:line="200" w:lineRule="atLeast"/>
      <w:ind w:left="6"/>
    </w:pPr>
    <w:rPr>
      <w:color w:val="00A0F5" w:themeColor="accent1"/>
      <w:sz w:val="14"/>
    </w:rPr>
  </w:style>
  <w:style w:type="paragraph" w:customStyle="1" w:styleId="Datumsangabe">
    <w:name w:val="Datumsangabe"/>
    <w:basedOn w:val="Funktionstitel"/>
    <w:qFormat/>
    <w:rsid w:val="00A70ED2"/>
    <w:rPr>
      <w:color w:val="000000" w:themeColor="text1"/>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kern w:val="28"/>
      <w:sz w:val="28"/>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kern w:val="28"/>
      <w:sz w:val="28"/>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rPr>
  </w:style>
  <w:style w:type="paragraph" w:styleId="NurText">
    <w:name w:val="Plain Text"/>
    <w:basedOn w:val="Standard"/>
    <w:link w:val="NurTextZchn"/>
    <w:uiPriority w:val="99"/>
    <w:unhideWhenUsed/>
    <w:rsid w:val="00285124"/>
    <w:pPr>
      <w:spacing w:line="240" w:lineRule="auto"/>
    </w:pPr>
    <w:rPr>
      <w:rFonts w:ascii="Arial" w:hAnsi="Arial"/>
      <w:color w:val="auto"/>
    </w:rPr>
  </w:style>
  <w:style w:type="character" w:customStyle="1" w:styleId="NurTextZchn">
    <w:name w:val="Nur Text Zchn"/>
    <w:basedOn w:val="Absatz-Standardschriftart"/>
    <w:link w:val="NurText"/>
    <w:uiPriority w:val="99"/>
    <w:rsid w:val="00285124"/>
    <w:rPr>
      <w:rFonts w:ascii="Arial" w:hAnsi="Arial"/>
      <w:sz w:val="20"/>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rPr>
  </w:style>
  <w:style w:type="character" w:styleId="NichtaufgelsteErwhnung">
    <w:name w:val="Unresolved Mention"/>
    <w:basedOn w:val="Absatz-Standardschriftart"/>
    <w:uiPriority w:val="99"/>
    <w:semiHidden/>
    <w:unhideWhenUsed/>
    <w:rsid w:val="00776FF0"/>
    <w:rPr>
      <w:color w:val="605E5C"/>
      <w:shd w:val="clear" w:color="auto" w:fill="E1DFDD"/>
    </w:rPr>
  </w:style>
  <w:style w:type="character" w:styleId="Kommentarzeichen">
    <w:name w:val="annotation reference"/>
    <w:basedOn w:val="Absatz-Standardschriftart"/>
    <w:uiPriority w:val="99"/>
    <w:semiHidden/>
    <w:unhideWhenUsed/>
    <w:rsid w:val="00C906F6"/>
    <w:rPr>
      <w:sz w:val="16"/>
    </w:rPr>
  </w:style>
  <w:style w:type="paragraph" w:styleId="Kommentartext">
    <w:name w:val="annotation text"/>
    <w:basedOn w:val="Standard"/>
    <w:link w:val="KommentartextZchn"/>
    <w:uiPriority w:val="99"/>
    <w:semiHidden/>
    <w:unhideWhenUsed/>
    <w:rsid w:val="00C906F6"/>
    <w:pPr>
      <w:spacing w:line="240" w:lineRule="auto"/>
    </w:pPr>
  </w:style>
  <w:style w:type="character" w:customStyle="1" w:styleId="KommentartextZchn">
    <w:name w:val="Kommentartext Zchn"/>
    <w:basedOn w:val="Absatz-Standardschriftart"/>
    <w:link w:val="Kommentartext"/>
    <w:uiPriority w:val="99"/>
    <w:semiHidden/>
    <w:rsid w:val="00C906F6"/>
    <w:rPr>
      <w:color w:val="000000" w:themeColor="text1"/>
      <w:sz w:val="20"/>
    </w:rPr>
  </w:style>
  <w:style w:type="paragraph" w:styleId="Kommentarthema">
    <w:name w:val="annotation subject"/>
    <w:basedOn w:val="Kommentartext"/>
    <w:next w:val="Kommentartext"/>
    <w:link w:val="KommentarthemaZchn"/>
    <w:uiPriority w:val="99"/>
    <w:semiHidden/>
    <w:unhideWhenUsed/>
    <w:rsid w:val="00C906F6"/>
    <w:rPr>
      <w:b/>
    </w:rPr>
  </w:style>
  <w:style w:type="character" w:customStyle="1" w:styleId="KommentarthemaZchn">
    <w:name w:val="Kommentarthema Zchn"/>
    <w:basedOn w:val="KommentartextZchn"/>
    <w:link w:val="Kommentarthema"/>
    <w:uiPriority w:val="99"/>
    <w:semiHidden/>
    <w:rsid w:val="00C906F6"/>
    <w:rPr>
      <w:b/>
      <w:color w:val="000000" w:themeColor="text1"/>
      <w:sz w:val="20"/>
    </w:rPr>
  </w:style>
  <w:style w:type="paragraph" w:customStyle="1" w:styleId="xmsonormal">
    <w:name w:val="x_msonormal"/>
    <w:basedOn w:val="Standard"/>
    <w:rsid w:val="00A556B7"/>
    <w:pPr>
      <w:spacing w:line="240" w:lineRule="auto"/>
    </w:pPr>
    <w:rPr>
      <w:rFonts w:ascii="Calibri" w:hAnsi="Calibri" w:cs="Calibri"/>
      <w:color w:val="auto"/>
      <w:sz w:val="22"/>
    </w:rPr>
  </w:style>
  <w:style w:type="paragraph" w:styleId="berarbeitung">
    <w:name w:val="Revision"/>
    <w:hidden/>
    <w:uiPriority w:val="99"/>
    <w:semiHidden/>
    <w:rsid w:val="009143CA"/>
    <w:pPr>
      <w:spacing w:after="0" w:line="240" w:lineRule="auto"/>
    </w:pPr>
    <w:rPr>
      <w:color w:val="000000" w:themeColor="text1"/>
      <w:sz w:val="20"/>
    </w:rPr>
  </w:style>
  <w:style w:type="paragraph" w:customStyle="1" w:styleId="P68B1DB1-Standard1">
    <w:name w:val="P68B1DB1-Standard1"/>
    <w:basedOn w:val="Standard"/>
    <w:rPr>
      <w:color w:val="FF0000"/>
      <w:sz w:val="28"/>
    </w:rPr>
  </w:style>
  <w:style w:type="paragraph" w:customStyle="1" w:styleId="P68B1DB1-xmsonormal2">
    <w:name w:val="P68B1DB1-xmsonormal2"/>
    <w:basedOn w:val="xmsonormal"/>
    <w:rPr>
      <w:rFonts w:asciiTheme="minorHAnsi" w:hAnsiTheme="minorHAnsi" w:cstheme="minorHAnsi"/>
      <w:b/>
      <w:color w:val="000000" w:themeColor="text1"/>
      <w:sz w:val="24"/>
    </w:rPr>
  </w:style>
  <w:style w:type="paragraph" w:customStyle="1" w:styleId="P68B1DB1-xmsonormal3">
    <w:name w:val="P68B1DB1-xmsonormal3"/>
    <w:basedOn w:val="xmsonormal"/>
    <w:rPr>
      <w:rFonts w:asciiTheme="minorHAnsi" w:hAnsiTheme="minorHAnsi" w:cstheme="minorHAnsi"/>
      <w:color w:val="000000" w:themeColor="text1"/>
      <w:sz w:val="20"/>
    </w:rPr>
  </w:style>
  <w:style w:type="paragraph" w:customStyle="1" w:styleId="P68B1DB1-Standard4">
    <w:name w:val="P68B1DB1-Standard4"/>
    <w:basedOn w:val="Standard"/>
    <w:rPr>
      <w:rFonts w:cstheme="minorHAnsi"/>
    </w:rPr>
  </w:style>
  <w:style w:type="paragraph" w:customStyle="1" w:styleId="P68B1DB1-xmsonormal5">
    <w:name w:val="P68B1DB1-xmsonormal5"/>
    <w:basedOn w:val="xmsonormal"/>
    <w:rPr>
      <w:rFonts w:asciiTheme="minorHAnsi" w:hAnsiTheme="minorHAnsi" w:cstheme="minorHAnsi"/>
      <w:b/>
      <w:color w:val="000000" w:themeColor="text1"/>
      <w:sz w:val="20"/>
    </w:rPr>
  </w:style>
  <w:style w:type="paragraph" w:customStyle="1" w:styleId="P68B1DB1-xmsonormal6">
    <w:name w:val="P68B1DB1-xmsonormal6"/>
    <w:basedOn w:val="xmsonormal"/>
    <w:rPr>
      <w:rFonts w:asciiTheme="minorHAnsi" w:hAnsiTheme="minorHAnsi" w:cstheme="minorHAnsi"/>
      <w:sz w:val="20"/>
    </w:rPr>
  </w:style>
  <w:style w:type="paragraph" w:customStyle="1" w:styleId="P68B1DB1-xmsonormal7">
    <w:name w:val="P68B1DB1-xmsonormal7"/>
    <w:basedOn w:val="xmsonormal"/>
    <w:rPr>
      <w:rFonts w:asciiTheme="minorHAnsi" w:hAnsiTheme="minorHAnsi" w:cstheme="minorHAnsi"/>
      <w:b/>
      <w:sz w:val="20"/>
    </w:rPr>
  </w:style>
  <w:style w:type="paragraph" w:customStyle="1" w:styleId="P68B1DB1-xmsonormal8">
    <w:name w:val="P68B1DB1-xmsonormal8"/>
    <w:basedOn w:val="xmsonormal"/>
    <w:rPr>
      <w:sz w:val="20"/>
    </w:rPr>
  </w:style>
  <w:style w:type="paragraph" w:customStyle="1" w:styleId="P68B1DB1-StandardWeb19">
    <w:name w:val="P68B1DB1-StandardWeb19"/>
    <w:basedOn w:val="StandardWeb1"/>
    <w:rPr>
      <w:rFonts w:asciiTheme="minorHAnsi" w:hAnsiTheme="minorHAnsi"/>
      <w:sz w:val="20"/>
    </w:rPr>
  </w:style>
  <w:style w:type="paragraph" w:customStyle="1" w:styleId="P68B1DB1-Standard10">
    <w:name w:val="P68B1DB1-Standard10"/>
    <w:basedOn w:val="Standard"/>
    <w:rPr>
      <w:rFonts w:asciiTheme="majorHAnsi" w:hAnsi="Arial"/>
    </w:rPr>
  </w:style>
  <w:style w:type="paragraph" w:customStyle="1" w:styleId="P68B1DB1-Fuzeile11">
    <w:name w:val="P68B1DB1-Fuzeile11"/>
    <w:basedOn w:val="Fuzeile"/>
    <w:rPr>
      <w:rFonts w:asciiTheme="majorHAnsi" w:hAnsiTheme="majorHAnsi"/>
    </w:rPr>
  </w:style>
  <w:style w:type="paragraph" w:customStyle="1" w:styleId="P68B1DB1-xmsonormal1">
    <w:name w:val="P68B1DB1-xmsonormal1"/>
    <w:basedOn w:val="xmsonormal"/>
    <w:rsid w:val="0027389D"/>
    <w:rPr>
      <w:rFonts w:asciiTheme="minorHAnsi" w:hAnsiTheme="minorHAnsi" w:cstheme="minorHAnsi"/>
      <w:color w:val="000000" w:themeColor="text1"/>
      <w:sz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21280064">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328440867">
      <w:bodyDiv w:val="1"/>
      <w:marLeft w:val="0"/>
      <w:marRight w:val="0"/>
      <w:marTop w:val="0"/>
      <w:marBottom w:val="0"/>
      <w:divBdr>
        <w:top w:val="none" w:sz="0" w:space="0" w:color="auto"/>
        <w:left w:val="none" w:sz="0" w:space="0" w:color="auto"/>
        <w:bottom w:val="none" w:sz="0" w:space="0" w:color="auto"/>
        <w:right w:val="none" w:sz="0" w:space="0" w:color="auto"/>
      </w:divBdr>
    </w:div>
    <w:div w:id="1333682890">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540972133">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l.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OneDrive%20-%20thyssenkrupp%20Steel%20Europe%20AG\Templates\Pressemitteilung%202023.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SharedWithUsers xmlns="d0f56806-3aa1-4057-98e8-701e8ba77ed3">
      <UserInfo>
        <DisplayName>Launert, Christine</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B7DC1-E711-40AD-8C17-7A4DF3668AA0}">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DF428CB8-64E5-45CD-9215-D048A2688726}">
  <ds:schemaRefs>
    <ds:schemaRef ds:uri="http://schemas.microsoft.com/sharepoint/v3/contenttype/forms"/>
  </ds:schemaRefs>
</ds:datastoreItem>
</file>

<file path=customXml/itemProps3.xml><?xml version="1.0" encoding="utf-8"?>
<ds:datastoreItem xmlns:ds="http://schemas.openxmlformats.org/officeDocument/2006/customXml" ds:itemID="{742A79A9-728C-42C2-AFF5-AEA46F1E35E1}">
  <ds:schemaRefs>
    <ds:schemaRef ds:uri="http://schemas.openxmlformats.org/officeDocument/2006/bibliography"/>
  </ds:schemaRefs>
</ds:datastoreItem>
</file>

<file path=customXml/itemProps4.xml><?xml version="1.0" encoding="utf-8"?>
<ds:datastoreItem xmlns:ds="http://schemas.openxmlformats.org/officeDocument/2006/customXml" ds:itemID="{A56EF463-8402-4593-B723-E19D81E7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Pressemitteilung 2023.dotx</Template>
  <TotalTime>0</TotalTime>
  <Pages>3</Pages>
  <Words>1430</Words>
  <Characters>7926</Characters>
  <Application>Microsoft Office Word</Application>
  <DocSecurity>0</DocSecurity>
  <Lines>134</Lines>
  <Paragraphs>35</Paragraphs>
  <ScaleCrop>false</ScaleCrop>
  <HeadingPairs>
    <vt:vector size="2" baseType="variant">
      <vt:variant>
        <vt:lpstr>Titel</vt:lpstr>
      </vt:variant>
      <vt:variant>
        <vt:i4>1</vt:i4>
      </vt:variant>
    </vt:vector>
  </HeadingPairs>
  <TitlesOfParts>
    <vt:vector size="1" baseType="lpstr">
      <vt:lpstr>PM: Besuch Habeck</vt:lpstr>
    </vt:vector>
  </TitlesOfParts>
  <Company>DPI - Dr. PABST International, München</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Besuch Habeck</dc:title>
  <dc:subject>Ü de-us</dc:subject>
  <dc:creator>Dr. PABST International</dc:creator>
  <cp:keywords/>
  <dc:description/>
  <cp:lastModifiedBy>May, Angelika</cp:lastModifiedBy>
  <cp:revision>10</cp:revision>
  <cp:lastPrinted>2023-07-20T09:36:00Z</cp:lastPrinted>
  <dcterms:created xsi:type="dcterms:W3CDTF">2023-07-26T13:24:00Z</dcterms:created>
  <dcterms:modified xsi:type="dcterms:W3CDTF">2023-07-26T13:55:00Z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