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DEB0FC8" w14:textId="77777777" w:rsidTr="008D3DFA">
        <w:trPr>
          <w:trHeight w:val="45"/>
        </w:trPr>
        <w:tc>
          <w:tcPr>
            <w:tcW w:w="7655" w:type="dxa"/>
          </w:tcPr>
          <w:p w14:paraId="3EC2EC11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56E72E60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9E73F96" w14:textId="77777777" w:rsidTr="001E7E0A">
        <w:trPr>
          <w:trHeight w:val="408"/>
        </w:trPr>
        <w:tc>
          <w:tcPr>
            <w:tcW w:w="7655" w:type="dxa"/>
          </w:tcPr>
          <w:p w14:paraId="3DC975F9" w14:textId="77777777" w:rsidR="001E7E0A" w:rsidRDefault="001E7E0A" w:rsidP="001E7E0A"/>
        </w:tc>
        <w:tc>
          <w:tcPr>
            <w:tcW w:w="1724" w:type="dxa"/>
          </w:tcPr>
          <w:p w14:paraId="74BFB748" w14:textId="77777777" w:rsidR="001E7E0A" w:rsidRDefault="001E7E0A" w:rsidP="001E7E0A">
            <w:pPr>
              <w:pStyle w:val="BusinessArea"/>
            </w:pPr>
          </w:p>
        </w:tc>
      </w:tr>
      <w:tr w:rsidR="001E7E0A" w14:paraId="230A35B1" w14:textId="77777777" w:rsidTr="001E7E0A">
        <w:trPr>
          <w:trHeight w:val="992"/>
        </w:trPr>
        <w:tc>
          <w:tcPr>
            <w:tcW w:w="7655" w:type="dxa"/>
          </w:tcPr>
          <w:p w14:paraId="377F5634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B1AD458" w14:textId="5E81CC03" w:rsidR="001E7E0A" w:rsidRPr="0090250B" w:rsidRDefault="00987248" w:rsidP="0090250B">
            <w:pPr>
              <w:pStyle w:val="Datumsangabe"/>
            </w:pPr>
            <w:r>
              <w:t>09.06.2023</w:t>
            </w:r>
          </w:p>
          <w:p w14:paraId="3F510A70" w14:textId="7DC772AE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28667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558A0">
              <w:t>2</w:t>
            </w:r>
          </w:p>
        </w:tc>
      </w:tr>
    </w:tbl>
    <w:p w14:paraId="59BA9A52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705F5A27" w14:textId="4AB068B1" w:rsidR="00102417" w:rsidRPr="00102417" w:rsidRDefault="00102417" w:rsidP="00102417">
      <w:pPr>
        <w:rPr>
          <w:rFonts w:cs="Arial"/>
          <w:b/>
          <w:bCs/>
          <w:szCs w:val="20"/>
        </w:rPr>
      </w:pPr>
      <w:r w:rsidRPr="00102417">
        <w:rPr>
          <w:rFonts w:cs="Arial"/>
          <w:b/>
          <w:bCs/>
          <w:szCs w:val="20"/>
        </w:rPr>
        <w:t xml:space="preserve">Bau der neuen Direktreduktionsanlage: </w:t>
      </w:r>
      <w:r w:rsidR="004E5670">
        <w:rPr>
          <w:rFonts w:cs="Arial"/>
          <w:b/>
          <w:bCs/>
          <w:szCs w:val="20"/>
        </w:rPr>
        <w:t xml:space="preserve">Zahlreiche Besucher kamen zum ersten </w:t>
      </w:r>
      <w:r w:rsidRPr="00102417">
        <w:rPr>
          <w:rFonts w:cs="Arial"/>
          <w:b/>
          <w:bCs/>
          <w:szCs w:val="20"/>
        </w:rPr>
        <w:t>Bürger</w:t>
      </w:r>
      <w:r w:rsidR="004E5670">
        <w:rPr>
          <w:rFonts w:cs="Arial"/>
          <w:b/>
          <w:bCs/>
          <w:szCs w:val="20"/>
        </w:rPr>
        <w:t>dialog</w:t>
      </w:r>
      <w:r w:rsidRPr="00102417">
        <w:rPr>
          <w:rFonts w:cs="Arial"/>
          <w:b/>
          <w:bCs/>
          <w:szCs w:val="20"/>
        </w:rPr>
        <w:t xml:space="preserve"> zur Transformation des Duisburger Standorts von thyssenkrupp Steel</w:t>
      </w:r>
    </w:p>
    <w:p w14:paraId="76C4FDE9" w14:textId="77777777" w:rsidR="00950097" w:rsidRDefault="00950097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5322801" w14:textId="2ECB7B98" w:rsidR="00B842E0" w:rsidRPr="00B842E0" w:rsidRDefault="00102417" w:rsidP="00AF3B48">
      <w:pPr>
        <w:pStyle w:val="StandardWeb1"/>
        <w:numPr>
          <w:ilvl w:val="0"/>
          <w:numId w:val="31"/>
        </w:numPr>
        <w:spacing w:line="276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Drei Dialogmärkte im Juni zur geplanten Direktreduktionsanlage von thyssenkrupp Steel</w:t>
      </w:r>
    </w:p>
    <w:p w14:paraId="2035B05E" w14:textId="1E7811A4" w:rsidR="00B842E0" w:rsidRPr="00B842E0" w:rsidRDefault="00102417" w:rsidP="00AF3B48">
      <w:pPr>
        <w:pStyle w:val="StandardWeb1"/>
        <w:numPr>
          <w:ilvl w:val="0"/>
          <w:numId w:val="31"/>
        </w:numPr>
        <w:spacing w:line="276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Möglichkeit für Information und Austausch mit den Fachexperten zur Transformation der Stahlproduktion </w:t>
      </w:r>
    </w:p>
    <w:p w14:paraId="46BBBF52" w14:textId="3AD1F6EA" w:rsidR="00B842E0" w:rsidRDefault="00B842E0" w:rsidP="00AF3B48">
      <w:pPr>
        <w:pStyle w:val="StandardWeb1"/>
        <w:numPr>
          <w:ilvl w:val="0"/>
          <w:numId w:val="31"/>
        </w:numPr>
        <w:spacing w:line="276" w:lineRule="auto"/>
        <w:jc w:val="both"/>
        <w:rPr>
          <w:rFonts w:ascii="TKTypeRegular" w:hAnsi="TKTypeRegular"/>
          <w:sz w:val="20"/>
          <w:szCs w:val="20"/>
        </w:rPr>
      </w:pPr>
      <w:r w:rsidRPr="00B842E0">
        <w:rPr>
          <w:rFonts w:ascii="TKTypeRegular" w:hAnsi="TKTypeRegular"/>
          <w:sz w:val="20"/>
          <w:szCs w:val="20"/>
        </w:rPr>
        <w:t xml:space="preserve">Weitere Dialogmärkte finden statt am: 12. Juni in der Stadthalle Walsum und am 19. Juni im </w:t>
      </w:r>
      <w:r w:rsidR="00E25E62">
        <w:rPr>
          <w:rFonts w:ascii="TKTypeRegular" w:hAnsi="TKTypeRegular"/>
          <w:sz w:val="20"/>
          <w:szCs w:val="20"/>
        </w:rPr>
        <w:t>"</w:t>
      </w:r>
      <w:r w:rsidRPr="00B842E0">
        <w:rPr>
          <w:rFonts w:ascii="TKTypeRegular" w:hAnsi="TKTypeRegular"/>
          <w:sz w:val="20"/>
          <w:szCs w:val="20"/>
        </w:rPr>
        <w:t>Schwarzen Adler</w:t>
      </w:r>
      <w:r w:rsidR="00E25E62">
        <w:rPr>
          <w:rFonts w:ascii="TKTypeRegular" w:hAnsi="TKTypeRegular"/>
          <w:sz w:val="20"/>
          <w:szCs w:val="20"/>
        </w:rPr>
        <w:t>"</w:t>
      </w:r>
      <w:r w:rsidRPr="00B842E0">
        <w:rPr>
          <w:rFonts w:ascii="TKTypeRegular" w:hAnsi="TKTypeRegular"/>
          <w:sz w:val="20"/>
          <w:szCs w:val="20"/>
        </w:rPr>
        <w:t xml:space="preserve"> in Rheinberg</w:t>
      </w:r>
    </w:p>
    <w:p w14:paraId="4C43C209" w14:textId="77777777" w:rsidR="00AF3B48" w:rsidRDefault="00AF3B48" w:rsidP="00396A07">
      <w:pPr>
        <w:tabs>
          <w:tab w:val="left" w:pos="710"/>
        </w:tabs>
        <w:spacing w:line="360" w:lineRule="auto"/>
        <w:ind w:left="360"/>
        <w:jc w:val="both"/>
        <w:rPr>
          <w:rFonts w:cs="Arial"/>
          <w:bCs/>
          <w:szCs w:val="20"/>
        </w:rPr>
      </w:pPr>
    </w:p>
    <w:p w14:paraId="07B97C84" w14:textId="56164C81" w:rsidR="00855321" w:rsidRDefault="00855321" w:rsidP="00E24C58">
      <w:pPr>
        <w:tabs>
          <w:tab w:val="left" w:pos="710"/>
        </w:tabs>
        <w:spacing w:line="360" w:lineRule="auto"/>
        <w:jc w:val="both"/>
        <w:rPr>
          <w:rFonts w:cs="Arial"/>
          <w:bCs/>
          <w:szCs w:val="20"/>
        </w:rPr>
      </w:pPr>
      <w:r w:rsidRPr="00855321">
        <w:rPr>
          <w:rFonts w:cs="Arial"/>
          <w:bCs/>
          <w:szCs w:val="20"/>
        </w:rPr>
        <w:t xml:space="preserve">Am 7. Juni hat der Stahlhersteller </w:t>
      </w:r>
      <w:r w:rsidR="00C15F99">
        <w:rPr>
          <w:rFonts w:cs="Arial"/>
          <w:bCs/>
          <w:szCs w:val="20"/>
        </w:rPr>
        <w:t xml:space="preserve">thyssenkrupp Steel </w:t>
      </w:r>
      <w:r w:rsidRPr="00855321">
        <w:rPr>
          <w:rFonts w:cs="Arial"/>
          <w:bCs/>
          <w:szCs w:val="20"/>
        </w:rPr>
        <w:t xml:space="preserve">seine Pläne zum Bau der neuen </w:t>
      </w:r>
      <w:r w:rsidR="00E24C58">
        <w:rPr>
          <w:rFonts w:cs="Arial"/>
          <w:bCs/>
          <w:szCs w:val="20"/>
        </w:rPr>
        <w:br/>
      </w:r>
      <w:r w:rsidRPr="00855321">
        <w:rPr>
          <w:rFonts w:cs="Arial"/>
          <w:bCs/>
          <w:szCs w:val="20"/>
        </w:rPr>
        <w:t xml:space="preserve">Direktreduktionsanlage auf einem Dialogmarkt in Duisburg-Alt-Walsum vorgestellt. </w:t>
      </w:r>
      <w:r w:rsidR="004E5670">
        <w:rPr>
          <w:rFonts w:cs="Arial"/>
          <w:bCs/>
          <w:szCs w:val="20"/>
        </w:rPr>
        <w:t xml:space="preserve">Zahlreiche </w:t>
      </w:r>
      <w:r w:rsidRPr="00855321">
        <w:rPr>
          <w:rFonts w:cs="Arial"/>
          <w:bCs/>
          <w:szCs w:val="20"/>
        </w:rPr>
        <w:t>interessierte Bürgerinnen und Bürger folgten der Einladung und informierten sich an Postern und Exponaten, darunter ein 3D-Modell der Anlage, über das Vorhaben. Fachexpert</w:t>
      </w:r>
      <w:r w:rsidR="004E5670">
        <w:rPr>
          <w:rFonts w:cs="Arial"/>
          <w:bCs/>
          <w:szCs w:val="20"/>
        </w:rPr>
        <w:t>:innen</w:t>
      </w:r>
      <w:r w:rsidRPr="00855321">
        <w:rPr>
          <w:rFonts w:cs="Arial"/>
          <w:bCs/>
          <w:szCs w:val="20"/>
        </w:rPr>
        <w:t xml:space="preserve"> von thyssenkrupp Steel standen für Gespräche und Fragen zur Verfügung. Auch </w:t>
      </w:r>
      <w:r w:rsidR="004E5670">
        <w:rPr>
          <w:rFonts w:cs="Arial"/>
          <w:bCs/>
          <w:szCs w:val="20"/>
        </w:rPr>
        <w:t xml:space="preserve">der </w:t>
      </w:r>
      <w:r w:rsidR="00E24C58">
        <w:rPr>
          <w:rFonts w:cs="Arial"/>
          <w:bCs/>
          <w:szCs w:val="20"/>
        </w:rPr>
        <w:br/>
      </w:r>
      <w:r w:rsidR="004E5670">
        <w:rPr>
          <w:rFonts w:cs="Arial"/>
          <w:bCs/>
          <w:szCs w:val="20"/>
        </w:rPr>
        <w:t xml:space="preserve">Duisburger </w:t>
      </w:r>
      <w:r w:rsidRPr="00855321">
        <w:rPr>
          <w:rFonts w:cs="Arial"/>
          <w:bCs/>
          <w:szCs w:val="20"/>
        </w:rPr>
        <w:t xml:space="preserve">Oberbürgermeister Sören Link nutzte die Gelegenheit für einen Besuch auf dem Dialogmarkt. </w:t>
      </w:r>
    </w:p>
    <w:p w14:paraId="0EE7F83B" w14:textId="77777777" w:rsidR="00855321" w:rsidRPr="00855321" w:rsidRDefault="00855321" w:rsidP="00E24C58">
      <w:pPr>
        <w:tabs>
          <w:tab w:val="left" w:pos="710"/>
        </w:tabs>
        <w:spacing w:line="360" w:lineRule="auto"/>
        <w:jc w:val="both"/>
        <w:rPr>
          <w:rFonts w:cs="Arial"/>
          <w:bCs/>
          <w:szCs w:val="20"/>
        </w:rPr>
      </w:pPr>
    </w:p>
    <w:p w14:paraId="01275AA4" w14:textId="77777777" w:rsidR="009475AF" w:rsidRDefault="00855321" w:rsidP="005E7F5A">
      <w:pPr>
        <w:tabs>
          <w:tab w:val="left" w:pos="710"/>
        </w:tabs>
        <w:spacing w:line="360" w:lineRule="auto"/>
        <w:jc w:val="both"/>
        <w:rPr>
          <w:rFonts w:cs="Arial"/>
          <w:b/>
          <w:szCs w:val="20"/>
        </w:rPr>
      </w:pPr>
      <w:r w:rsidRPr="00855321">
        <w:rPr>
          <w:rFonts w:cs="Arial"/>
          <w:b/>
          <w:szCs w:val="20"/>
        </w:rPr>
        <w:t xml:space="preserve">Bürgerinformation </w:t>
      </w:r>
      <w:r w:rsidR="0020786E">
        <w:rPr>
          <w:rFonts w:cs="Arial"/>
          <w:b/>
          <w:szCs w:val="20"/>
        </w:rPr>
        <w:t>über den neuen Werksteil</w:t>
      </w:r>
    </w:p>
    <w:p w14:paraId="505F95D8" w14:textId="7D91EC15" w:rsidR="00855321" w:rsidRDefault="00855321" w:rsidP="00AB0197">
      <w:pPr>
        <w:tabs>
          <w:tab w:val="left" w:pos="710"/>
        </w:tabs>
        <w:spacing w:line="360" w:lineRule="auto"/>
        <w:jc w:val="both"/>
        <w:rPr>
          <w:rFonts w:cs="Arial"/>
          <w:bCs/>
          <w:szCs w:val="20"/>
        </w:rPr>
      </w:pPr>
      <w:r w:rsidRPr="0020786E">
        <w:rPr>
          <w:rFonts w:cs="Arial"/>
          <w:bCs/>
          <w:szCs w:val="20"/>
        </w:rPr>
        <w:t xml:space="preserve">thyssenkrupp Steel möchte frühzeitig – noch vor der Einreichung der Genehmigungsunterlagen – mit der Nachbarschaft ins Gespräch kommen. Deshalb organisierte das Unternehmen am Mittwoch einen Dialogmarkt in der Gaststätte Zum Johanniter in Alt-Walsum. Weitere Termine finden am Montag, den 12. Juni in der Stadthalle Walsum (14 bis 19 Uhr) sowie am </w:t>
      </w:r>
      <w:r w:rsidR="009475AF">
        <w:rPr>
          <w:rFonts w:cs="Arial"/>
          <w:bCs/>
          <w:szCs w:val="20"/>
        </w:rPr>
        <w:br/>
      </w:r>
      <w:r w:rsidRPr="0020786E">
        <w:rPr>
          <w:rFonts w:cs="Arial"/>
          <w:bCs/>
          <w:szCs w:val="20"/>
        </w:rPr>
        <w:t xml:space="preserve">19. Juni in der Rheinberger Kulturgaststätte </w:t>
      </w:r>
      <w:r w:rsidR="00FB493B">
        <w:rPr>
          <w:rFonts w:cs="Arial"/>
          <w:bCs/>
          <w:szCs w:val="20"/>
        </w:rPr>
        <w:t>„</w:t>
      </w:r>
      <w:r w:rsidRPr="0020786E">
        <w:rPr>
          <w:rFonts w:cs="Arial"/>
          <w:bCs/>
          <w:szCs w:val="20"/>
        </w:rPr>
        <w:t>Schwarzer Adler</w:t>
      </w:r>
      <w:r w:rsidR="00FB493B">
        <w:rPr>
          <w:rFonts w:cs="Arial"/>
          <w:bCs/>
          <w:szCs w:val="20"/>
        </w:rPr>
        <w:t>“</w:t>
      </w:r>
      <w:r w:rsidRPr="0020786E">
        <w:rPr>
          <w:rFonts w:cs="Arial"/>
          <w:bCs/>
          <w:szCs w:val="20"/>
        </w:rPr>
        <w:t xml:space="preserve"> (15 bis 18 Uhr) statt. Alle Interessierten sind herzlich eingeladen, die Dialogmärkte zu besuchen und mit den anwesenden Experten ins Gespräch zu kommen. „Wir </w:t>
      </w:r>
      <w:r w:rsidR="004E5670">
        <w:rPr>
          <w:rFonts w:cs="Arial"/>
          <w:bCs/>
          <w:szCs w:val="20"/>
        </w:rPr>
        <w:t xml:space="preserve">nehmen unsere Rolle als „guter Nachbar“ sehr ernst und wollen in einen offenen und kontinuierlichen Dialog mit allen interessierten Bürgerinnen und Bürgern treten, </w:t>
      </w:r>
      <w:r w:rsidRPr="0020786E">
        <w:rPr>
          <w:rFonts w:cs="Arial"/>
          <w:bCs/>
          <w:szCs w:val="20"/>
        </w:rPr>
        <w:t>so Roswitha Becker, Sprecherin von thyssenkrupp Steel.</w:t>
      </w:r>
    </w:p>
    <w:p w14:paraId="206205DF" w14:textId="77777777" w:rsidR="00AF3B48" w:rsidRPr="00855321" w:rsidRDefault="00AF3B48" w:rsidP="00E24C58">
      <w:pPr>
        <w:tabs>
          <w:tab w:val="left" w:pos="710"/>
        </w:tabs>
        <w:spacing w:line="360" w:lineRule="auto"/>
        <w:rPr>
          <w:rFonts w:cs="Arial"/>
          <w:bCs/>
          <w:szCs w:val="20"/>
        </w:rPr>
      </w:pPr>
    </w:p>
    <w:p w14:paraId="4D28DAED" w14:textId="77777777" w:rsidR="00AB0197" w:rsidRDefault="00855321" w:rsidP="00E24C58">
      <w:pPr>
        <w:tabs>
          <w:tab w:val="left" w:pos="710"/>
        </w:tabs>
        <w:spacing w:line="360" w:lineRule="auto"/>
        <w:rPr>
          <w:rFonts w:cs="Arial"/>
          <w:b/>
          <w:szCs w:val="20"/>
        </w:rPr>
      </w:pPr>
      <w:r w:rsidRPr="00855321">
        <w:rPr>
          <w:rFonts w:cs="Arial"/>
          <w:b/>
          <w:szCs w:val="20"/>
        </w:rPr>
        <w:lastRenderedPageBreak/>
        <w:t xml:space="preserve">Direkte Gespräche zwischen Anwohnern und Experten </w:t>
      </w:r>
    </w:p>
    <w:p w14:paraId="7E045CE7" w14:textId="46E6243A" w:rsidR="00855321" w:rsidRPr="00855321" w:rsidRDefault="00855321" w:rsidP="00AB0197">
      <w:pPr>
        <w:tabs>
          <w:tab w:val="left" w:pos="710"/>
        </w:tabs>
        <w:spacing w:line="360" w:lineRule="auto"/>
        <w:jc w:val="both"/>
        <w:rPr>
          <w:rFonts w:cs="Arial"/>
          <w:bCs/>
          <w:szCs w:val="20"/>
        </w:rPr>
      </w:pPr>
      <w:r w:rsidRPr="00855321">
        <w:rPr>
          <w:rFonts w:cs="Arial"/>
          <w:bCs/>
          <w:szCs w:val="20"/>
        </w:rPr>
        <w:t>Auf dem Dialogmarkt in Alt-Walsum kamen Besucher an verschiedenen Themeninseln direkt mit den jeweiligen Fachexperten ins Gespräch. Dazu Roswitha Becker: „Planung, Bau und Betrieb einer solchen Anlage sind komplexe Themen. Darüber wollen wir transparent und verständlich informieren.“ Die Themeninseln drehen sich um verschiedene Aspekte des neuen Werksteils: So werden beispielsweise Fragen zu Umwelt, Logistik und Sicherheit beantwortet, aber auch zum Genehmigungsverfahren sowie zur vollständigen Transformation der Stahlproduktion. Die zahlreichen Gespräche verliefen gut: „Wir freuen uns auf den weiteren Dialog mit der Nachbarschaft und sagen allen Besuchern Danke für das große Interesse</w:t>
      </w:r>
      <w:r w:rsidR="004E5670">
        <w:rPr>
          <w:rFonts w:cs="Arial"/>
          <w:bCs/>
          <w:szCs w:val="20"/>
        </w:rPr>
        <w:t>.</w:t>
      </w:r>
      <w:r w:rsidRPr="00855321">
        <w:rPr>
          <w:rFonts w:cs="Arial"/>
          <w:bCs/>
          <w:szCs w:val="20"/>
        </w:rPr>
        <w:t>“</w:t>
      </w:r>
    </w:p>
    <w:p w14:paraId="086CF72B" w14:textId="614960E5" w:rsidR="00855321" w:rsidRPr="00855321" w:rsidRDefault="00855321" w:rsidP="00E24C58">
      <w:pPr>
        <w:tabs>
          <w:tab w:val="left" w:pos="710"/>
        </w:tabs>
        <w:spacing w:line="360" w:lineRule="auto"/>
        <w:rPr>
          <w:rFonts w:cs="Arial"/>
          <w:bCs/>
          <w:szCs w:val="20"/>
        </w:rPr>
      </w:pPr>
    </w:p>
    <w:p w14:paraId="5752D9CD" w14:textId="77777777" w:rsidR="00855321" w:rsidRDefault="00855321" w:rsidP="00E24C58">
      <w:pPr>
        <w:tabs>
          <w:tab w:val="left" w:pos="710"/>
        </w:tabs>
        <w:spacing w:line="360" w:lineRule="auto"/>
        <w:rPr>
          <w:rFonts w:cs="Arial"/>
          <w:b/>
          <w:szCs w:val="20"/>
        </w:rPr>
      </w:pPr>
      <w:r w:rsidRPr="00855321">
        <w:rPr>
          <w:rFonts w:cs="Arial"/>
          <w:b/>
          <w:szCs w:val="20"/>
        </w:rPr>
        <w:t>Im Gespräch über die Transformation des Standortes Duisburg</w:t>
      </w:r>
    </w:p>
    <w:p w14:paraId="705A0C32" w14:textId="77777777" w:rsidR="00AB0197" w:rsidRDefault="00855321" w:rsidP="00AB0197">
      <w:pPr>
        <w:tabs>
          <w:tab w:val="left" w:pos="710"/>
        </w:tabs>
        <w:spacing w:line="360" w:lineRule="auto"/>
        <w:jc w:val="both"/>
        <w:rPr>
          <w:rFonts w:cs="Arial"/>
          <w:bCs/>
          <w:szCs w:val="20"/>
        </w:rPr>
      </w:pPr>
      <w:r w:rsidRPr="00855321">
        <w:rPr>
          <w:rFonts w:cs="Arial"/>
          <w:bCs/>
          <w:szCs w:val="20"/>
        </w:rPr>
        <w:t xml:space="preserve">In Duisburg hat thyssenkrupp Steel die grüne Transformation eingeläutet: Bis </w:t>
      </w:r>
      <w:r w:rsidR="004E5670">
        <w:rPr>
          <w:rFonts w:cs="Arial"/>
          <w:bCs/>
          <w:szCs w:val="20"/>
        </w:rPr>
        <w:t xml:space="preserve">spätestens </w:t>
      </w:r>
      <w:r w:rsidRPr="00855321">
        <w:rPr>
          <w:rFonts w:cs="Arial"/>
          <w:bCs/>
          <w:szCs w:val="20"/>
        </w:rPr>
        <w:t xml:space="preserve">2045 </w:t>
      </w:r>
      <w:r w:rsidR="00FB493B">
        <w:rPr>
          <w:rFonts w:cs="Arial"/>
          <w:bCs/>
          <w:szCs w:val="20"/>
        </w:rPr>
        <w:t>soll</w:t>
      </w:r>
      <w:r w:rsidR="00FB493B" w:rsidRPr="00855321">
        <w:rPr>
          <w:rFonts w:cs="Arial"/>
          <w:bCs/>
          <w:szCs w:val="20"/>
        </w:rPr>
        <w:t xml:space="preserve"> </w:t>
      </w:r>
      <w:r w:rsidRPr="00855321">
        <w:rPr>
          <w:rFonts w:cs="Arial"/>
          <w:bCs/>
          <w:szCs w:val="20"/>
        </w:rPr>
        <w:t>die Stahlproduktion am Rhein klimaneutral</w:t>
      </w:r>
      <w:r w:rsidR="00FB493B">
        <w:rPr>
          <w:rFonts w:cs="Arial"/>
          <w:bCs/>
          <w:szCs w:val="20"/>
        </w:rPr>
        <w:t xml:space="preserve"> werden</w:t>
      </w:r>
      <w:r w:rsidRPr="00855321">
        <w:rPr>
          <w:rFonts w:cs="Arial"/>
          <w:bCs/>
          <w:szCs w:val="20"/>
        </w:rPr>
        <w:t xml:space="preserve">. Als Ersatz für die heutigen Hochöfen entstehen sogenannte Direktreduktionsanlagen, welche Wasserstoff statt Kohle als Reduktionsmittel nutzen können. Die erste Anlage mit </w:t>
      </w:r>
      <w:r w:rsidR="00FB493B">
        <w:rPr>
          <w:rFonts w:cs="Arial"/>
          <w:bCs/>
          <w:szCs w:val="20"/>
        </w:rPr>
        <w:t>nachgeschalteten</w:t>
      </w:r>
      <w:r w:rsidR="00FB493B" w:rsidRPr="00855321">
        <w:rPr>
          <w:rFonts w:cs="Arial"/>
          <w:bCs/>
          <w:szCs w:val="20"/>
        </w:rPr>
        <w:t xml:space="preserve"> </w:t>
      </w:r>
      <w:r w:rsidRPr="00855321">
        <w:rPr>
          <w:rFonts w:cs="Arial"/>
          <w:bCs/>
          <w:szCs w:val="20"/>
        </w:rPr>
        <w:t xml:space="preserve">Einschmelzern </w:t>
      </w:r>
      <w:r w:rsidR="00AB0197">
        <w:rPr>
          <w:rFonts w:cs="Arial"/>
          <w:bCs/>
          <w:szCs w:val="20"/>
        </w:rPr>
        <w:br/>
      </w:r>
      <w:r w:rsidRPr="00855321">
        <w:rPr>
          <w:rFonts w:cs="Arial"/>
          <w:bCs/>
          <w:szCs w:val="20"/>
        </w:rPr>
        <w:t xml:space="preserve">errichtet thyssenkrupp Steel bis 2026 auf seinem Werksgelände in Duisburg beim Südhafen </w:t>
      </w:r>
    </w:p>
    <w:p w14:paraId="207A7B9F" w14:textId="476653D5" w:rsidR="00855321" w:rsidRPr="00855321" w:rsidRDefault="00855321" w:rsidP="00AB0197">
      <w:pPr>
        <w:tabs>
          <w:tab w:val="left" w:pos="710"/>
        </w:tabs>
        <w:spacing w:line="360" w:lineRule="auto"/>
        <w:rPr>
          <w:rFonts w:cs="Arial"/>
          <w:bCs/>
          <w:szCs w:val="20"/>
        </w:rPr>
      </w:pPr>
      <w:r w:rsidRPr="00855321">
        <w:rPr>
          <w:rFonts w:cs="Arial"/>
          <w:bCs/>
          <w:szCs w:val="20"/>
        </w:rPr>
        <w:t xml:space="preserve">zwischen Alt-Walsum und Fahrn. </w:t>
      </w:r>
      <w:r w:rsidRPr="00855321">
        <w:rPr>
          <w:rFonts w:cs="Arial"/>
          <w:bCs/>
          <w:szCs w:val="20"/>
        </w:rPr>
        <w:br/>
      </w:r>
    </w:p>
    <w:p w14:paraId="15E536B1" w14:textId="77777777" w:rsidR="00855321" w:rsidRPr="00855321" w:rsidRDefault="00855321" w:rsidP="00E24C58">
      <w:pPr>
        <w:tabs>
          <w:tab w:val="left" w:pos="710"/>
        </w:tabs>
        <w:spacing w:line="360" w:lineRule="auto"/>
        <w:rPr>
          <w:rFonts w:cs="Arial"/>
          <w:szCs w:val="20"/>
        </w:rPr>
      </w:pPr>
    </w:p>
    <w:p w14:paraId="156FD30F" w14:textId="77777777" w:rsidR="00855321" w:rsidRPr="00855321" w:rsidRDefault="00855321" w:rsidP="00E24C58">
      <w:pPr>
        <w:tabs>
          <w:tab w:val="left" w:pos="710"/>
        </w:tabs>
        <w:spacing w:line="360" w:lineRule="auto"/>
        <w:rPr>
          <w:rFonts w:cs="Arial"/>
          <w:b/>
          <w:szCs w:val="20"/>
        </w:rPr>
      </w:pPr>
      <w:r w:rsidRPr="00855321">
        <w:rPr>
          <w:rFonts w:cs="Arial"/>
          <w:b/>
          <w:szCs w:val="20"/>
        </w:rPr>
        <w:t>Der Dialog geht weiter</w:t>
      </w:r>
    </w:p>
    <w:p w14:paraId="7A17D401" w14:textId="77777777" w:rsidR="00855321" w:rsidRPr="00855321" w:rsidRDefault="00855321" w:rsidP="00AB0197">
      <w:pPr>
        <w:tabs>
          <w:tab w:val="left" w:pos="710"/>
        </w:tabs>
        <w:spacing w:line="360" w:lineRule="auto"/>
        <w:jc w:val="both"/>
        <w:rPr>
          <w:rFonts w:cs="Arial"/>
          <w:szCs w:val="20"/>
        </w:rPr>
      </w:pPr>
      <w:r w:rsidRPr="00855321">
        <w:rPr>
          <w:rFonts w:cs="Arial"/>
          <w:szCs w:val="20"/>
        </w:rPr>
        <w:t>Für thyssenkrupp Steel markieren die Dialogmärkte den Auftakt für einen anhaltenden, langfristigen und transparenten Dialog mit Bürgern und interessierten Stakeholdern. Auf </w:t>
      </w:r>
      <w:hyperlink r:id="rId11" w:tgtFrame="_blank" w:history="1">
        <w:r w:rsidRPr="00855321">
          <w:rPr>
            <w:rStyle w:val="Hyperlink"/>
            <w:rFonts w:cs="Arial"/>
            <w:color w:val="auto"/>
            <w:szCs w:val="20"/>
          </w:rPr>
          <w:t>https://transformation.thyssenkrupp-steel.com</w:t>
        </w:r>
      </w:hyperlink>
      <w:r w:rsidRPr="00855321">
        <w:rPr>
          <w:rFonts w:cs="Arial"/>
          <w:szCs w:val="20"/>
        </w:rPr>
        <w:t> sind aktuelle Informationen zur geplanten Direktreduktionsanlage verfügbar.</w:t>
      </w:r>
    </w:p>
    <w:p w14:paraId="590CA48E" w14:textId="5FA90C9A" w:rsidR="00CB7B8D" w:rsidRDefault="00CB7B8D" w:rsidP="00396A0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CE48C35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36E387EC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51E24B30" w14:textId="77777777" w:rsidR="00DE2408" w:rsidRPr="00CC75D9" w:rsidRDefault="00720F11" w:rsidP="00DE2408">
      <w:pPr>
        <w:spacing w:line="288" w:lineRule="auto"/>
        <w:rPr>
          <w:szCs w:val="20"/>
        </w:rPr>
      </w:pPr>
      <w:r w:rsidRPr="00CC75D9">
        <w:rPr>
          <w:szCs w:val="20"/>
        </w:rPr>
        <w:t>Public-/</w:t>
      </w:r>
      <w:r w:rsidR="00DF7C16" w:rsidRPr="00CC75D9">
        <w:rPr>
          <w:szCs w:val="20"/>
        </w:rPr>
        <w:t>Media Relations</w:t>
      </w:r>
    </w:p>
    <w:p w14:paraId="716B6433" w14:textId="4159CC72" w:rsidR="00EE4A53" w:rsidRPr="00446FD0" w:rsidRDefault="00080816" w:rsidP="00DE2408">
      <w:pPr>
        <w:spacing w:line="288" w:lineRule="auto"/>
        <w:rPr>
          <w:szCs w:val="20"/>
        </w:rPr>
      </w:pPr>
      <w:r w:rsidRPr="00446FD0">
        <w:rPr>
          <w:szCs w:val="20"/>
        </w:rPr>
        <w:t>Roswitha Becker</w:t>
      </w:r>
    </w:p>
    <w:p w14:paraId="3FEFEAB8" w14:textId="0E32867E" w:rsidR="00EE4A53" w:rsidRPr="00446FD0" w:rsidRDefault="00EE4A53" w:rsidP="00DE2408">
      <w:pPr>
        <w:spacing w:line="288" w:lineRule="auto"/>
        <w:rPr>
          <w:szCs w:val="20"/>
        </w:rPr>
      </w:pPr>
      <w:r w:rsidRPr="00446FD0">
        <w:rPr>
          <w:szCs w:val="20"/>
        </w:rPr>
        <w:t>T: +49 203 52</w:t>
      </w:r>
      <w:r w:rsidRPr="00446FD0">
        <w:rPr>
          <w:rFonts w:ascii="Arial" w:hAnsi="Arial" w:cs="Arial"/>
          <w:szCs w:val="20"/>
        </w:rPr>
        <w:t> </w:t>
      </w:r>
      <w:r w:rsidRPr="00446FD0">
        <w:rPr>
          <w:szCs w:val="20"/>
        </w:rPr>
        <w:t>-</w:t>
      </w:r>
      <w:r w:rsidRPr="00446FD0">
        <w:rPr>
          <w:rFonts w:ascii="Arial" w:hAnsi="Arial" w:cs="Arial"/>
          <w:szCs w:val="20"/>
        </w:rPr>
        <w:t> </w:t>
      </w:r>
      <w:r w:rsidR="00374D91" w:rsidRPr="00446FD0">
        <w:rPr>
          <w:szCs w:val="20"/>
        </w:rPr>
        <w:t>44916</w:t>
      </w:r>
      <w:r w:rsidR="00DE2408" w:rsidRPr="00446FD0">
        <w:rPr>
          <w:szCs w:val="20"/>
        </w:rPr>
        <w:t xml:space="preserve"> </w:t>
      </w:r>
    </w:p>
    <w:p w14:paraId="720C67C9" w14:textId="0187633F" w:rsidR="00EE4A53" w:rsidRPr="00446FD0" w:rsidRDefault="00000000" w:rsidP="00DE2408">
      <w:pPr>
        <w:spacing w:line="288" w:lineRule="auto"/>
        <w:rPr>
          <w:szCs w:val="20"/>
        </w:rPr>
      </w:pPr>
      <w:hyperlink r:id="rId12" w:history="1">
        <w:r w:rsidR="00483F05" w:rsidRPr="00446FD0">
          <w:rPr>
            <w:rStyle w:val="Hyperlink"/>
            <w:szCs w:val="20"/>
          </w:rPr>
          <w:t>roswitha.becker@thyssenkrupp.com</w:t>
        </w:r>
      </w:hyperlink>
    </w:p>
    <w:p w14:paraId="60F68D24" w14:textId="77777777" w:rsidR="000E4071" w:rsidRPr="00724DEA" w:rsidRDefault="00000000" w:rsidP="00720F11">
      <w:pPr>
        <w:spacing w:line="288" w:lineRule="auto"/>
        <w:rPr>
          <w:rStyle w:val="Hyperlink"/>
          <w:lang w:val="en-US"/>
        </w:rPr>
      </w:pPr>
      <w:hyperlink r:id="rId13" w:history="1">
        <w:r w:rsidR="00EE4A53" w:rsidRPr="00446FD0">
          <w:rPr>
            <w:rStyle w:val="Hyperlink"/>
            <w:lang w:val="en-US"/>
          </w:rPr>
          <w:t>www.thyssenkrupp-steel.com</w:t>
        </w:r>
      </w:hyperlink>
    </w:p>
    <w:sectPr w:rsidR="000E4071" w:rsidRPr="00724DEA" w:rsidSect="003B516D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23F2" w14:textId="77777777" w:rsidR="00036796" w:rsidRDefault="00036796" w:rsidP="005B5ABA">
      <w:pPr>
        <w:spacing w:line="240" w:lineRule="auto"/>
      </w:pPr>
      <w:r>
        <w:separator/>
      </w:r>
    </w:p>
  </w:endnote>
  <w:endnote w:type="continuationSeparator" w:id="0">
    <w:p w14:paraId="45CBD390" w14:textId="77777777" w:rsidR="00036796" w:rsidRDefault="00036796" w:rsidP="005B5ABA">
      <w:pPr>
        <w:spacing w:line="240" w:lineRule="auto"/>
      </w:pPr>
      <w:r>
        <w:continuationSeparator/>
      </w:r>
    </w:p>
  </w:endnote>
  <w:endnote w:type="continuationNotice" w:id="1">
    <w:p w14:paraId="4611BDDA" w14:textId="77777777" w:rsidR="00036796" w:rsidRDefault="000367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Franklin Gothic Medium Cond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D067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2" behindDoc="0" locked="0" layoutInCell="1" allowOverlap="1" wp14:anchorId="2BE7753D" wp14:editId="69897482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DDF7BB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7275851E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Aufsichtsrats/Chairman of the Supervisory Board: Sigmar Gabriel</w:t>
                          </w:r>
                        </w:p>
                        <w:p w14:paraId="2180B4FB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61ABB602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7753D" id="Rectangle 6" o:spid="_x0000_s1027" style="position:absolute;left:0;text-align:left;margin-left:45.35pt;margin-top:750.05pt;width:505.25pt;height:58.65pt;z-index:25165824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24DDF7BB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7275851E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the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2180B4FB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61ABB602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6FF8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1" behindDoc="0" locked="0" layoutInCell="1" allowOverlap="1" wp14:anchorId="3058DA37" wp14:editId="5BB8360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109C9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72546E8C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Aufsichtsrats/Chairman of the Supervisory Board: Sigmar Gabriel</w:t>
                          </w:r>
                        </w:p>
                        <w:p w14:paraId="2C21F050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2D0D05DB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58DA37" id="Rectangle 5" o:spid="_x0000_s1028" style="position:absolute;left:0;text-align:left;margin-left:41.9pt;margin-top:750.05pt;width:510.25pt;height:58.65pt;z-index:251658241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22109C9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72546E8C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the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2C21F050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2D0D05DB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131C" w14:textId="77777777" w:rsidR="00036796" w:rsidRDefault="00036796" w:rsidP="005B5ABA">
      <w:pPr>
        <w:spacing w:line="240" w:lineRule="auto"/>
      </w:pPr>
      <w:r>
        <w:separator/>
      </w:r>
    </w:p>
  </w:footnote>
  <w:footnote w:type="continuationSeparator" w:id="0">
    <w:p w14:paraId="46F9C4AA" w14:textId="77777777" w:rsidR="00036796" w:rsidRDefault="00036796" w:rsidP="005B5ABA">
      <w:pPr>
        <w:spacing w:line="240" w:lineRule="auto"/>
      </w:pPr>
      <w:r>
        <w:continuationSeparator/>
      </w:r>
    </w:p>
  </w:footnote>
  <w:footnote w:type="continuationNotice" w:id="1">
    <w:p w14:paraId="05A67972" w14:textId="77777777" w:rsidR="00036796" w:rsidRDefault="000367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994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3" behindDoc="1" locked="0" layoutInCell="1" allowOverlap="1" wp14:anchorId="652C4445" wp14:editId="6E43EB4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A5BEF6" wp14:editId="779BB7C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FDF11A" w14:textId="7D9CF1C4" w:rsidR="00E67FF9" w:rsidRPr="001E7E0A" w:rsidRDefault="00E24C58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28667D">
                              <w:rPr>
                                <w:noProof/>
                              </w:rPr>
                              <w:t>09.06.2023</w:t>
                            </w:r>
                          </w:fldSimple>
                        </w:p>
                        <w:p w14:paraId="5D17599F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A5BEF6" id="Rectangle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44FDF11A" w14:textId="7D9CF1C4" w:rsidR="00E67FF9" w:rsidRPr="001E7E0A" w:rsidRDefault="00E24C58" w:rsidP="001E7E0A">
                    <w:pPr>
                      <w:pStyle w:val="Datumsangabe"/>
                    </w:pPr>
                    <w:fldSimple w:instr=" STYLEREF  Datumsangabe  \* MERGEFORMAT ">
                      <w:r w:rsidR="0028667D">
                        <w:rPr>
                          <w:noProof/>
                        </w:rPr>
                        <w:t>09.06.2023</w:t>
                      </w:r>
                    </w:fldSimple>
                  </w:p>
                  <w:p w14:paraId="5D17599F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6C4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4" behindDoc="1" locked="0" layoutInCell="1" allowOverlap="1" wp14:anchorId="594786C7" wp14:editId="280A5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2.25pt;height:2.25pt" o:bullet="t">
        <v:imagedata r:id="rId1" o:title="Bullet_blau_RGB_klein"/>
      </v:shape>
    </w:pict>
  </w:numPicBullet>
  <w:numPicBullet w:numPicBulletId="1">
    <w:pict>
      <v:shape id="_x0000_i1137" type="#_x0000_t75" style="width:2.25pt;height:2.2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2D0B"/>
    <w:multiLevelType w:val="hybridMultilevel"/>
    <w:tmpl w:val="96248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1D2D75DB"/>
    <w:multiLevelType w:val="hybridMultilevel"/>
    <w:tmpl w:val="4998D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4DA5"/>
    <w:multiLevelType w:val="hybridMultilevel"/>
    <w:tmpl w:val="0DA61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9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23108">
    <w:abstractNumId w:val="20"/>
  </w:num>
  <w:num w:numId="2" w16cid:durableId="979462384">
    <w:abstractNumId w:val="20"/>
  </w:num>
  <w:num w:numId="3" w16cid:durableId="1289437673">
    <w:abstractNumId w:val="20"/>
  </w:num>
  <w:num w:numId="4" w16cid:durableId="1103724301">
    <w:abstractNumId w:val="8"/>
  </w:num>
  <w:num w:numId="5" w16cid:durableId="1150901689">
    <w:abstractNumId w:val="14"/>
  </w:num>
  <w:num w:numId="6" w16cid:durableId="1793671120">
    <w:abstractNumId w:val="8"/>
  </w:num>
  <w:num w:numId="7" w16cid:durableId="1492524812">
    <w:abstractNumId w:val="14"/>
  </w:num>
  <w:num w:numId="8" w16cid:durableId="1881553012">
    <w:abstractNumId w:val="15"/>
  </w:num>
  <w:num w:numId="9" w16cid:durableId="1727338856">
    <w:abstractNumId w:val="14"/>
  </w:num>
  <w:num w:numId="10" w16cid:durableId="1853108397">
    <w:abstractNumId w:val="14"/>
  </w:num>
  <w:num w:numId="11" w16cid:durableId="44375087">
    <w:abstractNumId w:val="21"/>
  </w:num>
  <w:num w:numId="12" w16cid:durableId="842234903">
    <w:abstractNumId w:val="21"/>
  </w:num>
  <w:num w:numId="13" w16cid:durableId="475530321">
    <w:abstractNumId w:val="21"/>
  </w:num>
  <w:num w:numId="14" w16cid:durableId="964628286">
    <w:abstractNumId w:val="2"/>
  </w:num>
  <w:num w:numId="15" w16cid:durableId="889148058">
    <w:abstractNumId w:val="3"/>
  </w:num>
  <w:num w:numId="16" w16cid:durableId="1738824211">
    <w:abstractNumId w:val="4"/>
  </w:num>
  <w:num w:numId="17" w16cid:durableId="1216162504">
    <w:abstractNumId w:val="9"/>
  </w:num>
  <w:num w:numId="18" w16cid:durableId="1105227964">
    <w:abstractNumId w:val="18"/>
  </w:num>
  <w:num w:numId="19" w16cid:durableId="466508974">
    <w:abstractNumId w:val="17"/>
  </w:num>
  <w:num w:numId="20" w16cid:durableId="1176187101">
    <w:abstractNumId w:val="12"/>
  </w:num>
  <w:num w:numId="21" w16cid:durableId="1525829249">
    <w:abstractNumId w:val="7"/>
  </w:num>
  <w:num w:numId="22" w16cid:durableId="1376082133">
    <w:abstractNumId w:val="0"/>
  </w:num>
  <w:num w:numId="23" w16cid:durableId="2118517982">
    <w:abstractNumId w:val="10"/>
  </w:num>
  <w:num w:numId="24" w16cid:durableId="385226186">
    <w:abstractNumId w:val="6"/>
  </w:num>
  <w:num w:numId="25" w16cid:durableId="1183592638">
    <w:abstractNumId w:val="13"/>
  </w:num>
  <w:num w:numId="26" w16cid:durableId="408037559">
    <w:abstractNumId w:val="16"/>
  </w:num>
  <w:num w:numId="27" w16cid:durableId="1704671700">
    <w:abstractNumId w:val="22"/>
  </w:num>
  <w:num w:numId="28" w16cid:durableId="1739547008">
    <w:abstractNumId w:val="19"/>
  </w:num>
  <w:num w:numId="29" w16cid:durableId="801579119">
    <w:abstractNumId w:val="5"/>
  </w:num>
  <w:num w:numId="30" w16cid:durableId="1842357890">
    <w:abstractNumId w:val="1"/>
  </w:num>
  <w:num w:numId="31" w16cid:durableId="885992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D8"/>
    <w:rsid w:val="00000224"/>
    <w:rsid w:val="000054AA"/>
    <w:rsid w:val="00006CFC"/>
    <w:rsid w:val="00010392"/>
    <w:rsid w:val="000106B6"/>
    <w:rsid w:val="00011AEB"/>
    <w:rsid w:val="00012598"/>
    <w:rsid w:val="00013973"/>
    <w:rsid w:val="000143CF"/>
    <w:rsid w:val="00021A3E"/>
    <w:rsid w:val="00022818"/>
    <w:rsid w:val="000259EE"/>
    <w:rsid w:val="00025C91"/>
    <w:rsid w:val="000261E6"/>
    <w:rsid w:val="0002643F"/>
    <w:rsid w:val="00026A9C"/>
    <w:rsid w:val="00036796"/>
    <w:rsid w:val="00040FF0"/>
    <w:rsid w:val="000416B2"/>
    <w:rsid w:val="00041D56"/>
    <w:rsid w:val="00047BF9"/>
    <w:rsid w:val="00053175"/>
    <w:rsid w:val="00056719"/>
    <w:rsid w:val="00056B18"/>
    <w:rsid w:val="00062686"/>
    <w:rsid w:val="0006281E"/>
    <w:rsid w:val="000646C7"/>
    <w:rsid w:val="00065D3B"/>
    <w:rsid w:val="00066320"/>
    <w:rsid w:val="000677D4"/>
    <w:rsid w:val="00067B08"/>
    <w:rsid w:val="00080816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3EC4"/>
    <w:rsid w:val="000F62A0"/>
    <w:rsid w:val="00100828"/>
    <w:rsid w:val="00102417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3EC3"/>
    <w:rsid w:val="00184012"/>
    <w:rsid w:val="00185574"/>
    <w:rsid w:val="001861FA"/>
    <w:rsid w:val="001918E3"/>
    <w:rsid w:val="00192FA9"/>
    <w:rsid w:val="001956B7"/>
    <w:rsid w:val="001958FF"/>
    <w:rsid w:val="001A259A"/>
    <w:rsid w:val="001A4C40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1733"/>
    <w:rsid w:val="001E125C"/>
    <w:rsid w:val="001E36C6"/>
    <w:rsid w:val="001E7E0A"/>
    <w:rsid w:val="001F1B60"/>
    <w:rsid w:val="001F2570"/>
    <w:rsid w:val="002030D0"/>
    <w:rsid w:val="002054F6"/>
    <w:rsid w:val="0020624E"/>
    <w:rsid w:val="0020786E"/>
    <w:rsid w:val="002108F1"/>
    <w:rsid w:val="00213738"/>
    <w:rsid w:val="00214F6D"/>
    <w:rsid w:val="00215965"/>
    <w:rsid w:val="002164F8"/>
    <w:rsid w:val="0022554F"/>
    <w:rsid w:val="0023047B"/>
    <w:rsid w:val="00236DEB"/>
    <w:rsid w:val="00243C72"/>
    <w:rsid w:val="00246385"/>
    <w:rsid w:val="0024653B"/>
    <w:rsid w:val="00252404"/>
    <w:rsid w:val="0025786F"/>
    <w:rsid w:val="00261033"/>
    <w:rsid w:val="00265BD0"/>
    <w:rsid w:val="00265E95"/>
    <w:rsid w:val="00266FFA"/>
    <w:rsid w:val="0027009A"/>
    <w:rsid w:val="00275D79"/>
    <w:rsid w:val="00277B27"/>
    <w:rsid w:val="00282AFE"/>
    <w:rsid w:val="00285124"/>
    <w:rsid w:val="0028667D"/>
    <w:rsid w:val="00297160"/>
    <w:rsid w:val="00297DC4"/>
    <w:rsid w:val="002A3A5A"/>
    <w:rsid w:val="002A46D3"/>
    <w:rsid w:val="002B1779"/>
    <w:rsid w:val="002B2C25"/>
    <w:rsid w:val="002B2C68"/>
    <w:rsid w:val="002C0A5C"/>
    <w:rsid w:val="002C1350"/>
    <w:rsid w:val="002C62A1"/>
    <w:rsid w:val="002D1B27"/>
    <w:rsid w:val="002D5902"/>
    <w:rsid w:val="002E2CC9"/>
    <w:rsid w:val="002E3C86"/>
    <w:rsid w:val="002F52AB"/>
    <w:rsid w:val="00302139"/>
    <w:rsid w:val="00304A38"/>
    <w:rsid w:val="0030680F"/>
    <w:rsid w:val="00311793"/>
    <w:rsid w:val="00312A6C"/>
    <w:rsid w:val="00315E81"/>
    <w:rsid w:val="003176DB"/>
    <w:rsid w:val="00317F94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46F5"/>
    <w:rsid w:val="00356F90"/>
    <w:rsid w:val="003611C0"/>
    <w:rsid w:val="003631FC"/>
    <w:rsid w:val="00366EA6"/>
    <w:rsid w:val="00367CF8"/>
    <w:rsid w:val="00372E6F"/>
    <w:rsid w:val="003745BC"/>
    <w:rsid w:val="00374CE1"/>
    <w:rsid w:val="00374D91"/>
    <w:rsid w:val="0038047C"/>
    <w:rsid w:val="00381121"/>
    <w:rsid w:val="00381AFE"/>
    <w:rsid w:val="00382DE1"/>
    <w:rsid w:val="003857D6"/>
    <w:rsid w:val="00386EDA"/>
    <w:rsid w:val="00394191"/>
    <w:rsid w:val="00395FD6"/>
    <w:rsid w:val="00396A07"/>
    <w:rsid w:val="0039749F"/>
    <w:rsid w:val="003A2163"/>
    <w:rsid w:val="003A3CFA"/>
    <w:rsid w:val="003A578A"/>
    <w:rsid w:val="003A61FC"/>
    <w:rsid w:val="003A714C"/>
    <w:rsid w:val="003B10F1"/>
    <w:rsid w:val="003B1E7E"/>
    <w:rsid w:val="003B205C"/>
    <w:rsid w:val="003B516D"/>
    <w:rsid w:val="003B66E6"/>
    <w:rsid w:val="003C3F58"/>
    <w:rsid w:val="003D0413"/>
    <w:rsid w:val="003E4571"/>
    <w:rsid w:val="003F068A"/>
    <w:rsid w:val="003F1CCB"/>
    <w:rsid w:val="003F3327"/>
    <w:rsid w:val="00400179"/>
    <w:rsid w:val="00402E5D"/>
    <w:rsid w:val="004123F5"/>
    <w:rsid w:val="004161F1"/>
    <w:rsid w:val="00420E4F"/>
    <w:rsid w:val="0042270C"/>
    <w:rsid w:val="00424DC1"/>
    <w:rsid w:val="00425DDA"/>
    <w:rsid w:val="00426948"/>
    <w:rsid w:val="00427062"/>
    <w:rsid w:val="0043340A"/>
    <w:rsid w:val="00434161"/>
    <w:rsid w:val="00437587"/>
    <w:rsid w:val="0044079A"/>
    <w:rsid w:val="00440D53"/>
    <w:rsid w:val="00443226"/>
    <w:rsid w:val="004454A2"/>
    <w:rsid w:val="00446EFC"/>
    <w:rsid w:val="00446FD0"/>
    <w:rsid w:val="00451D5D"/>
    <w:rsid w:val="00457F9F"/>
    <w:rsid w:val="004630BC"/>
    <w:rsid w:val="00466E32"/>
    <w:rsid w:val="00467F61"/>
    <w:rsid w:val="00467F8F"/>
    <w:rsid w:val="00474019"/>
    <w:rsid w:val="0047485C"/>
    <w:rsid w:val="00475BFC"/>
    <w:rsid w:val="00477103"/>
    <w:rsid w:val="00477A92"/>
    <w:rsid w:val="00480893"/>
    <w:rsid w:val="00483F05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03D"/>
    <w:rsid w:val="004E1549"/>
    <w:rsid w:val="004E3A5A"/>
    <w:rsid w:val="004E5670"/>
    <w:rsid w:val="004F3F4D"/>
    <w:rsid w:val="004F603C"/>
    <w:rsid w:val="005028EC"/>
    <w:rsid w:val="00502CE9"/>
    <w:rsid w:val="00504FD0"/>
    <w:rsid w:val="00505426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295F"/>
    <w:rsid w:val="005356B9"/>
    <w:rsid w:val="00535977"/>
    <w:rsid w:val="00540C6E"/>
    <w:rsid w:val="00544BC4"/>
    <w:rsid w:val="00545F9B"/>
    <w:rsid w:val="0054641B"/>
    <w:rsid w:val="00554579"/>
    <w:rsid w:val="00556640"/>
    <w:rsid w:val="00557D40"/>
    <w:rsid w:val="005623E6"/>
    <w:rsid w:val="00562ACC"/>
    <w:rsid w:val="00563A68"/>
    <w:rsid w:val="00563A7F"/>
    <w:rsid w:val="00564077"/>
    <w:rsid w:val="005709FE"/>
    <w:rsid w:val="00572FD2"/>
    <w:rsid w:val="005731B9"/>
    <w:rsid w:val="00573DC5"/>
    <w:rsid w:val="0057485F"/>
    <w:rsid w:val="005826DF"/>
    <w:rsid w:val="00584019"/>
    <w:rsid w:val="005840E8"/>
    <w:rsid w:val="00584295"/>
    <w:rsid w:val="005851CA"/>
    <w:rsid w:val="00585C45"/>
    <w:rsid w:val="00593146"/>
    <w:rsid w:val="0059570E"/>
    <w:rsid w:val="005A1A95"/>
    <w:rsid w:val="005A1EF6"/>
    <w:rsid w:val="005A2A21"/>
    <w:rsid w:val="005A3A5B"/>
    <w:rsid w:val="005A5767"/>
    <w:rsid w:val="005B04B4"/>
    <w:rsid w:val="005B5ABA"/>
    <w:rsid w:val="005B7322"/>
    <w:rsid w:val="005C5006"/>
    <w:rsid w:val="005C6FEF"/>
    <w:rsid w:val="005D3FC7"/>
    <w:rsid w:val="005D60CE"/>
    <w:rsid w:val="005E37A8"/>
    <w:rsid w:val="005E7F5A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30FD"/>
    <w:rsid w:val="00614B87"/>
    <w:rsid w:val="00615898"/>
    <w:rsid w:val="00626461"/>
    <w:rsid w:val="00632A81"/>
    <w:rsid w:val="0063584E"/>
    <w:rsid w:val="006366E0"/>
    <w:rsid w:val="00637C91"/>
    <w:rsid w:val="00644C12"/>
    <w:rsid w:val="006550EA"/>
    <w:rsid w:val="0065624F"/>
    <w:rsid w:val="00657F0E"/>
    <w:rsid w:val="00660C5E"/>
    <w:rsid w:val="00663A74"/>
    <w:rsid w:val="006763D3"/>
    <w:rsid w:val="00676400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0390"/>
    <w:rsid w:val="006F3FCB"/>
    <w:rsid w:val="006F5AA5"/>
    <w:rsid w:val="006F5FFF"/>
    <w:rsid w:val="00703903"/>
    <w:rsid w:val="007065C5"/>
    <w:rsid w:val="00710D9D"/>
    <w:rsid w:val="00720F11"/>
    <w:rsid w:val="007226A9"/>
    <w:rsid w:val="00724DEA"/>
    <w:rsid w:val="00724EF3"/>
    <w:rsid w:val="00730CB2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92567"/>
    <w:rsid w:val="007A0E3E"/>
    <w:rsid w:val="007A3B69"/>
    <w:rsid w:val="007A6227"/>
    <w:rsid w:val="007B21C7"/>
    <w:rsid w:val="007B6AB6"/>
    <w:rsid w:val="007B7169"/>
    <w:rsid w:val="007C2073"/>
    <w:rsid w:val="007C248E"/>
    <w:rsid w:val="007C45CE"/>
    <w:rsid w:val="007C6F64"/>
    <w:rsid w:val="007D2DC3"/>
    <w:rsid w:val="007D3550"/>
    <w:rsid w:val="007D6DEB"/>
    <w:rsid w:val="007E52ED"/>
    <w:rsid w:val="007E61E3"/>
    <w:rsid w:val="007F2096"/>
    <w:rsid w:val="007F23AC"/>
    <w:rsid w:val="0080072D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321"/>
    <w:rsid w:val="00855504"/>
    <w:rsid w:val="008555C8"/>
    <w:rsid w:val="008557F5"/>
    <w:rsid w:val="0085632E"/>
    <w:rsid w:val="00862A37"/>
    <w:rsid w:val="0086617F"/>
    <w:rsid w:val="008673F6"/>
    <w:rsid w:val="00874877"/>
    <w:rsid w:val="0087668E"/>
    <w:rsid w:val="0088066E"/>
    <w:rsid w:val="00886406"/>
    <w:rsid w:val="008A5501"/>
    <w:rsid w:val="008A7BF0"/>
    <w:rsid w:val="008B106A"/>
    <w:rsid w:val="008B3481"/>
    <w:rsid w:val="008B6309"/>
    <w:rsid w:val="008C1802"/>
    <w:rsid w:val="008C4331"/>
    <w:rsid w:val="008C478B"/>
    <w:rsid w:val="008C5B34"/>
    <w:rsid w:val="008C64FF"/>
    <w:rsid w:val="008D1C62"/>
    <w:rsid w:val="008D37D4"/>
    <w:rsid w:val="008D3DFA"/>
    <w:rsid w:val="008E3AF3"/>
    <w:rsid w:val="008E45E5"/>
    <w:rsid w:val="008E6AF9"/>
    <w:rsid w:val="008E7176"/>
    <w:rsid w:val="008F1C7C"/>
    <w:rsid w:val="008F2FF4"/>
    <w:rsid w:val="0090250B"/>
    <w:rsid w:val="00905E94"/>
    <w:rsid w:val="00906A79"/>
    <w:rsid w:val="00910125"/>
    <w:rsid w:val="009110E9"/>
    <w:rsid w:val="00911355"/>
    <w:rsid w:val="00920002"/>
    <w:rsid w:val="009202F7"/>
    <w:rsid w:val="00922375"/>
    <w:rsid w:val="0092247E"/>
    <w:rsid w:val="00930ACB"/>
    <w:rsid w:val="009406AB"/>
    <w:rsid w:val="009407F4"/>
    <w:rsid w:val="0094183E"/>
    <w:rsid w:val="00942585"/>
    <w:rsid w:val="00945837"/>
    <w:rsid w:val="009475AF"/>
    <w:rsid w:val="00950097"/>
    <w:rsid w:val="00953B45"/>
    <w:rsid w:val="00953DA0"/>
    <w:rsid w:val="00957075"/>
    <w:rsid w:val="0096423A"/>
    <w:rsid w:val="009772C9"/>
    <w:rsid w:val="009807EA"/>
    <w:rsid w:val="00980CF4"/>
    <w:rsid w:val="0098312D"/>
    <w:rsid w:val="00986AB1"/>
    <w:rsid w:val="00987248"/>
    <w:rsid w:val="00987C6B"/>
    <w:rsid w:val="0099520D"/>
    <w:rsid w:val="00995532"/>
    <w:rsid w:val="009A2335"/>
    <w:rsid w:val="009A2DBC"/>
    <w:rsid w:val="009A3085"/>
    <w:rsid w:val="009B014F"/>
    <w:rsid w:val="009B30C3"/>
    <w:rsid w:val="009B57CB"/>
    <w:rsid w:val="009B6480"/>
    <w:rsid w:val="009B6F32"/>
    <w:rsid w:val="009B72A2"/>
    <w:rsid w:val="009C0CF9"/>
    <w:rsid w:val="009C0EFE"/>
    <w:rsid w:val="009C7BAD"/>
    <w:rsid w:val="009D2BE0"/>
    <w:rsid w:val="009E21B5"/>
    <w:rsid w:val="009E438D"/>
    <w:rsid w:val="009F1C0D"/>
    <w:rsid w:val="009F576B"/>
    <w:rsid w:val="00A14FF4"/>
    <w:rsid w:val="00A16F76"/>
    <w:rsid w:val="00A2559D"/>
    <w:rsid w:val="00A3372B"/>
    <w:rsid w:val="00A41CD0"/>
    <w:rsid w:val="00A429FE"/>
    <w:rsid w:val="00A46BA5"/>
    <w:rsid w:val="00A51FAE"/>
    <w:rsid w:val="00A54FA1"/>
    <w:rsid w:val="00A56A1B"/>
    <w:rsid w:val="00A57961"/>
    <w:rsid w:val="00A60AAD"/>
    <w:rsid w:val="00A64592"/>
    <w:rsid w:val="00A658EA"/>
    <w:rsid w:val="00A67B90"/>
    <w:rsid w:val="00A7065A"/>
    <w:rsid w:val="00A70C82"/>
    <w:rsid w:val="00A70ED2"/>
    <w:rsid w:val="00A730EC"/>
    <w:rsid w:val="00AB0197"/>
    <w:rsid w:val="00AB5E1A"/>
    <w:rsid w:val="00AB5E22"/>
    <w:rsid w:val="00AC17E5"/>
    <w:rsid w:val="00AC2CC4"/>
    <w:rsid w:val="00AC49B6"/>
    <w:rsid w:val="00AC6FB6"/>
    <w:rsid w:val="00AC7BA6"/>
    <w:rsid w:val="00AD14AF"/>
    <w:rsid w:val="00AD1CF1"/>
    <w:rsid w:val="00AD28B9"/>
    <w:rsid w:val="00AD3D5A"/>
    <w:rsid w:val="00AD41D2"/>
    <w:rsid w:val="00AE0DFC"/>
    <w:rsid w:val="00AE59AA"/>
    <w:rsid w:val="00AF2F82"/>
    <w:rsid w:val="00AF3B48"/>
    <w:rsid w:val="00AF4318"/>
    <w:rsid w:val="00AF45F4"/>
    <w:rsid w:val="00AF75F1"/>
    <w:rsid w:val="00B01223"/>
    <w:rsid w:val="00B063CA"/>
    <w:rsid w:val="00B11952"/>
    <w:rsid w:val="00B13431"/>
    <w:rsid w:val="00B147E8"/>
    <w:rsid w:val="00B20F38"/>
    <w:rsid w:val="00B304A9"/>
    <w:rsid w:val="00B313D2"/>
    <w:rsid w:val="00B4232D"/>
    <w:rsid w:val="00B56DC4"/>
    <w:rsid w:val="00B579A7"/>
    <w:rsid w:val="00B61DEE"/>
    <w:rsid w:val="00B70BF6"/>
    <w:rsid w:val="00B745BC"/>
    <w:rsid w:val="00B77C8B"/>
    <w:rsid w:val="00B820A5"/>
    <w:rsid w:val="00B841AF"/>
    <w:rsid w:val="00B842E0"/>
    <w:rsid w:val="00B846E0"/>
    <w:rsid w:val="00B85819"/>
    <w:rsid w:val="00B87D83"/>
    <w:rsid w:val="00B9508B"/>
    <w:rsid w:val="00B97069"/>
    <w:rsid w:val="00B97794"/>
    <w:rsid w:val="00B97E56"/>
    <w:rsid w:val="00BA60B4"/>
    <w:rsid w:val="00BA6B30"/>
    <w:rsid w:val="00BC231C"/>
    <w:rsid w:val="00BC760A"/>
    <w:rsid w:val="00BD0883"/>
    <w:rsid w:val="00BD3EE5"/>
    <w:rsid w:val="00BD4078"/>
    <w:rsid w:val="00BD5051"/>
    <w:rsid w:val="00BD6411"/>
    <w:rsid w:val="00BD6A16"/>
    <w:rsid w:val="00BE4B1A"/>
    <w:rsid w:val="00BF4DB1"/>
    <w:rsid w:val="00BF66FD"/>
    <w:rsid w:val="00C01794"/>
    <w:rsid w:val="00C07A8B"/>
    <w:rsid w:val="00C124EF"/>
    <w:rsid w:val="00C15274"/>
    <w:rsid w:val="00C15F99"/>
    <w:rsid w:val="00C30C7B"/>
    <w:rsid w:val="00C3733B"/>
    <w:rsid w:val="00C444D8"/>
    <w:rsid w:val="00C50779"/>
    <w:rsid w:val="00C6093C"/>
    <w:rsid w:val="00C61CF1"/>
    <w:rsid w:val="00C62F60"/>
    <w:rsid w:val="00C71F70"/>
    <w:rsid w:val="00C73BC2"/>
    <w:rsid w:val="00C73D52"/>
    <w:rsid w:val="00C75C87"/>
    <w:rsid w:val="00C7666F"/>
    <w:rsid w:val="00C85FA8"/>
    <w:rsid w:val="00C93B52"/>
    <w:rsid w:val="00C9644C"/>
    <w:rsid w:val="00CA06E8"/>
    <w:rsid w:val="00CA19E0"/>
    <w:rsid w:val="00CA344E"/>
    <w:rsid w:val="00CA4A88"/>
    <w:rsid w:val="00CA4CEB"/>
    <w:rsid w:val="00CB1C0C"/>
    <w:rsid w:val="00CB2D77"/>
    <w:rsid w:val="00CB4F7F"/>
    <w:rsid w:val="00CB7B8D"/>
    <w:rsid w:val="00CC0F49"/>
    <w:rsid w:val="00CC6364"/>
    <w:rsid w:val="00CC75D9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5AC6"/>
    <w:rsid w:val="00D17AD6"/>
    <w:rsid w:val="00D241AC"/>
    <w:rsid w:val="00D2454F"/>
    <w:rsid w:val="00D245E2"/>
    <w:rsid w:val="00D25937"/>
    <w:rsid w:val="00D300FB"/>
    <w:rsid w:val="00D32D04"/>
    <w:rsid w:val="00D335B3"/>
    <w:rsid w:val="00D406AF"/>
    <w:rsid w:val="00D40D5D"/>
    <w:rsid w:val="00D42B7D"/>
    <w:rsid w:val="00D503B9"/>
    <w:rsid w:val="00D50499"/>
    <w:rsid w:val="00D53B82"/>
    <w:rsid w:val="00D55104"/>
    <w:rsid w:val="00D558A0"/>
    <w:rsid w:val="00D5795F"/>
    <w:rsid w:val="00D615EC"/>
    <w:rsid w:val="00D62B06"/>
    <w:rsid w:val="00D650D8"/>
    <w:rsid w:val="00D65734"/>
    <w:rsid w:val="00D66EA9"/>
    <w:rsid w:val="00D71D40"/>
    <w:rsid w:val="00D76B41"/>
    <w:rsid w:val="00D8016B"/>
    <w:rsid w:val="00D82CA5"/>
    <w:rsid w:val="00D86BC5"/>
    <w:rsid w:val="00D90483"/>
    <w:rsid w:val="00D90C9E"/>
    <w:rsid w:val="00D92877"/>
    <w:rsid w:val="00D93642"/>
    <w:rsid w:val="00D9435A"/>
    <w:rsid w:val="00D94824"/>
    <w:rsid w:val="00D9726C"/>
    <w:rsid w:val="00DA45B7"/>
    <w:rsid w:val="00DA4E7D"/>
    <w:rsid w:val="00DA5A54"/>
    <w:rsid w:val="00DB3776"/>
    <w:rsid w:val="00DC4452"/>
    <w:rsid w:val="00DC62C6"/>
    <w:rsid w:val="00DD114E"/>
    <w:rsid w:val="00DD3094"/>
    <w:rsid w:val="00DD5F4F"/>
    <w:rsid w:val="00DE2408"/>
    <w:rsid w:val="00DE3E3F"/>
    <w:rsid w:val="00DE50C7"/>
    <w:rsid w:val="00DE59CF"/>
    <w:rsid w:val="00DF7C16"/>
    <w:rsid w:val="00E00269"/>
    <w:rsid w:val="00E03946"/>
    <w:rsid w:val="00E051BE"/>
    <w:rsid w:val="00E1377C"/>
    <w:rsid w:val="00E20C1F"/>
    <w:rsid w:val="00E24C58"/>
    <w:rsid w:val="00E25A1D"/>
    <w:rsid w:val="00E25E62"/>
    <w:rsid w:val="00E27D5E"/>
    <w:rsid w:val="00E3039A"/>
    <w:rsid w:val="00E35499"/>
    <w:rsid w:val="00E422A8"/>
    <w:rsid w:val="00E426B3"/>
    <w:rsid w:val="00E45B5D"/>
    <w:rsid w:val="00E46B80"/>
    <w:rsid w:val="00E46E37"/>
    <w:rsid w:val="00E46E95"/>
    <w:rsid w:val="00E504B2"/>
    <w:rsid w:val="00E57B22"/>
    <w:rsid w:val="00E60687"/>
    <w:rsid w:val="00E6687B"/>
    <w:rsid w:val="00E67FF9"/>
    <w:rsid w:val="00E71471"/>
    <w:rsid w:val="00E72E7F"/>
    <w:rsid w:val="00E756E7"/>
    <w:rsid w:val="00E77D96"/>
    <w:rsid w:val="00E81399"/>
    <w:rsid w:val="00E874B9"/>
    <w:rsid w:val="00E87B48"/>
    <w:rsid w:val="00E909AB"/>
    <w:rsid w:val="00E91435"/>
    <w:rsid w:val="00E94BD9"/>
    <w:rsid w:val="00E96E4E"/>
    <w:rsid w:val="00E97A69"/>
    <w:rsid w:val="00EA1B45"/>
    <w:rsid w:val="00EA1C66"/>
    <w:rsid w:val="00EA29D6"/>
    <w:rsid w:val="00EA4DBE"/>
    <w:rsid w:val="00EC0C31"/>
    <w:rsid w:val="00ED22CB"/>
    <w:rsid w:val="00ED4EEF"/>
    <w:rsid w:val="00EE05F3"/>
    <w:rsid w:val="00EE4A53"/>
    <w:rsid w:val="00EF74DE"/>
    <w:rsid w:val="00F020CA"/>
    <w:rsid w:val="00F023D0"/>
    <w:rsid w:val="00F03965"/>
    <w:rsid w:val="00F039DE"/>
    <w:rsid w:val="00F03E65"/>
    <w:rsid w:val="00F10328"/>
    <w:rsid w:val="00F1188E"/>
    <w:rsid w:val="00F11918"/>
    <w:rsid w:val="00F11E19"/>
    <w:rsid w:val="00F13F4B"/>
    <w:rsid w:val="00F142FE"/>
    <w:rsid w:val="00F22426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0EAB"/>
    <w:rsid w:val="00F60F0D"/>
    <w:rsid w:val="00F67BFF"/>
    <w:rsid w:val="00F73E27"/>
    <w:rsid w:val="00F934AC"/>
    <w:rsid w:val="00F96ECB"/>
    <w:rsid w:val="00FA4AC3"/>
    <w:rsid w:val="00FA719A"/>
    <w:rsid w:val="00FA7443"/>
    <w:rsid w:val="00FA79C7"/>
    <w:rsid w:val="00FB20DF"/>
    <w:rsid w:val="00FB449A"/>
    <w:rsid w:val="00FB493B"/>
    <w:rsid w:val="00FB5E94"/>
    <w:rsid w:val="00FC1490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521B46"/>
  <w15:docId w15:val="{92096803-BDAC-45FD-9320-B0F3CAB4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F0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3047B"/>
    <w:pPr>
      <w:spacing w:after="0" w:line="240" w:lineRule="auto"/>
    </w:pPr>
    <w:rPr>
      <w:color w:val="000000" w:themeColor="text1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9749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06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06A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06AF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06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06AF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yssenkrupp-ste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switha.becker@thyssenkrup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formation.thyssenkrupp-steel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3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6" ma:contentTypeDescription="Ein neues Dokument erstellen." ma:contentTypeScope="" ma:versionID="96a241155f82914476810d7f68e82e2a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2f2edf6e212f26a4cdbaa427ea23ff8b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  <SharedWithUsers xmlns="d0f56806-3aa1-4057-98e8-701e8ba77ed3">
      <UserInfo>
        <DisplayName>Daniels, Geraldine</DisplayName>
        <AccountId>18</AccountId>
        <AccountType/>
      </UserInfo>
      <UserInfo>
        <DisplayName>Launert, Christine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B40D-43D4-40DA-8F03-C58D389E8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B1015-79F8-405C-86BC-2A969BB8C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31A45-316E-401F-A54C-4EBD70C07EFC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4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2023</Template>
  <TotalTime>0</TotalTime>
  <Pages>2</Pages>
  <Words>529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3857</CharactersWithSpaces>
  <SharedDoc>false</SharedDoc>
  <HLinks>
    <vt:vector size="12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  <vt:variant>
        <vt:i4>6488080</vt:i4>
      </vt:variant>
      <vt:variant>
        <vt:i4>3</vt:i4>
      </vt:variant>
      <vt:variant>
        <vt:i4>0</vt:i4>
      </vt:variant>
      <vt:variant>
        <vt:i4>5</vt:i4>
      </vt:variant>
      <vt:variant>
        <vt:lpwstr>mailto:roswitha.becker@thyssenkrupp.com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Launert, Christine</dc:creator>
  <cp:keywords/>
  <cp:lastModifiedBy>Drüppel-Fink, Claudia</cp:lastModifiedBy>
  <cp:revision>6</cp:revision>
  <cp:lastPrinted>2023-06-09T10:08:00Z</cp:lastPrinted>
  <dcterms:created xsi:type="dcterms:W3CDTF">2023-06-09T09:54:00Z</dcterms:created>
  <dcterms:modified xsi:type="dcterms:W3CDTF">2023-06-09T10:08:00Z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