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07141A0B" w14:textId="77777777" w:rsidTr="008D3DFA">
        <w:trPr>
          <w:trHeight w:val="45"/>
        </w:trPr>
        <w:tc>
          <w:tcPr>
            <w:tcW w:w="7655" w:type="dxa"/>
          </w:tcPr>
          <w:p w14:paraId="0A378BC7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0FFA0EBD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280D5A9C" w14:textId="77777777" w:rsidTr="001E7E0A">
        <w:trPr>
          <w:trHeight w:val="408"/>
        </w:trPr>
        <w:tc>
          <w:tcPr>
            <w:tcW w:w="7655" w:type="dxa"/>
          </w:tcPr>
          <w:p w14:paraId="2937C002" w14:textId="77777777" w:rsidR="001E7E0A" w:rsidRDefault="001E7E0A" w:rsidP="001E7E0A"/>
        </w:tc>
        <w:tc>
          <w:tcPr>
            <w:tcW w:w="1724" w:type="dxa"/>
          </w:tcPr>
          <w:p w14:paraId="5ACDE66A" w14:textId="77777777" w:rsidR="001E7E0A" w:rsidRDefault="001E7E0A" w:rsidP="001E7E0A">
            <w:pPr>
              <w:pStyle w:val="BusinessArea"/>
            </w:pPr>
          </w:p>
        </w:tc>
      </w:tr>
      <w:tr w:rsidR="001E7E0A" w14:paraId="1A0E5F6F" w14:textId="77777777" w:rsidTr="001E7E0A">
        <w:trPr>
          <w:trHeight w:val="992"/>
        </w:trPr>
        <w:tc>
          <w:tcPr>
            <w:tcW w:w="7655" w:type="dxa"/>
          </w:tcPr>
          <w:p w14:paraId="2359CDF1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473E6407" w14:textId="2DE791B5" w:rsidR="001E7E0A" w:rsidRDefault="000747FE" w:rsidP="001E7E0A">
            <w:pPr>
              <w:pStyle w:val="Datumsangabe"/>
            </w:pPr>
            <w:r>
              <w:t>13.06.2023</w:t>
            </w:r>
          </w:p>
          <w:p w14:paraId="3F903357" w14:textId="6EE85114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9826A9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425B7C74" w14:textId="207E67F1" w:rsidR="00DE2408" w:rsidRDefault="000D0570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  <w:r>
        <w:rPr>
          <w:rFonts w:ascii="TKTypeRegular" w:hAnsi="TKTypeRegular"/>
          <w:b/>
          <w:sz w:val="20"/>
          <w:szCs w:val="20"/>
        </w:rPr>
        <w:t xml:space="preserve">Knappe Ressource </w:t>
      </w:r>
      <w:r w:rsidR="009842BC">
        <w:rPr>
          <w:rFonts w:ascii="TKTypeRegular" w:hAnsi="TKTypeRegular"/>
          <w:b/>
          <w:sz w:val="20"/>
          <w:szCs w:val="20"/>
        </w:rPr>
        <w:t>CO</w:t>
      </w:r>
      <w:r w:rsidR="009842BC" w:rsidRPr="002E42B1">
        <w:rPr>
          <w:rFonts w:ascii="TKTypeRegular" w:hAnsi="TKTypeRegular"/>
          <w:b/>
          <w:sz w:val="20"/>
          <w:szCs w:val="20"/>
          <w:vertAlign w:val="subscript"/>
        </w:rPr>
        <w:t>2</w:t>
      </w:r>
      <w:r w:rsidR="009842BC">
        <w:rPr>
          <w:rFonts w:ascii="TKTypeRegular" w:hAnsi="TKTypeRegular"/>
          <w:b/>
          <w:sz w:val="20"/>
          <w:szCs w:val="20"/>
        </w:rPr>
        <w:t xml:space="preserve">-reduzierter Stahl: </w:t>
      </w:r>
      <w:r w:rsidR="001B6705">
        <w:rPr>
          <w:rFonts w:ascii="TKTypeRegular" w:hAnsi="TKTypeRegular"/>
          <w:b/>
          <w:sz w:val="20"/>
          <w:szCs w:val="20"/>
        </w:rPr>
        <w:t xml:space="preserve">thyssenkrupp Steel </w:t>
      </w:r>
      <w:r>
        <w:rPr>
          <w:rFonts w:ascii="TKTypeRegular" w:hAnsi="TKTypeRegular"/>
          <w:b/>
          <w:sz w:val="20"/>
          <w:szCs w:val="20"/>
        </w:rPr>
        <w:t xml:space="preserve">und </w:t>
      </w:r>
      <w:r w:rsidR="001B6705">
        <w:rPr>
          <w:rFonts w:ascii="TKTypeRegular" w:hAnsi="TKTypeRegular"/>
          <w:b/>
          <w:sz w:val="20"/>
          <w:szCs w:val="20"/>
        </w:rPr>
        <w:t xml:space="preserve">Mercedes-Benz </w:t>
      </w:r>
      <w:r w:rsidR="009842BC">
        <w:rPr>
          <w:rFonts w:ascii="TKTypeRegular" w:hAnsi="TKTypeRegular"/>
          <w:b/>
          <w:sz w:val="20"/>
          <w:szCs w:val="20"/>
        </w:rPr>
        <w:t xml:space="preserve">unterzeichnen Absichtserklärung </w:t>
      </w:r>
      <w:r w:rsidR="00ED3079">
        <w:rPr>
          <w:rFonts w:ascii="TKTypeRegular" w:hAnsi="TKTypeRegular"/>
          <w:b/>
          <w:sz w:val="20"/>
          <w:szCs w:val="20"/>
        </w:rPr>
        <w:t xml:space="preserve">zur </w:t>
      </w:r>
      <w:r w:rsidR="00FA7FF9">
        <w:rPr>
          <w:rFonts w:ascii="TKTypeRegular" w:hAnsi="TKTypeRegular"/>
          <w:b/>
          <w:sz w:val="20"/>
          <w:szCs w:val="20"/>
        </w:rPr>
        <w:t>Bel</w:t>
      </w:r>
      <w:r w:rsidR="00ED3079">
        <w:rPr>
          <w:rFonts w:ascii="TKTypeRegular" w:hAnsi="TKTypeRegular"/>
          <w:b/>
          <w:sz w:val="20"/>
          <w:szCs w:val="20"/>
        </w:rPr>
        <w:t xml:space="preserve">ieferung </w:t>
      </w:r>
    </w:p>
    <w:p w14:paraId="2C9D712D" w14:textId="2CF98D89" w:rsidR="00ED3079" w:rsidRPr="00632A19" w:rsidRDefault="00ED3079" w:rsidP="00DE2408">
      <w:pPr>
        <w:pStyle w:val="StandardWeb1"/>
        <w:spacing w:line="360" w:lineRule="auto"/>
        <w:jc w:val="both"/>
        <w:rPr>
          <w:rFonts w:ascii="TKTypeRegular" w:hAnsi="TKTypeRegular"/>
          <w:bCs/>
          <w:sz w:val="20"/>
          <w:szCs w:val="20"/>
        </w:rPr>
      </w:pPr>
    </w:p>
    <w:p w14:paraId="7D5DD1CF" w14:textId="699AFC6F" w:rsidR="00C304D8" w:rsidRDefault="001C7CDF" w:rsidP="00416D87">
      <w:pPr>
        <w:pStyle w:val="StandardWeb1"/>
        <w:spacing w:line="360" w:lineRule="auto"/>
        <w:jc w:val="both"/>
        <w:rPr>
          <w:rFonts w:ascii="TKTypeRegular" w:hAnsi="TKTypeRegular"/>
          <w:bCs/>
          <w:sz w:val="20"/>
          <w:szCs w:val="20"/>
        </w:rPr>
      </w:pPr>
      <w:r w:rsidRPr="00632A19">
        <w:rPr>
          <w:rFonts w:ascii="TKTypeRegular" w:hAnsi="TKTypeRegular"/>
          <w:bCs/>
          <w:sz w:val="20"/>
          <w:szCs w:val="20"/>
        </w:rPr>
        <w:t>t</w:t>
      </w:r>
      <w:r w:rsidR="00ED3079" w:rsidRPr="00632A19">
        <w:rPr>
          <w:rFonts w:ascii="TKTypeRegular" w:hAnsi="TKTypeRegular"/>
          <w:bCs/>
          <w:sz w:val="20"/>
          <w:szCs w:val="20"/>
        </w:rPr>
        <w:t xml:space="preserve">hyssenkrupp </w:t>
      </w:r>
      <w:r w:rsidR="002E42B1">
        <w:rPr>
          <w:rFonts w:ascii="TKTypeRegular" w:hAnsi="TKTypeRegular"/>
          <w:bCs/>
          <w:sz w:val="20"/>
          <w:szCs w:val="20"/>
        </w:rPr>
        <w:t>S</w:t>
      </w:r>
      <w:r w:rsidR="00ED3079" w:rsidRPr="00632A19">
        <w:rPr>
          <w:rFonts w:ascii="TKTypeRegular" w:hAnsi="TKTypeRegular"/>
          <w:bCs/>
          <w:sz w:val="20"/>
          <w:szCs w:val="20"/>
        </w:rPr>
        <w:t>teel und Mercedes</w:t>
      </w:r>
      <w:r w:rsidR="00C43C7F">
        <w:rPr>
          <w:rFonts w:ascii="TKTypeRegular" w:hAnsi="TKTypeRegular"/>
          <w:bCs/>
          <w:sz w:val="20"/>
          <w:szCs w:val="20"/>
        </w:rPr>
        <w:t>-</w:t>
      </w:r>
      <w:r w:rsidR="00ED3079" w:rsidRPr="00632A19">
        <w:rPr>
          <w:rFonts w:ascii="TKTypeRegular" w:hAnsi="TKTypeRegular"/>
          <w:bCs/>
          <w:sz w:val="20"/>
          <w:szCs w:val="20"/>
        </w:rPr>
        <w:t>Benz haben sich</w:t>
      </w:r>
      <w:r w:rsidR="0060226D" w:rsidRPr="00632A19">
        <w:rPr>
          <w:rFonts w:ascii="TKTypeRegular" w:hAnsi="TKTypeRegular"/>
          <w:bCs/>
          <w:sz w:val="20"/>
          <w:szCs w:val="20"/>
        </w:rPr>
        <w:t xml:space="preserve"> darauf geeinigt</w:t>
      </w:r>
      <w:r w:rsidR="00632A19">
        <w:rPr>
          <w:rFonts w:ascii="TKTypeRegular" w:hAnsi="TKTypeRegular"/>
          <w:bCs/>
          <w:sz w:val="20"/>
          <w:szCs w:val="20"/>
        </w:rPr>
        <w:t>,</w:t>
      </w:r>
      <w:r w:rsidRPr="00632A19">
        <w:rPr>
          <w:rFonts w:ascii="TKTypeRegular" w:hAnsi="TKTypeRegular"/>
          <w:bCs/>
          <w:sz w:val="20"/>
          <w:szCs w:val="20"/>
        </w:rPr>
        <w:t xml:space="preserve"> ihre </w:t>
      </w:r>
      <w:r w:rsidR="006445EA">
        <w:rPr>
          <w:rFonts w:ascii="TKTypeRegular" w:hAnsi="TKTypeRegular"/>
          <w:bCs/>
          <w:sz w:val="20"/>
          <w:szCs w:val="20"/>
        </w:rPr>
        <w:t xml:space="preserve">bestehende </w:t>
      </w:r>
      <w:r w:rsidRPr="00632A19">
        <w:rPr>
          <w:rFonts w:ascii="TKTypeRegular" w:hAnsi="TKTypeRegular"/>
          <w:bCs/>
          <w:sz w:val="20"/>
          <w:szCs w:val="20"/>
        </w:rPr>
        <w:t>Zusammenarbeit a</w:t>
      </w:r>
      <w:r w:rsidR="00632A19">
        <w:rPr>
          <w:rFonts w:ascii="TKTypeRegular" w:hAnsi="TKTypeRegular"/>
          <w:bCs/>
          <w:sz w:val="20"/>
          <w:szCs w:val="20"/>
        </w:rPr>
        <w:t>uf den Bereich von CO</w:t>
      </w:r>
      <w:r w:rsidR="00632A19" w:rsidRPr="00250BD0">
        <w:rPr>
          <w:rFonts w:ascii="TKTypeRegular" w:hAnsi="TKTypeRegular"/>
          <w:bCs/>
          <w:sz w:val="20"/>
          <w:szCs w:val="20"/>
          <w:vertAlign w:val="subscript"/>
        </w:rPr>
        <w:t>2</w:t>
      </w:r>
      <w:r w:rsidR="00632A19">
        <w:rPr>
          <w:rFonts w:ascii="TKTypeRegular" w:hAnsi="TKTypeRegular"/>
          <w:bCs/>
          <w:sz w:val="20"/>
          <w:szCs w:val="20"/>
        </w:rPr>
        <w:t>-reduzierten Stahl auszuweiten und im</w:t>
      </w:r>
      <w:r w:rsidR="00A94E62">
        <w:rPr>
          <w:rFonts w:ascii="TKTypeRegular" w:hAnsi="TKTypeRegular"/>
          <w:bCs/>
          <w:sz w:val="20"/>
          <w:szCs w:val="20"/>
        </w:rPr>
        <w:t xml:space="preserve"> April </w:t>
      </w:r>
      <w:r w:rsidR="000D0570">
        <w:rPr>
          <w:rFonts w:ascii="TKTypeRegular" w:hAnsi="TKTypeRegular"/>
          <w:bCs/>
          <w:sz w:val="20"/>
          <w:szCs w:val="20"/>
        </w:rPr>
        <w:t xml:space="preserve">dazu </w:t>
      </w:r>
      <w:r w:rsidR="00632A19">
        <w:rPr>
          <w:rFonts w:ascii="TKTypeRegular" w:hAnsi="TKTypeRegular"/>
          <w:bCs/>
          <w:sz w:val="20"/>
          <w:szCs w:val="20"/>
        </w:rPr>
        <w:t xml:space="preserve">eine entsprechende Absichtserklärung unterzeichnet. </w:t>
      </w:r>
      <w:r w:rsidR="000D0570">
        <w:rPr>
          <w:rFonts w:ascii="TKTypeRegular" w:hAnsi="TKTypeRegular"/>
          <w:bCs/>
          <w:sz w:val="20"/>
          <w:szCs w:val="20"/>
        </w:rPr>
        <w:t xml:space="preserve">Beabsichtigt </w:t>
      </w:r>
      <w:r w:rsidR="00DC48DC">
        <w:rPr>
          <w:rFonts w:ascii="TKTypeRegular" w:hAnsi="TKTypeRegular"/>
          <w:bCs/>
          <w:sz w:val="20"/>
          <w:szCs w:val="20"/>
        </w:rPr>
        <w:t>ist</w:t>
      </w:r>
      <w:r w:rsidR="00632A19">
        <w:rPr>
          <w:rFonts w:ascii="TKTypeRegular" w:hAnsi="TKTypeRegular"/>
          <w:bCs/>
          <w:sz w:val="20"/>
          <w:szCs w:val="20"/>
        </w:rPr>
        <w:t xml:space="preserve">, </w:t>
      </w:r>
      <w:r w:rsidR="00DC48DC">
        <w:rPr>
          <w:rFonts w:ascii="TKTypeRegular" w:hAnsi="TKTypeRegular"/>
          <w:bCs/>
          <w:sz w:val="20"/>
          <w:szCs w:val="20"/>
        </w:rPr>
        <w:t>dass Mercedes</w:t>
      </w:r>
      <w:r w:rsidR="000D0570">
        <w:rPr>
          <w:rFonts w:ascii="TKTypeRegular" w:hAnsi="TKTypeRegular"/>
          <w:bCs/>
          <w:sz w:val="20"/>
          <w:szCs w:val="20"/>
        </w:rPr>
        <w:t>-</w:t>
      </w:r>
      <w:r w:rsidR="00DC48DC">
        <w:rPr>
          <w:rFonts w:ascii="TKTypeRegular" w:hAnsi="TKTypeRegular"/>
          <w:bCs/>
          <w:sz w:val="20"/>
          <w:szCs w:val="20"/>
        </w:rPr>
        <w:t xml:space="preserve">Benz ab </w:t>
      </w:r>
      <w:r w:rsidR="00977588">
        <w:rPr>
          <w:rFonts w:ascii="TKTypeRegular" w:hAnsi="TKTypeRegular"/>
          <w:bCs/>
          <w:sz w:val="20"/>
          <w:szCs w:val="20"/>
        </w:rPr>
        <w:t xml:space="preserve">Ende </w:t>
      </w:r>
      <w:r w:rsidR="00DC48DC">
        <w:rPr>
          <w:rFonts w:ascii="TKTypeRegular" w:hAnsi="TKTypeRegular"/>
          <w:bCs/>
          <w:sz w:val="20"/>
          <w:szCs w:val="20"/>
        </w:rPr>
        <w:t>2026 CO</w:t>
      </w:r>
      <w:r w:rsidR="00DC48DC" w:rsidRPr="00250BD0">
        <w:rPr>
          <w:rFonts w:ascii="TKTypeRegular" w:hAnsi="TKTypeRegular"/>
          <w:bCs/>
          <w:sz w:val="20"/>
          <w:szCs w:val="20"/>
          <w:vertAlign w:val="subscript"/>
        </w:rPr>
        <w:t>2</w:t>
      </w:r>
      <w:r w:rsidR="00DC48DC">
        <w:rPr>
          <w:rFonts w:ascii="TKTypeRegular" w:hAnsi="TKTypeRegular"/>
          <w:bCs/>
          <w:sz w:val="20"/>
          <w:szCs w:val="20"/>
        </w:rPr>
        <w:t xml:space="preserve">-reduzierte Produkte von thyssenkrupp </w:t>
      </w:r>
      <w:r w:rsidR="002E42B1">
        <w:rPr>
          <w:rFonts w:ascii="TKTypeRegular" w:hAnsi="TKTypeRegular"/>
          <w:bCs/>
          <w:sz w:val="20"/>
          <w:szCs w:val="20"/>
        </w:rPr>
        <w:t>S</w:t>
      </w:r>
      <w:r w:rsidR="00B93B6D">
        <w:rPr>
          <w:rFonts w:ascii="TKTypeRegular" w:hAnsi="TKTypeRegular"/>
          <w:bCs/>
          <w:sz w:val="20"/>
          <w:szCs w:val="20"/>
        </w:rPr>
        <w:t xml:space="preserve">teel </w:t>
      </w:r>
      <w:r w:rsidR="00DC48DC">
        <w:rPr>
          <w:rFonts w:ascii="TKTypeRegular" w:hAnsi="TKTypeRegular"/>
          <w:bCs/>
          <w:sz w:val="20"/>
          <w:szCs w:val="20"/>
        </w:rPr>
        <w:t>zur</w:t>
      </w:r>
      <w:r w:rsidR="003D0291">
        <w:rPr>
          <w:rFonts w:ascii="TKTypeRegular" w:hAnsi="TKTypeRegular"/>
          <w:bCs/>
          <w:sz w:val="20"/>
          <w:szCs w:val="20"/>
        </w:rPr>
        <w:t xml:space="preserve"> Integration in die eigene PKW-</w:t>
      </w:r>
      <w:r w:rsidR="00344556">
        <w:rPr>
          <w:rFonts w:ascii="TKTypeRegular" w:hAnsi="TKTypeRegular"/>
          <w:bCs/>
          <w:sz w:val="20"/>
          <w:szCs w:val="20"/>
        </w:rPr>
        <w:t>Neuwagen</w:t>
      </w:r>
      <w:r w:rsidR="003D0291">
        <w:rPr>
          <w:rFonts w:ascii="TKTypeRegular" w:hAnsi="TKTypeRegular"/>
          <w:bCs/>
          <w:sz w:val="20"/>
          <w:szCs w:val="20"/>
        </w:rPr>
        <w:t xml:space="preserve">flotte </w:t>
      </w:r>
      <w:r w:rsidR="002D27C1">
        <w:rPr>
          <w:rFonts w:ascii="TKTypeRegular" w:hAnsi="TKTypeRegular"/>
          <w:bCs/>
          <w:sz w:val="20"/>
          <w:szCs w:val="20"/>
        </w:rPr>
        <w:t>erhält</w:t>
      </w:r>
      <w:r w:rsidR="00B93B6D">
        <w:rPr>
          <w:rFonts w:ascii="TKTypeRegular" w:hAnsi="TKTypeRegular"/>
          <w:bCs/>
          <w:sz w:val="20"/>
          <w:szCs w:val="20"/>
        </w:rPr>
        <w:t>. Zu diesem Zeitpunkt soll nach aktuellen Planungen</w:t>
      </w:r>
      <w:r w:rsidR="00DC48DC">
        <w:rPr>
          <w:rFonts w:ascii="TKTypeRegular" w:hAnsi="TKTypeRegular"/>
          <w:bCs/>
          <w:sz w:val="20"/>
          <w:szCs w:val="20"/>
        </w:rPr>
        <w:t xml:space="preserve"> </w:t>
      </w:r>
      <w:r w:rsidR="00CE7D71">
        <w:rPr>
          <w:rFonts w:ascii="TKTypeRegular" w:hAnsi="TKTypeRegular"/>
          <w:bCs/>
          <w:sz w:val="20"/>
          <w:szCs w:val="20"/>
        </w:rPr>
        <w:t xml:space="preserve">auch </w:t>
      </w:r>
      <w:r w:rsidR="00DC48DC">
        <w:rPr>
          <w:rFonts w:ascii="TKTypeRegular" w:hAnsi="TKTypeRegular"/>
          <w:bCs/>
          <w:sz w:val="20"/>
          <w:szCs w:val="20"/>
        </w:rPr>
        <w:t xml:space="preserve">die </w:t>
      </w:r>
      <w:r w:rsidR="00B93B6D">
        <w:rPr>
          <w:rFonts w:ascii="TKTypeRegular" w:hAnsi="TKTypeRegular"/>
          <w:bCs/>
          <w:sz w:val="20"/>
          <w:szCs w:val="20"/>
        </w:rPr>
        <w:t>Inbetriebnahme der neuen Direktreduktionsanlage</w:t>
      </w:r>
      <w:r w:rsidR="00270B84">
        <w:rPr>
          <w:rFonts w:ascii="TKTypeRegular" w:hAnsi="TKTypeRegular"/>
          <w:bCs/>
          <w:sz w:val="20"/>
          <w:szCs w:val="20"/>
        </w:rPr>
        <w:t xml:space="preserve"> (DR</w:t>
      </w:r>
      <w:r w:rsidR="002F094E">
        <w:rPr>
          <w:rFonts w:ascii="TKTypeRegular" w:hAnsi="TKTypeRegular"/>
          <w:bCs/>
          <w:sz w:val="20"/>
          <w:szCs w:val="20"/>
        </w:rPr>
        <w:t>-</w:t>
      </w:r>
      <w:r w:rsidR="00270B84">
        <w:rPr>
          <w:rFonts w:ascii="TKTypeRegular" w:hAnsi="TKTypeRegular"/>
          <w:bCs/>
          <w:sz w:val="20"/>
          <w:szCs w:val="20"/>
        </w:rPr>
        <w:t>A</w:t>
      </w:r>
      <w:r w:rsidR="002F094E">
        <w:rPr>
          <w:rFonts w:ascii="TKTypeRegular" w:hAnsi="TKTypeRegular"/>
          <w:bCs/>
          <w:sz w:val="20"/>
          <w:szCs w:val="20"/>
        </w:rPr>
        <w:t>nlage</w:t>
      </w:r>
      <w:r w:rsidR="00270B84">
        <w:rPr>
          <w:rFonts w:ascii="TKTypeRegular" w:hAnsi="TKTypeRegular"/>
          <w:bCs/>
          <w:sz w:val="20"/>
          <w:szCs w:val="20"/>
        </w:rPr>
        <w:t>)</w:t>
      </w:r>
      <w:r w:rsidR="00B93B6D">
        <w:rPr>
          <w:rFonts w:ascii="TKTypeRegular" w:hAnsi="TKTypeRegular"/>
          <w:bCs/>
          <w:sz w:val="20"/>
          <w:szCs w:val="20"/>
        </w:rPr>
        <w:t xml:space="preserve"> </w:t>
      </w:r>
      <w:r w:rsidR="00250BD0">
        <w:rPr>
          <w:rFonts w:ascii="TKTypeRegular" w:hAnsi="TKTypeRegular"/>
          <w:bCs/>
          <w:sz w:val="20"/>
          <w:szCs w:val="20"/>
        </w:rPr>
        <w:t xml:space="preserve">am </w:t>
      </w:r>
      <w:r w:rsidR="002E42B1">
        <w:rPr>
          <w:rFonts w:ascii="TKTypeRegular" w:hAnsi="TKTypeRegular"/>
          <w:bCs/>
          <w:sz w:val="20"/>
          <w:szCs w:val="20"/>
        </w:rPr>
        <w:t xml:space="preserve">Standort </w:t>
      </w:r>
      <w:r w:rsidR="00B93B6D">
        <w:rPr>
          <w:rFonts w:ascii="TKTypeRegular" w:hAnsi="TKTypeRegular"/>
          <w:bCs/>
          <w:sz w:val="20"/>
          <w:szCs w:val="20"/>
        </w:rPr>
        <w:t>Duisburg</w:t>
      </w:r>
      <w:r w:rsidR="00250BD0">
        <w:rPr>
          <w:rFonts w:ascii="TKTypeRegular" w:hAnsi="TKTypeRegular"/>
          <w:bCs/>
          <w:sz w:val="20"/>
          <w:szCs w:val="20"/>
        </w:rPr>
        <w:t xml:space="preserve"> von thyssenkrupp</w:t>
      </w:r>
      <w:r w:rsidR="00B93B6D">
        <w:rPr>
          <w:rFonts w:ascii="TKTypeRegular" w:hAnsi="TKTypeRegular"/>
          <w:bCs/>
          <w:sz w:val="20"/>
          <w:szCs w:val="20"/>
        </w:rPr>
        <w:t xml:space="preserve"> abgeschlossen sein.</w:t>
      </w:r>
    </w:p>
    <w:p w14:paraId="76EE6B33" w14:textId="77777777" w:rsidR="00A15168" w:rsidRDefault="00A15168" w:rsidP="00416D87">
      <w:pPr>
        <w:pStyle w:val="StandardWeb1"/>
        <w:spacing w:line="360" w:lineRule="auto"/>
        <w:jc w:val="both"/>
        <w:rPr>
          <w:rFonts w:ascii="TKTypeRegular" w:hAnsi="TKTypeRegular"/>
          <w:bCs/>
          <w:sz w:val="20"/>
          <w:szCs w:val="20"/>
        </w:rPr>
      </w:pPr>
    </w:p>
    <w:p w14:paraId="3744B346" w14:textId="2970248A" w:rsidR="00A85F29" w:rsidRPr="00A85F29" w:rsidRDefault="00270B84" w:rsidP="004C0471">
      <w:pPr>
        <w:pStyle w:val="StandardWeb1"/>
        <w:spacing w:line="360" w:lineRule="auto"/>
        <w:jc w:val="both"/>
        <w:rPr>
          <w:rFonts w:ascii="TKTypeRegular" w:hAnsi="TKTypeRegular"/>
          <w:bCs/>
          <w:sz w:val="20"/>
          <w:szCs w:val="20"/>
        </w:rPr>
      </w:pPr>
      <w:r>
        <w:rPr>
          <w:rFonts w:ascii="TKTypeRegular" w:hAnsi="TKTypeRegular"/>
          <w:bCs/>
          <w:sz w:val="20"/>
          <w:szCs w:val="20"/>
        </w:rPr>
        <w:t xml:space="preserve">Die </w:t>
      </w:r>
      <w:r w:rsidR="00C9399F">
        <w:rPr>
          <w:rFonts w:ascii="TKTypeRegular" w:hAnsi="TKTypeRegular"/>
          <w:bCs/>
          <w:sz w:val="20"/>
          <w:szCs w:val="20"/>
        </w:rPr>
        <w:t xml:space="preserve">neue </w:t>
      </w:r>
      <w:r w:rsidR="000F1809">
        <w:rPr>
          <w:rFonts w:ascii="TKTypeRegular" w:hAnsi="TKTypeRegular"/>
          <w:bCs/>
          <w:sz w:val="20"/>
          <w:szCs w:val="20"/>
        </w:rPr>
        <w:t>DR-Anlage</w:t>
      </w:r>
      <w:r w:rsidR="00A919AD">
        <w:rPr>
          <w:rFonts w:ascii="TKTypeRegular" w:hAnsi="TKTypeRegular"/>
          <w:bCs/>
          <w:sz w:val="20"/>
          <w:szCs w:val="20"/>
        </w:rPr>
        <w:t xml:space="preserve"> ist </w:t>
      </w:r>
      <w:r w:rsidR="00287C9D">
        <w:rPr>
          <w:rFonts w:ascii="TKTypeRegular" w:hAnsi="TKTypeRegular"/>
          <w:bCs/>
          <w:sz w:val="20"/>
          <w:szCs w:val="20"/>
        </w:rPr>
        <w:t xml:space="preserve">zentraler </w:t>
      </w:r>
      <w:r w:rsidR="00A919AD">
        <w:rPr>
          <w:rFonts w:ascii="TKTypeRegular" w:hAnsi="TKTypeRegular"/>
          <w:bCs/>
          <w:sz w:val="20"/>
          <w:szCs w:val="20"/>
        </w:rPr>
        <w:t>Bestand</w:t>
      </w:r>
      <w:r w:rsidR="00A85F29">
        <w:rPr>
          <w:rFonts w:ascii="TKTypeRegular" w:hAnsi="TKTypeRegular"/>
          <w:bCs/>
          <w:sz w:val="20"/>
          <w:szCs w:val="20"/>
        </w:rPr>
        <w:t>teil der grünen Transformation von thyssenkrupp und</w:t>
      </w:r>
      <w:r>
        <w:rPr>
          <w:rFonts w:ascii="TKTypeRegular" w:hAnsi="TKTypeRegular"/>
          <w:bCs/>
          <w:sz w:val="20"/>
          <w:szCs w:val="20"/>
        </w:rPr>
        <w:t xml:space="preserve"> wird in Verbindung mit Einschmelzaggregaten </w:t>
      </w:r>
      <w:r w:rsidR="00A85F29">
        <w:rPr>
          <w:rFonts w:ascii="TKTypeRegular" w:hAnsi="TKTypeRegular"/>
          <w:bCs/>
          <w:sz w:val="20"/>
          <w:szCs w:val="20"/>
        </w:rPr>
        <w:t>sowie</w:t>
      </w:r>
      <w:r>
        <w:rPr>
          <w:rFonts w:ascii="TKTypeRegular" w:hAnsi="TKTypeRegular"/>
          <w:bCs/>
          <w:sz w:val="20"/>
          <w:szCs w:val="20"/>
        </w:rPr>
        <w:t xml:space="preserve"> unter Verwendung von grünem Wasserstoff betrieben.</w:t>
      </w:r>
      <w:r w:rsidR="00DC233E">
        <w:rPr>
          <w:rFonts w:ascii="TKTypeRegular" w:hAnsi="TKTypeRegular"/>
          <w:bCs/>
          <w:sz w:val="20"/>
          <w:szCs w:val="20"/>
        </w:rPr>
        <w:t xml:space="preserve"> Im</w:t>
      </w:r>
      <w:r w:rsidR="000B1A4D">
        <w:rPr>
          <w:rFonts w:ascii="TKTypeRegular" w:hAnsi="TKTypeRegular"/>
          <w:bCs/>
          <w:sz w:val="20"/>
          <w:szCs w:val="20"/>
        </w:rPr>
        <w:t xml:space="preserve"> Vergleich zum herkömmlichen Hochofenprozess </w:t>
      </w:r>
      <w:r w:rsidR="00DC233E">
        <w:rPr>
          <w:rFonts w:ascii="TKTypeRegular" w:hAnsi="TKTypeRegular"/>
          <w:bCs/>
          <w:sz w:val="20"/>
          <w:szCs w:val="20"/>
        </w:rPr>
        <w:t xml:space="preserve">lassen sich </w:t>
      </w:r>
      <w:r w:rsidR="000B1A4D">
        <w:rPr>
          <w:rFonts w:ascii="TKTypeRegular" w:hAnsi="TKTypeRegular"/>
          <w:bCs/>
          <w:sz w:val="20"/>
          <w:szCs w:val="20"/>
        </w:rPr>
        <w:t>die produktionsbedingten CO</w:t>
      </w:r>
      <w:r w:rsidR="000B1A4D" w:rsidRPr="00CE7D71">
        <w:rPr>
          <w:rFonts w:ascii="TKTypeRegular" w:hAnsi="TKTypeRegular"/>
          <w:bCs/>
          <w:sz w:val="20"/>
          <w:szCs w:val="20"/>
          <w:vertAlign w:val="subscript"/>
        </w:rPr>
        <w:t>2</w:t>
      </w:r>
      <w:r w:rsidR="000B1A4D">
        <w:rPr>
          <w:rFonts w:ascii="TKTypeRegular" w:hAnsi="TKTypeRegular"/>
          <w:bCs/>
          <w:sz w:val="20"/>
          <w:szCs w:val="20"/>
        </w:rPr>
        <w:t>-Emissionen bei der Stahlherstellung d</w:t>
      </w:r>
      <w:r w:rsidR="00C9399F">
        <w:rPr>
          <w:rFonts w:ascii="TKTypeRegular" w:hAnsi="TKTypeRegular"/>
          <w:bCs/>
          <w:sz w:val="20"/>
          <w:szCs w:val="20"/>
        </w:rPr>
        <w:t>urch die</w:t>
      </w:r>
      <w:r w:rsidR="00287C9D">
        <w:rPr>
          <w:rFonts w:ascii="TKTypeRegular" w:hAnsi="TKTypeRegular"/>
          <w:bCs/>
          <w:sz w:val="20"/>
          <w:szCs w:val="20"/>
        </w:rPr>
        <w:t>se</w:t>
      </w:r>
      <w:r w:rsidR="00C9399F">
        <w:rPr>
          <w:rFonts w:ascii="TKTypeRegular" w:hAnsi="TKTypeRegular"/>
          <w:bCs/>
          <w:sz w:val="20"/>
          <w:szCs w:val="20"/>
        </w:rPr>
        <w:t xml:space="preserve"> innovative Technologie </w:t>
      </w:r>
      <w:r w:rsidR="00754018">
        <w:rPr>
          <w:rFonts w:ascii="TKTypeRegular" w:hAnsi="TKTypeRegular"/>
          <w:bCs/>
          <w:sz w:val="20"/>
          <w:szCs w:val="20"/>
        </w:rPr>
        <w:t xml:space="preserve">bei gleichbleibender Produktqualität </w:t>
      </w:r>
      <w:r w:rsidR="000B1A4D">
        <w:rPr>
          <w:rFonts w:ascii="TKTypeRegular" w:hAnsi="TKTypeRegular"/>
          <w:bCs/>
          <w:sz w:val="20"/>
          <w:szCs w:val="20"/>
        </w:rPr>
        <w:t xml:space="preserve">signifikant </w:t>
      </w:r>
      <w:r w:rsidR="00DC233E">
        <w:rPr>
          <w:rFonts w:ascii="TKTypeRegular" w:hAnsi="TKTypeRegular"/>
          <w:bCs/>
          <w:sz w:val="20"/>
          <w:szCs w:val="20"/>
        </w:rPr>
        <w:t>verringern</w:t>
      </w:r>
      <w:r w:rsidR="00344556">
        <w:rPr>
          <w:rFonts w:ascii="TKTypeRegular" w:hAnsi="TKTypeRegular"/>
          <w:bCs/>
          <w:sz w:val="20"/>
          <w:szCs w:val="20"/>
        </w:rPr>
        <w:t xml:space="preserve"> – was auch den CO</w:t>
      </w:r>
      <w:r w:rsidR="00344556" w:rsidRPr="00344556">
        <w:rPr>
          <w:rFonts w:ascii="TKTypeRegular" w:hAnsi="TKTypeRegular"/>
          <w:bCs/>
          <w:sz w:val="20"/>
          <w:szCs w:val="20"/>
          <w:vertAlign w:val="subscript"/>
        </w:rPr>
        <w:t>2</w:t>
      </w:r>
      <w:r w:rsidR="00344556">
        <w:rPr>
          <w:rFonts w:ascii="TKTypeRegular" w:hAnsi="TKTypeRegular"/>
          <w:bCs/>
          <w:sz w:val="20"/>
          <w:szCs w:val="20"/>
        </w:rPr>
        <w:t xml:space="preserve">-Footprint von Produkten mit hohem Stahlanteil, zum Beispiel </w:t>
      </w:r>
      <w:r w:rsidR="006445EA">
        <w:rPr>
          <w:rFonts w:ascii="TKTypeRegular" w:hAnsi="TKTypeRegular"/>
          <w:bCs/>
          <w:sz w:val="20"/>
          <w:szCs w:val="20"/>
        </w:rPr>
        <w:t>in der Automobilindustrie</w:t>
      </w:r>
      <w:r w:rsidR="00344556">
        <w:rPr>
          <w:rFonts w:ascii="TKTypeRegular" w:hAnsi="TKTypeRegular"/>
          <w:bCs/>
          <w:sz w:val="20"/>
          <w:szCs w:val="20"/>
        </w:rPr>
        <w:t>, erheblich mindert</w:t>
      </w:r>
      <w:r w:rsidR="000B1A4D">
        <w:rPr>
          <w:rFonts w:ascii="TKTypeRegular" w:hAnsi="TKTypeRegular"/>
          <w:bCs/>
          <w:sz w:val="20"/>
          <w:szCs w:val="20"/>
        </w:rPr>
        <w:t xml:space="preserve">. </w:t>
      </w:r>
      <w:r w:rsidR="00A85F29">
        <w:rPr>
          <w:rFonts w:ascii="TKTypeRegular" w:hAnsi="TKTypeRegular"/>
          <w:bCs/>
          <w:sz w:val="20"/>
          <w:szCs w:val="20"/>
        </w:rPr>
        <w:t>Die</w:t>
      </w:r>
      <w:r w:rsidR="003D0291">
        <w:rPr>
          <w:rFonts w:ascii="TKTypeRegular" w:hAnsi="TKTypeRegular"/>
          <w:bCs/>
          <w:sz w:val="20"/>
          <w:szCs w:val="20"/>
        </w:rPr>
        <w:t xml:space="preserve"> Anlage zahlt damit auf d</w:t>
      </w:r>
      <w:r w:rsidR="00AC7222">
        <w:rPr>
          <w:rFonts w:ascii="TKTypeRegular" w:hAnsi="TKTypeRegular"/>
          <w:bCs/>
          <w:sz w:val="20"/>
          <w:szCs w:val="20"/>
        </w:rPr>
        <w:t>ie Bestrebungen</w:t>
      </w:r>
      <w:r w:rsidR="003D0291">
        <w:rPr>
          <w:rFonts w:ascii="TKTypeRegular" w:hAnsi="TKTypeRegular"/>
          <w:bCs/>
          <w:sz w:val="20"/>
          <w:szCs w:val="20"/>
        </w:rPr>
        <w:t xml:space="preserve"> von thyssenkrupp </w:t>
      </w:r>
      <w:r w:rsidR="00A94E62">
        <w:rPr>
          <w:rFonts w:ascii="TKTypeRegular" w:hAnsi="TKTypeRegular"/>
          <w:bCs/>
          <w:sz w:val="20"/>
          <w:szCs w:val="20"/>
        </w:rPr>
        <w:t>S</w:t>
      </w:r>
      <w:r w:rsidR="003D0291">
        <w:rPr>
          <w:rFonts w:ascii="TKTypeRegular" w:hAnsi="TKTypeRegular"/>
          <w:bCs/>
          <w:sz w:val="20"/>
          <w:szCs w:val="20"/>
        </w:rPr>
        <w:t xml:space="preserve">teel ein, </w:t>
      </w:r>
      <w:r w:rsidR="009F5F36">
        <w:rPr>
          <w:rFonts w:ascii="TKTypeRegular" w:hAnsi="TKTypeRegular"/>
          <w:bCs/>
          <w:sz w:val="20"/>
          <w:szCs w:val="20"/>
        </w:rPr>
        <w:t>auf den</w:t>
      </w:r>
      <w:r w:rsidR="00A85F29" w:rsidRPr="00A85F29">
        <w:rPr>
          <w:rFonts w:ascii="TKTypeRegular" w:hAnsi="TKTypeRegular"/>
          <w:bCs/>
          <w:sz w:val="20"/>
          <w:szCs w:val="20"/>
        </w:rPr>
        <w:t xml:space="preserve"> grünen Stahlmärkte</w:t>
      </w:r>
      <w:r w:rsidR="009F5F36">
        <w:rPr>
          <w:rFonts w:ascii="TKTypeRegular" w:hAnsi="TKTypeRegular"/>
          <w:bCs/>
          <w:sz w:val="20"/>
          <w:szCs w:val="20"/>
        </w:rPr>
        <w:t>n</w:t>
      </w:r>
      <w:r w:rsidR="00A85F29" w:rsidRPr="00A85F29">
        <w:rPr>
          <w:rFonts w:ascii="TKTypeRegular" w:hAnsi="TKTypeRegular"/>
          <w:bCs/>
          <w:sz w:val="20"/>
          <w:szCs w:val="20"/>
        </w:rPr>
        <w:t xml:space="preserve"> der Zukunft eine führende Rolle einzunehmen und</w:t>
      </w:r>
      <w:r w:rsidR="00344556">
        <w:rPr>
          <w:rFonts w:ascii="TKTypeRegular" w:hAnsi="TKTypeRegular"/>
          <w:bCs/>
          <w:sz w:val="20"/>
          <w:szCs w:val="20"/>
        </w:rPr>
        <w:t xml:space="preserve"> </w:t>
      </w:r>
      <w:r w:rsidR="002D27C1">
        <w:rPr>
          <w:rFonts w:ascii="TKTypeRegular" w:hAnsi="TKTypeRegular"/>
          <w:bCs/>
          <w:sz w:val="20"/>
          <w:szCs w:val="20"/>
        </w:rPr>
        <w:t>Automobilk</w:t>
      </w:r>
      <w:r w:rsidR="00A85F29" w:rsidRPr="00A85F29">
        <w:rPr>
          <w:rFonts w:ascii="TKTypeRegular" w:hAnsi="TKTypeRegular"/>
          <w:bCs/>
          <w:sz w:val="20"/>
          <w:szCs w:val="20"/>
        </w:rPr>
        <w:t>unden</w:t>
      </w:r>
      <w:r w:rsidR="00344556">
        <w:rPr>
          <w:rFonts w:ascii="TKTypeRegular" w:hAnsi="TKTypeRegular"/>
          <w:bCs/>
          <w:sz w:val="20"/>
          <w:szCs w:val="20"/>
        </w:rPr>
        <w:t xml:space="preserve"> wie Mercedes</w:t>
      </w:r>
      <w:r w:rsidR="000D0570">
        <w:rPr>
          <w:rFonts w:ascii="TKTypeRegular" w:hAnsi="TKTypeRegular"/>
          <w:bCs/>
          <w:sz w:val="20"/>
          <w:szCs w:val="20"/>
        </w:rPr>
        <w:t>-</w:t>
      </w:r>
      <w:r w:rsidR="00344556">
        <w:rPr>
          <w:rFonts w:ascii="TKTypeRegular" w:hAnsi="TKTypeRegular"/>
          <w:bCs/>
          <w:sz w:val="20"/>
          <w:szCs w:val="20"/>
        </w:rPr>
        <w:t>Benz</w:t>
      </w:r>
      <w:r w:rsidR="00A85F29" w:rsidRPr="00A85F29">
        <w:rPr>
          <w:rFonts w:ascii="TKTypeRegular" w:hAnsi="TKTypeRegular"/>
          <w:bCs/>
          <w:sz w:val="20"/>
          <w:szCs w:val="20"/>
        </w:rPr>
        <w:t xml:space="preserve"> bei der Erreichung ihrer </w:t>
      </w:r>
      <w:proofErr w:type="spellStart"/>
      <w:r w:rsidR="00A85F29" w:rsidRPr="00A85F29">
        <w:rPr>
          <w:rFonts w:ascii="TKTypeRegular" w:hAnsi="TKTypeRegular"/>
          <w:bCs/>
          <w:sz w:val="20"/>
          <w:szCs w:val="20"/>
        </w:rPr>
        <w:t>Dekarbonisierungsziele</w:t>
      </w:r>
      <w:proofErr w:type="spellEnd"/>
      <w:r w:rsidR="00A85F29" w:rsidRPr="00A85F29">
        <w:rPr>
          <w:rFonts w:ascii="TKTypeRegular" w:hAnsi="TKTypeRegular"/>
          <w:bCs/>
          <w:sz w:val="20"/>
          <w:szCs w:val="20"/>
        </w:rPr>
        <w:t xml:space="preserve"> zu unterstützen. </w:t>
      </w:r>
    </w:p>
    <w:p w14:paraId="2E53CEFF" w14:textId="77777777" w:rsidR="00FA7FF9" w:rsidRDefault="00FA7FF9" w:rsidP="00CE7D71">
      <w:pPr>
        <w:pStyle w:val="StandardWeb1"/>
        <w:spacing w:line="360" w:lineRule="auto"/>
        <w:rPr>
          <w:rFonts w:ascii="TKTypeRegular" w:hAnsi="TKTypeRegular"/>
          <w:bCs/>
          <w:sz w:val="20"/>
          <w:szCs w:val="20"/>
        </w:rPr>
      </w:pPr>
    </w:p>
    <w:p w14:paraId="31C17F8E" w14:textId="77777777" w:rsidR="00A45B0D" w:rsidRDefault="006448E2" w:rsidP="00464ABF">
      <w:pPr>
        <w:pStyle w:val="StandardWeb1"/>
        <w:spacing w:line="360" w:lineRule="auto"/>
        <w:jc w:val="both"/>
        <w:rPr>
          <w:rFonts w:ascii="TKTypeRegular" w:hAnsi="TKTypeRegular"/>
          <w:bCs/>
          <w:sz w:val="20"/>
          <w:szCs w:val="20"/>
        </w:rPr>
      </w:pPr>
      <w:r>
        <w:rPr>
          <w:rFonts w:ascii="TKTypeRegular" w:hAnsi="TKTypeRegular"/>
          <w:bCs/>
          <w:sz w:val="20"/>
          <w:szCs w:val="20"/>
        </w:rPr>
        <w:t>„</w:t>
      </w:r>
      <w:r w:rsidR="00AC7222">
        <w:rPr>
          <w:rFonts w:ascii="TKTypeRegular" w:hAnsi="TKTypeRegular"/>
          <w:bCs/>
          <w:sz w:val="20"/>
          <w:szCs w:val="20"/>
        </w:rPr>
        <w:t xml:space="preserve">Die jetzt </w:t>
      </w:r>
      <w:r w:rsidR="009C2D7D">
        <w:rPr>
          <w:rFonts w:ascii="TKTypeRegular" w:hAnsi="TKTypeRegular"/>
          <w:bCs/>
          <w:sz w:val="20"/>
          <w:szCs w:val="20"/>
        </w:rPr>
        <w:t xml:space="preserve">getroffene </w:t>
      </w:r>
      <w:r w:rsidR="00D42CB1">
        <w:rPr>
          <w:rFonts w:ascii="TKTypeRegular" w:hAnsi="TKTypeRegular"/>
          <w:bCs/>
          <w:sz w:val="20"/>
          <w:szCs w:val="20"/>
        </w:rPr>
        <w:t>Vereinbarung</w:t>
      </w:r>
      <w:r w:rsidR="009C2D7D">
        <w:rPr>
          <w:rFonts w:ascii="TKTypeRegular" w:hAnsi="TKTypeRegular"/>
          <w:bCs/>
          <w:sz w:val="20"/>
          <w:szCs w:val="20"/>
        </w:rPr>
        <w:t xml:space="preserve"> sieht vor, dass</w:t>
      </w:r>
      <w:r w:rsidR="00250BD0">
        <w:rPr>
          <w:rFonts w:ascii="TKTypeRegular" w:hAnsi="TKTypeRegular"/>
          <w:bCs/>
          <w:sz w:val="20"/>
          <w:szCs w:val="20"/>
        </w:rPr>
        <w:t xml:space="preserve"> die </w:t>
      </w:r>
      <w:r w:rsidR="00375841">
        <w:rPr>
          <w:rFonts w:ascii="TKTypeRegular" w:hAnsi="TKTypeRegular"/>
          <w:bCs/>
          <w:sz w:val="20"/>
          <w:szCs w:val="20"/>
        </w:rPr>
        <w:t xml:space="preserve">ab 2026 </w:t>
      </w:r>
      <w:r w:rsidR="009C2D7D">
        <w:rPr>
          <w:rFonts w:ascii="TKTypeRegular" w:hAnsi="TKTypeRegular"/>
          <w:bCs/>
          <w:sz w:val="20"/>
          <w:szCs w:val="20"/>
        </w:rPr>
        <w:t>durch</w:t>
      </w:r>
      <w:r w:rsidR="00250BD0">
        <w:rPr>
          <w:rFonts w:ascii="TKTypeRegular" w:hAnsi="TKTypeRegular"/>
          <w:bCs/>
          <w:sz w:val="20"/>
          <w:szCs w:val="20"/>
        </w:rPr>
        <w:t xml:space="preserve"> Mercedes</w:t>
      </w:r>
      <w:r w:rsidR="000D0570">
        <w:rPr>
          <w:rFonts w:ascii="TKTypeRegular" w:hAnsi="TKTypeRegular"/>
          <w:bCs/>
          <w:sz w:val="20"/>
          <w:szCs w:val="20"/>
        </w:rPr>
        <w:t>-</w:t>
      </w:r>
      <w:r w:rsidR="00250BD0">
        <w:rPr>
          <w:rFonts w:ascii="TKTypeRegular" w:hAnsi="TKTypeRegular"/>
          <w:bCs/>
          <w:sz w:val="20"/>
          <w:szCs w:val="20"/>
        </w:rPr>
        <w:t>Benz genutzten CO</w:t>
      </w:r>
      <w:r w:rsidR="00250BD0" w:rsidRPr="00250BD0">
        <w:rPr>
          <w:rFonts w:ascii="TKTypeRegular" w:hAnsi="TKTypeRegular"/>
          <w:bCs/>
          <w:sz w:val="20"/>
          <w:szCs w:val="20"/>
          <w:vertAlign w:val="subscript"/>
        </w:rPr>
        <w:t>2</w:t>
      </w:r>
      <w:r w:rsidR="00250BD0">
        <w:rPr>
          <w:rFonts w:ascii="TKTypeRegular" w:hAnsi="TKTypeRegular"/>
          <w:bCs/>
          <w:sz w:val="20"/>
          <w:szCs w:val="20"/>
        </w:rPr>
        <w:t xml:space="preserve">-reduzierten </w:t>
      </w:r>
      <w:r w:rsidR="002E42B1">
        <w:rPr>
          <w:rFonts w:ascii="TKTypeRegular" w:hAnsi="TKTypeRegular"/>
          <w:bCs/>
          <w:sz w:val="20"/>
          <w:szCs w:val="20"/>
        </w:rPr>
        <w:t>Stähle</w:t>
      </w:r>
      <w:r w:rsidR="009C2D7D">
        <w:rPr>
          <w:rFonts w:ascii="TKTypeRegular" w:hAnsi="TKTypeRegular"/>
          <w:bCs/>
          <w:sz w:val="20"/>
          <w:szCs w:val="20"/>
        </w:rPr>
        <w:t xml:space="preserve"> von thyssenkrupp </w:t>
      </w:r>
      <w:r w:rsidR="002E42B1">
        <w:rPr>
          <w:rFonts w:ascii="TKTypeRegular" w:hAnsi="TKTypeRegular"/>
          <w:bCs/>
          <w:sz w:val="20"/>
          <w:szCs w:val="20"/>
        </w:rPr>
        <w:t>S</w:t>
      </w:r>
      <w:r w:rsidR="009C2D7D">
        <w:rPr>
          <w:rFonts w:ascii="TKTypeRegular" w:hAnsi="TKTypeRegular"/>
          <w:bCs/>
          <w:sz w:val="20"/>
          <w:szCs w:val="20"/>
        </w:rPr>
        <w:t>teel</w:t>
      </w:r>
      <w:r w:rsidR="00250BD0">
        <w:rPr>
          <w:rFonts w:ascii="TKTypeRegular" w:hAnsi="TKTypeRegular"/>
          <w:bCs/>
          <w:sz w:val="20"/>
          <w:szCs w:val="20"/>
        </w:rPr>
        <w:t xml:space="preserve"> aus d</w:t>
      </w:r>
      <w:r w:rsidR="00C9399F">
        <w:rPr>
          <w:rFonts w:ascii="TKTypeRegular" w:hAnsi="TKTypeRegular"/>
          <w:bCs/>
          <w:sz w:val="20"/>
          <w:szCs w:val="20"/>
        </w:rPr>
        <w:t>er neuen DR</w:t>
      </w:r>
      <w:r w:rsidR="002F094E">
        <w:rPr>
          <w:rFonts w:ascii="TKTypeRegular" w:hAnsi="TKTypeRegular"/>
          <w:bCs/>
          <w:sz w:val="20"/>
          <w:szCs w:val="20"/>
        </w:rPr>
        <w:t>-Pro</w:t>
      </w:r>
      <w:r w:rsidR="00250BD0">
        <w:rPr>
          <w:rFonts w:ascii="TKTypeRegular" w:hAnsi="TKTypeRegular"/>
          <w:bCs/>
          <w:sz w:val="20"/>
          <w:szCs w:val="20"/>
        </w:rPr>
        <w:t>duktionsroute stammen</w:t>
      </w:r>
      <w:r w:rsidR="006445EA">
        <w:rPr>
          <w:rFonts w:ascii="TKTypeRegular" w:hAnsi="TKTypeRegular"/>
          <w:bCs/>
          <w:sz w:val="20"/>
          <w:szCs w:val="20"/>
        </w:rPr>
        <w:t xml:space="preserve"> und über den gesamten Lebenszyklus der entsprechenden Baureihen geliefert werden</w:t>
      </w:r>
      <w:r w:rsidR="00390CDE">
        <w:rPr>
          <w:rFonts w:ascii="TKTypeRegular" w:hAnsi="TKTypeRegular"/>
          <w:bCs/>
          <w:sz w:val="20"/>
          <w:szCs w:val="20"/>
        </w:rPr>
        <w:t xml:space="preserve"> können</w:t>
      </w:r>
      <w:r w:rsidR="00FA70FC">
        <w:rPr>
          <w:rFonts w:ascii="TKTypeRegular" w:hAnsi="TKTypeRegular"/>
          <w:bCs/>
          <w:sz w:val="20"/>
          <w:szCs w:val="20"/>
        </w:rPr>
        <w:t xml:space="preserve">. Wir freuen uns, dass wir </w:t>
      </w:r>
      <w:r w:rsidR="00B30CA6">
        <w:rPr>
          <w:rFonts w:ascii="TKTypeRegular" w:hAnsi="TKTypeRegular"/>
          <w:bCs/>
          <w:sz w:val="20"/>
          <w:szCs w:val="20"/>
        </w:rPr>
        <w:t xml:space="preserve">so </w:t>
      </w:r>
      <w:r w:rsidR="00FA70FC">
        <w:rPr>
          <w:rFonts w:ascii="TKTypeRegular" w:hAnsi="TKTypeRegular"/>
          <w:bCs/>
          <w:sz w:val="20"/>
          <w:szCs w:val="20"/>
        </w:rPr>
        <w:t>unseren Kunden Mercedes-Benz auf d</w:t>
      </w:r>
      <w:r w:rsidR="000722C1">
        <w:rPr>
          <w:rFonts w:ascii="TKTypeRegular" w:hAnsi="TKTypeRegular"/>
          <w:bCs/>
          <w:sz w:val="20"/>
          <w:szCs w:val="20"/>
        </w:rPr>
        <w:t>em Weg zu einer C0</w:t>
      </w:r>
      <w:r w:rsidR="000722C1" w:rsidRPr="00C4760C">
        <w:rPr>
          <w:rFonts w:ascii="TKTypeRegular" w:hAnsi="TKTypeRegular"/>
          <w:bCs/>
          <w:sz w:val="20"/>
          <w:szCs w:val="20"/>
          <w:vertAlign w:val="subscript"/>
        </w:rPr>
        <w:t>2</w:t>
      </w:r>
      <w:r w:rsidR="000722C1">
        <w:rPr>
          <w:rFonts w:ascii="TKTypeRegular" w:hAnsi="TKTypeRegular"/>
          <w:bCs/>
          <w:sz w:val="20"/>
          <w:szCs w:val="20"/>
        </w:rPr>
        <w:t xml:space="preserve">-neutralen </w:t>
      </w:r>
      <w:r w:rsidR="00B30CA6">
        <w:rPr>
          <w:rFonts w:ascii="TKTypeRegular" w:hAnsi="TKTypeRegular"/>
          <w:bCs/>
          <w:sz w:val="20"/>
          <w:szCs w:val="20"/>
        </w:rPr>
        <w:t>Pkw-Produktion unterstützen können</w:t>
      </w:r>
      <w:r w:rsidR="00C5026F">
        <w:rPr>
          <w:rFonts w:ascii="TKTypeRegular" w:hAnsi="TKTypeRegular"/>
          <w:bCs/>
          <w:sz w:val="20"/>
          <w:szCs w:val="20"/>
        </w:rPr>
        <w:t>“</w:t>
      </w:r>
      <w:r>
        <w:rPr>
          <w:rFonts w:ascii="TKTypeRegular" w:hAnsi="TKTypeRegular"/>
          <w:bCs/>
          <w:sz w:val="20"/>
          <w:szCs w:val="20"/>
        </w:rPr>
        <w:t xml:space="preserve">, so </w:t>
      </w:r>
      <w:r w:rsidR="00504A98">
        <w:rPr>
          <w:rFonts w:ascii="TKTypeRegular" w:hAnsi="TKTypeRegular"/>
          <w:bCs/>
          <w:sz w:val="20"/>
          <w:szCs w:val="20"/>
        </w:rPr>
        <w:t>Heike Denecke-Arnold</w:t>
      </w:r>
      <w:r>
        <w:rPr>
          <w:rFonts w:ascii="TKTypeRegular" w:hAnsi="TKTypeRegular"/>
          <w:bCs/>
          <w:sz w:val="20"/>
          <w:szCs w:val="20"/>
        </w:rPr>
        <w:t xml:space="preserve">, </w:t>
      </w:r>
      <w:r w:rsidR="00C630D3">
        <w:rPr>
          <w:rFonts w:ascii="TKTypeRegular" w:hAnsi="TKTypeRegular"/>
          <w:bCs/>
          <w:sz w:val="20"/>
          <w:szCs w:val="20"/>
        </w:rPr>
        <w:t>Produktionsvorstand bei</w:t>
      </w:r>
      <w:r>
        <w:rPr>
          <w:rFonts w:ascii="TKTypeRegular" w:hAnsi="TKTypeRegular"/>
          <w:bCs/>
          <w:sz w:val="20"/>
          <w:szCs w:val="20"/>
        </w:rPr>
        <w:t xml:space="preserve"> thyssenkrupp </w:t>
      </w:r>
      <w:r w:rsidR="002E42B1">
        <w:rPr>
          <w:rFonts w:ascii="TKTypeRegular" w:hAnsi="TKTypeRegular"/>
          <w:bCs/>
          <w:sz w:val="20"/>
          <w:szCs w:val="20"/>
        </w:rPr>
        <w:t>S</w:t>
      </w:r>
      <w:r>
        <w:rPr>
          <w:rFonts w:ascii="TKTypeRegular" w:hAnsi="TKTypeRegular"/>
          <w:bCs/>
          <w:sz w:val="20"/>
          <w:szCs w:val="20"/>
        </w:rPr>
        <w:t>teel.</w:t>
      </w:r>
      <w:r w:rsidR="00664FFE">
        <w:rPr>
          <w:rFonts w:ascii="TKTypeRegular" w:hAnsi="TKTypeRegular"/>
          <w:bCs/>
          <w:sz w:val="20"/>
          <w:szCs w:val="20"/>
        </w:rPr>
        <w:t xml:space="preserve"> </w:t>
      </w:r>
    </w:p>
    <w:p w14:paraId="40BD4428" w14:textId="77777777" w:rsidR="000F1809" w:rsidRDefault="000F1809" w:rsidP="002D27C1">
      <w:pPr>
        <w:pStyle w:val="StandardWeb1"/>
        <w:spacing w:line="360" w:lineRule="auto"/>
        <w:rPr>
          <w:rFonts w:ascii="TKTypeRegular" w:hAnsi="TKTypeRegular"/>
          <w:bCs/>
          <w:sz w:val="20"/>
          <w:szCs w:val="20"/>
        </w:rPr>
      </w:pPr>
    </w:p>
    <w:p w14:paraId="33913646" w14:textId="5464957A" w:rsidR="001542C3" w:rsidRDefault="001542C3" w:rsidP="004C0471">
      <w:pPr>
        <w:pStyle w:val="StandardWeb1"/>
        <w:spacing w:line="360" w:lineRule="auto"/>
        <w:jc w:val="both"/>
        <w:rPr>
          <w:rFonts w:ascii="TKTypeRegular" w:hAnsi="TKTypeRegular"/>
          <w:bCs/>
          <w:sz w:val="20"/>
          <w:szCs w:val="20"/>
        </w:rPr>
      </w:pPr>
      <w:r w:rsidRPr="001542C3">
        <w:rPr>
          <w:rFonts w:ascii="TKTypeRegular" w:hAnsi="TKTypeRegular"/>
          <w:bCs/>
          <w:sz w:val="20"/>
          <w:szCs w:val="20"/>
        </w:rPr>
        <w:t>Die Stahlproduktion von thyssenkrupp Steel soll bis spätestens 2045 vollständig klimaneutral sein. Die Auftragsvergabe zum Bau der wasserstoffbasierte</w:t>
      </w:r>
      <w:r w:rsidR="000F1809">
        <w:rPr>
          <w:rFonts w:ascii="TKTypeRegular" w:hAnsi="TKTypeRegular"/>
          <w:bCs/>
          <w:sz w:val="20"/>
          <w:szCs w:val="20"/>
        </w:rPr>
        <w:t>n</w:t>
      </w:r>
      <w:r w:rsidRPr="001542C3">
        <w:rPr>
          <w:rFonts w:ascii="TKTypeRegular" w:hAnsi="TKTypeRegular"/>
          <w:bCs/>
          <w:sz w:val="20"/>
          <w:szCs w:val="20"/>
        </w:rPr>
        <w:t xml:space="preserve"> Direktreduktions</w:t>
      </w:r>
      <w:r w:rsidR="000F1809">
        <w:rPr>
          <w:rFonts w:ascii="TKTypeRegular" w:hAnsi="TKTypeRegular"/>
          <w:bCs/>
          <w:sz w:val="20"/>
          <w:szCs w:val="20"/>
        </w:rPr>
        <w:t>-</w:t>
      </w:r>
      <w:r w:rsidRPr="001542C3">
        <w:rPr>
          <w:rFonts w:ascii="TKTypeRegular" w:hAnsi="TKTypeRegular"/>
          <w:bCs/>
          <w:sz w:val="20"/>
          <w:szCs w:val="20"/>
        </w:rPr>
        <w:t xml:space="preserve">anlage in Verbindung mit innovativen Einschmelzaggregaten an die SMS group im März dieses Jahres ist hierzu ein entscheidender Schritt. Damit startet eines der weltweit größten industriellen </w:t>
      </w:r>
      <w:proofErr w:type="spellStart"/>
      <w:r w:rsidRPr="001542C3">
        <w:rPr>
          <w:rFonts w:ascii="TKTypeRegular" w:hAnsi="TKTypeRegular"/>
          <w:bCs/>
          <w:sz w:val="20"/>
          <w:szCs w:val="20"/>
        </w:rPr>
        <w:t>Dekarbonisierungsprojekte</w:t>
      </w:r>
      <w:proofErr w:type="spellEnd"/>
      <w:r w:rsidRPr="001542C3">
        <w:rPr>
          <w:rFonts w:ascii="TKTypeRegular" w:hAnsi="TKTypeRegular"/>
          <w:bCs/>
          <w:sz w:val="20"/>
          <w:szCs w:val="20"/>
        </w:rPr>
        <w:t>, mit dem zukünftig bereits über 3,5 Millionen Tonnen CO</w:t>
      </w:r>
      <w:r w:rsidRPr="000F1809">
        <w:rPr>
          <w:rFonts w:ascii="TKTypeRegular" w:hAnsi="TKTypeRegular"/>
          <w:bCs/>
          <w:sz w:val="20"/>
          <w:szCs w:val="20"/>
          <w:vertAlign w:val="subscript"/>
        </w:rPr>
        <w:t>2</w:t>
      </w:r>
      <w:r w:rsidRPr="001542C3">
        <w:rPr>
          <w:rFonts w:ascii="TKTypeRegular" w:hAnsi="TKTypeRegular"/>
          <w:bCs/>
          <w:sz w:val="20"/>
          <w:szCs w:val="20"/>
        </w:rPr>
        <w:t xml:space="preserve"> pro Jahr vermieden werden können. </w:t>
      </w:r>
      <w:r w:rsidR="00C52134">
        <w:rPr>
          <w:rFonts w:ascii="TKTypeRegular" w:hAnsi="TKTypeRegular"/>
          <w:bCs/>
          <w:sz w:val="20"/>
          <w:szCs w:val="20"/>
        </w:rPr>
        <w:t xml:space="preserve">Die Direktreduktionsanlage hat eine Kapazität von 2,5 Millionen </w:t>
      </w:r>
      <w:r w:rsidR="008C2F65">
        <w:rPr>
          <w:rFonts w:ascii="TKTypeRegular" w:hAnsi="TKTypeRegular"/>
          <w:bCs/>
          <w:sz w:val="20"/>
          <w:szCs w:val="20"/>
        </w:rPr>
        <w:t>Tonnen direkt reduziertem Eisen un</w:t>
      </w:r>
      <w:r w:rsidR="000F1809">
        <w:rPr>
          <w:rFonts w:ascii="TKTypeRegular" w:hAnsi="TKTypeRegular"/>
          <w:bCs/>
          <w:sz w:val="20"/>
          <w:szCs w:val="20"/>
        </w:rPr>
        <w:t>d kann durch das</w:t>
      </w:r>
      <w:r w:rsidRPr="001542C3">
        <w:rPr>
          <w:rFonts w:ascii="TKTypeRegular" w:hAnsi="TKTypeRegular"/>
          <w:bCs/>
          <w:sz w:val="20"/>
          <w:szCs w:val="20"/>
        </w:rPr>
        <w:t xml:space="preserve"> innovative Konzept </w:t>
      </w:r>
      <w:r w:rsidR="000F1809" w:rsidRPr="001542C3">
        <w:rPr>
          <w:rFonts w:ascii="TKTypeRegular" w:hAnsi="TKTypeRegular"/>
          <w:bCs/>
          <w:sz w:val="20"/>
          <w:szCs w:val="20"/>
        </w:rPr>
        <w:t xml:space="preserve">nahtlos in das bestehende Hüttenwerk integriert </w:t>
      </w:r>
      <w:r w:rsidR="000F1809">
        <w:rPr>
          <w:rFonts w:ascii="TKTypeRegular" w:hAnsi="TKTypeRegular"/>
          <w:bCs/>
          <w:sz w:val="20"/>
          <w:szCs w:val="20"/>
        </w:rPr>
        <w:t xml:space="preserve">werden. Dies </w:t>
      </w:r>
      <w:r w:rsidR="000F1809" w:rsidRPr="001542C3">
        <w:rPr>
          <w:rFonts w:ascii="TKTypeRegular" w:hAnsi="TKTypeRegular"/>
          <w:bCs/>
          <w:sz w:val="20"/>
          <w:szCs w:val="20"/>
        </w:rPr>
        <w:t xml:space="preserve">ermöglicht die Beibehaltung aller nachfolgenden Prozessschritte ab dem Stahlwerk </w:t>
      </w:r>
      <w:r w:rsidR="000F1809">
        <w:rPr>
          <w:rFonts w:ascii="TKTypeRegular" w:hAnsi="TKTypeRegular"/>
          <w:bCs/>
          <w:sz w:val="20"/>
          <w:szCs w:val="20"/>
        </w:rPr>
        <w:t>und</w:t>
      </w:r>
      <w:r w:rsidR="000F1809" w:rsidRPr="001542C3">
        <w:rPr>
          <w:rFonts w:ascii="TKTypeRegular" w:hAnsi="TKTypeRegular"/>
          <w:bCs/>
          <w:sz w:val="20"/>
          <w:szCs w:val="20"/>
        </w:rPr>
        <w:t xml:space="preserve"> </w:t>
      </w:r>
      <w:r w:rsidRPr="001542C3">
        <w:rPr>
          <w:rFonts w:ascii="TKTypeRegular" w:hAnsi="TKTypeRegular"/>
          <w:bCs/>
          <w:sz w:val="20"/>
          <w:szCs w:val="20"/>
        </w:rPr>
        <w:t>gewährleistet</w:t>
      </w:r>
      <w:r w:rsidR="000F1809">
        <w:rPr>
          <w:rFonts w:ascii="TKTypeRegular" w:hAnsi="TKTypeRegular"/>
          <w:bCs/>
          <w:sz w:val="20"/>
          <w:szCs w:val="20"/>
        </w:rPr>
        <w:t xml:space="preserve"> dadurch</w:t>
      </w:r>
      <w:r w:rsidRPr="001542C3">
        <w:rPr>
          <w:rFonts w:ascii="TKTypeRegular" w:hAnsi="TKTypeRegular"/>
          <w:bCs/>
          <w:sz w:val="20"/>
          <w:szCs w:val="20"/>
        </w:rPr>
        <w:t xml:space="preserve"> eine gleichbleibend hohe Produktqualität. </w:t>
      </w:r>
      <w:r w:rsidR="000F1809">
        <w:rPr>
          <w:rFonts w:ascii="TKTypeRegular" w:hAnsi="TKTypeRegular"/>
          <w:bCs/>
          <w:sz w:val="20"/>
          <w:szCs w:val="20"/>
        </w:rPr>
        <w:t>So</w:t>
      </w:r>
      <w:r w:rsidRPr="001542C3">
        <w:rPr>
          <w:rFonts w:ascii="TKTypeRegular" w:hAnsi="TKTypeRegular"/>
          <w:bCs/>
          <w:sz w:val="20"/>
          <w:szCs w:val="20"/>
        </w:rPr>
        <w:t xml:space="preserve"> kann </w:t>
      </w:r>
      <w:r w:rsidR="000F1809">
        <w:rPr>
          <w:rFonts w:ascii="TKTypeRegular" w:hAnsi="TKTypeRegular"/>
          <w:bCs/>
          <w:sz w:val="20"/>
          <w:szCs w:val="20"/>
        </w:rPr>
        <w:t xml:space="preserve">nicht nur </w:t>
      </w:r>
      <w:r w:rsidRPr="001542C3">
        <w:rPr>
          <w:rFonts w:ascii="TKTypeRegular" w:hAnsi="TKTypeRegular"/>
          <w:bCs/>
          <w:sz w:val="20"/>
          <w:szCs w:val="20"/>
        </w:rPr>
        <w:t>auf effiziente Weise die bestehende Anlagenstruktur genutzt werden</w:t>
      </w:r>
      <w:r w:rsidR="000F1809">
        <w:rPr>
          <w:rFonts w:ascii="TKTypeRegular" w:hAnsi="TKTypeRegular"/>
          <w:bCs/>
          <w:sz w:val="20"/>
          <w:szCs w:val="20"/>
        </w:rPr>
        <w:t>, d</w:t>
      </w:r>
      <w:r w:rsidRPr="001542C3">
        <w:rPr>
          <w:rFonts w:ascii="TKTypeRegular" w:hAnsi="TKTypeRegular"/>
          <w:bCs/>
          <w:sz w:val="20"/>
          <w:szCs w:val="20"/>
        </w:rPr>
        <w:t xml:space="preserve">ie Kunden erhalten </w:t>
      </w:r>
      <w:r w:rsidR="000F1809">
        <w:rPr>
          <w:rFonts w:ascii="TKTypeRegular" w:hAnsi="TKTypeRegular"/>
          <w:bCs/>
          <w:sz w:val="20"/>
          <w:szCs w:val="20"/>
        </w:rPr>
        <w:t xml:space="preserve">auch </w:t>
      </w:r>
      <w:r w:rsidRPr="001542C3">
        <w:rPr>
          <w:rFonts w:ascii="TKTypeRegular" w:hAnsi="TKTypeRegular"/>
          <w:bCs/>
          <w:sz w:val="20"/>
          <w:szCs w:val="20"/>
        </w:rPr>
        <w:t>weiterhin das komplette, hochwertige Produktportfolio in der gewohnten Premiumqualität.</w:t>
      </w:r>
      <w:r w:rsidR="000F1809">
        <w:rPr>
          <w:rFonts w:ascii="TKTypeRegular" w:hAnsi="TKTypeRegular"/>
          <w:bCs/>
          <w:sz w:val="20"/>
          <w:szCs w:val="20"/>
        </w:rPr>
        <w:t xml:space="preserve"> Dies macht den über diese Produktionsroute erzeugten CO</w:t>
      </w:r>
      <w:r w:rsidR="000F1809" w:rsidRPr="000F1809">
        <w:rPr>
          <w:rFonts w:ascii="TKTypeRegular" w:hAnsi="TKTypeRegular"/>
          <w:bCs/>
          <w:sz w:val="20"/>
          <w:szCs w:val="20"/>
          <w:vertAlign w:val="subscript"/>
        </w:rPr>
        <w:t>2</w:t>
      </w:r>
      <w:r w:rsidR="000F1809">
        <w:rPr>
          <w:rFonts w:ascii="TKTypeRegular" w:hAnsi="TKTypeRegular"/>
          <w:bCs/>
          <w:sz w:val="20"/>
          <w:szCs w:val="20"/>
        </w:rPr>
        <w:t>-reduzierten Stahl gerade für die Automobilindustrie besonders interessant.</w:t>
      </w:r>
    </w:p>
    <w:p w14:paraId="3DC14778" w14:textId="77777777" w:rsidR="009F5F36" w:rsidRPr="009F5F36" w:rsidRDefault="009F5F36" w:rsidP="002D27C1">
      <w:pPr>
        <w:pStyle w:val="StandardWeb1"/>
        <w:spacing w:line="360" w:lineRule="auto"/>
        <w:rPr>
          <w:rFonts w:ascii="TKTypeRegular" w:hAnsi="TKTypeRegular"/>
          <w:bCs/>
          <w:sz w:val="20"/>
          <w:szCs w:val="20"/>
        </w:rPr>
      </w:pPr>
    </w:p>
    <w:p w14:paraId="12A5B9F2" w14:textId="77777777" w:rsidR="009F5F36" w:rsidRPr="009F5F36" w:rsidRDefault="009F5F36" w:rsidP="002D27C1">
      <w:pPr>
        <w:pStyle w:val="StandardWeb1"/>
        <w:spacing w:line="360" w:lineRule="auto"/>
        <w:rPr>
          <w:rFonts w:ascii="TKTypeRegular" w:hAnsi="TKTypeRegular"/>
          <w:bCs/>
          <w:sz w:val="20"/>
          <w:szCs w:val="20"/>
        </w:rPr>
      </w:pPr>
    </w:p>
    <w:p w14:paraId="1BD16887" w14:textId="77777777" w:rsidR="006E3DAC" w:rsidRPr="002E42B1" w:rsidRDefault="006E3DAC" w:rsidP="006E3DAC">
      <w:pPr>
        <w:pStyle w:val="StandardWeb1"/>
        <w:spacing w:after="0" w:line="288" w:lineRule="auto"/>
        <w:jc w:val="both"/>
        <w:rPr>
          <w:rFonts w:asciiTheme="majorHAnsi" w:hAnsiTheme="majorHAnsi"/>
          <w:sz w:val="20"/>
          <w:szCs w:val="20"/>
          <w:lang w:val="en-US"/>
        </w:rPr>
      </w:pPr>
      <w:proofErr w:type="spellStart"/>
      <w:r w:rsidRPr="002E42B1">
        <w:rPr>
          <w:rFonts w:asciiTheme="majorHAnsi" w:hAnsiTheme="majorHAnsi"/>
          <w:sz w:val="20"/>
          <w:szCs w:val="20"/>
          <w:lang w:val="en-US"/>
        </w:rPr>
        <w:t>Ansprechpartner</w:t>
      </w:r>
      <w:proofErr w:type="spellEnd"/>
      <w:r w:rsidRPr="002E42B1">
        <w:rPr>
          <w:rFonts w:asciiTheme="majorHAnsi" w:hAnsiTheme="majorHAnsi"/>
          <w:sz w:val="20"/>
          <w:szCs w:val="20"/>
          <w:lang w:val="en-US"/>
        </w:rPr>
        <w:t>:</w:t>
      </w:r>
      <w:r w:rsidRPr="002E42B1">
        <w:rPr>
          <w:rFonts w:asciiTheme="majorHAnsi" w:hAnsiTheme="majorHAnsi"/>
          <w:sz w:val="20"/>
          <w:szCs w:val="20"/>
          <w:lang w:val="en-US"/>
        </w:rPr>
        <w:tab/>
      </w:r>
    </w:p>
    <w:p w14:paraId="4BA3CD4C" w14:textId="77777777" w:rsidR="006E3DAC" w:rsidRPr="002E42B1" w:rsidRDefault="006E3DAC" w:rsidP="006E3DAC">
      <w:pPr>
        <w:rPr>
          <w:rFonts w:asciiTheme="majorHAnsi" w:hAnsiTheme="majorHAnsi"/>
          <w:lang w:val="en-US" w:eastAsia="de-DE"/>
        </w:rPr>
      </w:pPr>
      <w:r w:rsidRPr="002E42B1">
        <w:rPr>
          <w:rFonts w:asciiTheme="majorHAnsi" w:hAnsiTheme="majorHAnsi"/>
          <w:lang w:val="en-US" w:eastAsia="de-DE"/>
        </w:rPr>
        <w:t xml:space="preserve">thyssenkrupp Steel </w:t>
      </w:r>
    </w:p>
    <w:p w14:paraId="6607B6AC" w14:textId="77777777" w:rsidR="006E3DAC" w:rsidRPr="002E42B1" w:rsidRDefault="006E3DAC" w:rsidP="006E3DAC">
      <w:pPr>
        <w:rPr>
          <w:rFonts w:asciiTheme="majorHAnsi" w:hAnsiTheme="majorHAnsi"/>
          <w:color w:val="auto"/>
          <w:lang w:val="en-US" w:eastAsia="de-DE"/>
        </w:rPr>
      </w:pPr>
      <w:r w:rsidRPr="002E42B1">
        <w:rPr>
          <w:rFonts w:asciiTheme="majorHAnsi" w:hAnsiTheme="majorHAnsi"/>
          <w:lang w:val="en-US" w:eastAsia="de-DE"/>
        </w:rPr>
        <w:t>Mark Stagge</w:t>
      </w:r>
    </w:p>
    <w:p w14:paraId="50F7CB0F" w14:textId="77777777" w:rsidR="006E3DAC" w:rsidRPr="00067210" w:rsidRDefault="006E3DAC" w:rsidP="006E3DAC">
      <w:pPr>
        <w:rPr>
          <w:rFonts w:asciiTheme="majorHAnsi" w:hAnsiTheme="majorHAnsi"/>
          <w:lang w:val="en-US" w:eastAsia="de-DE"/>
        </w:rPr>
      </w:pPr>
      <w:r w:rsidRPr="00067210">
        <w:rPr>
          <w:rFonts w:asciiTheme="majorHAnsi" w:hAnsiTheme="majorHAnsi"/>
          <w:lang w:val="en-US" w:eastAsia="de-DE"/>
        </w:rPr>
        <w:t xml:space="preserve">Head of Public and Media Relations </w:t>
      </w:r>
    </w:p>
    <w:p w14:paraId="4D35F1D7" w14:textId="77777777" w:rsidR="006E3DAC" w:rsidRPr="00067210" w:rsidRDefault="006E3DAC" w:rsidP="006E3DAC">
      <w:pPr>
        <w:spacing w:line="288" w:lineRule="auto"/>
        <w:rPr>
          <w:rFonts w:asciiTheme="majorHAnsi" w:hAnsiTheme="majorHAnsi"/>
          <w:szCs w:val="20"/>
        </w:rPr>
      </w:pPr>
      <w:r w:rsidRPr="00067210">
        <w:rPr>
          <w:rFonts w:asciiTheme="majorHAnsi" w:hAnsiTheme="majorHAnsi"/>
          <w:szCs w:val="20"/>
        </w:rPr>
        <w:t>T: +49 203 52</w:t>
      </w:r>
      <w:r w:rsidRPr="00067210">
        <w:rPr>
          <w:rFonts w:ascii="Arial" w:hAnsi="Arial" w:cs="Arial"/>
          <w:szCs w:val="20"/>
        </w:rPr>
        <w:t> </w:t>
      </w:r>
      <w:r w:rsidRPr="00067210">
        <w:rPr>
          <w:rFonts w:asciiTheme="majorHAnsi" w:hAnsiTheme="majorHAnsi"/>
          <w:szCs w:val="20"/>
        </w:rPr>
        <w:t>-</w:t>
      </w:r>
      <w:r w:rsidRPr="00067210">
        <w:rPr>
          <w:rFonts w:ascii="Arial" w:hAnsi="Arial" w:cs="Arial"/>
          <w:szCs w:val="20"/>
        </w:rPr>
        <w:t> </w:t>
      </w:r>
      <w:r w:rsidR="000659DC">
        <w:rPr>
          <w:rFonts w:asciiTheme="majorHAnsi" w:hAnsiTheme="majorHAnsi"/>
          <w:szCs w:val="20"/>
        </w:rPr>
        <w:t>25159</w:t>
      </w:r>
    </w:p>
    <w:p w14:paraId="298B9475" w14:textId="77777777" w:rsidR="006E3DAC" w:rsidRPr="00067210" w:rsidRDefault="00000000" w:rsidP="006E3DAC">
      <w:pPr>
        <w:spacing w:line="288" w:lineRule="auto"/>
        <w:rPr>
          <w:rFonts w:asciiTheme="majorHAnsi" w:hAnsiTheme="majorHAnsi"/>
          <w:szCs w:val="20"/>
        </w:rPr>
      </w:pPr>
      <w:hyperlink r:id="rId11" w:history="1">
        <w:r w:rsidR="006E3DAC" w:rsidRPr="00067210">
          <w:rPr>
            <w:rStyle w:val="Hyperlink"/>
            <w:rFonts w:asciiTheme="majorHAnsi" w:hAnsiTheme="majorHAnsi"/>
            <w:szCs w:val="20"/>
          </w:rPr>
          <w:t>mark.stagge@thyssenkrupp.com</w:t>
        </w:r>
      </w:hyperlink>
    </w:p>
    <w:p w14:paraId="48923AB0" w14:textId="4D107A60" w:rsidR="007C7824" w:rsidRPr="002D27C1" w:rsidRDefault="006E3DAC" w:rsidP="002D27C1">
      <w:pPr>
        <w:spacing w:line="288" w:lineRule="auto"/>
        <w:rPr>
          <w:rFonts w:asciiTheme="majorHAnsi" w:hAnsiTheme="majorHAnsi"/>
          <w:color w:val="0563C1" w:themeColor="hyperlink"/>
          <w:u w:val="single"/>
        </w:rPr>
      </w:pPr>
      <w:r w:rsidRPr="002D27C1">
        <w:rPr>
          <w:rFonts w:asciiTheme="majorHAnsi" w:hAnsiTheme="majorHAnsi"/>
        </w:rPr>
        <w:t>www.thyssenkrupp-steel.c</w:t>
      </w:r>
      <w:r w:rsidR="00547C73">
        <w:rPr>
          <w:rFonts w:asciiTheme="majorHAnsi" w:hAnsiTheme="majorHAnsi"/>
        </w:rPr>
        <w:t>om</w:t>
      </w:r>
    </w:p>
    <w:p w14:paraId="2CE2439C" w14:textId="77777777" w:rsidR="00DE2408" w:rsidRPr="007C7824" w:rsidRDefault="007C7824" w:rsidP="007C7824">
      <w:pPr>
        <w:tabs>
          <w:tab w:val="left" w:pos="5475"/>
        </w:tabs>
        <w:rPr>
          <w:szCs w:val="20"/>
        </w:rPr>
      </w:pPr>
      <w:r>
        <w:rPr>
          <w:szCs w:val="20"/>
        </w:rPr>
        <w:tab/>
      </w:r>
    </w:p>
    <w:sectPr w:rsidR="00DE2408" w:rsidRPr="007C7824" w:rsidSect="003B516D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FAA4" w14:textId="77777777" w:rsidR="00633DE9" w:rsidRDefault="00633DE9" w:rsidP="005B5ABA">
      <w:pPr>
        <w:spacing w:line="240" w:lineRule="auto"/>
      </w:pPr>
      <w:r>
        <w:separator/>
      </w:r>
    </w:p>
  </w:endnote>
  <w:endnote w:type="continuationSeparator" w:id="0">
    <w:p w14:paraId="2454F155" w14:textId="77777777" w:rsidR="00633DE9" w:rsidRDefault="00633DE9" w:rsidP="005B5ABA">
      <w:pPr>
        <w:spacing w:line="240" w:lineRule="auto"/>
      </w:pPr>
      <w:r>
        <w:continuationSeparator/>
      </w:r>
    </w:p>
  </w:endnote>
  <w:endnote w:type="continuationNotice" w:id="1">
    <w:p w14:paraId="480621AB" w14:textId="77777777" w:rsidR="00633DE9" w:rsidRDefault="00633D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9718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2" behindDoc="0" locked="0" layoutInCell="1" allowOverlap="1" wp14:anchorId="22DD728B" wp14:editId="248015F0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6BE8FB" w14:textId="77777777"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05D5B789" w14:textId="77777777"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265E95">
                            <w:rPr>
                              <w:rFonts w:asciiTheme="majorHAnsi" w:hAnsiTheme="majorHAnsi"/>
                              <w:szCs w:val="14"/>
                            </w:rPr>
                            <w:t>N.N.</w:t>
                          </w:r>
                        </w:p>
                        <w:p w14:paraId="72EEA7C8" w14:textId="77777777"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DE2408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14:paraId="48A79985" w14:textId="77777777"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14:paraId="60B95284" w14:textId="77777777"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22DD728B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4B6BE8FB" w14:textId="77777777"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05D5B789" w14:textId="77777777"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265E95">
                      <w:rPr>
                        <w:rFonts w:asciiTheme="majorHAnsi" w:hAnsiTheme="majorHAnsi"/>
                        <w:szCs w:val="14"/>
                      </w:rPr>
                      <w:t>N.N.</w:t>
                    </w:r>
                  </w:p>
                  <w:p w14:paraId="72EEA7C8" w14:textId="77777777"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DE2408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14:paraId="48A79985" w14:textId="77777777"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14:paraId="60B95284" w14:textId="77777777"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FC42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1" behindDoc="0" locked="0" layoutInCell="1" allowOverlap="1" wp14:anchorId="4D08DECA" wp14:editId="6857DB1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1896ED" w14:textId="77777777" w:rsidR="00F048A2" w:rsidRPr="002F3415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4D62FA82" w14:textId="77777777" w:rsidR="00F048A2" w:rsidRPr="002F3415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the </w:t>
                          </w:r>
                          <w:proofErr w:type="spellStart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69312318" w14:textId="77777777" w:rsidR="00F048A2" w:rsidRPr="000F1809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F1809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1D1C2FB4" w14:textId="77777777" w:rsidR="00F048A2" w:rsidRPr="000F1809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F1809">
                            <w:rPr>
                              <w:rFonts w:asciiTheme="majorHAnsi" w:hAnsiTheme="majorHAnsi"/>
                              <w:szCs w:val="14"/>
                            </w:rPr>
                            <w:t xml:space="preserve">Sitz der Gesellschaft: Duisburg, Registergericht: Duisburg HR B 9326, </w:t>
                          </w:r>
                          <w:proofErr w:type="spellStart"/>
                          <w:r w:rsidRPr="000F1809"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 w:rsidRPr="000F1809"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 w:rsidRPr="000F1809"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 w:rsidRPr="000F1809"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  <w:p w14:paraId="39E30B38" w14:textId="77777777" w:rsidR="007D3550" w:rsidRPr="000F1809" w:rsidRDefault="007D3550" w:rsidP="00957075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4D08DECA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5F1896ED" w14:textId="77777777" w:rsidR="00F048A2" w:rsidRPr="002F3415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4D62FA82" w14:textId="77777777" w:rsidR="00F048A2" w:rsidRPr="002F3415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</w:t>
                    </w:r>
                    <w:proofErr w:type="spellStart"/>
                    <w:r w:rsidRPr="002F3415">
                      <w:rPr>
                        <w:rFonts w:asciiTheme="majorHAnsi" w:hAnsiTheme="majorHAnsi"/>
                        <w:szCs w:val="14"/>
                      </w:rPr>
                      <w:t>of</w:t>
                    </w:r>
                    <w:proofErr w:type="spellEnd"/>
                    <w:r w:rsidRPr="002F3415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2F3415">
                      <w:rPr>
                        <w:rFonts w:asciiTheme="majorHAnsi" w:hAnsiTheme="majorHAnsi"/>
                        <w:szCs w:val="14"/>
                      </w:rPr>
                      <w:t>the</w:t>
                    </w:r>
                    <w:proofErr w:type="spellEnd"/>
                    <w:r w:rsidRPr="002F3415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2F3415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2F3415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69312318" w14:textId="77777777" w:rsidR="00F048A2" w:rsidRPr="000F1809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F1809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1D1C2FB4" w14:textId="77777777" w:rsidR="00F048A2" w:rsidRPr="000F1809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F1809">
                      <w:rPr>
                        <w:rFonts w:asciiTheme="majorHAnsi" w:hAnsiTheme="majorHAnsi"/>
                        <w:szCs w:val="14"/>
                      </w:rPr>
                      <w:t xml:space="preserve">Sitz der Gesellschaft: Duisburg, Registergericht: Duisburg HR B 9326, </w:t>
                    </w:r>
                    <w:proofErr w:type="spellStart"/>
                    <w:r w:rsidRPr="000F1809"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 w:rsidRPr="000F1809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Pr="000F1809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Pr="000F1809"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  <w:p w14:paraId="39E30B38" w14:textId="77777777" w:rsidR="007D3550" w:rsidRPr="000F1809" w:rsidRDefault="007D3550" w:rsidP="00957075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F3BA" w14:textId="77777777" w:rsidR="00633DE9" w:rsidRDefault="00633DE9" w:rsidP="005B5ABA">
      <w:pPr>
        <w:spacing w:line="240" w:lineRule="auto"/>
      </w:pPr>
      <w:r>
        <w:separator/>
      </w:r>
    </w:p>
  </w:footnote>
  <w:footnote w:type="continuationSeparator" w:id="0">
    <w:p w14:paraId="5D225F33" w14:textId="77777777" w:rsidR="00633DE9" w:rsidRDefault="00633DE9" w:rsidP="005B5ABA">
      <w:pPr>
        <w:spacing w:line="240" w:lineRule="auto"/>
      </w:pPr>
      <w:r>
        <w:continuationSeparator/>
      </w:r>
    </w:p>
  </w:footnote>
  <w:footnote w:type="continuationNotice" w:id="1">
    <w:p w14:paraId="6242AC90" w14:textId="77777777" w:rsidR="00633DE9" w:rsidRDefault="00633D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8CBC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3" behindDoc="1" locked="0" layoutInCell="1" allowOverlap="1" wp14:anchorId="23EBAECA" wp14:editId="239D4B2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5A0EB5" wp14:editId="6DF31E47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7D479E" w14:textId="01B60B43" w:rsidR="00E67FF9" w:rsidRPr="001E7E0A" w:rsidRDefault="00000000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9826A9">
                            <w:rPr>
                              <w:noProof/>
                            </w:rPr>
                            <w:t>13.06.2023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A3143B4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478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84787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5A0EB5" id="Rectangle 1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0D7D479E" w14:textId="01B60B43" w:rsidR="00E67FF9" w:rsidRPr="001E7E0A" w:rsidRDefault="00000000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9826A9">
                      <w:rPr>
                        <w:noProof/>
                      </w:rPr>
                      <w:t>13.06.2023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1A3143B4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478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84787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3585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4" behindDoc="1" locked="0" layoutInCell="1" allowOverlap="1" wp14:anchorId="60D6710D" wp14:editId="1DBBE9E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8" type="#_x0000_t75" style="width:3pt;height:3pt" o:bullet="t">
        <v:imagedata r:id="rId1" o:title="Bullet_blau_RGB_klein"/>
      </v:shape>
    </w:pict>
  </w:numPicBullet>
  <w:numPicBullet w:numPicBulletId="1">
    <w:pict>
      <v:shape id="_x0000_i1269" type="#_x0000_t75" style="width:3pt;height:3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1F374254"/>
    <w:multiLevelType w:val="hybridMultilevel"/>
    <w:tmpl w:val="8A3C9D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3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695818">
    <w:abstractNumId w:val="17"/>
  </w:num>
  <w:num w:numId="2" w16cid:durableId="1227842750">
    <w:abstractNumId w:val="17"/>
  </w:num>
  <w:num w:numId="3" w16cid:durableId="680932154">
    <w:abstractNumId w:val="17"/>
  </w:num>
  <w:num w:numId="4" w16cid:durableId="785270514">
    <w:abstractNumId w:val="7"/>
  </w:num>
  <w:num w:numId="5" w16cid:durableId="1502813110">
    <w:abstractNumId w:val="12"/>
  </w:num>
  <w:num w:numId="6" w16cid:durableId="1408499897">
    <w:abstractNumId w:val="7"/>
  </w:num>
  <w:num w:numId="7" w16cid:durableId="918902326">
    <w:abstractNumId w:val="12"/>
  </w:num>
  <w:num w:numId="8" w16cid:durableId="1680278372">
    <w:abstractNumId w:val="13"/>
  </w:num>
  <w:num w:numId="9" w16cid:durableId="173112826">
    <w:abstractNumId w:val="12"/>
  </w:num>
  <w:num w:numId="10" w16cid:durableId="397241301">
    <w:abstractNumId w:val="12"/>
  </w:num>
  <w:num w:numId="11" w16cid:durableId="1834175257">
    <w:abstractNumId w:val="18"/>
  </w:num>
  <w:num w:numId="12" w16cid:durableId="482936122">
    <w:abstractNumId w:val="18"/>
  </w:num>
  <w:num w:numId="13" w16cid:durableId="1416316479">
    <w:abstractNumId w:val="18"/>
  </w:num>
  <w:num w:numId="14" w16cid:durableId="380908397">
    <w:abstractNumId w:val="1"/>
  </w:num>
  <w:num w:numId="15" w16cid:durableId="1254709265">
    <w:abstractNumId w:val="2"/>
  </w:num>
  <w:num w:numId="16" w16cid:durableId="1888686625">
    <w:abstractNumId w:val="3"/>
  </w:num>
  <w:num w:numId="17" w16cid:durableId="1959333769">
    <w:abstractNumId w:val="8"/>
  </w:num>
  <w:num w:numId="18" w16cid:durableId="1408767034">
    <w:abstractNumId w:val="16"/>
  </w:num>
  <w:num w:numId="19" w16cid:durableId="1354763242">
    <w:abstractNumId w:val="15"/>
  </w:num>
  <w:num w:numId="20" w16cid:durableId="1343436927">
    <w:abstractNumId w:val="10"/>
  </w:num>
  <w:num w:numId="21" w16cid:durableId="1936787712">
    <w:abstractNumId w:val="6"/>
  </w:num>
  <w:num w:numId="22" w16cid:durableId="656541733">
    <w:abstractNumId w:val="0"/>
  </w:num>
  <w:num w:numId="23" w16cid:durableId="729424754">
    <w:abstractNumId w:val="9"/>
  </w:num>
  <w:num w:numId="24" w16cid:durableId="1259365153">
    <w:abstractNumId w:val="5"/>
  </w:num>
  <w:num w:numId="25" w16cid:durableId="627128588">
    <w:abstractNumId w:val="11"/>
  </w:num>
  <w:num w:numId="26" w16cid:durableId="279342649">
    <w:abstractNumId w:val="14"/>
  </w:num>
  <w:num w:numId="27" w16cid:durableId="1720010780">
    <w:abstractNumId w:val="19"/>
  </w:num>
  <w:num w:numId="28" w16cid:durableId="1561332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629"/>
    <w:rsid w:val="00047BF9"/>
    <w:rsid w:val="00056719"/>
    <w:rsid w:val="00056B18"/>
    <w:rsid w:val="00061067"/>
    <w:rsid w:val="0006281E"/>
    <w:rsid w:val="000659DC"/>
    <w:rsid w:val="00065D3B"/>
    <w:rsid w:val="000677D4"/>
    <w:rsid w:val="00067B08"/>
    <w:rsid w:val="000722C1"/>
    <w:rsid w:val="000747FE"/>
    <w:rsid w:val="00085CC6"/>
    <w:rsid w:val="000863C5"/>
    <w:rsid w:val="00097807"/>
    <w:rsid w:val="000A3C08"/>
    <w:rsid w:val="000A40CF"/>
    <w:rsid w:val="000B07A1"/>
    <w:rsid w:val="000B1A4D"/>
    <w:rsid w:val="000B6A80"/>
    <w:rsid w:val="000D0570"/>
    <w:rsid w:val="000D312E"/>
    <w:rsid w:val="000D4D6C"/>
    <w:rsid w:val="000D5867"/>
    <w:rsid w:val="000E478B"/>
    <w:rsid w:val="000F1809"/>
    <w:rsid w:val="000F62A0"/>
    <w:rsid w:val="00102C50"/>
    <w:rsid w:val="00121CCF"/>
    <w:rsid w:val="001306E1"/>
    <w:rsid w:val="001364F9"/>
    <w:rsid w:val="00137A1B"/>
    <w:rsid w:val="00142A34"/>
    <w:rsid w:val="0014474F"/>
    <w:rsid w:val="001451D3"/>
    <w:rsid w:val="00146600"/>
    <w:rsid w:val="00150763"/>
    <w:rsid w:val="001542C3"/>
    <w:rsid w:val="001553C0"/>
    <w:rsid w:val="00162A87"/>
    <w:rsid w:val="00165354"/>
    <w:rsid w:val="00166977"/>
    <w:rsid w:val="00174160"/>
    <w:rsid w:val="0017592A"/>
    <w:rsid w:val="001769C1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3D59"/>
    <w:rsid w:val="001B5D61"/>
    <w:rsid w:val="001B6705"/>
    <w:rsid w:val="001C001F"/>
    <w:rsid w:val="001C031C"/>
    <w:rsid w:val="001C5486"/>
    <w:rsid w:val="001C7CDF"/>
    <w:rsid w:val="001D3364"/>
    <w:rsid w:val="001E125C"/>
    <w:rsid w:val="001E36C6"/>
    <w:rsid w:val="001E7E0A"/>
    <w:rsid w:val="001F2570"/>
    <w:rsid w:val="001F51C6"/>
    <w:rsid w:val="002030D0"/>
    <w:rsid w:val="002054F6"/>
    <w:rsid w:val="0020624E"/>
    <w:rsid w:val="00213738"/>
    <w:rsid w:val="00215965"/>
    <w:rsid w:val="002164F8"/>
    <w:rsid w:val="0022554F"/>
    <w:rsid w:val="00243C72"/>
    <w:rsid w:val="0024653B"/>
    <w:rsid w:val="00250BD0"/>
    <w:rsid w:val="00252404"/>
    <w:rsid w:val="0025786F"/>
    <w:rsid w:val="00265BD0"/>
    <w:rsid w:val="00265E95"/>
    <w:rsid w:val="00266FFA"/>
    <w:rsid w:val="0027009A"/>
    <w:rsid w:val="00270B84"/>
    <w:rsid w:val="00275120"/>
    <w:rsid w:val="00275D79"/>
    <w:rsid w:val="00277B27"/>
    <w:rsid w:val="00285124"/>
    <w:rsid w:val="00287C9D"/>
    <w:rsid w:val="00297160"/>
    <w:rsid w:val="0029763E"/>
    <w:rsid w:val="00297DC4"/>
    <w:rsid w:val="002A3A5A"/>
    <w:rsid w:val="002A46D3"/>
    <w:rsid w:val="002A47F9"/>
    <w:rsid w:val="002B1779"/>
    <w:rsid w:val="002B2C68"/>
    <w:rsid w:val="002C0A5C"/>
    <w:rsid w:val="002C62A1"/>
    <w:rsid w:val="002D1B27"/>
    <w:rsid w:val="002D27C1"/>
    <w:rsid w:val="002E2CC9"/>
    <w:rsid w:val="002E3C86"/>
    <w:rsid w:val="002E42B1"/>
    <w:rsid w:val="002E7B12"/>
    <w:rsid w:val="002F094E"/>
    <w:rsid w:val="002F1CAB"/>
    <w:rsid w:val="002F52AB"/>
    <w:rsid w:val="00304A38"/>
    <w:rsid w:val="00311793"/>
    <w:rsid w:val="00315E81"/>
    <w:rsid w:val="003176DB"/>
    <w:rsid w:val="003219CF"/>
    <w:rsid w:val="00323E6F"/>
    <w:rsid w:val="00327CA2"/>
    <w:rsid w:val="00330565"/>
    <w:rsid w:val="003312D4"/>
    <w:rsid w:val="0033504E"/>
    <w:rsid w:val="003412BB"/>
    <w:rsid w:val="003440A4"/>
    <w:rsid w:val="00344556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75841"/>
    <w:rsid w:val="0038047C"/>
    <w:rsid w:val="00381121"/>
    <w:rsid w:val="003857D6"/>
    <w:rsid w:val="00386EDA"/>
    <w:rsid w:val="00390CDE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D0291"/>
    <w:rsid w:val="003D747F"/>
    <w:rsid w:val="003F068A"/>
    <w:rsid w:val="003F1CCB"/>
    <w:rsid w:val="00402E5D"/>
    <w:rsid w:val="00411589"/>
    <w:rsid w:val="004123F5"/>
    <w:rsid w:val="004161F1"/>
    <w:rsid w:val="00416D87"/>
    <w:rsid w:val="00420E4F"/>
    <w:rsid w:val="00421410"/>
    <w:rsid w:val="00424DC1"/>
    <w:rsid w:val="00425DDA"/>
    <w:rsid w:val="00427062"/>
    <w:rsid w:val="00437587"/>
    <w:rsid w:val="00440D53"/>
    <w:rsid w:val="004454A2"/>
    <w:rsid w:val="00446EFC"/>
    <w:rsid w:val="00447144"/>
    <w:rsid w:val="00451D5D"/>
    <w:rsid w:val="00457F9F"/>
    <w:rsid w:val="004630BC"/>
    <w:rsid w:val="00464ABF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3988"/>
    <w:rsid w:val="004A7237"/>
    <w:rsid w:val="004B4F01"/>
    <w:rsid w:val="004C047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A98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181D"/>
    <w:rsid w:val="005356B9"/>
    <w:rsid w:val="00535977"/>
    <w:rsid w:val="00540C6E"/>
    <w:rsid w:val="00544BC4"/>
    <w:rsid w:val="005453F6"/>
    <w:rsid w:val="00547C73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2211"/>
    <w:rsid w:val="00593146"/>
    <w:rsid w:val="0059570E"/>
    <w:rsid w:val="005A1A95"/>
    <w:rsid w:val="005A1EF6"/>
    <w:rsid w:val="005A5767"/>
    <w:rsid w:val="005B5ABA"/>
    <w:rsid w:val="005B7322"/>
    <w:rsid w:val="005C27CC"/>
    <w:rsid w:val="005C5006"/>
    <w:rsid w:val="005C6FEF"/>
    <w:rsid w:val="005D60CE"/>
    <w:rsid w:val="005E7FCB"/>
    <w:rsid w:val="005F20AA"/>
    <w:rsid w:val="005F22F5"/>
    <w:rsid w:val="005F7605"/>
    <w:rsid w:val="00601D1A"/>
    <w:rsid w:val="0060226D"/>
    <w:rsid w:val="0060241A"/>
    <w:rsid w:val="00603BC4"/>
    <w:rsid w:val="00606241"/>
    <w:rsid w:val="00606EE4"/>
    <w:rsid w:val="0061054E"/>
    <w:rsid w:val="00614B87"/>
    <w:rsid w:val="00615898"/>
    <w:rsid w:val="00626461"/>
    <w:rsid w:val="00632A19"/>
    <w:rsid w:val="00632A81"/>
    <w:rsid w:val="00633DE9"/>
    <w:rsid w:val="0063584E"/>
    <w:rsid w:val="006366E0"/>
    <w:rsid w:val="006445EA"/>
    <w:rsid w:val="006448E2"/>
    <w:rsid w:val="006550EA"/>
    <w:rsid w:val="00660C5E"/>
    <w:rsid w:val="00661A5E"/>
    <w:rsid w:val="00664FFE"/>
    <w:rsid w:val="00681BAF"/>
    <w:rsid w:val="006870AC"/>
    <w:rsid w:val="00690122"/>
    <w:rsid w:val="006909C7"/>
    <w:rsid w:val="0069533D"/>
    <w:rsid w:val="006977CF"/>
    <w:rsid w:val="006A2F38"/>
    <w:rsid w:val="006A37D5"/>
    <w:rsid w:val="006C070F"/>
    <w:rsid w:val="006C1FC9"/>
    <w:rsid w:val="006C4DE2"/>
    <w:rsid w:val="006C6040"/>
    <w:rsid w:val="006C6632"/>
    <w:rsid w:val="006D2BC1"/>
    <w:rsid w:val="006D76F9"/>
    <w:rsid w:val="006E23C2"/>
    <w:rsid w:val="006E3DAC"/>
    <w:rsid w:val="006E553B"/>
    <w:rsid w:val="006E5B34"/>
    <w:rsid w:val="006F0365"/>
    <w:rsid w:val="006F5AA5"/>
    <w:rsid w:val="006F5FFF"/>
    <w:rsid w:val="007065C5"/>
    <w:rsid w:val="00710D9D"/>
    <w:rsid w:val="007226A9"/>
    <w:rsid w:val="00724EF3"/>
    <w:rsid w:val="00734FC4"/>
    <w:rsid w:val="00741236"/>
    <w:rsid w:val="00741356"/>
    <w:rsid w:val="00743CA5"/>
    <w:rsid w:val="00746FED"/>
    <w:rsid w:val="00754018"/>
    <w:rsid w:val="00755DC2"/>
    <w:rsid w:val="00777040"/>
    <w:rsid w:val="00781610"/>
    <w:rsid w:val="00782FD3"/>
    <w:rsid w:val="00783965"/>
    <w:rsid w:val="00784C6B"/>
    <w:rsid w:val="00785030"/>
    <w:rsid w:val="00787F97"/>
    <w:rsid w:val="007A240D"/>
    <w:rsid w:val="007B21C7"/>
    <w:rsid w:val="007B7169"/>
    <w:rsid w:val="007C2073"/>
    <w:rsid w:val="007C45CE"/>
    <w:rsid w:val="007C6F64"/>
    <w:rsid w:val="007C7824"/>
    <w:rsid w:val="007D2DC3"/>
    <w:rsid w:val="007D3550"/>
    <w:rsid w:val="007E52ED"/>
    <w:rsid w:val="007E61E3"/>
    <w:rsid w:val="007F23AC"/>
    <w:rsid w:val="00800C41"/>
    <w:rsid w:val="00803107"/>
    <w:rsid w:val="00804B5A"/>
    <w:rsid w:val="00806FFB"/>
    <w:rsid w:val="00810089"/>
    <w:rsid w:val="00812063"/>
    <w:rsid w:val="00817BA6"/>
    <w:rsid w:val="008229FE"/>
    <w:rsid w:val="0082487B"/>
    <w:rsid w:val="0083279D"/>
    <w:rsid w:val="00841D01"/>
    <w:rsid w:val="00847877"/>
    <w:rsid w:val="00855504"/>
    <w:rsid w:val="008557F5"/>
    <w:rsid w:val="0085632E"/>
    <w:rsid w:val="00862A37"/>
    <w:rsid w:val="0086617F"/>
    <w:rsid w:val="00874877"/>
    <w:rsid w:val="0087668E"/>
    <w:rsid w:val="008A026A"/>
    <w:rsid w:val="008A5501"/>
    <w:rsid w:val="008A7BF0"/>
    <w:rsid w:val="008B106A"/>
    <w:rsid w:val="008B3481"/>
    <w:rsid w:val="008B6309"/>
    <w:rsid w:val="008C2F65"/>
    <w:rsid w:val="008C4331"/>
    <w:rsid w:val="008C4B9F"/>
    <w:rsid w:val="008C64FF"/>
    <w:rsid w:val="008D1C62"/>
    <w:rsid w:val="008D3DFA"/>
    <w:rsid w:val="008E6AF9"/>
    <w:rsid w:val="008E7176"/>
    <w:rsid w:val="008F1C7C"/>
    <w:rsid w:val="008F2FF4"/>
    <w:rsid w:val="00905E94"/>
    <w:rsid w:val="00910125"/>
    <w:rsid w:val="009110E9"/>
    <w:rsid w:val="00920002"/>
    <w:rsid w:val="00922375"/>
    <w:rsid w:val="0092247E"/>
    <w:rsid w:val="009406AB"/>
    <w:rsid w:val="00945837"/>
    <w:rsid w:val="00953B45"/>
    <w:rsid w:val="00953DA0"/>
    <w:rsid w:val="00957075"/>
    <w:rsid w:val="0096423A"/>
    <w:rsid w:val="009772C9"/>
    <w:rsid w:val="00977588"/>
    <w:rsid w:val="009826A9"/>
    <w:rsid w:val="0098312D"/>
    <w:rsid w:val="009842BC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2D7D"/>
    <w:rsid w:val="009C7BAD"/>
    <w:rsid w:val="009D075B"/>
    <w:rsid w:val="009D2BE0"/>
    <w:rsid w:val="009E21B5"/>
    <w:rsid w:val="009F1C0D"/>
    <w:rsid w:val="009F576B"/>
    <w:rsid w:val="009F5F36"/>
    <w:rsid w:val="00A14FF4"/>
    <w:rsid w:val="00A15168"/>
    <w:rsid w:val="00A16F76"/>
    <w:rsid w:val="00A20FF3"/>
    <w:rsid w:val="00A257D5"/>
    <w:rsid w:val="00A346DD"/>
    <w:rsid w:val="00A429FE"/>
    <w:rsid w:val="00A45B0D"/>
    <w:rsid w:val="00A51FAE"/>
    <w:rsid w:val="00A54D62"/>
    <w:rsid w:val="00A54FA1"/>
    <w:rsid w:val="00A56A1B"/>
    <w:rsid w:val="00A57961"/>
    <w:rsid w:val="00A64592"/>
    <w:rsid w:val="00A658EA"/>
    <w:rsid w:val="00A67B90"/>
    <w:rsid w:val="00A70C82"/>
    <w:rsid w:val="00A70ED2"/>
    <w:rsid w:val="00A8433D"/>
    <w:rsid w:val="00A85F29"/>
    <w:rsid w:val="00A915C0"/>
    <w:rsid w:val="00A919AD"/>
    <w:rsid w:val="00A9415A"/>
    <w:rsid w:val="00A94E62"/>
    <w:rsid w:val="00AB5E1A"/>
    <w:rsid w:val="00AB5E22"/>
    <w:rsid w:val="00AC17E5"/>
    <w:rsid w:val="00AC49B6"/>
    <w:rsid w:val="00AC7222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19E3"/>
    <w:rsid w:val="00B147E8"/>
    <w:rsid w:val="00B20F38"/>
    <w:rsid w:val="00B304A9"/>
    <w:rsid w:val="00B30CA6"/>
    <w:rsid w:val="00B55BDD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3B6D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C01794"/>
    <w:rsid w:val="00C02B9F"/>
    <w:rsid w:val="00C07A8B"/>
    <w:rsid w:val="00C124EF"/>
    <w:rsid w:val="00C304D8"/>
    <w:rsid w:val="00C30C7B"/>
    <w:rsid w:val="00C3733B"/>
    <w:rsid w:val="00C43C7F"/>
    <w:rsid w:val="00C444D8"/>
    <w:rsid w:val="00C47021"/>
    <w:rsid w:val="00C4760C"/>
    <w:rsid w:val="00C5026F"/>
    <w:rsid w:val="00C50779"/>
    <w:rsid w:val="00C52134"/>
    <w:rsid w:val="00C61CF1"/>
    <w:rsid w:val="00C62F60"/>
    <w:rsid w:val="00C630D3"/>
    <w:rsid w:val="00C73BC2"/>
    <w:rsid w:val="00C73D52"/>
    <w:rsid w:val="00C81819"/>
    <w:rsid w:val="00C85FA8"/>
    <w:rsid w:val="00C9399F"/>
    <w:rsid w:val="00C93B52"/>
    <w:rsid w:val="00CA06E8"/>
    <w:rsid w:val="00CA344E"/>
    <w:rsid w:val="00CA4CEB"/>
    <w:rsid w:val="00CB1C0C"/>
    <w:rsid w:val="00CB4F7F"/>
    <w:rsid w:val="00CB53EE"/>
    <w:rsid w:val="00CC0F49"/>
    <w:rsid w:val="00CC6364"/>
    <w:rsid w:val="00CC7769"/>
    <w:rsid w:val="00CD4852"/>
    <w:rsid w:val="00CE0E65"/>
    <w:rsid w:val="00CE1ACD"/>
    <w:rsid w:val="00CE2247"/>
    <w:rsid w:val="00CE59D8"/>
    <w:rsid w:val="00CE7D71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42CB1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233E"/>
    <w:rsid w:val="00DC4452"/>
    <w:rsid w:val="00DC48DC"/>
    <w:rsid w:val="00DC62C6"/>
    <w:rsid w:val="00DD114E"/>
    <w:rsid w:val="00DD3094"/>
    <w:rsid w:val="00DD5F4F"/>
    <w:rsid w:val="00DE2408"/>
    <w:rsid w:val="00DE4E84"/>
    <w:rsid w:val="00DE50C7"/>
    <w:rsid w:val="00DF5049"/>
    <w:rsid w:val="00DF628C"/>
    <w:rsid w:val="00E00269"/>
    <w:rsid w:val="00E03946"/>
    <w:rsid w:val="00E0483F"/>
    <w:rsid w:val="00E051BE"/>
    <w:rsid w:val="00E1377C"/>
    <w:rsid w:val="00E20C1F"/>
    <w:rsid w:val="00E214E4"/>
    <w:rsid w:val="00E25A1D"/>
    <w:rsid w:val="00E27D5E"/>
    <w:rsid w:val="00E3039A"/>
    <w:rsid w:val="00E35499"/>
    <w:rsid w:val="00E40E57"/>
    <w:rsid w:val="00E43900"/>
    <w:rsid w:val="00E46B80"/>
    <w:rsid w:val="00E46CB7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B1805"/>
    <w:rsid w:val="00EC0C31"/>
    <w:rsid w:val="00ED0DD7"/>
    <w:rsid w:val="00ED22CB"/>
    <w:rsid w:val="00ED3079"/>
    <w:rsid w:val="00ED4EEF"/>
    <w:rsid w:val="00EE05F3"/>
    <w:rsid w:val="00EE4A53"/>
    <w:rsid w:val="00F020CA"/>
    <w:rsid w:val="00F023D0"/>
    <w:rsid w:val="00F03965"/>
    <w:rsid w:val="00F039DE"/>
    <w:rsid w:val="00F03E65"/>
    <w:rsid w:val="00F048A2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36582"/>
    <w:rsid w:val="00F4093A"/>
    <w:rsid w:val="00F51811"/>
    <w:rsid w:val="00F5603C"/>
    <w:rsid w:val="00F67BFF"/>
    <w:rsid w:val="00F73E27"/>
    <w:rsid w:val="00F934AC"/>
    <w:rsid w:val="00F96ECB"/>
    <w:rsid w:val="00FA4AC3"/>
    <w:rsid w:val="00FA5982"/>
    <w:rsid w:val="00FA70FC"/>
    <w:rsid w:val="00FA719A"/>
    <w:rsid w:val="00FA79C7"/>
    <w:rsid w:val="00FA7FF9"/>
    <w:rsid w:val="00FB20DF"/>
    <w:rsid w:val="00FB449A"/>
    <w:rsid w:val="00FB5E94"/>
    <w:rsid w:val="00FC42FA"/>
    <w:rsid w:val="00FC44F7"/>
    <w:rsid w:val="00FD23C7"/>
    <w:rsid w:val="00FD768B"/>
    <w:rsid w:val="00FF37C8"/>
    <w:rsid w:val="00FF3E26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5C195F"/>
  <w15:docId w15:val="{4F2D7154-749C-4ED4-AFCA-2ED9E070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39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399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399F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39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399F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0D0570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stagge@thyssenkrup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6" ma:contentTypeDescription="Ein neues Dokument erstellen." ma:contentTypeScope="" ma:versionID="96a241155f82914476810d7f68e82e2a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2f2edf6e212f26a4cdbaa427ea23ff8b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5E00-E66D-40B2-8120-83184CB6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76F16-9F91-4188-9107-51A3B1950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45D4B-E6C4-430E-B53B-05205A378CBD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customXml/itemProps4.xml><?xml version="1.0" encoding="utf-8"?>
<ds:datastoreItem xmlns:ds="http://schemas.openxmlformats.org/officeDocument/2006/customXml" ds:itemID="{5EC62994-0E40-4AA6-8BD1-F60B260B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3368</CharactersWithSpaces>
  <SharedDoc>false</SharedDoc>
  <HLinks>
    <vt:vector size="6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mailto:mark.stagge@thyssenkrupp.com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ZZZ TKS KOMMUNIKATION</dc:creator>
  <cp:keywords/>
  <cp:lastModifiedBy>Drüppel-Fink, Claudia</cp:lastModifiedBy>
  <cp:revision>20</cp:revision>
  <cp:lastPrinted>2023-06-13T07:47:00Z</cp:lastPrinted>
  <dcterms:created xsi:type="dcterms:W3CDTF">2023-06-13T05:54:00Z</dcterms:created>
  <dcterms:modified xsi:type="dcterms:W3CDTF">2023-06-13T07:47:00Z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Order">
    <vt:r8>64800</vt:r8>
  </property>
  <property fmtid="{D5CDD505-2E9C-101B-9397-08002B2CF9AE}" pid="4" name="MediaServiceImageTags">
    <vt:lpwstr/>
  </property>
</Properties>
</file>