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793F1B47" w14:textId="77777777" w:rsidTr="008D3DFA">
        <w:trPr>
          <w:trHeight w:val="45"/>
        </w:trPr>
        <w:tc>
          <w:tcPr>
            <w:tcW w:w="7655" w:type="dxa"/>
          </w:tcPr>
          <w:p w14:paraId="358A492E" w14:textId="77777777" w:rsidR="008D3DFA" w:rsidRDefault="008D3DFA" w:rsidP="001E7E0A">
            <w:pPr>
              <w:rPr>
                <w:noProof/>
                <w:lang w:eastAsia="de-DE"/>
              </w:rPr>
            </w:pPr>
          </w:p>
        </w:tc>
        <w:tc>
          <w:tcPr>
            <w:tcW w:w="1724" w:type="dxa"/>
          </w:tcPr>
          <w:p w14:paraId="15264C05" w14:textId="77777777" w:rsidR="008D3DFA" w:rsidRDefault="009772C9" w:rsidP="001E7E0A">
            <w:pPr>
              <w:pStyle w:val="BusinessArea"/>
            </w:pPr>
            <w:r>
              <w:t>Steel</w:t>
            </w:r>
            <w:r w:rsidR="00146600">
              <w:t xml:space="preserve"> Europe</w:t>
            </w:r>
          </w:p>
        </w:tc>
      </w:tr>
      <w:tr w:rsidR="001E7E0A" w14:paraId="26E40040" w14:textId="77777777" w:rsidTr="001E7E0A">
        <w:trPr>
          <w:trHeight w:val="408"/>
        </w:trPr>
        <w:tc>
          <w:tcPr>
            <w:tcW w:w="7655" w:type="dxa"/>
          </w:tcPr>
          <w:p w14:paraId="05066D3B" w14:textId="77777777" w:rsidR="001E7E0A" w:rsidRDefault="001E7E0A" w:rsidP="001E7E0A"/>
        </w:tc>
        <w:tc>
          <w:tcPr>
            <w:tcW w:w="1724" w:type="dxa"/>
          </w:tcPr>
          <w:p w14:paraId="62991C6A" w14:textId="77777777" w:rsidR="001E7E0A" w:rsidRDefault="001E7E0A" w:rsidP="001E7E0A">
            <w:pPr>
              <w:pStyle w:val="BusinessArea"/>
            </w:pPr>
          </w:p>
        </w:tc>
      </w:tr>
      <w:tr w:rsidR="001E7E0A" w14:paraId="64ED2D11" w14:textId="77777777" w:rsidTr="001E7E0A">
        <w:trPr>
          <w:trHeight w:val="992"/>
        </w:trPr>
        <w:tc>
          <w:tcPr>
            <w:tcW w:w="7655" w:type="dxa"/>
          </w:tcPr>
          <w:p w14:paraId="13EA66C0" w14:textId="77777777" w:rsidR="001E7E0A" w:rsidRDefault="001E7E0A" w:rsidP="00F4093A">
            <w:pPr>
              <w:pStyle w:val="Absenderadresse1"/>
            </w:pPr>
          </w:p>
        </w:tc>
        <w:tc>
          <w:tcPr>
            <w:tcW w:w="1724" w:type="dxa"/>
          </w:tcPr>
          <w:p w14:paraId="2274A2E0" w14:textId="6A9B6AE5" w:rsidR="001E7E0A" w:rsidRPr="0090250B" w:rsidRDefault="00CF3AE8" w:rsidP="0090250B">
            <w:pPr>
              <w:pStyle w:val="Datumsangabe"/>
            </w:pPr>
            <w:r>
              <w:t>14</w:t>
            </w:r>
            <w:r w:rsidR="00586B9E">
              <w:t xml:space="preserve">. </w:t>
            </w:r>
            <w:r>
              <w:t>März</w:t>
            </w:r>
            <w:r w:rsidR="00112C93">
              <w:t xml:space="preserve"> </w:t>
            </w:r>
            <w:r w:rsidR="00BF4DB1">
              <w:t>202</w:t>
            </w:r>
            <w:r>
              <w:t>3</w:t>
            </w:r>
          </w:p>
          <w:p w14:paraId="6F993E05" w14:textId="2D58D77A"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F84743">
              <w:rPr>
                <w:noProof/>
              </w:rPr>
              <w:t>1</w:t>
            </w:r>
            <w:r w:rsidRPr="0087668E">
              <w:fldChar w:fldCharType="end"/>
            </w:r>
            <w:r w:rsidRPr="0087668E">
              <w:t>/</w:t>
            </w:r>
            <w:r w:rsidR="00C76F90">
              <w:t>3</w:t>
            </w:r>
          </w:p>
        </w:tc>
      </w:tr>
    </w:tbl>
    <w:p w14:paraId="044B419A" w14:textId="2543AE19" w:rsidR="00D40FC3" w:rsidRPr="00C60195" w:rsidRDefault="00842CBF" w:rsidP="00D401FD">
      <w:pPr>
        <w:pStyle w:val="StandardWeb1"/>
        <w:spacing w:after="0" w:line="360" w:lineRule="auto"/>
        <w:jc w:val="both"/>
        <w:rPr>
          <w:rFonts w:ascii="TKTypeRegular" w:hAnsi="TKTypeRegular"/>
          <w:b/>
          <w:szCs w:val="20"/>
        </w:rPr>
      </w:pPr>
      <w:bookmarkStart w:id="0" w:name="_Hlk110434926"/>
      <w:r>
        <w:rPr>
          <w:rFonts w:ascii="TKTypeRegular" w:hAnsi="TKTypeRegular"/>
          <w:b/>
          <w:szCs w:val="20"/>
        </w:rPr>
        <w:t xml:space="preserve">Vorfahrt für </w:t>
      </w:r>
      <w:r w:rsidR="0024739F">
        <w:rPr>
          <w:rFonts w:ascii="TKTypeRegular" w:hAnsi="TKTypeRegular"/>
          <w:b/>
          <w:szCs w:val="20"/>
        </w:rPr>
        <w:t>Elektromobilität</w:t>
      </w:r>
      <w:r>
        <w:rPr>
          <w:rFonts w:ascii="TKTypeRegular" w:hAnsi="TKTypeRegular"/>
          <w:b/>
          <w:szCs w:val="20"/>
        </w:rPr>
        <w:t xml:space="preserve">: </w:t>
      </w:r>
      <w:r w:rsidR="00981510">
        <w:rPr>
          <w:rFonts w:ascii="TKTypeRegular" w:hAnsi="TKTypeRegular"/>
          <w:b/>
          <w:szCs w:val="20"/>
        </w:rPr>
        <w:t>t</w:t>
      </w:r>
      <w:r w:rsidR="00837B77">
        <w:rPr>
          <w:rFonts w:ascii="TKTypeRegular" w:hAnsi="TKTypeRegular"/>
          <w:b/>
          <w:szCs w:val="20"/>
        </w:rPr>
        <w:t>hyssenk</w:t>
      </w:r>
      <w:r w:rsidR="00981510">
        <w:rPr>
          <w:rFonts w:ascii="TKTypeRegular" w:hAnsi="TKTypeRegular"/>
          <w:b/>
          <w:szCs w:val="20"/>
        </w:rPr>
        <w:t>r</w:t>
      </w:r>
      <w:r w:rsidR="00837B77">
        <w:rPr>
          <w:rFonts w:ascii="TKTypeRegular" w:hAnsi="TKTypeRegular"/>
          <w:b/>
          <w:szCs w:val="20"/>
        </w:rPr>
        <w:t xml:space="preserve">upp </w:t>
      </w:r>
      <w:r w:rsidR="00D40FC3">
        <w:rPr>
          <w:rFonts w:ascii="TKTypeRegular" w:hAnsi="TKTypeRegular"/>
          <w:b/>
          <w:szCs w:val="20"/>
        </w:rPr>
        <w:t xml:space="preserve">baut neue </w:t>
      </w:r>
      <w:r w:rsidR="00A05767">
        <w:rPr>
          <w:rFonts w:ascii="TKTypeRegular" w:hAnsi="TKTypeRegular"/>
          <w:b/>
          <w:szCs w:val="20"/>
        </w:rPr>
        <w:t>Glüh- und Isolierlinie</w:t>
      </w:r>
      <w:r w:rsidR="003D38A6">
        <w:rPr>
          <w:rFonts w:ascii="TKTypeRegular" w:hAnsi="TKTypeRegular"/>
          <w:b/>
          <w:szCs w:val="20"/>
        </w:rPr>
        <w:t xml:space="preserve"> </w:t>
      </w:r>
      <w:r>
        <w:rPr>
          <w:rFonts w:ascii="TKTypeRegular" w:hAnsi="TKTypeRegular"/>
          <w:b/>
          <w:szCs w:val="20"/>
        </w:rPr>
        <w:t>am Standort Bochum</w:t>
      </w:r>
    </w:p>
    <w:p w14:paraId="306FE631" w14:textId="569B2A24" w:rsidR="00D40FC3" w:rsidRDefault="00D40FC3" w:rsidP="00320C12">
      <w:pPr>
        <w:pStyle w:val="StandardWeb1"/>
        <w:numPr>
          <w:ilvl w:val="0"/>
          <w:numId w:val="32"/>
        </w:numPr>
        <w:spacing w:before="60" w:after="0" w:line="240" w:lineRule="auto"/>
        <w:ind w:left="714" w:hanging="357"/>
        <w:jc w:val="both"/>
        <w:rPr>
          <w:rFonts w:ascii="TKTypeRegular" w:hAnsi="TKTypeRegular"/>
          <w:sz w:val="20"/>
          <w:szCs w:val="20"/>
        </w:rPr>
      </w:pPr>
      <w:r>
        <w:rPr>
          <w:rFonts w:ascii="TKTypeRegular" w:hAnsi="TKTypeRegular"/>
          <w:sz w:val="20"/>
          <w:szCs w:val="20"/>
        </w:rPr>
        <w:t>Kompetenzzentrum für Elektromobilität</w:t>
      </w:r>
      <w:r w:rsidR="00896EA5">
        <w:rPr>
          <w:rFonts w:ascii="TKTypeRegular" w:hAnsi="TKTypeRegular"/>
          <w:sz w:val="20"/>
          <w:szCs w:val="20"/>
        </w:rPr>
        <w:t xml:space="preserve"> </w:t>
      </w:r>
      <w:r w:rsidR="007F3C80">
        <w:rPr>
          <w:rFonts w:ascii="TKTypeRegular" w:hAnsi="TKTypeRegular"/>
          <w:sz w:val="20"/>
          <w:szCs w:val="20"/>
        </w:rPr>
        <w:t>am Standort Bochum wird ausgebaut</w:t>
      </w:r>
    </w:p>
    <w:p w14:paraId="0D43D011" w14:textId="596D116F" w:rsidR="00B95707" w:rsidRDefault="00B95707" w:rsidP="00320C12">
      <w:pPr>
        <w:pStyle w:val="StandardWeb1"/>
        <w:numPr>
          <w:ilvl w:val="0"/>
          <w:numId w:val="32"/>
        </w:numPr>
        <w:spacing w:before="60" w:after="0" w:line="240" w:lineRule="auto"/>
        <w:ind w:left="714" w:hanging="357"/>
        <w:jc w:val="both"/>
        <w:rPr>
          <w:rFonts w:ascii="TKTypeRegular" w:hAnsi="TKTypeRegular"/>
          <w:sz w:val="20"/>
          <w:szCs w:val="20"/>
        </w:rPr>
      </w:pPr>
      <w:r w:rsidRPr="00B95707">
        <w:rPr>
          <w:rFonts w:ascii="TKTypeRegular" w:hAnsi="TKTypeRegular"/>
          <w:sz w:val="20"/>
          <w:szCs w:val="20"/>
        </w:rPr>
        <w:t>Ausrichtung auf künftige Kundenanforderungen nach dünnere</w:t>
      </w:r>
      <w:r w:rsidR="00207A58">
        <w:rPr>
          <w:rFonts w:ascii="TKTypeRegular" w:hAnsi="TKTypeRegular"/>
          <w:sz w:val="20"/>
          <w:szCs w:val="20"/>
        </w:rPr>
        <w:t>m</w:t>
      </w:r>
      <w:r w:rsidRPr="00B95707">
        <w:rPr>
          <w:rFonts w:ascii="TKTypeRegular" w:hAnsi="TKTypeRegular"/>
          <w:sz w:val="20"/>
          <w:szCs w:val="20"/>
        </w:rPr>
        <w:t xml:space="preserve">, </w:t>
      </w:r>
      <w:proofErr w:type="spellStart"/>
      <w:r w:rsidRPr="00B95707">
        <w:rPr>
          <w:rFonts w:ascii="TKTypeRegular" w:hAnsi="TKTypeRegular"/>
          <w:sz w:val="20"/>
          <w:szCs w:val="20"/>
        </w:rPr>
        <w:t>hochsil</w:t>
      </w:r>
      <w:r w:rsidR="0024739F">
        <w:rPr>
          <w:rFonts w:ascii="TKTypeRegular" w:hAnsi="TKTypeRegular"/>
          <w:sz w:val="20"/>
          <w:szCs w:val="20"/>
        </w:rPr>
        <w:t>i</w:t>
      </w:r>
      <w:r w:rsidRPr="00B95707">
        <w:rPr>
          <w:rFonts w:ascii="TKTypeRegular" w:hAnsi="TKTypeRegular"/>
          <w:sz w:val="20"/>
          <w:szCs w:val="20"/>
        </w:rPr>
        <w:t>ziert</w:t>
      </w:r>
      <w:r w:rsidR="00B42582">
        <w:rPr>
          <w:rFonts w:ascii="TKTypeRegular" w:hAnsi="TKTypeRegular"/>
          <w:sz w:val="20"/>
          <w:szCs w:val="20"/>
        </w:rPr>
        <w:t>em</w:t>
      </w:r>
      <w:proofErr w:type="spellEnd"/>
      <w:r w:rsidRPr="00B95707">
        <w:rPr>
          <w:rFonts w:ascii="TKTypeRegular" w:hAnsi="TKTypeRegular"/>
          <w:sz w:val="20"/>
          <w:szCs w:val="20"/>
        </w:rPr>
        <w:t xml:space="preserve"> </w:t>
      </w:r>
      <w:r w:rsidR="00A82818">
        <w:rPr>
          <w:rFonts w:ascii="TKTypeRegular" w:hAnsi="TKTypeRegular"/>
          <w:sz w:val="20"/>
          <w:szCs w:val="20"/>
        </w:rPr>
        <w:t>nicht kornorientierte</w:t>
      </w:r>
      <w:r w:rsidR="005D10A3">
        <w:rPr>
          <w:rFonts w:ascii="TKTypeRegular" w:hAnsi="TKTypeRegular"/>
          <w:sz w:val="20"/>
          <w:szCs w:val="20"/>
        </w:rPr>
        <w:t xml:space="preserve">m Elektroband </w:t>
      </w:r>
      <w:r w:rsidR="009545CB">
        <w:rPr>
          <w:rFonts w:ascii="TKTypeRegular" w:hAnsi="TKTypeRegular"/>
          <w:sz w:val="20"/>
          <w:szCs w:val="20"/>
        </w:rPr>
        <w:t xml:space="preserve">mit </w:t>
      </w:r>
      <w:r w:rsidR="0024739F">
        <w:rPr>
          <w:rFonts w:ascii="TKTypeRegular" w:hAnsi="TKTypeRegular"/>
          <w:sz w:val="20"/>
          <w:szCs w:val="20"/>
        </w:rPr>
        <w:t xml:space="preserve">verbesserten mechanischen und magnetischen </w:t>
      </w:r>
      <w:r w:rsidR="009545CB">
        <w:rPr>
          <w:rFonts w:ascii="TKTypeRegular" w:hAnsi="TKTypeRegular"/>
          <w:sz w:val="20"/>
          <w:szCs w:val="20"/>
        </w:rPr>
        <w:t>Eigenschaft</w:t>
      </w:r>
      <w:r w:rsidR="00C509FA">
        <w:rPr>
          <w:rFonts w:ascii="TKTypeRegular" w:hAnsi="TKTypeRegular"/>
          <w:sz w:val="20"/>
          <w:szCs w:val="20"/>
        </w:rPr>
        <w:t>en</w:t>
      </w:r>
    </w:p>
    <w:p w14:paraId="2F48D47D" w14:textId="560944A2" w:rsidR="00D40FC3" w:rsidRDefault="00D40FC3" w:rsidP="00320C12">
      <w:pPr>
        <w:pStyle w:val="StandardWeb1"/>
        <w:numPr>
          <w:ilvl w:val="0"/>
          <w:numId w:val="32"/>
        </w:numPr>
        <w:spacing w:before="60" w:after="0" w:line="240" w:lineRule="auto"/>
        <w:ind w:left="714" w:hanging="357"/>
        <w:jc w:val="both"/>
        <w:rPr>
          <w:rFonts w:ascii="TKTypeRegular" w:hAnsi="TKTypeRegular"/>
          <w:sz w:val="20"/>
          <w:szCs w:val="20"/>
        </w:rPr>
      </w:pPr>
      <w:r>
        <w:rPr>
          <w:rFonts w:ascii="TKTypeRegular" w:hAnsi="TKTypeRegular"/>
          <w:sz w:val="20"/>
          <w:szCs w:val="20"/>
        </w:rPr>
        <w:t>Investitionssumme beträgt rund 1</w:t>
      </w:r>
      <w:r w:rsidR="00B6296D">
        <w:rPr>
          <w:rFonts w:ascii="TKTypeRegular" w:hAnsi="TKTypeRegular"/>
          <w:sz w:val="20"/>
          <w:szCs w:val="20"/>
        </w:rPr>
        <w:t>50</w:t>
      </w:r>
      <w:r>
        <w:rPr>
          <w:rFonts w:ascii="TKTypeRegular" w:hAnsi="TKTypeRegular"/>
          <w:sz w:val="20"/>
          <w:szCs w:val="20"/>
        </w:rPr>
        <w:t xml:space="preserve"> Millionen Euro</w:t>
      </w:r>
    </w:p>
    <w:p w14:paraId="578D88DD" w14:textId="4695C712" w:rsidR="003C3D09" w:rsidRDefault="003C3D09" w:rsidP="00320C12">
      <w:pPr>
        <w:pStyle w:val="StandardWeb1"/>
        <w:numPr>
          <w:ilvl w:val="0"/>
          <w:numId w:val="32"/>
        </w:numPr>
        <w:spacing w:before="60" w:after="0" w:line="240" w:lineRule="auto"/>
        <w:ind w:left="714" w:hanging="357"/>
        <w:jc w:val="both"/>
        <w:rPr>
          <w:rFonts w:ascii="TKTypeRegular" w:hAnsi="TKTypeRegular"/>
          <w:sz w:val="20"/>
          <w:szCs w:val="20"/>
        </w:rPr>
      </w:pPr>
      <w:r w:rsidRPr="003C3D09">
        <w:rPr>
          <w:rFonts w:ascii="TKTypeRegular" w:hAnsi="TKTypeRegular"/>
          <w:sz w:val="20"/>
          <w:szCs w:val="20"/>
        </w:rPr>
        <w:t xml:space="preserve">Sicherung des Stahlstandorts </w:t>
      </w:r>
      <w:r>
        <w:rPr>
          <w:rFonts w:ascii="TKTypeRegular" w:hAnsi="TKTypeRegular"/>
          <w:sz w:val="20"/>
          <w:szCs w:val="20"/>
        </w:rPr>
        <w:t>Bochum</w:t>
      </w:r>
      <w:r w:rsidRPr="003C3D09">
        <w:rPr>
          <w:rFonts w:ascii="TKTypeRegular" w:hAnsi="TKTypeRegular"/>
          <w:sz w:val="20"/>
          <w:szCs w:val="20"/>
        </w:rPr>
        <w:t xml:space="preserve"> – </w:t>
      </w:r>
      <w:r w:rsidR="008A281C">
        <w:rPr>
          <w:rFonts w:ascii="TKTypeRegular" w:hAnsi="TKTypeRegular"/>
          <w:sz w:val="20"/>
          <w:szCs w:val="20"/>
        </w:rPr>
        <w:t xml:space="preserve">rund </w:t>
      </w:r>
      <w:r w:rsidRPr="003C3D09">
        <w:rPr>
          <w:rFonts w:ascii="TKTypeRegular" w:hAnsi="TKTypeRegular"/>
          <w:sz w:val="20"/>
          <w:szCs w:val="20"/>
        </w:rPr>
        <w:t xml:space="preserve">70 neue </w:t>
      </w:r>
      <w:r w:rsidR="008A281C">
        <w:rPr>
          <w:rFonts w:ascii="TKTypeRegular" w:hAnsi="TKTypeRegular"/>
          <w:sz w:val="20"/>
          <w:szCs w:val="20"/>
        </w:rPr>
        <w:t xml:space="preserve">qualifizierte </w:t>
      </w:r>
      <w:r w:rsidRPr="003C3D09">
        <w:rPr>
          <w:rFonts w:ascii="TKTypeRegular" w:hAnsi="TKTypeRegular"/>
          <w:sz w:val="20"/>
          <w:szCs w:val="20"/>
        </w:rPr>
        <w:t>Arbeitsplätze</w:t>
      </w:r>
    </w:p>
    <w:p w14:paraId="1EB7991B" w14:textId="70041CFC" w:rsidR="00D40FC3" w:rsidRPr="007D7758" w:rsidRDefault="00D40FC3" w:rsidP="00ED228A">
      <w:pPr>
        <w:pStyle w:val="StandardWeb1"/>
        <w:numPr>
          <w:ilvl w:val="0"/>
          <w:numId w:val="32"/>
        </w:numPr>
        <w:spacing w:before="60" w:after="0" w:line="240" w:lineRule="auto"/>
        <w:ind w:left="714" w:hanging="357"/>
        <w:jc w:val="both"/>
        <w:rPr>
          <w:rFonts w:ascii="TKTypeRegular" w:hAnsi="TKTypeRegular"/>
          <w:sz w:val="20"/>
          <w:szCs w:val="20"/>
        </w:rPr>
      </w:pPr>
      <w:r w:rsidRPr="007D7758">
        <w:rPr>
          <w:rFonts w:ascii="TKTypeRegular" w:hAnsi="TKTypeRegular"/>
          <w:sz w:val="20"/>
          <w:szCs w:val="20"/>
        </w:rPr>
        <w:t>Fertigstellung des Projekts für 202</w:t>
      </w:r>
      <w:r w:rsidR="00BB2CBB" w:rsidRPr="007D7758">
        <w:rPr>
          <w:rFonts w:ascii="TKTypeRegular" w:hAnsi="TKTypeRegular"/>
          <w:sz w:val="20"/>
          <w:szCs w:val="20"/>
        </w:rPr>
        <w:t>4</w:t>
      </w:r>
      <w:r w:rsidRPr="007D7758">
        <w:rPr>
          <w:rFonts w:ascii="TKTypeRegular" w:hAnsi="TKTypeRegular"/>
          <w:sz w:val="20"/>
          <w:szCs w:val="20"/>
        </w:rPr>
        <w:t xml:space="preserve"> geplant</w:t>
      </w:r>
    </w:p>
    <w:p w14:paraId="3430F8A2" w14:textId="77777777" w:rsidR="00A17FB6" w:rsidRDefault="00A17FB6" w:rsidP="00837B77">
      <w:pPr>
        <w:pStyle w:val="StandardWeb1"/>
        <w:spacing w:line="360" w:lineRule="auto"/>
        <w:jc w:val="both"/>
        <w:rPr>
          <w:rFonts w:ascii="TKTypeRegular" w:hAnsi="TKTypeRegular"/>
          <w:sz w:val="20"/>
          <w:szCs w:val="20"/>
        </w:rPr>
      </w:pPr>
    </w:p>
    <w:p w14:paraId="6A53A8A6" w14:textId="08F872A8" w:rsidR="00886BEA" w:rsidRPr="00C06692" w:rsidRDefault="00837B77" w:rsidP="00837B77">
      <w:pPr>
        <w:pStyle w:val="StandardWeb1"/>
        <w:spacing w:line="360" w:lineRule="auto"/>
        <w:jc w:val="both"/>
        <w:rPr>
          <w:rFonts w:asciiTheme="minorHAnsi" w:hAnsiTheme="minorHAnsi"/>
          <w:sz w:val="20"/>
          <w:szCs w:val="20"/>
        </w:rPr>
      </w:pPr>
      <w:r w:rsidRPr="00837B77">
        <w:rPr>
          <w:rFonts w:ascii="TKTypeRegular" w:hAnsi="TKTypeRegular"/>
          <w:sz w:val="20"/>
          <w:szCs w:val="20"/>
        </w:rPr>
        <w:t>thyssenkrupp Steel</w:t>
      </w:r>
      <w:r w:rsidR="008510D2">
        <w:rPr>
          <w:rFonts w:ascii="TKTypeRegular" w:hAnsi="TKTypeRegular"/>
          <w:sz w:val="20"/>
          <w:szCs w:val="20"/>
        </w:rPr>
        <w:t xml:space="preserve"> </w:t>
      </w:r>
      <w:r w:rsidR="007B2A6B">
        <w:rPr>
          <w:rFonts w:ascii="TKTypeRegular" w:hAnsi="TKTypeRegular"/>
          <w:sz w:val="20"/>
          <w:szCs w:val="20"/>
        </w:rPr>
        <w:t>s</w:t>
      </w:r>
      <w:r w:rsidR="00842CBF">
        <w:rPr>
          <w:rFonts w:ascii="TKTypeRegular" w:hAnsi="TKTypeRegular"/>
          <w:sz w:val="20"/>
          <w:szCs w:val="20"/>
        </w:rPr>
        <w:t>etzt die Zukunftsstrategie</w:t>
      </w:r>
      <w:r w:rsidR="00B37DDE">
        <w:rPr>
          <w:rFonts w:ascii="TKTypeRegular" w:hAnsi="TKTypeRegular"/>
          <w:sz w:val="20"/>
          <w:szCs w:val="20"/>
        </w:rPr>
        <w:t xml:space="preserve"> 20-30</w:t>
      </w:r>
      <w:r w:rsidR="00842CBF">
        <w:rPr>
          <w:rFonts w:ascii="TKTypeRegular" w:hAnsi="TKTypeRegular"/>
          <w:sz w:val="20"/>
          <w:szCs w:val="20"/>
        </w:rPr>
        <w:t xml:space="preserve"> weiter konsequent um</w:t>
      </w:r>
      <w:r w:rsidR="004C60DA">
        <w:rPr>
          <w:rFonts w:ascii="TKTypeRegular" w:hAnsi="TKTypeRegular"/>
          <w:sz w:val="20"/>
          <w:szCs w:val="20"/>
        </w:rPr>
        <w:t>:</w:t>
      </w:r>
      <w:r w:rsidR="00842CBF">
        <w:rPr>
          <w:rFonts w:ascii="TKTypeRegular" w:hAnsi="TKTypeRegular"/>
          <w:sz w:val="20"/>
          <w:szCs w:val="20"/>
        </w:rPr>
        <w:t xml:space="preserve"> </w:t>
      </w:r>
      <w:r w:rsidRPr="00837B77">
        <w:rPr>
          <w:rFonts w:ascii="TKTypeRegular" w:hAnsi="TKTypeRegular"/>
          <w:sz w:val="20"/>
          <w:szCs w:val="20"/>
        </w:rPr>
        <w:t>Am Standort Bochum</w:t>
      </w:r>
      <w:r w:rsidR="00D67A85">
        <w:rPr>
          <w:rFonts w:ascii="TKTypeRegular" w:hAnsi="TKTypeRegular"/>
          <w:sz w:val="20"/>
          <w:szCs w:val="20"/>
        </w:rPr>
        <w:t xml:space="preserve"> fand heute die</w:t>
      </w:r>
      <w:r w:rsidR="00B06C63">
        <w:rPr>
          <w:rFonts w:ascii="TKTypeRegular" w:hAnsi="TKTypeRegular"/>
          <w:sz w:val="20"/>
          <w:szCs w:val="20"/>
        </w:rPr>
        <w:t xml:space="preserve"> Feier zur</w:t>
      </w:r>
      <w:r w:rsidR="00D67A85">
        <w:rPr>
          <w:rFonts w:ascii="TKTypeRegular" w:hAnsi="TKTypeRegular"/>
          <w:sz w:val="20"/>
          <w:szCs w:val="20"/>
        </w:rPr>
        <w:t xml:space="preserve"> Grundsteinlegung</w:t>
      </w:r>
      <w:r w:rsidRPr="00837B77">
        <w:rPr>
          <w:rFonts w:ascii="TKTypeRegular" w:hAnsi="TKTypeRegular"/>
          <w:sz w:val="20"/>
          <w:szCs w:val="20"/>
        </w:rPr>
        <w:t xml:space="preserve"> </w:t>
      </w:r>
      <w:r w:rsidR="00B06C63">
        <w:rPr>
          <w:rFonts w:ascii="TKTypeRegular" w:hAnsi="TKTypeRegular"/>
          <w:sz w:val="20"/>
          <w:szCs w:val="20"/>
        </w:rPr>
        <w:t>der neuen Glüh- und Isolierlinie</w:t>
      </w:r>
      <w:r w:rsidR="002003DA">
        <w:rPr>
          <w:rFonts w:ascii="TKTypeRegular" w:hAnsi="TKTypeRegular"/>
          <w:sz w:val="20"/>
          <w:szCs w:val="20"/>
        </w:rPr>
        <w:t xml:space="preserve"> statt.</w:t>
      </w:r>
      <w:r w:rsidRPr="00837B77">
        <w:rPr>
          <w:rFonts w:asciiTheme="minorHAnsi" w:hAnsiTheme="minorHAnsi"/>
          <w:sz w:val="20"/>
          <w:szCs w:val="20"/>
        </w:rPr>
        <w:t xml:space="preserve"> Mit </w:t>
      </w:r>
      <w:r w:rsidR="0024739F">
        <w:rPr>
          <w:rFonts w:asciiTheme="minorHAnsi" w:hAnsiTheme="minorHAnsi"/>
          <w:sz w:val="20"/>
          <w:szCs w:val="20"/>
        </w:rPr>
        <w:t>dem modernen und energieeffiziente</w:t>
      </w:r>
      <w:r w:rsidR="0068606A">
        <w:rPr>
          <w:rFonts w:asciiTheme="minorHAnsi" w:hAnsiTheme="minorHAnsi"/>
          <w:sz w:val="20"/>
          <w:szCs w:val="20"/>
        </w:rPr>
        <w:t>n</w:t>
      </w:r>
      <w:r w:rsidR="0024739F">
        <w:rPr>
          <w:rFonts w:asciiTheme="minorHAnsi" w:hAnsiTheme="minorHAnsi"/>
          <w:sz w:val="20"/>
          <w:szCs w:val="20"/>
        </w:rPr>
        <w:t xml:space="preserve"> </w:t>
      </w:r>
      <w:r w:rsidRPr="00837B77">
        <w:rPr>
          <w:rFonts w:asciiTheme="minorHAnsi" w:hAnsiTheme="minorHAnsi"/>
          <w:sz w:val="20"/>
          <w:szCs w:val="20"/>
        </w:rPr>
        <w:t>Aggregat</w:t>
      </w:r>
      <w:r w:rsidR="006067BF">
        <w:rPr>
          <w:rFonts w:asciiTheme="minorHAnsi" w:hAnsiTheme="minorHAnsi"/>
          <w:sz w:val="20"/>
          <w:szCs w:val="20"/>
        </w:rPr>
        <w:t xml:space="preserve"> </w:t>
      </w:r>
      <w:r w:rsidR="0024739F">
        <w:rPr>
          <w:rFonts w:asciiTheme="minorHAnsi" w:hAnsiTheme="minorHAnsi"/>
          <w:sz w:val="20"/>
          <w:szCs w:val="20"/>
        </w:rPr>
        <w:t xml:space="preserve">können </w:t>
      </w:r>
      <w:r w:rsidRPr="00837B77">
        <w:rPr>
          <w:rFonts w:asciiTheme="minorHAnsi" w:hAnsiTheme="minorHAnsi"/>
          <w:sz w:val="20"/>
          <w:szCs w:val="20"/>
        </w:rPr>
        <w:t xml:space="preserve">noch dünnere </w:t>
      </w:r>
      <w:r w:rsidR="0024739F">
        <w:rPr>
          <w:rFonts w:asciiTheme="minorHAnsi" w:hAnsiTheme="minorHAnsi"/>
          <w:sz w:val="20"/>
          <w:szCs w:val="20"/>
        </w:rPr>
        <w:t xml:space="preserve">Elektrobänder </w:t>
      </w:r>
      <w:r w:rsidR="0068606A">
        <w:rPr>
          <w:rFonts w:asciiTheme="minorHAnsi" w:hAnsiTheme="minorHAnsi"/>
          <w:sz w:val="20"/>
          <w:szCs w:val="20"/>
        </w:rPr>
        <w:t xml:space="preserve">mit besonders homogenen mechanischen und magnetischen Eigenschaften </w:t>
      </w:r>
      <w:r w:rsidR="0024739F">
        <w:rPr>
          <w:rFonts w:asciiTheme="minorHAnsi" w:hAnsiTheme="minorHAnsi"/>
          <w:sz w:val="20"/>
          <w:szCs w:val="20"/>
        </w:rPr>
        <w:t>hergestellt werden</w:t>
      </w:r>
      <w:r w:rsidR="0068606A">
        <w:rPr>
          <w:rFonts w:asciiTheme="minorHAnsi" w:hAnsiTheme="minorHAnsi"/>
          <w:sz w:val="20"/>
          <w:szCs w:val="20"/>
        </w:rPr>
        <w:t>.</w:t>
      </w:r>
      <w:r w:rsidR="0024739F">
        <w:rPr>
          <w:rFonts w:asciiTheme="minorHAnsi" w:hAnsiTheme="minorHAnsi"/>
          <w:sz w:val="20"/>
          <w:szCs w:val="20"/>
        </w:rPr>
        <w:t xml:space="preserve"> </w:t>
      </w:r>
      <w:r w:rsidR="0068606A">
        <w:rPr>
          <w:rFonts w:asciiTheme="minorHAnsi" w:hAnsiTheme="minorHAnsi"/>
          <w:sz w:val="20"/>
          <w:szCs w:val="20"/>
        </w:rPr>
        <w:t xml:space="preserve">Sie sind </w:t>
      </w:r>
      <w:r w:rsidR="0038797A">
        <w:rPr>
          <w:rFonts w:asciiTheme="minorHAnsi" w:hAnsiTheme="minorHAnsi"/>
          <w:sz w:val="20"/>
          <w:szCs w:val="20"/>
        </w:rPr>
        <w:t xml:space="preserve">auf die Anforderungen </w:t>
      </w:r>
      <w:r w:rsidR="0068606A">
        <w:rPr>
          <w:rFonts w:asciiTheme="minorHAnsi" w:hAnsiTheme="minorHAnsi"/>
          <w:sz w:val="20"/>
          <w:szCs w:val="20"/>
        </w:rPr>
        <w:t>hocheffizient</w:t>
      </w:r>
      <w:r w:rsidR="0038797A">
        <w:rPr>
          <w:rFonts w:asciiTheme="minorHAnsi" w:hAnsiTheme="minorHAnsi"/>
          <w:sz w:val="20"/>
          <w:szCs w:val="20"/>
        </w:rPr>
        <w:t>er</w:t>
      </w:r>
      <w:r w:rsidR="0068606A">
        <w:rPr>
          <w:rFonts w:asciiTheme="minorHAnsi" w:hAnsiTheme="minorHAnsi"/>
          <w:sz w:val="20"/>
          <w:szCs w:val="20"/>
        </w:rPr>
        <w:t xml:space="preserve"> Motoren ausgelegt, die </w:t>
      </w:r>
      <w:r w:rsidRPr="00837B77">
        <w:rPr>
          <w:rFonts w:asciiTheme="minorHAnsi" w:hAnsiTheme="minorHAnsi"/>
          <w:sz w:val="20"/>
          <w:szCs w:val="20"/>
        </w:rPr>
        <w:t xml:space="preserve">vor allem </w:t>
      </w:r>
      <w:r w:rsidR="0068606A">
        <w:rPr>
          <w:rFonts w:asciiTheme="minorHAnsi" w:hAnsiTheme="minorHAnsi"/>
          <w:sz w:val="20"/>
          <w:szCs w:val="20"/>
        </w:rPr>
        <w:t>in Elektrofahrzeugen zum Einsatz kommen</w:t>
      </w:r>
      <w:r w:rsidRPr="00837B77">
        <w:rPr>
          <w:rFonts w:asciiTheme="minorHAnsi" w:hAnsiTheme="minorHAnsi"/>
          <w:sz w:val="20"/>
          <w:szCs w:val="20"/>
        </w:rPr>
        <w:t xml:space="preserve">. </w:t>
      </w:r>
      <w:r w:rsidR="001A4241">
        <w:rPr>
          <w:rFonts w:asciiTheme="minorHAnsi" w:hAnsiTheme="minorHAnsi"/>
          <w:sz w:val="20"/>
          <w:szCs w:val="20"/>
        </w:rPr>
        <w:t>D</w:t>
      </w:r>
      <w:r w:rsidR="00E124BD">
        <w:rPr>
          <w:rFonts w:asciiTheme="minorHAnsi" w:hAnsiTheme="minorHAnsi"/>
          <w:sz w:val="20"/>
          <w:szCs w:val="20"/>
        </w:rPr>
        <w:t>afür wird d</w:t>
      </w:r>
      <w:r w:rsidR="001A4241">
        <w:rPr>
          <w:rFonts w:asciiTheme="minorHAnsi" w:hAnsiTheme="minorHAnsi"/>
          <w:sz w:val="20"/>
          <w:szCs w:val="20"/>
        </w:rPr>
        <w:t xml:space="preserve">ie Anlage zukünftig </w:t>
      </w:r>
      <w:r w:rsidR="0068606A">
        <w:rPr>
          <w:rFonts w:asciiTheme="minorHAnsi" w:hAnsiTheme="minorHAnsi"/>
          <w:sz w:val="20"/>
          <w:szCs w:val="20"/>
        </w:rPr>
        <w:t xml:space="preserve">bis zu </w:t>
      </w:r>
      <w:r w:rsidR="003D623D">
        <w:rPr>
          <w:rFonts w:asciiTheme="minorHAnsi" w:hAnsiTheme="minorHAnsi"/>
          <w:sz w:val="20"/>
          <w:szCs w:val="20"/>
        </w:rPr>
        <w:t>maximal 218</w:t>
      </w:r>
      <w:r w:rsidR="001A4241">
        <w:rPr>
          <w:rFonts w:asciiTheme="minorHAnsi" w:hAnsiTheme="minorHAnsi"/>
          <w:sz w:val="20"/>
          <w:szCs w:val="20"/>
        </w:rPr>
        <w:t xml:space="preserve">.000 </w:t>
      </w:r>
      <w:r w:rsidR="00546522">
        <w:rPr>
          <w:rFonts w:asciiTheme="minorHAnsi" w:hAnsiTheme="minorHAnsi"/>
          <w:sz w:val="20"/>
          <w:szCs w:val="20"/>
        </w:rPr>
        <w:t>Tonnen pro Jahr</w:t>
      </w:r>
      <w:r w:rsidR="00162AD3">
        <w:rPr>
          <w:rFonts w:asciiTheme="minorHAnsi" w:hAnsiTheme="minorHAnsi"/>
          <w:sz w:val="20"/>
          <w:szCs w:val="20"/>
        </w:rPr>
        <w:t xml:space="preserve"> </w:t>
      </w:r>
      <w:r w:rsidR="00816484">
        <w:rPr>
          <w:rFonts w:asciiTheme="minorHAnsi" w:hAnsiTheme="minorHAnsi"/>
          <w:sz w:val="20"/>
          <w:szCs w:val="20"/>
        </w:rPr>
        <w:t xml:space="preserve">nicht kornorientiertes Elektroband herstellen. </w:t>
      </w:r>
      <w:r w:rsidRPr="00837B77">
        <w:rPr>
          <w:rFonts w:asciiTheme="minorHAnsi" w:hAnsiTheme="minorHAnsi"/>
          <w:sz w:val="20"/>
          <w:szCs w:val="20"/>
        </w:rPr>
        <w:t>Die Investiti</w:t>
      </w:r>
      <w:r w:rsidR="00981510">
        <w:rPr>
          <w:rFonts w:asciiTheme="minorHAnsi" w:hAnsiTheme="minorHAnsi"/>
          <w:sz w:val="20"/>
          <w:szCs w:val="20"/>
        </w:rPr>
        <w:t>o</w:t>
      </w:r>
      <w:r w:rsidRPr="00837B77">
        <w:rPr>
          <w:rFonts w:asciiTheme="minorHAnsi" w:hAnsiTheme="minorHAnsi"/>
          <w:sz w:val="20"/>
          <w:szCs w:val="20"/>
        </w:rPr>
        <w:t>nssumme beträgt rund 1</w:t>
      </w:r>
      <w:r w:rsidR="002C51D3">
        <w:rPr>
          <w:rFonts w:asciiTheme="minorHAnsi" w:hAnsiTheme="minorHAnsi"/>
          <w:sz w:val="20"/>
          <w:szCs w:val="20"/>
        </w:rPr>
        <w:t>5</w:t>
      </w:r>
      <w:r w:rsidRPr="00837B77">
        <w:rPr>
          <w:rFonts w:asciiTheme="minorHAnsi" w:hAnsiTheme="minorHAnsi"/>
          <w:sz w:val="20"/>
          <w:szCs w:val="20"/>
        </w:rPr>
        <w:t xml:space="preserve">0 Millionen Euro. </w:t>
      </w:r>
      <w:r w:rsidR="002C51D3" w:rsidRPr="002C51D3">
        <w:rPr>
          <w:rFonts w:asciiTheme="minorHAnsi" w:hAnsiTheme="minorHAnsi"/>
          <w:sz w:val="20"/>
          <w:szCs w:val="20"/>
        </w:rPr>
        <w:t xml:space="preserve">Projektpartner </w:t>
      </w:r>
      <w:r w:rsidR="005960D1">
        <w:rPr>
          <w:rFonts w:asciiTheme="minorHAnsi" w:hAnsiTheme="minorHAnsi"/>
          <w:sz w:val="20"/>
          <w:szCs w:val="20"/>
        </w:rPr>
        <w:t>ist der</w:t>
      </w:r>
      <w:r w:rsidR="002C51D3" w:rsidRPr="002C51D3">
        <w:rPr>
          <w:rFonts w:asciiTheme="minorHAnsi" w:hAnsiTheme="minorHAnsi"/>
          <w:sz w:val="20"/>
          <w:szCs w:val="20"/>
        </w:rPr>
        <w:t xml:space="preserve"> Anlagenbauer SMS group aus Düsseldorf. </w:t>
      </w:r>
      <w:r w:rsidRPr="00837B77">
        <w:rPr>
          <w:rFonts w:asciiTheme="minorHAnsi" w:hAnsiTheme="minorHAnsi"/>
          <w:sz w:val="20"/>
          <w:szCs w:val="20"/>
        </w:rPr>
        <w:t xml:space="preserve">Die Fertigstellung des Aggregats ist </w:t>
      </w:r>
      <w:r w:rsidRPr="00297E52">
        <w:rPr>
          <w:rFonts w:asciiTheme="minorHAnsi" w:hAnsiTheme="minorHAnsi"/>
          <w:sz w:val="20"/>
          <w:szCs w:val="20"/>
        </w:rPr>
        <w:t>für 202</w:t>
      </w:r>
      <w:r w:rsidR="00817DA5">
        <w:rPr>
          <w:rFonts w:asciiTheme="minorHAnsi" w:hAnsiTheme="minorHAnsi"/>
          <w:sz w:val="20"/>
          <w:szCs w:val="20"/>
        </w:rPr>
        <w:t>4</w:t>
      </w:r>
      <w:r w:rsidRPr="00837B77">
        <w:rPr>
          <w:rFonts w:asciiTheme="minorHAnsi" w:hAnsiTheme="minorHAnsi"/>
          <w:sz w:val="20"/>
          <w:szCs w:val="20"/>
        </w:rPr>
        <w:t xml:space="preserve"> geplant.</w:t>
      </w:r>
    </w:p>
    <w:p w14:paraId="7E27CE0E" w14:textId="77777777" w:rsidR="00794A15" w:rsidRDefault="00794A15" w:rsidP="00837B77">
      <w:pPr>
        <w:pStyle w:val="StandardWeb1"/>
        <w:spacing w:line="360" w:lineRule="auto"/>
        <w:jc w:val="both"/>
        <w:rPr>
          <w:rFonts w:asciiTheme="minorHAnsi" w:hAnsiTheme="minorHAnsi" w:cs="Arial"/>
          <w:b/>
          <w:bCs/>
          <w:sz w:val="20"/>
          <w:szCs w:val="20"/>
        </w:rPr>
      </w:pPr>
    </w:p>
    <w:p w14:paraId="55DF9A1F" w14:textId="570BE39C" w:rsidR="00981510" w:rsidRPr="00BC3DEB" w:rsidRDefault="00981510" w:rsidP="00837B77">
      <w:pPr>
        <w:pStyle w:val="StandardWeb1"/>
        <w:spacing w:line="360" w:lineRule="auto"/>
        <w:jc w:val="both"/>
        <w:rPr>
          <w:rFonts w:asciiTheme="minorHAnsi" w:hAnsiTheme="minorHAnsi" w:cs="Arial"/>
          <w:b/>
          <w:bCs/>
          <w:sz w:val="20"/>
          <w:szCs w:val="20"/>
        </w:rPr>
      </w:pPr>
      <w:r w:rsidRPr="00BC3DEB">
        <w:rPr>
          <w:rFonts w:asciiTheme="minorHAnsi" w:hAnsiTheme="minorHAnsi" w:cs="Arial"/>
          <w:b/>
          <w:bCs/>
          <w:sz w:val="20"/>
          <w:szCs w:val="20"/>
        </w:rPr>
        <w:t xml:space="preserve">Bochum </w:t>
      </w:r>
      <w:r w:rsidR="00FB5303">
        <w:rPr>
          <w:rFonts w:asciiTheme="minorHAnsi" w:hAnsiTheme="minorHAnsi" w:cs="Arial"/>
          <w:b/>
          <w:bCs/>
          <w:sz w:val="20"/>
          <w:szCs w:val="20"/>
        </w:rPr>
        <w:t xml:space="preserve">stärkt </w:t>
      </w:r>
      <w:r w:rsidR="00BC3DEB" w:rsidRPr="00BC3DEB">
        <w:rPr>
          <w:rFonts w:asciiTheme="minorHAnsi" w:hAnsiTheme="minorHAnsi" w:cs="Arial"/>
          <w:b/>
          <w:bCs/>
          <w:sz w:val="20"/>
          <w:szCs w:val="20"/>
        </w:rPr>
        <w:t>Kompetenz</w:t>
      </w:r>
      <w:r w:rsidR="00FB5303">
        <w:rPr>
          <w:rFonts w:asciiTheme="minorHAnsi" w:hAnsiTheme="minorHAnsi" w:cs="Arial"/>
          <w:b/>
          <w:bCs/>
          <w:sz w:val="20"/>
          <w:szCs w:val="20"/>
        </w:rPr>
        <w:t xml:space="preserve">en bei </w:t>
      </w:r>
      <w:r w:rsidR="00BC3DEB" w:rsidRPr="00BC3DEB">
        <w:rPr>
          <w:rFonts w:asciiTheme="minorHAnsi" w:hAnsiTheme="minorHAnsi" w:cs="Arial"/>
          <w:b/>
          <w:bCs/>
          <w:sz w:val="20"/>
          <w:szCs w:val="20"/>
        </w:rPr>
        <w:t>Elektromobilität</w:t>
      </w:r>
    </w:p>
    <w:p w14:paraId="6D7607A4" w14:textId="6C67DEED" w:rsidR="00BC3DEB" w:rsidRDefault="00837B77" w:rsidP="00837B77">
      <w:pPr>
        <w:pStyle w:val="StandardWeb1"/>
        <w:spacing w:line="360" w:lineRule="auto"/>
        <w:jc w:val="both"/>
        <w:rPr>
          <w:rFonts w:asciiTheme="majorHAnsi" w:hAnsiTheme="majorHAnsi" w:cs="Arial"/>
          <w:sz w:val="20"/>
          <w:szCs w:val="20"/>
        </w:rPr>
      </w:pPr>
      <w:r w:rsidRPr="00837B77">
        <w:rPr>
          <w:rFonts w:asciiTheme="minorHAnsi" w:hAnsiTheme="minorHAnsi" w:cs="Arial"/>
          <w:sz w:val="20"/>
          <w:szCs w:val="20"/>
        </w:rPr>
        <w:t>D</w:t>
      </w:r>
      <w:r w:rsidR="007F2160">
        <w:rPr>
          <w:rFonts w:asciiTheme="minorHAnsi" w:hAnsiTheme="minorHAnsi" w:cs="Arial"/>
          <w:sz w:val="20"/>
          <w:szCs w:val="20"/>
        </w:rPr>
        <w:t xml:space="preserve">er </w:t>
      </w:r>
      <w:r w:rsidR="001365F0">
        <w:rPr>
          <w:rFonts w:asciiTheme="minorHAnsi" w:hAnsiTheme="minorHAnsi" w:cs="Arial"/>
          <w:sz w:val="20"/>
          <w:szCs w:val="20"/>
        </w:rPr>
        <w:t>Standort</w:t>
      </w:r>
      <w:r w:rsidRPr="00837B77">
        <w:rPr>
          <w:rFonts w:asciiTheme="minorHAnsi" w:hAnsiTheme="minorHAnsi" w:cs="Arial"/>
          <w:sz w:val="20"/>
          <w:szCs w:val="20"/>
        </w:rPr>
        <w:t xml:space="preserve"> an der Essener Straße wird in den nächsten Jahren zu einem </w:t>
      </w:r>
      <w:r w:rsidR="00981510" w:rsidRPr="00981510">
        <w:rPr>
          <w:rFonts w:asciiTheme="minorHAnsi" w:hAnsiTheme="minorHAnsi" w:cs="Arial"/>
          <w:sz w:val="20"/>
          <w:szCs w:val="20"/>
        </w:rPr>
        <w:t xml:space="preserve">Kompetenzzentrum für Elektromobilität </w:t>
      </w:r>
      <w:r w:rsidRPr="00837B77">
        <w:rPr>
          <w:rFonts w:asciiTheme="minorHAnsi" w:hAnsiTheme="minorHAnsi" w:cs="Arial"/>
          <w:sz w:val="20"/>
          <w:szCs w:val="20"/>
        </w:rPr>
        <w:t>ausgebaut.</w:t>
      </w:r>
      <w:r w:rsidR="00981510" w:rsidRPr="0007218A">
        <w:rPr>
          <w:rFonts w:asciiTheme="minorHAnsi" w:hAnsiTheme="minorHAnsi" w:cs="Arial"/>
          <w:color w:val="000000" w:themeColor="text1"/>
          <w:sz w:val="20"/>
          <w:szCs w:val="20"/>
        </w:rPr>
        <w:t xml:space="preserve"> </w:t>
      </w:r>
      <w:r w:rsidR="002E62A6" w:rsidRPr="0007218A">
        <w:rPr>
          <w:rFonts w:asciiTheme="minorHAnsi" w:hAnsiTheme="minorHAnsi" w:cs="Arial"/>
          <w:color w:val="000000" w:themeColor="text1"/>
          <w:sz w:val="20"/>
          <w:szCs w:val="20"/>
        </w:rPr>
        <w:t>Dr. Heike Denecke</w:t>
      </w:r>
      <w:r w:rsidR="00884DEB">
        <w:rPr>
          <w:rFonts w:asciiTheme="minorHAnsi" w:hAnsiTheme="minorHAnsi" w:cs="Arial"/>
          <w:color w:val="000000" w:themeColor="text1"/>
          <w:sz w:val="20"/>
          <w:szCs w:val="20"/>
        </w:rPr>
        <w:t>-</w:t>
      </w:r>
      <w:r w:rsidR="002E62A6" w:rsidRPr="0007218A">
        <w:rPr>
          <w:rFonts w:asciiTheme="minorHAnsi" w:hAnsiTheme="minorHAnsi" w:cs="Arial"/>
          <w:color w:val="000000" w:themeColor="text1"/>
          <w:sz w:val="20"/>
          <w:szCs w:val="20"/>
        </w:rPr>
        <w:t>Arnold, Produktionsvorst</w:t>
      </w:r>
      <w:r w:rsidR="00D23FC4" w:rsidRPr="0007218A">
        <w:rPr>
          <w:rFonts w:asciiTheme="minorHAnsi" w:hAnsiTheme="minorHAnsi" w:cs="Arial"/>
          <w:color w:val="000000" w:themeColor="text1"/>
          <w:sz w:val="20"/>
          <w:szCs w:val="20"/>
        </w:rPr>
        <w:t>and</w:t>
      </w:r>
      <w:r w:rsidR="002E62A6" w:rsidRPr="0007218A">
        <w:rPr>
          <w:rFonts w:asciiTheme="minorHAnsi" w:hAnsiTheme="minorHAnsi" w:cs="Arial"/>
          <w:color w:val="000000" w:themeColor="text1"/>
          <w:sz w:val="20"/>
          <w:szCs w:val="20"/>
        </w:rPr>
        <w:t xml:space="preserve"> </w:t>
      </w:r>
      <w:r w:rsidR="00981510" w:rsidRPr="0007218A">
        <w:rPr>
          <w:rFonts w:asciiTheme="minorHAnsi" w:hAnsiTheme="minorHAnsi" w:cs="Arial"/>
          <w:color w:val="000000" w:themeColor="text1"/>
          <w:sz w:val="20"/>
          <w:szCs w:val="20"/>
        </w:rPr>
        <w:t>bei thyssenkrupp Steel</w:t>
      </w:r>
      <w:r w:rsidR="00981510" w:rsidRPr="00320C12">
        <w:rPr>
          <w:rFonts w:asciiTheme="minorHAnsi" w:hAnsiTheme="minorHAnsi" w:cs="Arial"/>
          <w:color w:val="000000" w:themeColor="text1"/>
          <w:sz w:val="20"/>
          <w:szCs w:val="20"/>
        </w:rPr>
        <w:t>: „</w:t>
      </w:r>
      <w:r w:rsidR="00D97333">
        <w:rPr>
          <w:rFonts w:asciiTheme="minorHAnsi" w:hAnsiTheme="minorHAnsi" w:cs="Arial"/>
          <w:color w:val="000000" w:themeColor="text1"/>
          <w:sz w:val="20"/>
          <w:szCs w:val="20"/>
        </w:rPr>
        <w:t xml:space="preserve">Materialien </w:t>
      </w:r>
      <w:r w:rsidR="003B4F4A">
        <w:rPr>
          <w:rFonts w:asciiTheme="minorHAnsi" w:hAnsiTheme="minorHAnsi" w:cs="Arial"/>
          <w:color w:val="000000" w:themeColor="text1"/>
          <w:sz w:val="20"/>
          <w:szCs w:val="20"/>
        </w:rPr>
        <w:t xml:space="preserve">für die Elektromobilität </w:t>
      </w:r>
      <w:r w:rsidR="00D97333">
        <w:rPr>
          <w:rFonts w:asciiTheme="minorHAnsi" w:hAnsiTheme="minorHAnsi" w:cs="Arial"/>
          <w:color w:val="000000" w:themeColor="text1"/>
          <w:sz w:val="20"/>
          <w:szCs w:val="20"/>
        </w:rPr>
        <w:t xml:space="preserve">werden in wachsendem Umfang die Stahlmärkte der Zukunft prägen. Wir wollen hier mit Hightech-Produkten aus Bochum eine führende Rolle spielen. </w:t>
      </w:r>
      <w:r w:rsidR="00981510" w:rsidRPr="00320C12">
        <w:rPr>
          <w:rFonts w:asciiTheme="minorHAnsi" w:hAnsiTheme="minorHAnsi" w:cs="Arial"/>
          <w:color w:val="000000" w:themeColor="text1"/>
          <w:sz w:val="20"/>
          <w:szCs w:val="20"/>
        </w:rPr>
        <w:t xml:space="preserve">Die </w:t>
      </w:r>
      <w:r w:rsidR="00D97333">
        <w:rPr>
          <w:rFonts w:asciiTheme="minorHAnsi" w:hAnsiTheme="minorHAnsi" w:cs="Arial"/>
          <w:color w:val="000000" w:themeColor="text1"/>
          <w:sz w:val="20"/>
          <w:szCs w:val="20"/>
        </w:rPr>
        <w:t xml:space="preserve">neue </w:t>
      </w:r>
      <w:r w:rsidR="00C12950" w:rsidRPr="00320C12">
        <w:rPr>
          <w:rFonts w:asciiTheme="minorHAnsi" w:hAnsiTheme="minorHAnsi" w:cs="Arial"/>
          <w:color w:val="000000" w:themeColor="text1"/>
          <w:sz w:val="20"/>
          <w:szCs w:val="20"/>
        </w:rPr>
        <w:t>Glüh- und Isolier</w:t>
      </w:r>
      <w:r w:rsidR="00637236" w:rsidRPr="00320C12">
        <w:rPr>
          <w:rFonts w:asciiTheme="minorHAnsi" w:hAnsiTheme="minorHAnsi" w:cs="Arial"/>
          <w:color w:val="000000" w:themeColor="text1"/>
          <w:sz w:val="20"/>
          <w:szCs w:val="20"/>
        </w:rPr>
        <w:t>linie</w:t>
      </w:r>
      <w:r w:rsidR="00981510" w:rsidRPr="00320C12">
        <w:rPr>
          <w:rFonts w:asciiTheme="minorHAnsi" w:hAnsiTheme="minorHAnsi" w:cs="Arial"/>
          <w:color w:val="000000" w:themeColor="text1"/>
          <w:sz w:val="20"/>
          <w:szCs w:val="20"/>
        </w:rPr>
        <w:t xml:space="preserve"> </w:t>
      </w:r>
      <w:r w:rsidR="00D97333">
        <w:rPr>
          <w:rFonts w:asciiTheme="minorHAnsi" w:hAnsiTheme="minorHAnsi" w:cs="Arial"/>
          <w:color w:val="000000" w:themeColor="text1"/>
          <w:sz w:val="20"/>
          <w:szCs w:val="20"/>
        </w:rPr>
        <w:t xml:space="preserve">wird </w:t>
      </w:r>
      <w:r w:rsidR="00981510" w:rsidRPr="00320C12">
        <w:rPr>
          <w:rFonts w:asciiTheme="minorHAnsi" w:hAnsiTheme="minorHAnsi" w:cs="Arial"/>
          <w:color w:val="000000" w:themeColor="text1"/>
          <w:sz w:val="20"/>
          <w:szCs w:val="20"/>
        </w:rPr>
        <w:t>unsere Kompetenzen bei</w:t>
      </w:r>
      <w:r w:rsidR="004B2565" w:rsidRPr="00320C12">
        <w:rPr>
          <w:rFonts w:asciiTheme="minorHAnsi" w:hAnsiTheme="minorHAnsi" w:cs="Arial"/>
          <w:color w:val="000000" w:themeColor="text1"/>
          <w:sz w:val="20"/>
          <w:szCs w:val="20"/>
        </w:rPr>
        <w:t xml:space="preserve"> </w:t>
      </w:r>
      <w:r w:rsidR="005701C4" w:rsidRPr="005701C4">
        <w:rPr>
          <w:rFonts w:asciiTheme="minorHAnsi" w:hAnsiTheme="minorHAnsi" w:cs="Arial"/>
          <w:color w:val="000000" w:themeColor="text1"/>
          <w:sz w:val="20"/>
          <w:szCs w:val="20"/>
        </w:rPr>
        <w:t xml:space="preserve">dünnerem, </w:t>
      </w:r>
      <w:proofErr w:type="spellStart"/>
      <w:r w:rsidR="005701C4" w:rsidRPr="005701C4">
        <w:rPr>
          <w:rFonts w:asciiTheme="minorHAnsi" w:hAnsiTheme="minorHAnsi" w:cs="Arial"/>
          <w:color w:val="000000" w:themeColor="text1"/>
          <w:sz w:val="20"/>
          <w:szCs w:val="20"/>
        </w:rPr>
        <w:t>hochsil</w:t>
      </w:r>
      <w:r w:rsidR="0068606A">
        <w:rPr>
          <w:rFonts w:asciiTheme="minorHAnsi" w:hAnsiTheme="minorHAnsi" w:cs="Arial"/>
          <w:color w:val="000000" w:themeColor="text1"/>
          <w:sz w:val="20"/>
          <w:szCs w:val="20"/>
        </w:rPr>
        <w:t>i</w:t>
      </w:r>
      <w:r w:rsidR="005701C4" w:rsidRPr="005701C4">
        <w:rPr>
          <w:rFonts w:asciiTheme="minorHAnsi" w:hAnsiTheme="minorHAnsi" w:cs="Arial"/>
          <w:color w:val="000000" w:themeColor="text1"/>
          <w:sz w:val="20"/>
          <w:szCs w:val="20"/>
        </w:rPr>
        <w:t>ziertem</w:t>
      </w:r>
      <w:proofErr w:type="spellEnd"/>
      <w:r w:rsidR="005701C4" w:rsidRPr="005701C4">
        <w:rPr>
          <w:rFonts w:asciiTheme="minorHAnsi" w:hAnsiTheme="minorHAnsi" w:cs="Arial"/>
          <w:color w:val="000000" w:themeColor="text1"/>
          <w:sz w:val="20"/>
          <w:szCs w:val="20"/>
        </w:rPr>
        <w:t xml:space="preserve"> nicht kornorientiertem Elektroband </w:t>
      </w:r>
      <w:r w:rsidR="00D97333">
        <w:rPr>
          <w:rFonts w:asciiTheme="minorHAnsi" w:hAnsiTheme="minorHAnsi" w:cs="Arial"/>
          <w:color w:val="000000" w:themeColor="text1"/>
          <w:sz w:val="20"/>
          <w:szCs w:val="20"/>
        </w:rPr>
        <w:t xml:space="preserve">für die </w:t>
      </w:r>
      <w:r w:rsidR="00981510" w:rsidRPr="00320C12">
        <w:rPr>
          <w:rFonts w:asciiTheme="minorHAnsi" w:hAnsiTheme="minorHAnsi" w:cs="Arial"/>
          <w:color w:val="000000" w:themeColor="text1"/>
          <w:sz w:val="20"/>
          <w:szCs w:val="20"/>
        </w:rPr>
        <w:t xml:space="preserve">Elektromobilität </w:t>
      </w:r>
      <w:r w:rsidR="001039BE" w:rsidRPr="00320C12">
        <w:rPr>
          <w:rFonts w:asciiTheme="minorHAnsi" w:hAnsiTheme="minorHAnsi" w:cs="Arial"/>
          <w:color w:val="000000" w:themeColor="text1"/>
          <w:sz w:val="20"/>
          <w:szCs w:val="20"/>
        </w:rPr>
        <w:t>weiter</w:t>
      </w:r>
      <w:r w:rsidR="00981510" w:rsidRPr="00320C12">
        <w:rPr>
          <w:rFonts w:asciiTheme="minorHAnsi" w:hAnsiTheme="minorHAnsi" w:cs="Arial"/>
          <w:color w:val="000000" w:themeColor="text1"/>
          <w:sz w:val="20"/>
          <w:szCs w:val="20"/>
        </w:rPr>
        <w:t xml:space="preserve"> stärken</w:t>
      </w:r>
      <w:r w:rsidR="00D97333">
        <w:rPr>
          <w:rFonts w:asciiTheme="minorHAnsi" w:hAnsiTheme="minorHAnsi" w:cs="Arial"/>
          <w:color w:val="000000" w:themeColor="text1"/>
          <w:sz w:val="20"/>
          <w:szCs w:val="20"/>
        </w:rPr>
        <w:t xml:space="preserve">. </w:t>
      </w:r>
      <w:r w:rsidR="005D10A3">
        <w:rPr>
          <w:rFonts w:asciiTheme="majorHAnsi" w:hAnsiTheme="majorHAnsi" w:cs="Arial"/>
          <w:color w:val="000000" w:themeColor="text1"/>
          <w:sz w:val="20"/>
          <w:szCs w:val="20"/>
        </w:rPr>
        <w:t xml:space="preserve">Wir werden mit unseren Stählen zum Beispiel dazu beitragen, </w:t>
      </w:r>
      <w:r w:rsidR="00BC3DEB" w:rsidRPr="00320C12">
        <w:rPr>
          <w:rFonts w:asciiTheme="majorHAnsi" w:hAnsiTheme="majorHAnsi" w:cs="Arial"/>
          <w:color w:val="000000" w:themeColor="text1"/>
          <w:sz w:val="20"/>
          <w:szCs w:val="20"/>
        </w:rPr>
        <w:t xml:space="preserve">die </w:t>
      </w:r>
      <w:r w:rsidR="002E62A6" w:rsidRPr="00320C12">
        <w:rPr>
          <w:rFonts w:asciiTheme="majorHAnsi" w:hAnsiTheme="majorHAnsi" w:cs="Arial"/>
          <w:color w:val="000000" w:themeColor="text1"/>
          <w:sz w:val="20"/>
          <w:szCs w:val="20"/>
        </w:rPr>
        <w:t xml:space="preserve">Energieeffizienz und </w:t>
      </w:r>
      <w:r w:rsidR="00320C12" w:rsidRPr="00320C12">
        <w:rPr>
          <w:rFonts w:asciiTheme="majorHAnsi" w:hAnsiTheme="majorHAnsi" w:cs="Arial"/>
          <w:color w:val="000000" w:themeColor="text1"/>
          <w:sz w:val="20"/>
          <w:szCs w:val="20"/>
        </w:rPr>
        <w:t>damit auch</w:t>
      </w:r>
      <w:r w:rsidR="002E62A6" w:rsidRPr="00320C12">
        <w:rPr>
          <w:rFonts w:asciiTheme="majorHAnsi" w:hAnsiTheme="majorHAnsi" w:cs="Arial"/>
          <w:color w:val="000000" w:themeColor="text1"/>
          <w:sz w:val="20"/>
          <w:szCs w:val="20"/>
        </w:rPr>
        <w:t xml:space="preserve"> die Reichweite </w:t>
      </w:r>
      <w:r w:rsidR="00BC3DEB" w:rsidRPr="00320C12">
        <w:rPr>
          <w:rFonts w:asciiTheme="majorHAnsi" w:hAnsiTheme="majorHAnsi" w:cs="Arial"/>
          <w:color w:val="000000" w:themeColor="text1"/>
          <w:sz w:val="20"/>
          <w:szCs w:val="20"/>
        </w:rPr>
        <w:t xml:space="preserve">von </w:t>
      </w:r>
      <w:r w:rsidR="0068606A">
        <w:rPr>
          <w:rFonts w:asciiTheme="majorHAnsi" w:hAnsiTheme="majorHAnsi" w:cs="Arial"/>
          <w:color w:val="000000" w:themeColor="text1"/>
          <w:sz w:val="20"/>
          <w:szCs w:val="20"/>
        </w:rPr>
        <w:t>Elektrofahrzeugen</w:t>
      </w:r>
      <w:r w:rsidR="00BC3DEB" w:rsidRPr="00320C12">
        <w:rPr>
          <w:rFonts w:asciiTheme="majorHAnsi" w:hAnsiTheme="majorHAnsi" w:cs="Arial"/>
          <w:color w:val="000000" w:themeColor="text1"/>
          <w:sz w:val="20"/>
          <w:szCs w:val="20"/>
        </w:rPr>
        <w:t xml:space="preserve"> weiter zu steigern</w:t>
      </w:r>
      <w:r w:rsidR="00A85A11" w:rsidRPr="00A85A11">
        <w:rPr>
          <w:rFonts w:asciiTheme="majorHAnsi" w:hAnsiTheme="majorHAnsi" w:cs="Arial"/>
          <w:color w:val="000000" w:themeColor="text1"/>
          <w:sz w:val="20"/>
          <w:szCs w:val="20"/>
        </w:rPr>
        <w:t>.</w:t>
      </w:r>
      <w:r w:rsidR="005061ED">
        <w:rPr>
          <w:rFonts w:asciiTheme="majorHAnsi" w:hAnsiTheme="majorHAnsi" w:cs="Arial"/>
          <w:color w:val="000000" w:themeColor="text1"/>
          <w:sz w:val="20"/>
          <w:szCs w:val="20"/>
        </w:rPr>
        <w:t>“</w:t>
      </w:r>
    </w:p>
    <w:p w14:paraId="48F7F106" w14:textId="77777777" w:rsidR="00794A15" w:rsidRDefault="00794A15" w:rsidP="00837B77">
      <w:pPr>
        <w:pStyle w:val="StandardWeb1"/>
        <w:spacing w:line="360" w:lineRule="auto"/>
        <w:jc w:val="both"/>
        <w:rPr>
          <w:rFonts w:asciiTheme="majorHAnsi" w:hAnsiTheme="majorHAnsi" w:cs="Arial"/>
          <w:sz w:val="20"/>
          <w:szCs w:val="20"/>
        </w:rPr>
      </w:pPr>
    </w:p>
    <w:p w14:paraId="074FB82C" w14:textId="77777777" w:rsidR="00794A15" w:rsidRDefault="00794A15" w:rsidP="00837B77">
      <w:pPr>
        <w:pStyle w:val="StandardWeb1"/>
        <w:spacing w:line="360" w:lineRule="auto"/>
        <w:jc w:val="both"/>
        <w:rPr>
          <w:rFonts w:asciiTheme="majorHAnsi" w:hAnsiTheme="majorHAnsi" w:cs="Arial"/>
          <w:sz w:val="20"/>
          <w:szCs w:val="20"/>
        </w:rPr>
      </w:pPr>
    </w:p>
    <w:p w14:paraId="1038F398" w14:textId="77777777" w:rsidR="007809FC" w:rsidRDefault="007809FC" w:rsidP="00837B77">
      <w:pPr>
        <w:pStyle w:val="StandardWeb1"/>
        <w:spacing w:line="360" w:lineRule="auto"/>
        <w:jc w:val="both"/>
        <w:rPr>
          <w:rFonts w:asciiTheme="majorHAnsi" w:hAnsiTheme="majorHAnsi" w:cs="Arial"/>
          <w:sz w:val="20"/>
          <w:szCs w:val="20"/>
        </w:rPr>
      </w:pPr>
    </w:p>
    <w:p w14:paraId="6A8B9DD9" w14:textId="6A17B984" w:rsidR="00837B77" w:rsidRDefault="00981510" w:rsidP="00837B77">
      <w:pPr>
        <w:pStyle w:val="StandardWeb1"/>
        <w:spacing w:line="360" w:lineRule="auto"/>
        <w:jc w:val="both"/>
        <w:rPr>
          <w:rFonts w:asciiTheme="minorHAnsi" w:hAnsiTheme="minorHAnsi" w:cs="Arial"/>
          <w:sz w:val="20"/>
          <w:szCs w:val="20"/>
        </w:rPr>
      </w:pPr>
      <w:r w:rsidRPr="00AC68AD">
        <w:rPr>
          <w:rFonts w:asciiTheme="majorHAnsi" w:hAnsiTheme="majorHAnsi" w:cs="Arial"/>
          <w:sz w:val="20"/>
          <w:szCs w:val="20"/>
        </w:rPr>
        <w:t xml:space="preserve">Der </w:t>
      </w:r>
      <w:r w:rsidR="00837B77" w:rsidRPr="00AC68AD">
        <w:rPr>
          <w:rFonts w:asciiTheme="majorHAnsi" w:hAnsiTheme="majorHAnsi" w:cs="Arial"/>
          <w:sz w:val="20"/>
          <w:szCs w:val="20"/>
        </w:rPr>
        <w:t xml:space="preserve">Trend </w:t>
      </w:r>
      <w:r w:rsidRPr="00AC68AD">
        <w:rPr>
          <w:rFonts w:asciiTheme="majorHAnsi" w:hAnsiTheme="majorHAnsi" w:cs="Arial"/>
          <w:sz w:val="20"/>
          <w:szCs w:val="20"/>
        </w:rPr>
        <w:t xml:space="preserve">geht auch </w:t>
      </w:r>
      <w:r w:rsidR="00BC3DEB" w:rsidRPr="00AC68AD">
        <w:rPr>
          <w:rFonts w:asciiTheme="majorHAnsi" w:hAnsiTheme="majorHAnsi" w:cs="Arial"/>
          <w:sz w:val="20"/>
          <w:szCs w:val="20"/>
        </w:rPr>
        <w:t xml:space="preserve">bei der E-Mobilität </w:t>
      </w:r>
      <w:r w:rsidR="00837B77" w:rsidRPr="00AC68AD">
        <w:rPr>
          <w:rFonts w:asciiTheme="majorHAnsi" w:hAnsiTheme="majorHAnsi" w:cs="Arial"/>
          <w:sz w:val="20"/>
          <w:szCs w:val="20"/>
        </w:rPr>
        <w:t xml:space="preserve">hin zu immer </w:t>
      </w:r>
      <w:r w:rsidR="00AC68AD" w:rsidRPr="00A126FB">
        <w:rPr>
          <w:rFonts w:asciiTheme="majorHAnsi" w:hAnsiTheme="majorHAnsi" w:cs="Arial"/>
          <w:sz w:val="20"/>
          <w:szCs w:val="20"/>
        </w:rPr>
        <w:t xml:space="preserve">anspruchsvolleren </w:t>
      </w:r>
      <w:proofErr w:type="spellStart"/>
      <w:r w:rsidR="00AC68AD" w:rsidRPr="00A126FB">
        <w:rPr>
          <w:rFonts w:asciiTheme="majorHAnsi" w:hAnsiTheme="majorHAnsi" w:cs="Arial"/>
          <w:sz w:val="20"/>
          <w:szCs w:val="20"/>
        </w:rPr>
        <w:t>Güten</w:t>
      </w:r>
      <w:proofErr w:type="spellEnd"/>
      <w:r w:rsidR="001D1AFE">
        <w:rPr>
          <w:rFonts w:asciiTheme="majorHAnsi" w:hAnsiTheme="majorHAnsi" w:cs="Arial"/>
          <w:sz w:val="20"/>
          <w:szCs w:val="20"/>
        </w:rPr>
        <w:t>.</w:t>
      </w:r>
      <w:r w:rsidR="00837B77" w:rsidRPr="00837B77">
        <w:rPr>
          <w:rFonts w:asciiTheme="minorHAnsi" w:hAnsiTheme="minorHAnsi" w:cs="Arial"/>
          <w:sz w:val="20"/>
          <w:szCs w:val="20"/>
        </w:rPr>
        <w:t xml:space="preserve"> D</w:t>
      </w:r>
      <w:r w:rsidR="003450CF">
        <w:rPr>
          <w:rFonts w:asciiTheme="minorHAnsi" w:hAnsiTheme="minorHAnsi" w:cs="Arial"/>
          <w:sz w:val="20"/>
          <w:szCs w:val="20"/>
        </w:rPr>
        <w:t>ie</w:t>
      </w:r>
      <w:r w:rsidR="00837B77" w:rsidRPr="00837B77">
        <w:rPr>
          <w:rFonts w:asciiTheme="minorHAnsi" w:hAnsiTheme="minorHAnsi" w:cs="Arial"/>
          <w:sz w:val="20"/>
          <w:szCs w:val="20"/>
        </w:rPr>
        <w:t xml:space="preserve"> neue </w:t>
      </w:r>
      <w:r w:rsidR="003450CF">
        <w:rPr>
          <w:rFonts w:asciiTheme="minorHAnsi" w:hAnsiTheme="minorHAnsi" w:cs="Arial"/>
          <w:sz w:val="20"/>
          <w:szCs w:val="20"/>
        </w:rPr>
        <w:t>Glüh- und Isolierlinie</w:t>
      </w:r>
      <w:r w:rsidR="00837B77" w:rsidRPr="00837B77">
        <w:rPr>
          <w:rFonts w:asciiTheme="minorHAnsi" w:hAnsiTheme="minorHAnsi" w:cs="Arial"/>
          <w:sz w:val="20"/>
          <w:szCs w:val="20"/>
        </w:rPr>
        <w:t xml:space="preserve"> erfüllt diese Ansprüche und verbessert die am Standort vorhandenen Fähigkeiten</w:t>
      </w:r>
      <w:r w:rsidR="007C0AA9">
        <w:rPr>
          <w:rFonts w:asciiTheme="minorHAnsi" w:hAnsiTheme="minorHAnsi" w:cs="Arial"/>
          <w:sz w:val="20"/>
          <w:szCs w:val="20"/>
        </w:rPr>
        <w:t xml:space="preserve"> und Kapazitäten</w:t>
      </w:r>
      <w:r w:rsidR="00837B77" w:rsidRPr="00837B77">
        <w:rPr>
          <w:rFonts w:asciiTheme="minorHAnsi" w:hAnsiTheme="minorHAnsi" w:cs="Arial"/>
          <w:sz w:val="20"/>
          <w:szCs w:val="20"/>
        </w:rPr>
        <w:t xml:space="preserve"> bei sogenanntem nicht kornorientierte</w:t>
      </w:r>
      <w:r w:rsidR="003B3E88">
        <w:rPr>
          <w:rFonts w:asciiTheme="minorHAnsi" w:hAnsiTheme="minorHAnsi" w:cs="Arial"/>
          <w:sz w:val="20"/>
          <w:szCs w:val="20"/>
        </w:rPr>
        <w:t>m</w:t>
      </w:r>
      <w:r w:rsidR="00837B77" w:rsidRPr="00837B77">
        <w:rPr>
          <w:rFonts w:asciiTheme="minorHAnsi" w:hAnsiTheme="minorHAnsi" w:cs="Arial"/>
          <w:sz w:val="20"/>
          <w:szCs w:val="20"/>
        </w:rPr>
        <w:t xml:space="preserve"> Elektroband noch einmal deutlich. </w:t>
      </w:r>
      <w:r w:rsidR="00003406" w:rsidRPr="00003406">
        <w:rPr>
          <w:rFonts w:asciiTheme="minorHAnsi" w:hAnsiTheme="minorHAnsi" w:cs="Arial"/>
          <w:sz w:val="20"/>
          <w:szCs w:val="20"/>
        </w:rPr>
        <w:t xml:space="preserve">In der neuen </w:t>
      </w:r>
      <w:r w:rsidR="00003406">
        <w:rPr>
          <w:rFonts w:asciiTheme="minorHAnsi" w:hAnsiTheme="minorHAnsi" w:cs="Arial"/>
          <w:sz w:val="20"/>
          <w:szCs w:val="20"/>
        </w:rPr>
        <w:t xml:space="preserve">Anlage </w:t>
      </w:r>
      <w:r w:rsidR="00003406" w:rsidRPr="00003406">
        <w:rPr>
          <w:rFonts w:asciiTheme="minorHAnsi" w:hAnsiTheme="minorHAnsi" w:cs="Arial"/>
          <w:sz w:val="20"/>
          <w:szCs w:val="20"/>
        </w:rPr>
        <w:t>wird das Gefüge des</w:t>
      </w:r>
      <w:r w:rsidR="007F17BF">
        <w:rPr>
          <w:rFonts w:asciiTheme="minorHAnsi" w:hAnsiTheme="minorHAnsi" w:cs="Arial"/>
          <w:sz w:val="20"/>
          <w:szCs w:val="20"/>
        </w:rPr>
        <w:t xml:space="preserve"> </w:t>
      </w:r>
      <w:r w:rsidR="00003406" w:rsidRPr="00003406">
        <w:rPr>
          <w:rFonts w:asciiTheme="minorHAnsi" w:hAnsiTheme="minorHAnsi" w:cs="Arial"/>
          <w:sz w:val="20"/>
          <w:szCs w:val="20"/>
        </w:rPr>
        <w:t xml:space="preserve">kaltgewalzten Bandes während des Glühprozesses rekristallisiert und </w:t>
      </w:r>
      <w:r w:rsidR="003722E8">
        <w:rPr>
          <w:rFonts w:asciiTheme="minorHAnsi" w:hAnsiTheme="minorHAnsi" w:cs="Arial"/>
          <w:sz w:val="20"/>
          <w:szCs w:val="20"/>
        </w:rPr>
        <w:t>nachfolgend die entsprechende Textur eingestellt</w:t>
      </w:r>
      <w:r w:rsidR="00B24131">
        <w:rPr>
          <w:rFonts w:asciiTheme="minorHAnsi" w:hAnsiTheme="minorHAnsi" w:cs="Arial"/>
          <w:sz w:val="20"/>
          <w:szCs w:val="20"/>
        </w:rPr>
        <w:t xml:space="preserve"> sowie </w:t>
      </w:r>
      <w:r w:rsidR="00003406" w:rsidRPr="00003406">
        <w:rPr>
          <w:rFonts w:asciiTheme="minorHAnsi" w:hAnsiTheme="minorHAnsi" w:cs="Arial"/>
          <w:sz w:val="20"/>
          <w:szCs w:val="20"/>
        </w:rPr>
        <w:t>anschließend</w:t>
      </w:r>
      <w:r w:rsidR="00B24131">
        <w:rPr>
          <w:rFonts w:asciiTheme="minorHAnsi" w:hAnsiTheme="minorHAnsi" w:cs="Arial"/>
          <w:sz w:val="20"/>
          <w:szCs w:val="20"/>
        </w:rPr>
        <w:t xml:space="preserve"> nach dem Glühvorgang</w:t>
      </w:r>
      <w:r w:rsidR="00003406" w:rsidRPr="00003406">
        <w:rPr>
          <w:rFonts w:asciiTheme="minorHAnsi" w:hAnsiTheme="minorHAnsi" w:cs="Arial"/>
          <w:sz w:val="20"/>
          <w:szCs w:val="20"/>
        </w:rPr>
        <w:t xml:space="preserve"> mit einer Isolierschicht versehen. </w:t>
      </w:r>
      <w:r w:rsidR="00837B77" w:rsidRPr="00837B77">
        <w:rPr>
          <w:rFonts w:asciiTheme="minorHAnsi" w:hAnsiTheme="minorHAnsi" w:cs="Arial"/>
          <w:sz w:val="20"/>
          <w:szCs w:val="20"/>
        </w:rPr>
        <w:t>Dies ist bei Blechen, die in Elektromotoren und Generatoren</w:t>
      </w:r>
      <w:r w:rsidR="00F41152" w:rsidRPr="00163119">
        <w:rPr>
          <w:rFonts w:asciiTheme="minorHAnsi" w:hAnsiTheme="minorHAnsi" w:cs="Arial"/>
          <w:sz w:val="20"/>
          <w:szCs w:val="20"/>
        </w:rPr>
        <w:t xml:space="preserve"> </w:t>
      </w:r>
      <w:r w:rsidR="00837B77" w:rsidRPr="00A30C9C">
        <w:rPr>
          <w:rFonts w:asciiTheme="minorHAnsi" w:hAnsiTheme="minorHAnsi" w:cs="Arial"/>
          <w:sz w:val="20"/>
          <w:szCs w:val="20"/>
        </w:rPr>
        <w:t>eingesetzt werden</w:t>
      </w:r>
      <w:r w:rsidR="004F0D22">
        <w:rPr>
          <w:rFonts w:asciiTheme="minorHAnsi" w:hAnsiTheme="minorHAnsi" w:cs="Arial"/>
          <w:sz w:val="20"/>
          <w:szCs w:val="20"/>
        </w:rPr>
        <w:t>,</w:t>
      </w:r>
      <w:r w:rsidR="00837B77" w:rsidRPr="00837B77">
        <w:rPr>
          <w:rFonts w:asciiTheme="minorHAnsi" w:hAnsiTheme="minorHAnsi" w:cs="Arial"/>
          <w:sz w:val="20"/>
          <w:szCs w:val="20"/>
        </w:rPr>
        <w:t xml:space="preserve"> besonders wichtig, </w:t>
      </w:r>
      <w:r w:rsidR="00F44629">
        <w:rPr>
          <w:rFonts w:asciiTheme="minorHAnsi" w:hAnsiTheme="minorHAnsi" w:cs="Arial"/>
          <w:sz w:val="20"/>
          <w:szCs w:val="20"/>
        </w:rPr>
        <w:t>um den Wirkungsgrad der Motoren zu erhöhen</w:t>
      </w:r>
      <w:r w:rsidR="00F41152">
        <w:rPr>
          <w:rFonts w:asciiTheme="minorHAnsi" w:hAnsiTheme="minorHAnsi" w:cs="Arial"/>
          <w:sz w:val="20"/>
          <w:szCs w:val="20"/>
        </w:rPr>
        <w:t>.</w:t>
      </w:r>
    </w:p>
    <w:p w14:paraId="664145A6" w14:textId="6C926999" w:rsidR="00F44EE9" w:rsidRPr="00F44EE9" w:rsidRDefault="0051262A" w:rsidP="00837B77">
      <w:pPr>
        <w:pStyle w:val="StandardWeb1"/>
        <w:spacing w:line="360" w:lineRule="auto"/>
        <w:jc w:val="both"/>
        <w:rPr>
          <w:rFonts w:asciiTheme="minorHAnsi" w:hAnsiTheme="minorHAnsi" w:cs="Arial"/>
          <w:sz w:val="20"/>
          <w:szCs w:val="20"/>
        </w:rPr>
      </w:pPr>
      <w:r w:rsidRPr="0051262A">
        <w:rPr>
          <w:rFonts w:asciiTheme="minorHAnsi" w:hAnsiTheme="minorHAnsi" w:cs="Arial"/>
          <w:sz w:val="20"/>
          <w:szCs w:val="20"/>
        </w:rPr>
        <w:t>„Die langjährige gute Zusammenarbeit zwischen thyssenkrupp</w:t>
      </w:r>
      <w:r w:rsidR="006C2EB5">
        <w:rPr>
          <w:rFonts w:asciiTheme="minorHAnsi" w:hAnsiTheme="minorHAnsi" w:cs="Arial"/>
          <w:sz w:val="20"/>
          <w:szCs w:val="20"/>
        </w:rPr>
        <w:t xml:space="preserve"> Steel</w:t>
      </w:r>
      <w:r w:rsidRPr="0051262A">
        <w:rPr>
          <w:rFonts w:asciiTheme="minorHAnsi" w:hAnsiTheme="minorHAnsi" w:cs="Arial"/>
          <w:sz w:val="20"/>
          <w:szCs w:val="20"/>
        </w:rPr>
        <w:t xml:space="preserve"> und der SMS group wird mit der Errichtung der neuen Glüh- und Isolierlinie unterstrichen. Mit diesem Projekt leistet die SMS group einen Beitrag, um hochwertige Materialien als Grundlage für die Elektromobilität der Zukunft herstellen zu können</w:t>
      </w:r>
      <w:r w:rsidR="006C2EB5">
        <w:rPr>
          <w:rFonts w:asciiTheme="minorHAnsi" w:hAnsiTheme="minorHAnsi" w:cs="Arial"/>
          <w:sz w:val="20"/>
          <w:szCs w:val="20"/>
        </w:rPr>
        <w:t>.</w:t>
      </w:r>
      <w:r w:rsidR="00F44EE9">
        <w:rPr>
          <w:rFonts w:asciiTheme="minorHAnsi" w:hAnsiTheme="minorHAnsi" w:cs="Arial"/>
          <w:sz w:val="20"/>
          <w:szCs w:val="20"/>
        </w:rPr>
        <w:t xml:space="preserve"> </w:t>
      </w:r>
      <w:r w:rsidR="00F44EE9" w:rsidRPr="00F44EE9">
        <w:rPr>
          <w:rFonts w:asciiTheme="minorHAnsi" w:hAnsiTheme="minorHAnsi" w:cs="Arial"/>
          <w:sz w:val="20"/>
          <w:szCs w:val="20"/>
        </w:rPr>
        <w:t>Die in dieser Linie zum Einsatz kommende hochmoderne Glüh- und Beschichtungstechnologie sorgt für mehr Nachhaltigkeit, Energie- und CO</w:t>
      </w:r>
      <w:r w:rsidR="00F44EE9" w:rsidRPr="00F44EE9">
        <w:rPr>
          <w:rFonts w:asciiTheme="minorHAnsi" w:hAnsiTheme="minorHAnsi" w:cs="Arial"/>
          <w:sz w:val="20"/>
          <w:szCs w:val="20"/>
          <w:vertAlign w:val="subscript"/>
        </w:rPr>
        <w:t>2</w:t>
      </w:r>
      <w:r w:rsidR="00F44EE9" w:rsidRPr="00F44EE9">
        <w:rPr>
          <w:rFonts w:asciiTheme="minorHAnsi" w:hAnsiTheme="minorHAnsi" w:cs="Arial"/>
          <w:sz w:val="20"/>
          <w:szCs w:val="20"/>
        </w:rPr>
        <w:t>-Einsparungen sowie Kostenreduzierung bei der Inbetriebnahme und dem Betrieb. Mit intelligenten digitalen Systemen ausgestattet wird eine sehr hohe Produktivität der Linie bei reduzierten Wartungsaufwendungen gewährleistet,“ sagt Holger Behrens, Leiter des Produktbereichs Flachprodukte der SMS group.</w:t>
      </w:r>
    </w:p>
    <w:p w14:paraId="7A689DF8" w14:textId="77777777" w:rsidR="008E2446" w:rsidRDefault="008E2446" w:rsidP="00837B77">
      <w:pPr>
        <w:pStyle w:val="StandardWeb1"/>
        <w:spacing w:line="360" w:lineRule="auto"/>
        <w:jc w:val="both"/>
        <w:rPr>
          <w:rFonts w:asciiTheme="minorHAnsi" w:hAnsiTheme="minorHAnsi" w:cs="Arial"/>
          <w:b/>
          <w:bCs/>
          <w:sz w:val="20"/>
          <w:szCs w:val="20"/>
        </w:rPr>
      </w:pPr>
    </w:p>
    <w:p w14:paraId="02B0C4B5" w14:textId="1B111BEA" w:rsidR="00BC3DEB" w:rsidRDefault="003B3E88" w:rsidP="00837B77">
      <w:pPr>
        <w:pStyle w:val="StandardWeb1"/>
        <w:spacing w:line="360" w:lineRule="auto"/>
        <w:jc w:val="both"/>
        <w:rPr>
          <w:rFonts w:asciiTheme="minorHAnsi" w:hAnsiTheme="minorHAnsi" w:cs="Arial"/>
          <w:b/>
          <w:bCs/>
          <w:sz w:val="20"/>
          <w:szCs w:val="20"/>
        </w:rPr>
      </w:pPr>
      <w:r>
        <w:rPr>
          <w:rFonts w:asciiTheme="minorHAnsi" w:hAnsiTheme="minorHAnsi" w:cs="Arial"/>
          <w:b/>
          <w:bCs/>
          <w:sz w:val="20"/>
          <w:szCs w:val="20"/>
        </w:rPr>
        <w:t>S</w:t>
      </w:r>
      <w:r w:rsidR="00BC3DEB" w:rsidRPr="00BC3DEB">
        <w:rPr>
          <w:rFonts w:asciiTheme="minorHAnsi" w:hAnsiTheme="minorHAnsi" w:cs="Arial"/>
          <w:b/>
          <w:bCs/>
          <w:sz w:val="20"/>
          <w:szCs w:val="20"/>
        </w:rPr>
        <w:t>icher</w:t>
      </w:r>
      <w:r w:rsidR="00C07761">
        <w:rPr>
          <w:rFonts w:asciiTheme="minorHAnsi" w:hAnsiTheme="minorHAnsi" w:cs="Arial"/>
          <w:b/>
          <w:bCs/>
          <w:sz w:val="20"/>
          <w:szCs w:val="20"/>
        </w:rPr>
        <w:t>ung des</w:t>
      </w:r>
      <w:r w:rsidR="00BC3DEB" w:rsidRPr="00BC3DEB">
        <w:rPr>
          <w:rFonts w:asciiTheme="minorHAnsi" w:hAnsiTheme="minorHAnsi" w:cs="Arial"/>
          <w:b/>
          <w:bCs/>
          <w:sz w:val="20"/>
          <w:szCs w:val="20"/>
        </w:rPr>
        <w:t xml:space="preserve"> Standort</w:t>
      </w:r>
      <w:r w:rsidR="00C07761">
        <w:rPr>
          <w:rFonts w:asciiTheme="minorHAnsi" w:hAnsiTheme="minorHAnsi" w:cs="Arial"/>
          <w:b/>
          <w:bCs/>
          <w:sz w:val="20"/>
          <w:szCs w:val="20"/>
        </w:rPr>
        <w:t>s</w:t>
      </w:r>
      <w:r w:rsidR="00BC3DEB" w:rsidRPr="00BC3DEB">
        <w:rPr>
          <w:rFonts w:asciiTheme="minorHAnsi" w:hAnsiTheme="minorHAnsi" w:cs="Arial"/>
          <w:b/>
          <w:bCs/>
          <w:sz w:val="20"/>
          <w:szCs w:val="20"/>
        </w:rPr>
        <w:t xml:space="preserve"> und </w:t>
      </w:r>
      <w:r w:rsidR="00C07761">
        <w:rPr>
          <w:rFonts w:asciiTheme="minorHAnsi" w:hAnsiTheme="minorHAnsi" w:cs="Arial"/>
          <w:b/>
          <w:bCs/>
          <w:sz w:val="20"/>
          <w:szCs w:val="20"/>
        </w:rPr>
        <w:t xml:space="preserve">der </w:t>
      </w:r>
      <w:r w:rsidR="00BC3DEB" w:rsidRPr="00BC3DEB">
        <w:rPr>
          <w:rFonts w:asciiTheme="minorHAnsi" w:hAnsiTheme="minorHAnsi" w:cs="Arial"/>
          <w:b/>
          <w:bCs/>
          <w:sz w:val="20"/>
          <w:szCs w:val="20"/>
        </w:rPr>
        <w:t>Beschäftigung</w:t>
      </w:r>
    </w:p>
    <w:p w14:paraId="5C4ABCED" w14:textId="41FF60AB" w:rsidR="00BC3DEB" w:rsidRPr="00D61EC1" w:rsidRDefault="00BC3DEB" w:rsidP="00837B77">
      <w:pPr>
        <w:pStyle w:val="StandardWeb1"/>
        <w:spacing w:line="360" w:lineRule="auto"/>
        <w:jc w:val="both"/>
        <w:rPr>
          <w:rFonts w:asciiTheme="majorHAnsi" w:hAnsiTheme="majorHAnsi" w:cs="Arial"/>
          <w:sz w:val="20"/>
          <w:szCs w:val="20"/>
        </w:rPr>
      </w:pPr>
      <w:r>
        <w:rPr>
          <w:rFonts w:asciiTheme="minorHAnsi" w:hAnsiTheme="minorHAnsi"/>
          <w:sz w:val="20"/>
          <w:szCs w:val="20"/>
        </w:rPr>
        <w:t>D</w:t>
      </w:r>
      <w:r w:rsidR="000E28A6">
        <w:rPr>
          <w:rFonts w:asciiTheme="minorHAnsi" w:hAnsiTheme="minorHAnsi"/>
          <w:sz w:val="20"/>
          <w:szCs w:val="20"/>
        </w:rPr>
        <w:t>ie</w:t>
      </w:r>
      <w:r>
        <w:rPr>
          <w:rFonts w:asciiTheme="minorHAnsi" w:hAnsiTheme="minorHAnsi"/>
          <w:sz w:val="20"/>
          <w:szCs w:val="20"/>
        </w:rPr>
        <w:t xml:space="preserve"> neue </w:t>
      </w:r>
      <w:r w:rsidR="000E28A6">
        <w:rPr>
          <w:rFonts w:asciiTheme="minorHAnsi" w:hAnsiTheme="minorHAnsi"/>
          <w:sz w:val="20"/>
          <w:szCs w:val="20"/>
        </w:rPr>
        <w:t>Gl</w:t>
      </w:r>
      <w:r w:rsidR="009070A8">
        <w:rPr>
          <w:rFonts w:asciiTheme="minorHAnsi" w:hAnsiTheme="minorHAnsi"/>
          <w:sz w:val="20"/>
          <w:szCs w:val="20"/>
        </w:rPr>
        <w:t>ü</w:t>
      </w:r>
      <w:r w:rsidR="000E28A6">
        <w:rPr>
          <w:rFonts w:asciiTheme="minorHAnsi" w:hAnsiTheme="minorHAnsi"/>
          <w:sz w:val="20"/>
          <w:szCs w:val="20"/>
        </w:rPr>
        <w:t>h- und Isolierlinie</w:t>
      </w:r>
      <w:r w:rsidR="00C70FD7">
        <w:rPr>
          <w:rFonts w:asciiTheme="minorHAnsi" w:hAnsiTheme="minorHAnsi"/>
          <w:sz w:val="20"/>
          <w:szCs w:val="20"/>
        </w:rPr>
        <w:t>, deren Inbetriebnahme für 2024 geplant ist</w:t>
      </w:r>
      <w:r w:rsidR="00287B66">
        <w:rPr>
          <w:rFonts w:asciiTheme="minorHAnsi" w:hAnsiTheme="minorHAnsi"/>
          <w:sz w:val="20"/>
          <w:szCs w:val="20"/>
        </w:rPr>
        <w:t>,</w:t>
      </w:r>
      <w:r>
        <w:rPr>
          <w:rFonts w:asciiTheme="minorHAnsi" w:hAnsiTheme="minorHAnsi"/>
          <w:sz w:val="20"/>
          <w:szCs w:val="20"/>
        </w:rPr>
        <w:t xml:space="preserve"> ist </w:t>
      </w:r>
      <w:r w:rsidR="002551FC">
        <w:rPr>
          <w:rFonts w:asciiTheme="minorHAnsi" w:hAnsiTheme="minorHAnsi"/>
          <w:sz w:val="20"/>
          <w:szCs w:val="20"/>
        </w:rPr>
        <w:t xml:space="preserve">nur </w:t>
      </w:r>
      <w:r>
        <w:rPr>
          <w:rFonts w:asciiTheme="minorHAnsi" w:hAnsiTheme="minorHAnsi"/>
          <w:sz w:val="20"/>
          <w:szCs w:val="20"/>
        </w:rPr>
        <w:t>eine der Großinvestitionen</w:t>
      </w:r>
      <w:r w:rsidR="00AB4F9B">
        <w:rPr>
          <w:rFonts w:asciiTheme="minorHAnsi" w:hAnsiTheme="minorHAnsi"/>
          <w:sz w:val="20"/>
          <w:szCs w:val="20"/>
        </w:rPr>
        <w:t xml:space="preserve"> im Rahmen</w:t>
      </w:r>
      <w:r>
        <w:rPr>
          <w:rFonts w:asciiTheme="minorHAnsi" w:hAnsiTheme="minorHAnsi"/>
          <w:sz w:val="20"/>
          <w:szCs w:val="20"/>
        </w:rPr>
        <w:t xml:space="preserve"> der Stahlstrategie 20-30. </w:t>
      </w:r>
      <w:r w:rsidR="00D047DB">
        <w:rPr>
          <w:rFonts w:asciiTheme="minorHAnsi" w:hAnsiTheme="minorHAnsi"/>
          <w:sz w:val="20"/>
          <w:szCs w:val="20"/>
        </w:rPr>
        <w:t xml:space="preserve">Durch diese und weitere Optimierungen im Produktionsnetzwerk werden </w:t>
      </w:r>
      <w:r w:rsidR="00D047DB" w:rsidRPr="00D047DB">
        <w:rPr>
          <w:rFonts w:asciiTheme="majorHAnsi" w:hAnsiTheme="majorHAnsi" w:cs="Arial"/>
          <w:sz w:val="20"/>
          <w:szCs w:val="20"/>
        </w:rPr>
        <w:t xml:space="preserve">Qualitätssteigerungen in der gesamten Prozesskette </w:t>
      </w:r>
      <w:r w:rsidR="00D047DB">
        <w:rPr>
          <w:rFonts w:asciiTheme="majorHAnsi" w:hAnsiTheme="majorHAnsi" w:cs="Arial"/>
          <w:sz w:val="20"/>
          <w:szCs w:val="20"/>
        </w:rPr>
        <w:t>des Bochumer Standorts genutzt</w:t>
      </w:r>
      <w:r w:rsidR="00D047DB" w:rsidRPr="00D047DB">
        <w:rPr>
          <w:rFonts w:asciiTheme="majorHAnsi" w:hAnsiTheme="majorHAnsi" w:cs="Arial"/>
          <w:sz w:val="20"/>
          <w:szCs w:val="20"/>
        </w:rPr>
        <w:t xml:space="preserve">, um bei höherfesten Mehrphasenstählen oder bei den </w:t>
      </w:r>
      <w:r w:rsidR="00234563">
        <w:rPr>
          <w:rFonts w:asciiTheme="majorHAnsi" w:hAnsiTheme="majorHAnsi" w:cs="Arial"/>
          <w:sz w:val="20"/>
          <w:szCs w:val="20"/>
        </w:rPr>
        <w:t>H</w:t>
      </w:r>
      <w:r w:rsidR="0010733E">
        <w:rPr>
          <w:rFonts w:asciiTheme="majorHAnsi" w:hAnsiTheme="majorHAnsi" w:cs="Arial"/>
          <w:sz w:val="20"/>
          <w:szCs w:val="20"/>
        </w:rPr>
        <w:t>ightech</w:t>
      </w:r>
      <w:r w:rsidR="005634E2">
        <w:rPr>
          <w:rFonts w:asciiTheme="majorHAnsi" w:hAnsiTheme="majorHAnsi" w:cs="Arial"/>
          <w:sz w:val="20"/>
          <w:szCs w:val="20"/>
        </w:rPr>
        <w:t>-</w:t>
      </w:r>
      <w:proofErr w:type="spellStart"/>
      <w:r w:rsidR="00D047DB" w:rsidRPr="00D047DB">
        <w:rPr>
          <w:rFonts w:asciiTheme="majorHAnsi" w:hAnsiTheme="majorHAnsi" w:cs="Arial"/>
          <w:sz w:val="20"/>
          <w:szCs w:val="20"/>
        </w:rPr>
        <w:t>Elektrobandgüten</w:t>
      </w:r>
      <w:proofErr w:type="spellEnd"/>
      <w:r w:rsidR="00D047DB" w:rsidRPr="00D047DB">
        <w:rPr>
          <w:rFonts w:asciiTheme="majorHAnsi" w:hAnsiTheme="majorHAnsi" w:cs="Arial"/>
          <w:sz w:val="20"/>
          <w:szCs w:val="20"/>
        </w:rPr>
        <w:t xml:space="preserve"> der Zukunft </w:t>
      </w:r>
      <w:r w:rsidR="0030471E">
        <w:rPr>
          <w:rFonts w:asciiTheme="majorHAnsi" w:hAnsiTheme="majorHAnsi" w:cs="Arial"/>
          <w:sz w:val="20"/>
          <w:szCs w:val="20"/>
        </w:rPr>
        <w:t>wettbewe</w:t>
      </w:r>
      <w:r w:rsidR="00580CFB">
        <w:rPr>
          <w:rFonts w:asciiTheme="majorHAnsi" w:hAnsiTheme="majorHAnsi" w:cs="Arial"/>
          <w:sz w:val="20"/>
          <w:szCs w:val="20"/>
        </w:rPr>
        <w:t>rb</w:t>
      </w:r>
      <w:r w:rsidR="0030471E">
        <w:rPr>
          <w:rFonts w:asciiTheme="majorHAnsi" w:hAnsiTheme="majorHAnsi" w:cs="Arial"/>
          <w:sz w:val="20"/>
          <w:szCs w:val="20"/>
        </w:rPr>
        <w:t>sfähig</w:t>
      </w:r>
      <w:r w:rsidR="00580CFB">
        <w:rPr>
          <w:rFonts w:asciiTheme="majorHAnsi" w:hAnsiTheme="majorHAnsi" w:cs="Arial"/>
          <w:sz w:val="20"/>
          <w:szCs w:val="20"/>
        </w:rPr>
        <w:t xml:space="preserve"> zu </w:t>
      </w:r>
      <w:r w:rsidR="00DB23F7">
        <w:rPr>
          <w:rFonts w:asciiTheme="majorHAnsi" w:hAnsiTheme="majorHAnsi" w:cs="Arial"/>
          <w:sz w:val="20"/>
          <w:szCs w:val="20"/>
        </w:rPr>
        <w:t>bleiben</w:t>
      </w:r>
      <w:r w:rsidR="00D047DB" w:rsidRPr="00D047DB">
        <w:rPr>
          <w:rFonts w:asciiTheme="majorHAnsi" w:hAnsiTheme="majorHAnsi" w:cs="Arial"/>
          <w:sz w:val="20"/>
          <w:szCs w:val="20"/>
        </w:rPr>
        <w:t>.</w:t>
      </w:r>
      <w:r w:rsidR="00D047DB">
        <w:rPr>
          <w:rFonts w:asciiTheme="majorHAnsi" w:hAnsiTheme="majorHAnsi" w:cs="Arial"/>
          <w:sz w:val="20"/>
          <w:szCs w:val="20"/>
        </w:rPr>
        <w:t xml:space="preserve"> Die Umsetzung der Strategie 20-30 ist damit auch ein Signal für die Entwicklung des Industriestandortes Bochum</w:t>
      </w:r>
      <w:r w:rsidR="00127D9A">
        <w:rPr>
          <w:rFonts w:asciiTheme="majorHAnsi" w:hAnsiTheme="majorHAnsi" w:cs="Arial"/>
          <w:sz w:val="20"/>
          <w:szCs w:val="20"/>
        </w:rPr>
        <w:t>,</w:t>
      </w:r>
      <w:r w:rsidR="00D047DB">
        <w:rPr>
          <w:rFonts w:asciiTheme="majorHAnsi" w:hAnsiTheme="majorHAnsi" w:cs="Arial"/>
          <w:sz w:val="20"/>
          <w:szCs w:val="20"/>
        </w:rPr>
        <w:t xml:space="preserve"> an dem thyssenkrupp derzeit </w:t>
      </w:r>
      <w:r w:rsidR="00D047DB" w:rsidRPr="008A427C">
        <w:rPr>
          <w:rFonts w:asciiTheme="majorHAnsi" w:hAnsiTheme="majorHAnsi" w:cs="Arial"/>
          <w:color w:val="000000" w:themeColor="text1"/>
          <w:sz w:val="20"/>
          <w:szCs w:val="20"/>
        </w:rPr>
        <w:t>rund 2.</w:t>
      </w:r>
      <w:r w:rsidR="007967AF" w:rsidRPr="008A427C">
        <w:rPr>
          <w:rFonts w:asciiTheme="majorHAnsi" w:hAnsiTheme="majorHAnsi" w:cs="Arial"/>
          <w:color w:val="000000" w:themeColor="text1"/>
          <w:sz w:val="20"/>
          <w:szCs w:val="20"/>
        </w:rPr>
        <w:t>4</w:t>
      </w:r>
      <w:r w:rsidR="00D047DB" w:rsidRPr="008A427C">
        <w:rPr>
          <w:rFonts w:asciiTheme="majorHAnsi" w:hAnsiTheme="majorHAnsi" w:cs="Arial"/>
          <w:color w:val="000000" w:themeColor="text1"/>
          <w:sz w:val="20"/>
          <w:szCs w:val="20"/>
        </w:rPr>
        <w:t xml:space="preserve">00 Mitarbeitende </w:t>
      </w:r>
      <w:r w:rsidR="00D047DB">
        <w:rPr>
          <w:rFonts w:asciiTheme="majorHAnsi" w:hAnsiTheme="majorHAnsi" w:cs="Arial"/>
          <w:sz w:val="20"/>
          <w:szCs w:val="20"/>
        </w:rPr>
        <w:t xml:space="preserve">beschäftigt. </w:t>
      </w:r>
      <w:r w:rsidR="00D70921" w:rsidRPr="00D70921">
        <w:rPr>
          <w:rFonts w:asciiTheme="majorHAnsi" w:hAnsiTheme="majorHAnsi" w:cs="Arial"/>
          <w:sz w:val="20"/>
          <w:szCs w:val="20"/>
        </w:rPr>
        <w:t xml:space="preserve">„Diese erneute, millionenschwere Investition von </w:t>
      </w:r>
      <w:r w:rsidR="007E7A0A">
        <w:rPr>
          <w:rFonts w:asciiTheme="majorHAnsi" w:hAnsiTheme="majorHAnsi" w:cs="Arial"/>
          <w:sz w:val="20"/>
          <w:szCs w:val="20"/>
        </w:rPr>
        <w:t>t</w:t>
      </w:r>
      <w:r w:rsidR="00D70921" w:rsidRPr="00D70921">
        <w:rPr>
          <w:rFonts w:asciiTheme="majorHAnsi" w:hAnsiTheme="majorHAnsi" w:cs="Arial"/>
          <w:sz w:val="20"/>
          <w:szCs w:val="20"/>
        </w:rPr>
        <w:t xml:space="preserve">hyssenkrupp Steel sichert den Standort und Arbeitsplätze in Bochum. Das freut uns sehr und zeigt gleichzeitig, dass Bochum auch ein Standort für zukunftsfähige und nachhaltige Produktion ist“, sagt Rouven </w:t>
      </w:r>
      <w:proofErr w:type="spellStart"/>
      <w:r w:rsidR="00D70921" w:rsidRPr="00D70921">
        <w:rPr>
          <w:rFonts w:asciiTheme="majorHAnsi" w:hAnsiTheme="majorHAnsi" w:cs="Arial"/>
          <w:sz w:val="20"/>
          <w:szCs w:val="20"/>
        </w:rPr>
        <w:t>Beeck</w:t>
      </w:r>
      <w:proofErr w:type="spellEnd"/>
      <w:r w:rsidR="00D70921" w:rsidRPr="00D70921">
        <w:rPr>
          <w:rFonts w:asciiTheme="majorHAnsi" w:hAnsiTheme="majorHAnsi" w:cs="Arial"/>
          <w:sz w:val="20"/>
          <w:szCs w:val="20"/>
        </w:rPr>
        <w:t>, Geschäftsführer der Bochum Wirtschaftsentwicklung</w:t>
      </w:r>
      <w:r w:rsidR="004E5647">
        <w:rPr>
          <w:rFonts w:asciiTheme="majorHAnsi" w:hAnsiTheme="majorHAnsi" w:cs="Arial"/>
          <w:sz w:val="20"/>
          <w:szCs w:val="20"/>
        </w:rPr>
        <w:t>.</w:t>
      </w:r>
    </w:p>
    <w:p w14:paraId="070E4CED" w14:textId="77777777" w:rsidR="00794A15" w:rsidRDefault="00794A15" w:rsidP="00DE773C">
      <w:pPr>
        <w:pStyle w:val="StandardWeb1"/>
        <w:spacing w:line="360" w:lineRule="auto"/>
        <w:jc w:val="both"/>
        <w:rPr>
          <w:rFonts w:asciiTheme="minorHAnsi" w:hAnsiTheme="minorHAnsi" w:cs="Arial"/>
          <w:b/>
          <w:bCs/>
          <w:sz w:val="20"/>
          <w:szCs w:val="20"/>
        </w:rPr>
      </w:pPr>
    </w:p>
    <w:p w14:paraId="7C32DFA0" w14:textId="4511B7A5" w:rsidR="00DE773C" w:rsidRPr="00E41CD0" w:rsidRDefault="00DE773C" w:rsidP="00DE773C">
      <w:pPr>
        <w:pStyle w:val="StandardWeb1"/>
        <w:spacing w:line="360" w:lineRule="auto"/>
        <w:jc w:val="both"/>
        <w:rPr>
          <w:rFonts w:asciiTheme="minorHAnsi" w:hAnsiTheme="minorHAnsi" w:cs="Arial"/>
          <w:b/>
          <w:bCs/>
          <w:sz w:val="20"/>
          <w:szCs w:val="20"/>
        </w:rPr>
      </w:pPr>
      <w:r w:rsidRPr="00DE773C">
        <w:rPr>
          <w:rFonts w:asciiTheme="minorHAnsi" w:hAnsiTheme="minorHAnsi" w:cs="Arial"/>
          <w:b/>
          <w:bCs/>
          <w:sz w:val="20"/>
          <w:szCs w:val="20"/>
        </w:rPr>
        <w:t>Eckdaten</w:t>
      </w:r>
      <w:r w:rsidR="00C06692">
        <w:rPr>
          <w:rFonts w:asciiTheme="minorHAnsi" w:hAnsiTheme="minorHAnsi" w:cs="Arial"/>
          <w:b/>
          <w:bCs/>
          <w:sz w:val="20"/>
          <w:szCs w:val="20"/>
        </w:rPr>
        <w:t>:</w:t>
      </w:r>
    </w:p>
    <w:p w14:paraId="46B9FED3" w14:textId="3D5F2A86" w:rsidR="00DE773C" w:rsidRDefault="00DA14D8" w:rsidP="00E41CD0">
      <w:pPr>
        <w:pStyle w:val="StandardWeb1"/>
        <w:spacing w:line="240" w:lineRule="auto"/>
        <w:jc w:val="both"/>
        <w:rPr>
          <w:rFonts w:asciiTheme="majorHAnsi" w:hAnsiTheme="majorHAnsi"/>
          <w:sz w:val="20"/>
          <w:szCs w:val="20"/>
        </w:rPr>
      </w:pPr>
      <w:r>
        <w:rPr>
          <w:rFonts w:asciiTheme="majorHAnsi" w:hAnsiTheme="majorHAnsi"/>
          <w:sz w:val="20"/>
          <w:szCs w:val="20"/>
        </w:rPr>
        <w:t>Länge</w:t>
      </w:r>
      <w:r w:rsidR="00DE773C" w:rsidRPr="00DE773C">
        <w:rPr>
          <w:rFonts w:asciiTheme="majorHAnsi" w:hAnsiTheme="majorHAnsi"/>
          <w:sz w:val="20"/>
          <w:szCs w:val="20"/>
        </w:rPr>
        <w:t xml:space="preserve">: </w:t>
      </w:r>
      <w:r>
        <w:rPr>
          <w:rFonts w:asciiTheme="majorHAnsi" w:hAnsiTheme="majorHAnsi"/>
          <w:sz w:val="20"/>
          <w:szCs w:val="20"/>
        </w:rPr>
        <w:t>364</w:t>
      </w:r>
      <w:r w:rsidR="00DE773C" w:rsidRPr="00DE773C">
        <w:rPr>
          <w:rFonts w:asciiTheme="majorHAnsi" w:hAnsiTheme="majorHAnsi"/>
          <w:sz w:val="20"/>
          <w:szCs w:val="20"/>
        </w:rPr>
        <w:t xml:space="preserve"> m</w:t>
      </w:r>
    </w:p>
    <w:p w14:paraId="372A2188" w14:textId="06AB626B" w:rsidR="0075197F" w:rsidRPr="00DE773C" w:rsidRDefault="0075197F" w:rsidP="00E41CD0">
      <w:pPr>
        <w:pStyle w:val="StandardWeb1"/>
        <w:spacing w:line="240" w:lineRule="auto"/>
        <w:jc w:val="both"/>
        <w:rPr>
          <w:rFonts w:asciiTheme="majorHAnsi" w:hAnsiTheme="majorHAnsi"/>
          <w:sz w:val="20"/>
          <w:szCs w:val="20"/>
        </w:rPr>
      </w:pPr>
      <w:r>
        <w:rPr>
          <w:rFonts w:asciiTheme="majorHAnsi" w:hAnsiTheme="majorHAnsi"/>
          <w:sz w:val="20"/>
          <w:szCs w:val="20"/>
        </w:rPr>
        <w:t>Höhe: bis zu 13,</w:t>
      </w:r>
      <w:r w:rsidR="00284978">
        <w:rPr>
          <w:rFonts w:asciiTheme="majorHAnsi" w:hAnsiTheme="majorHAnsi"/>
          <w:sz w:val="20"/>
          <w:szCs w:val="20"/>
        </w:rPr>
        <w:t>5</w:t>
      </w:r>
      <w:r>
        <w:rPr>
          <w:rFonts w:asciiTheme="majorHAnsi" w:hAnsiTheme="majorHAnsi"/>
          <w:sz w:val="20"/>
          <w:szCs w:val="20"/>
        </w:rPr>
        <w:t xml:space="preserve"> m</w:t>
      </w:r>
    </w:p>
    <w:p w14:paraId="6871CEAC" w14:textId="350F412B" w:rsidR="00DE773C" w:rsidRPr="00DE773C" w:rsidRDefault="0047775B" w:rsidP="00E41CD0">
      <w:pPr>
        <w:pStyle w:val="StandardWeb1"/>
        <w:spacing w:line="240" w:lineRule="auto"/>
        <w:jc w:val="both"/>
        <w:rPr>
          <w:rFonts w:asciiTheme="majorHAnsi" w:hAnsiTheme="majorHAnsi"/>
          <w:sz w:val="20"/>
          <w:szCs w:val="20"/>
        </w:rPr>
      </w:pPr>
      <w:r>
        <w:rPr>
          <w:rFonts w:asciiTheme="majorHAnsi" w:hAnsiTheme="majorHAnsi"/>
          <w:sz w:val="20"/>
          <w:szCs w:val="20"/>
        </w:rPr>
        <w:t>Kapazität: ca. 218.000 t/a (</w:t>
      </w:r>
      <w:r w:rsidR="00CA2B63">
        <w:rPr>
          <w:rFonts w:asciiTheme="majorHAnsi" w:hAnsiTheme="majorHAnsi"/>
          <w:sz w:val="20"/>
          <w:szCs w:val="20"/>
        </w:rPr>
        <w:t>p</w:t>
      </w:r>
      <w:r>
        <w:rPr>
          <w:rFonts w:asciiTheme="majorHAnsi" w:hAnsiTheme="majorHAnsi"/>
          <w:sz w:val="20"/>
          <w:szCs w:val="20"/>
        </w:rPr>
        <w:t>ortfolioabhängig)</w:t>
      </w:r>
    </w:p>
    <w:p w14:paraId="71129D82" w14:textId="31D10FE7" w:rsidR="00DE773C" w:rsidRDefault="00AE2A51" w:rsidP="00E41CD0">
      <w:pPr>
        <w:pStyle w:val="StandardWeb1"/>
        <w:spacing w:line="240" w:lineRule="auto"/>
        <w:jc w:val="both"/>
        <w:rPr>
          <w:rFonts w:asciiTheme="majorHAnsi" w:hAnsiTheme="majorHAnsi"/>
          <w:sz w:val="20"/>
          <w:szCs w:val="20"/>
        </w:rPr>
      </w:pPr>
      <w:r>
        <w:rPr>
          <w:rFonts w:asciiTheme="majorHAnsi" w:hAnsiTheme="majorHAnsi"/>
          <w:sz w:val="20"/>
          <w:szCs w:val="20"/>
        </w:rPr>
        <w:t>Bandbreiten: 700 mm bis 1.350 mm</w:t>
      </w:r>
    </w:p>
    <w:p w14:paraId="6D423412" w14:textId="1F5E35F0" w:rsidR="00D61EC1" w:rsidRDefault="00D61EC1" w:rsidP="00E41CD0">
      <w:pPr>
        <w:pStyle w:val="StandardWeb1"/>
        <w:spacing w:line="240" w:lineRule="auto"/>
        <w:jc w:val="both"/>
        <w:rPr>
          <w:rFonts w:asciiTheme="majorHAnsi" w:hAnsiTheme="majorHAnsi"/>
          <w:sz w:val="20"/>
          <w:szCs w:val="20"/>
        </w:rPr>
      </w:pPr>
      <w:r>
        <w:rPr>
          <w:rFonts w:asciiTheme="majorHAnsi" w:hAnsiTheme="majorHAnsi"/>
          <w:sz w:val="20"/>
          <w:szCs w:val="20"/>
        </w:rPr>
        <w:t>Banddicken: 0,2 mm bis 1,0 mm</w:t>
      </w:r>
    </w:p>
    <w:p w14:paraId="459DDF81" w14:textId="0C74E68B" w:rsidR="0024208A" w:rsidRDefault="0024208A" w:rsidP="00E41CD0">
      <w:pPr>
        <w:pStyle w:val="StandardWeb1"/>
        <w:spacing w:line="240" w:lineRule="auto"/>
        <w:jc w:val="both"/>
        <w:rPr>
          <w:rFonts w:asciiTheme="majorHAnsi" w:hAnsiTheme="majorHAnsi"/>
          <w:sz w:val="20"/>
          <w:szCs w:val="20"/>
        </w:rPr>
      </w:pPr>
      <w:r>
        <w:rPr>
          <w:rFonts w:asciiTheme="majorHAnsi" w:hAnsiTheme="majorHAnsi"/>
          <w:sz w:val="20"/>
          <w:szCs w:val="20"/>
        </w:rPr>
        <w:t>Verbaute</w:t>
      </w:r>
      <w:r w:rsidR="00A01629">
        <w:rPr>
          <w:rFonts w:asciiTheme="majorHAnsi" w:hAnsiTheme="majorHAnsi"/>
          <w:sz w:val="20"/>
          <w:szCs w:val="20"/>
        </w:rPr>
        <w:t>s Material</w:t>
      </w:r>
      <w:r>
        <w:rPr>
          <w:rFonts w:asciiTheme="majorHAnsi" w:hAnsiTheme="majorHAnsi"/>
          <w:sz w:val="20"/>
          <w:szCs w:val="20"/>
        </w:rPr>
        <w:t>: 35.00</w:t>
      </w:r>
      <w:r w:rsidR="00284978">
        <w:rPr>
          <w:rFonts w:asciiTheme="majorHAnsi" w:hAnsiTheme="majorHAnsi"/>
          <w:sz w:val="20"/>
          <w:szCs w:val="20"/>
        </w:rPr>
        <w:t>0</w:t>
      </w:r>
      <w:r>
        <w:rPr>
          <w:rFonts w:asciiTheme="majorHAnsi" w:hAnsiTheme="majorHAnsi"/>
          <w:sz w:val="20"/>
          <w:szCs w:val="20"/>
        </w:rPr>
        <w:t xml:space="preserve"> m</w:t>
      </w:r>
      <w:r w:rsidRPr="00284978">
        <w:rPr>
          <w:rFonts w:asciiTheme="majorHAnsi" w:hAnsiTheme="majorHAnsi"/>
          <w:sz w:val="20"/>
          <w:szCs w:val="20"/>
          <w:vertAlign w:val="superscript"/>
        </w:rPr>
        <w:t>3</w:t>
      </w:r>
      <w:r>
        <w:rPr>
          <w:rFonts w:asciiTheme="majorHAnsi" w:hAnsiTheme="majorHAnsi"/>
          <w:sz w:val="20"/>
          <w:szCs w:val="20"/>
        </w:rPr>
        <w:t xml:space="preserve"> Aushub/63.00</w:t>
      </w:r>
      <w:r w:rsidR="00284978">
        <w:rPr>
          <w:rFonts w:asciiTheme="majorHAnsi" w:hAnsiTheme="majorHAnsi"/>
          <w:sz w:val="20"/>
          <w:szCs w:val="20"/>
        </w:rPr>
        <w:t>0</w:t>
      </w:r>
      <w:r>
        <w:rPr>
          <w:rFonts w:asciiTheme="majorHAnsi" w:hAnsiTheme="majorHAnsi"/>
          <w:sz w:val="20"/>
          <w:szCs w:val="20"/>
        </w:rPr>
        <w:t xml:space="preserve"> t; </w:t>
      </w:r>
      <w:r w:rsidR="00284978">
        <w:rPr>
          <w:rFonts w:asciiTheme="majorHAnsi" w:hAnsiTheme="majorHAnsi"/>
          <w:sz w:val="20"/>
          <w:szCs w:val="20"/>
        </w:rPr>
        <w:t>ca. 20.000 m</w:t>
      </w:r>
      <w:r w:rsidR="00284978" w:rsidRPr="00284978">
        <w:rPr>
          <w:rFonts w:asciiTheme="majorHAnsi" w:hAnsiTheme="majorHAnsi"/>
          <w:sz w:val="20"/>
          <w:szCs w:val="20"/>
          <w:vertAlign w:val="superscript"/>
        </w:rPr>
        <w:t>3</w:t>
      </w:r>
      <w:r w:rsidR="00284978">
        <w:rPr>
          <w:rFonts w:asciiTheme="majorHAnsi" w:hAnsiTheme="majorHAnsi"/>
          <w:sz w:val="20"/>
          <w:szCs w:val="20"/>
        </w:rPr>
        <w:t xml:space="preserve"> Beton/46.000 t; ca. 2.700 t Bewehrung</w:t>
      </w:r>
    </w:p>
    <w:p w14:paraId="6D2FEF0A" w14:textId="77777777" w:rsidR="00284978" w:rsidRDefault="00284978" w:rsidP="00E41CD0">
      <w:pPr>
        <w:pStyle w:val="StandardWeb1"/>
        <w:spacing w:line="240" w:lineRule="auto"/>
        <w:jc w:val="both"/>
        <w:rPr>
          <w:rFonts w:asciiTheme="majorHAnsi" w:hAnsiTheme="majorHAnsi"/>
          <w:sz w:val="20"/>
          <w:szCs w:val="20"/>
        </w:rPr>
      </w:pPr>
    </w:p>
    <w:p w14:paraId="2704ABA6" w14:textId="77777777" w:rsidR="00A01629" w:rsidRDefault="00A01629" w:rsidP="00AE24AC">
      <w:pPr>
        <w:rPr>
          <w:rFonts w:ascii="TKTypeRegular" w:hAnsi="TKTypeRegular"/>
          <w:u w:val="single"/>
          <w:lang w:eastAsia="de-DE"/>
        </w:rPr>
      </w:pPr>
    </w:p>
    <w:p w14:paraId="0F311A58" w14:textId="0B932525" w:rsidR="00AE24AC" w:rsidRPr="00842CBF" w:rsidRDefault="00AE24AC" w:rsidP="00AE24AC">
      <w:pPr>
        <w:rPr>
          <w:rFonts w:ascii="TKTypeRegular" w:hAnsi="TKTypeRegular"/>
          <w:u w:val="single"/>
          <w:lang w:val="en-US" w:eastAsia="de-DE"/>
        </w:rPr>
      </w:pPr>
      <w:proofErr w:type="spellStart"/>
      <w:r w:rsidRPr="00842CBF">
        <w:rPr>
          <w:rFonts w:ascii="TKTypeRegular" w:hAnsi="TKTypeRegular"/>
          <w:u w:val="single"/>
          <w:lang w:val="en-US" w:eastAsia="de-DE"/>
        </w:rPr>
        <w:t>Kontakt</w:t>
      </w:r>
      <w:proofErr w:type="spellEnd"/>
      <w:r w:rsidRPr="00842CBF">
        <w:rPr>
          <w:rFonts w:ascii="TKTypeRegular" w:hAnsi="TKTypeRegular"/>
          <w:u w:val="single"/>
          <w:lang w:val="en-US" w:eastAsia="de-DE"/>
        </w:rPr>
        <w:t>:</w:t>
      </w:r>
    </w:p>
    <w:p w14:paraId="3D4DB209" w14:textId="2CBAA3F8" w:rsidR="00AE24AC" w:rsidRPr="00842CBF" w:rsidRDefault="00AE24AC" w:rsidP="00AE24AC">
      <w:pPr>
        <w:rPr>
          <w:rFonts w:ascii="TKTypeRegular" w:hAnsi="TKTypeRegular"/>
          <w:color w:val="auto"/>
          <w:lang w:val="en-US" w:eastAsia="de-DE"/>
        </w:rPr>
      </w:pPr>
      <w:r w:rsidRPr="00842CBF">
        <w:rPr>
          <w:rFonts w:ascii="TKTypeRegular" w:hAnsi="TKTypeRegular"/>
          <w:lang w:val="en-US" w:eastAsia="de-DE"/>
        </w:rPr>
        <w:t>Mark Stagge</w:t>
      </w:r>
    </w:p>
    <w:p w14:paraId="68B3DA09" w14:textId="77777777" w:rsidR="00AE24AC" w:rsidRPr="00842CBF" w:rsidRDefault="00AE24AC" w:rsidP="00AE24AC">
      <w:pPr>
        <w:rPr>
          <w:rFonts w:ascii="TKTypeRegular" w:hAnsi="TKTypeRegular"/>
          <w:lang w:val="en-US" w:eastAsia="de-DE"/>
        </w:rPr>
      </w:pPr>
      <w:r w:rsidRPr="00842CBF">
        <w:rPr>
          <w:rFonts w:ascii="TKTypeRegular" w:hAnsi="TKTypeRegular"/>
          <w:lang w:val="en-US" w:eastAsia="de-DE"/>
        </w:rPr>
        <w:t xml:space="preserve">Head of Public and Media Relations </w:t>
      </w:r>
    </w:p>
    <w:p w14:paraId="56C07225" w14:textId="77777777" w:rsidR="00AE24AC" w:rsidRDefault="00AE24AC" w:rsidP="00AE24AC">
      <w:pPr>
        <w:rPr>
          <w:rFonts w:ascii="TKTypeRegular" w:hAnsi="TKTypeRegular"/>
          <w:lang w:eastAsia="de-DE"/>
        </w:rPr>
      </w:pPr>
      <w:r>
        <w:rPr>
          <w:rFonts w:ascii="TKTypeRegular" w:hAnsi="TKTypeRegular"/>
          <w:lang w:eastAsia="de-DE"/>
        </w:rPr>
        <w:t xml:space="preserve">thyssenkrupp Steel </w:t>
      </w:r>
    </w:p>
    <w:p w14:paraId="2FE7DE58" w14:textId="77777777" w:rsidR="00AE24AC" w:rsidRDefault="00AE24AC" w:rsidP="00AE24AC">
      <w:pPr>
        <w:rPr>
          <w:rFonts w:ascii="TKTypeRegular" w:hAnsi="TKTypeRegular"/>
          <w:lang w:eastAsia="de-DE"/>
        </w:rPr>
      </w:pPr>
    </w:p>
    <w:p w14:paraId="6D4994D5" w14:textId="77777777" w:rsidR="00AE24AC" w:rsidRDefault="00AE24AC" w:rsidP="00AE24AC">
      <w:pPr>
        <w:spacing w:line="240" w:lineRule="atLeast"/>
        <w:rPr>
          <w:rFonts w:ascii="TKTypeRegular" w:hAnsi="TKTypeRegular"/>
          <w:sz w:val="16"/>
          <w:szCs w:val="16"/>
        </w:rPr>
      </w:pPr>
      <w:r>
        <w:rPr>
          <w:rFonts w:ascii="TKTypeRegular" w:hAnsi="TKTypeRegular"/>
          <w:sz w:val="16"/>
          <w:szCs w:val="16"/>
        </w:rPr>
        <w:t xml:space="preserve">T: +49 203 52 25159, M: +49 173 5971798, </w:t>
      </w:r>
      <w:hyperlink r:id="rId11" w:history="1">
        <w:r>
          <w:rPr>
            <w:rStyle w:val="Hyperlink"/>
            <w:rFonts w:ascii="TKTypeRegular" w:hAnsi="TKTypeRegular"/>
            <w:sz w:val="16"/>
            <w:szCs w:val="16"/>
          </w:rPr>
          <w:t>mark.stagge@thyssenkrupp.com</w:t>
        </w:r>
      </w:hyperlink>
    </w:p>
    <w:p w14:paraId="3ADF986E" w14:textId="77777777" w:rsidR="00AE24AC" w:rsidRDefault="00AE24AC" w:rsidP="00AE24AC">
      <w:pPr>
        <w:spacing w:line="240" w:lineRule="atLeast"/>
        <w:ind w:right="-710"/>
        <w:rPr>
          <w:rFonts w:ascii="TKTypeRegular" w:hAnsi="TKTypeRegular"/>
          <w:sz w:val="16"/>
          <w:szCs w:val="16"/>
        </w:rPr>
      </w:pPr>
      <w:r>
        <w:rPr>
          <w:rFonts w:ascii="TKTypeRegular" w:hAnsi="TKTypeRegular"/>
          <w:sz w:val="16"/>
          <w:szCs w:val="16"/>
        </w:rPr>
        <w:t xml:space="preserve">thyssenkrupp Steel Europe AG, Kaiser-Wilhelm-Straße 100, 47166 Duisburg,  </w:t>
      </w:r>
      <w:hyperlink r:id="rId12" w:history="1">
        <w:r>
          <w:rPr>
            <w:rStyle w:val="Hyperlink"/>
            <w:rFonts w:ascii="TKTypeRegular" w:hAnsi="TKTypeRegular"/>
            <w:color w:val="0000FF"/>
            <w:sz w:val="16"/>
            <w:szCs w:val="16"/>
          </w:rPr>
          <w:t>www.thyssenkrupp-steel-europe.com</w:t>
        </w:r>
      </w:hyperlink>
    </w:p>
    <w:p w14:paraId="520CD91C" w14:textId="471E82FD" w:rsidR="00837B77" w:rsidRPr="00837B77" w:rsidRDefault="00837B77" w:rsidP="00837B77">
      <w:pPr>
        <w:pStyle w:val="StandardWeb1"/>
        <w:spacing w:line="360" w:lineRule="auto"/>
        <w:jc w:val="both"/>
        <w:rPr>
          <w:rFonts w:ascii="TKTypeRegular" w:hAnsi="TKTypeRegular"/>
          <w:sz w:val="20"/>
          <w:szCs w:val="20"/>
        </w:rPr>
      </w:pPr>
    </w:p>
    <w:p w14:paraId="7A00A49B" w14:textId="77777777" w:rsidR="00837B77" w:rsidRDefault="00837B77" w:rsidP="00837B77">
      <w:pPr>
        <w:pStyle w:val="StandardWeb1"/>
        <w:spacing w:line="360" w:lineRule="auto"/>
        <w:jc w:val="both"/>
        <w:rPr>
          <w:rFonts w:ascii="TKTypeRegular" w:hAnsi="TKTypeRegular"/>
          <w:sz w:val="20"/>
          <w:szCs w:val="20"/>
        </w:rPr>
      </w:pPr>
    </w:p>
    <w:bookmarkEnd w:id="0"/>
    <w:p w14:paraId="1521236E" w14:textId="75672690" w:rsidR="003E76CA" w:rsidRDefault="003E76CA" w:rsidP="004F22E6">
      <w:pPr>
        <w:pStyle w:val="StandardWeb1"/>
        <w:spacing w:line="360" w:lineRule="auto"/>
        <w:jc w:val="both"/>
        <w:rPr>
          <w:rFonts w:ascii="TKTypeRegular" w:hAnsi="TKTypeRegular"/>
          <w:sz w:val="20"/>
          <w:szCs w:val="20"/>
        </w:rPr>
      </w:pPr>
    </w:p>
    <w:sectPr w:rsidR="003E76CA" w:rsidSect="003B516D">
      <w:headerReference w:type="default" r:id="rId13"/>
      <w:footerReference w:type="default" r:id="rId14"/>
      <w:headerReference w:type="first" r:id="rId15"/>
      <w:footerReference w:type="first" r:id="rId16"/>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083EE" w14:textId="77777777" w:rsidR="00CE38FB" w:rsidRDefault="00CE38FB" w:rsidP="005B5ABA">
      <w:pPr>
        <w:spacing w:line="240" w:lineRule="auto"/>
      </w:pPr>
      <w:r>
        <w:separator/>
      </w:r>
    </w:p>
  </w:endnote>
  <w:endnote w:type="continuationSeparator" w:id="0">
    <w:p w14:paraId="69A50440" w14:textId="77777777" w:rsidR="00CE38FB" w:rsidRDefault="00CE38FB"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F523" w14:textId="77777777"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73961B45" wp14:editId="60A122BF">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9CDD52"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2BE37206"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 xml:space="preserve">Vorsitzender des Aufsichtsrats/Chairman of the </w:t>
                          </w:r>
                          <w:proofErr w:type="spellStart"/>
                          <w:r w:rsidRPr="000E3852">
                            <w:rPr>
                              <w:rFonts w:asciiTheme="majorHAnsi" w:hAnsiTheme="majorHAnsi"/>
                              <w:szCs w:val="14"/>
                            </w:rPr>
                            <w:t>Supervisory</w:t>
                          </w:r>
                          <w:proofErr w:type="spellEnd"/>
                          <w:r w:rsidRPr="000E3852">
                            <w:rPr>
                              <w:rFonts w:asciiTheme="majorHAnsi" w:hAnsiTheme="majorHAnsi"/>
                              <w:szCs w:val="14"/>
                            </w:rPr>
                            <w:t xml:space="preserve"> Board: Sigmar Gabriel</w:t>
                          </w:r>
                        </w:p>
                        <w:p w14:paraId="4F9A24D9"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67847C69" w14:textId="77777777" w:rsidR="005A1A95"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61B45"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5B9CDD52"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2BE37206"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 xml:space="preserve">Vorsitzender des Aufsichtsrats/Chairman </w:t>
                    </w:r>
                    <w:proofErr w:type="spellStart"/>
                    <w:r w:rsidRPr="000E3852">
                      <w:rPr>
                        <w:rFonts w:asciiTheme="majorHAnsi" w:hAnsiTheme="majorHAnsi"/>
                        <w:szCs w:val="14"/>
                      </w:rPr>
                      <w:t>of</w:t>
                    </w:r>
                    <w:proofErr w:type="spellEnd"/>
                    <w:r w:rsidRPr="000E3852">
                      <w:rPr>
                        <w:rFonts w:asciiTheme="majorHAnsi" w:hAnsiTheme="majorHAnsi"/>
                        <w:szCs w:val="14"/>
                      </w:rPr>
                      <w:t xml:space="preserve"> </w:t>
                    </w:r>
                    <w:proofErr w:type="spellStart"/>
                    <w:r w:rsidRPr="000E3852">
                      <w:rPr>
                        <w:rFonts w:asciiTheme="majorHAnsi" w:hAnsiTheme="majorHAnsi"/>
                        <w:szCs w:val="14"/>
                      </w:rPr>
                      <w:t>the</w:t>
                    </w:r>
                    <w:proofErr w:type="spellEnd"/>
                    <w:r w:rsidRPr="000E3852">
                      <w:rPr>
                        <w:rFonts w:asciiTheme="majorHAnsi" w:hAnsiTheme="majorHAnsi"/>
                        <w:szCs w:val="14"/>
                      </w:rPr>
                      <w:t xml:space="preserve"> </w:t>
                    </w:r>
                    <w:proofErr w:type="spellStart"/>
                    <w:r w:rsidRPr="000E3852">
                      <w:rPr>
                        <w:rFonts w:asciiTheme="majorHAnsi" w:hAnsiTheme="majorHAnsi"/>
                        <w:szCs w:val="14"/>
                      </w:rPr>
                      <w:t>Supervisory</w:t>
                    </w:r>
                    <w:proofErr w:type="spellEnd"/>
                    <w:r w:rsidRPr="000E3852">
                      <w:rPr>
                        <w:rFonts w:asciiTheme="majorHAnsi" w:hAnsiTheme="majorHAnsi"/>
                        <w:szCs w:val="14"/>
                      </w:rPr>
                      <w:t xml:space="preserve"> Board: Sigmar Gabriel</w:t>
                    </w:r>
                  </w:p>
                  <w:p w14:paraId="4F9A24D9"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67847C69" w14:textId="77777777" w:rsidR="005A1A95"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45FA" w14:textId="77777777"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4B15296B" wp14:editId="05E2C5B1">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9157B5"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15DE9352"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 xml:space="preserve">Vorsitzender des Aufsichtsrats/Chairman of the </w:t>
                          </w:r>
                          <w:proofErr w:type="spellStart"/>
                          <w:r w:rsidRPr="000E3852">
                            <w:rPr>
                              <w:rFonts w:asciiTheme="majorHAnsi" w:hAnsiTheme="majorHAnsi"/>
                              <w:szCs w:val="14"/>
                            </w:rPr>
                            <w:t>Supervisory</w:t>
                          </w:r>
                          <w:proofErr w:type="spellEnd"/>
                          <w:r w:rsidRPr="000E3852">
                            <w:rPr>
                              <w:rFonts w:asciiTheme="majorHAnsi" w:hAnsiTheme="majorHAnsi"/>
                              <w:szCs w:val="14"/>
                            </w:rPr>
                            <w:t xml:space="preserve"> Board: Sigmar Gabriel</w:t>
                          </w:r>
                        </w:p>
                        <w:p w14:paraId="16C67F18"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58066813" w14:textId="77777777" w:rsidR="007D3550"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5296B"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4F9157B5"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15DE9352" w14:textId="77777777" w:rsidR="000E3852" w:rsidRPr="000E3852" w:rsidRDefault="000E3852" w:rsidP="000E3852">
                    <w:pPr>
                      <w:pStyle w:val="Fuzeile"/>
                      <w:rPr>
                        <w:rFonts w:asciiTheme="majorHAnsi" w:hAnsiTheme="majorHAnsi"/>
                        <w:szCs w:val="14"/>
                      </w:rPr>
                    </w:pPr>
                    <w:r w:rsidRPr="000E3852">
                      <w:rPr>
                        <w:rFonts w:asciiTheme="majorHAnsi" w:hAnsiTheme="majorHAnsi"/>
                        <w:szCs w:val="14"/>
                      </w:rPr>
                      <w:t xml:space="preserve">Vorsitzender des Aufsichtsrats/Chairman </w:t>
                    </w:r>
                    <w:proofErr w:type="spellStart"/>
                    <w:r w:rsidRPr="000E3852">
                      <w:rPr>
                        <w:rFonts w:asciiTheme="majorHAnsi" w:hAnsiTheme="majorHAnsi"/>
                        <w:szCs w:val="14"/>
                      </w:rPr>
                      <w:t>of</w:t>
                    </w:r>
                    <w:proofErr w:type="spellEnd"/>
                    <w:r w:rsidRPr="000E3852">
                      <w:rPr>
                        <w:rFonts w:asciiTheme="majorHAnsi" w:hAnsiTheme="majorHAnsi"/>
                        <w:szCs w:val="14"/>
                      </w:rPr>
                      <w:t xml:space="preserve"> </w:t>
                    </w:r>
                    <w:proofErr w:type="spellStart"/>
                    <w:r w:rsidRPr="000E3852">
                      <w:rPr>
                        <w:rFonts w:asciiTheme="majorHAnsi" w:hAnsiTheme="majorHAnsi"/>
                        <w:szCs w:val="14"/>
                      </w:rPr>
                      <w:t>the</w:t>
                    </w:r>
                    <w:proofErr w:type="spellEnd"/>
                    <w:r w:rsidRPr="000E3852">
                      <w:rPr>
                        <w:rFonts w:asciiTheme="majorHAnsi" w:hAnsiTheme="majorHAnsi"/>
                        <w:szCs w:val="14"/>
                      </w:rPr>
                      <w:t xml:space="preserve"> </w:t>
                    </w:r>
                    <w:proofErr w:type="spellStart"/>
                    <w:r w:rsidRPr="000E3852">
                      <w:rPr>
                        <w:rFonts w:asciiTheme="majorHAnsi" w:hAnsiTheme="majorHAnsi"/>
                        <w:szCs w:val="14"/>
                      </w:rPr>
                      <w:t>Supervisory</w:t>
                    </w:r>
                    <w:proofErr w:type="spellEnd"/>
                    <w:r w:rsidRPr="000E3852">
                      <w:rPr>
                        <w:rFonts w:asciiTheme="majorHAnsi" w:hAnsiTheme="majorHAnsi"/>
                        <w:szCs w:val="14"/>
                      </w:rPr>
                      <w:t xml:space="preserve"> Board: Sigmar Gabriel</w:t>
                    </w:r>
                  </w:p>
                  <w:p w14:paraId="16C67F18" w14:textId="77777777" w:rsidR="000E3852" w:rsidRDefault="000E3852" w:rsidP="000E3852">
                    <w:pPr>
                      <w:pStyle w:val="Fuzeile"/>
                      <w:ind w:left="0"/>
                      <w:rPr>
                        <w:rFonts w:asciiTheme="majorHAnsi" w:hAnsiTheme="majorHAnsi"/>
                        <w:szCs w:val="14"/>
                      </w:rPr>
                    </w:pPr>
                    <w:r w:rsidRPr="000E3852">
                      <w:rPr>
                        <w:rFonts w:asciiTheme="majorHAnsi" w:hAnsiTheme="majorHAnsi"/>
                        <w:szCs w:val="14"/>
                      </w:rPr>
                      <w:t>Vorstand/Executive Board: Bernhard Osburg, Vorsitzender/Chief Executive; Dr.-Ing. Heike Denecke-Arnold, Carsten Evers, Markus Grolms, Dr.-Ing. Arnd Köfler</w:t>
                    </w:r>
                  </w:p>
                  <w:p w14:paraId="58066813" w14:textId="77777777" w:rsidR="007D3550" w:rsidRPr="002108F1" w:rsidRDefault="002108F1" w:rsidP="000E385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845BB" w14:textId="77777777" w:rsidR="00CE38FB" w:rsidRDefault="00CE38FB" w:rsidP="005B5ABA">
      <w:pPr>
        <w:spacing w:line="240" w:lineRule="auto"/>
      </w:pPr>
      <w:r>
        <w:separator/>
      </w:r>
    </w:p>
  </w:footnote>
  <w:footnote w:type="continuationSeparator" w:id="0">
    <w:p w14:paraId="1AABEAC2" w14:textId="77777777" w:rsidR="00CE38FB" w:rsidRDefault="00CE38FB"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726C" w14:textId="77777777"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70FDAE26" wp14:editId="4F0EE96E">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0A1E0418" wp14:editId="3C8FCC1C">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C6C647" w14:textId="35368ABE" w:rsidR="00E67FF9" w:rsidRPr="001E7E0A" w:rsidRDefault="00A86FF2" w:rsidP="001E7E0A">
                          <w:pPr>
                            <w:pStyle w:val="Datumsangabe"/>
                          </w:pPr>
                          <w:r>
                            <w:fldChar w:fldCharType="begin"/>
                          </w:r>
                          <w:r>
                            <w:instrText xml:space="preserve"> STYLEREF  Datumsangabe  \* MERGEFORMAT </w:instrText>
                          </w:r>
                          <w:r>
                            <w:fldChar w:fldCharType="separate"/>
                          </w:r>
                          <w:r w:rsidR="00F84743">
                            <w:rPr>
                              <w:noProof/>
                            </w:rPr>
                            <w:t>14. März 2023</w:t>
                          </w:r>
                          <w:r>
                            <w:rPr>
                              <w:noProof/>
                            </w:rPr>
                            <w:fldChar w:fldCharType="end"/>
                          </w:r>
                        </w:p>
                        <w:p w14:paraId="4FB18DB9" w14:textId="200B0C11" w:rsidR="00E67FF9" w:rsidRDefault="00490007" w:rsidP="00A70ED2">
                          <w:pPr>
                            <w:pStyle w:val="Seitenzahlangabe"/>
                          </w:pPr>
                          <w:r>
                            <w:t xml:space="preserve">Seite </w:t>
                          </w:r>
                          <w:r>
                            <w:fldChar w:fldCharType="begin"/>
                          </w:r>
                          <w:r>
                            <w:instrText xml:space="preserve"> PAGE   \* MERGEFORMAT </w:instrText>
                          </w:r>
                          <w:r>
                            <w:fldChar w:fldCharType="separate"/>
                          </w:r>
                          <w:r w:rsidR="0067653E">
                            <w:rPr>
                              <w:noProof/>
                            </w:rPr>
                            <w:t>3</w:t>
                          </w:r>
                          <w:r>
                            <w:fldChar w:fldCharType="end"/>
                          </w:r>
                          <w:r>
                            <w:t>/</w:t>
                          </w:r>
                          <w:r w:rsidR="00C76F90">
                            <w:rPr>
                              <w:noProof/>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E0418"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67C6C647" w14:textId="35368ABE" w:rsidR="00E67FF9" w:rsidRPr="001E7E0A" w:rsidRDefault="00A86FF2" w:rsidP="001E7E0A">
                    <w:pPr>
                      <w:pStyle w:val="Datumsangabe"/>
                    </w:pPr>
                    <w:r>
                      <w:fldChar w:fldCharType="begin"/>
                    </w:r>
                    <w:r>
                      <w:instrText xml:space="preserve"> STYLEREF  Datumsangabe  \* MERGEFORMAT </w:instrText>
                    </w:r>
                    <w:r>
                      <w:fldChar w:fldCharType="separate"/>
                    </w:r>
                    <w:r w:rsidR="00F84743">
                      <w:rPr>
                        <w:noProof/>
                      </w:rPr>
                      <w:t>14. März 2023</w:t>
                    </w:r>
                    <w:r>
                      <w:rPr>
                        <w:noProof/>
                      </w:rPr>
                      <w:fldChar w:fldCharType="end"/>
                    </w:r>
                  </w:p>
                  <w:p w14:paraId="4FB18DB9" w14:textId="200B0C11" w:rsidR="00E67FF9" w:rsidRDefault="00490007" w:rsidP="00A70ED2">
                    <w:pPr>
                      <w:pStyle w:val="Seitenzahlangabe"/>
                    </w:pPr>
                    <w:r>
                      <w:t xml:space="preserve">Seite </w:t>
                    </w:r>
                    <w:r>
                      <w:fldChar w:fldCharType="begin"/>
                    </w:r>
                    <w:r>
                      <w:instrText xml:space="preserve"> PAGE   \* MERGEFORMAT </w:instrText>
                    </w:r>
                    <w:r>
                      <w:fldChar w:fldCharType="separate"/>
                    </w:r>
                    <w:r w:rsidR="0067653E">
                      <w:rPr>
                        <w:noProof/>
                      </w:rPr>
                      <w:t>3</w:t>
                    </w:r>
                    <w:r>
                      <w:fldChar w:fldCharType="end"/>
                    </w:r>
                    <w:r>
                      <w:t>/</w:t>
                    </w:r>
                    <w:r w:rsidR="00C76F90">
                      <w:rPr>
                        <w:noProof/>
                      </w:rPr>
                      <w:t>3</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E2B5C" w14:textId="48A0AB51" w:rsidR="002D1B27" w:rsidRDefault="00CA4CEB">
    <w:pPr>
      <w:pStyle w:val="Kopfzeile"/>
    </w:pPr>
    <w:r>
      <w:rPr>
        <w:noProof/>
        <w:lang w:eastAsia="de-DE"/>
      </w:rPr>
      <w:drawing>
        <wp:anchor distT="0" distB="0" distL="114300" distR="114300" simplePos="0" relativeHeight="251673600" behindDoc="1" locked="0" layoutInCell="1" allowOverlap="1" wp14:anchorId="20BEDCD2" wp14:editId="552A1930">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837B77">
      <w:t xml:space="preserve">Pressemitteilung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5.25pt;height:5.25pt" o:bullet="t">
        <v:imagedata r:id="rId1" o:title="Bullet_blau_RGB_klein"/>
      </v:shape>
    </w:pict>
  </w:numPicBullet>
  <w:numPicBullet w:numPicBulletId="1">
    <w:pict>
      <v:shape id="_x0000_i1071" type="#_x0000_t75" style="width:5.25pt;height:5.2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5744561"/>
    <w:multiLevelType w:val="hybridMultilevel"/>
    <w:tmpl w:val="A17470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24E0723"/>
    <w:multiLevelType w:val="hybridMultilevel"/>
    <w:tmpl w:val="DA28B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10"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4"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98C23A9"/>
    <w:multiLevelType w:val="hybridMultilevel"/>
    <w:tmpl w:val="64A21B0C"/>
    <w:lvl w:ilvl="0" w:tplc="500E9BB8">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9"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053B11"/>
    <w:multiLevelType w:val="hybridMultilevel"/>
    <w:tmpl w:val="9760E96E"/>
    <w:lvl w:ilvl="0" w:tplc="04070005">
      <w:start w:val="1"/>
      <w:numFmt w:val="bullet"/>
      <w:lvlText w:val=""/>
      <w:lvlJc w:val="left"/>
      <w:pPr>
        <w:ind w:left="360" w:hanging="360"/>
      </w:pPr>
      <w:rPr>
        <w:rFonts w:ascii="Wingdings" w:hAnsi="Wingdings" w:hint="default"/>
      </w:rPr>
    </w:lvl>
    <w:lvl w:ilvl="1" w:tplc="10C4900C">
      <w:start w:val="1"/>
      <w:numFmt w:val="bullet"/>
      <w:lvlText w:val="­"/>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53941615">
    <w:abstractNumId w:val="20"/>
  </w:num>
  <w:num w:numId="2" w16cid:durableId="796485369">
    <w:abstractNumId w:val="20"/>
  </w:num>
  <w:num w:numId="3" w16cid:durableId="1481385307">
    <w:abstractNumId w:val="20"/>
  </w:num>
  <w:num w:numId="4" w16cid:durableId="559244499">
    <w:abstractNumId w:val="8"/>
  </w:num>
  <w:num w:numId="5" w16cid:durableId="604582567">
    <w:abstractNumId w:val="13"/>
  </w:num>
  <w:num w:numId="6" w16cid:durableId="865949278">
    <w:abstractNumId w:val="8"/>
  </w:num>
  <w:num w:numId="7" w16cid:durableId="1143472424">
    <w:abstractNumId w:val="13"/>
  </w:num>
  <w:num w:numId="8" w16cid:durableId="927613823">
    <w:abstractNumId w:val="14"/>
  </w:num>
  <w:num w:numId="9" w16cid:durableId="959998370">
    <w:abstractNumId w:val="13"/>
  </w:num>
  <w:num w:numId="10" w16cid:durableId="192422092">
    <w:abstractNumId w:val="13"/>
  </w:num>
  <w:num w:numId="11" w16cid:durableId="1029406549">
    <w:abstractNumId w:val="22"/>
  </w:num>
  <w:num w:numId="12" w16cid:durableId="1709334115">
    <w:abstractNumId w:val="22"/>
  </w:num>
  <w:num w:numId="13" w16cid:durableId="371731684">
    <w:abstractNumId w:val="22"/>
  </w:num>
  <w:num w:numId="14" w16cid:durableId="1688407262">
    <w:abstractNumId w:val="1"/>
  </w:num>
  <w:num w:numId="15" w16cid:durableId="1838500362">
    <w:abstractNumId w:val="3"/>
  </w:num>
  <w:num w:numId="16" w16cid:durableId="239677508">
    <w:abstractNumId w:val="4"/>
  </w:num>
  <w:num w:numId="17" w16cid:durableId="1351956396">
    <w:abstractNumId w:val="9"/>
  </w:num>
  <w:num w:numId="18" w16cid:durableId="1405839119">
    <w:abstractNumId w:val="18"/>
  </w:num>
  <w:num w:numId="19" w16cid:durableId="878250674">
    <w:abstractNumId w:val="16"/>
  </w:num>
  <w:num w:numId="20" w16cid:durableId="487206430">
    <w:abstractNumId w:val="11"/>
  </w:num>
  <w:num w:numId="21" w16cid:durableId="766655003">
    <w:abstractNumId w:val="6"/>
  </w:num>
  <w:num w:numId="22" w16cid:durableId="266281284">
    <w:abstractNumId w:val="0"/>
  </w:num>
  <w:num w:numId="23" w16cid:durableId="1817451612">
    <w:abstractNumId w:val="10"/>
  </w:num>
  <w:num w:numId="24" w16cid:durableId="1090200501">
    <w:abstractNumId w:val="5"/>
  </w:num>
  <w:num w:numId="25" w16cid:durableId="1287345277">
    <w:abstractNumId w:val="12"/>
  </w:num>
  <w:num w:numId="26" w16cid:durableId="222522223">
    <w:abstractNumId w:val="15"/>
  </w:num>
  <w:num w:numId="27" w16cid:durableId="1726643747">
    <w:abstractNumId w:val="23"/>
  </w:num>
  <w:num w:numId="28" w16cid:durableId="636178132">
    <w:abstractNumId w:val="19"/>
  </w:num>
  <w:num w:numId="29" w16cid:durableId="1565794003">
    <w:abstractNumId w:val="17"/>
  </w:num>
  <w:num w:numId="30" w16cid:durableId="1715959489">
    <w:abstractNumId w:val="2"/>
  </w:num>
  <w:num w:numId="31" w16cid:durableId="98069602">
    <w:abstractNumId w:val="21"/>
  </w:num>
  <w:num w:numId="32" w16cid:durableId="13666402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08"/>
  <w:autoHyphenation/>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FF"/>
    <w:rsid w:val="00000224"/>
    <w:rsid w:val="00002F34"/>
    <w:rsid w:val="00003406"/>
    <w:rsid w:val="00006CFC"/>
    <w:rsid w:val="00010392"/>
    <w:rsid w:val="000106B6"/>
    <w:rsid w:val="00012598"/>
    <w:rsid w:val="00013973"/>
    <w:rsid w:val="00014242"/>
    <w:rsid w:val="000143CF"/>
    <w:rsid w:val="0002072D"/>
    <w:rsid w:val="00021A3E"/>
    <w:rsid w:val="00022818"/>
    <w:rsid w:val="00022987"/>
    <w:rsid w:val="000245FB"/>
    <w:rsid w:val="000259EE"/>
    <w:rsid w:val="00025C91"/>
    <w:rsid w:val="000261E6"/>
    <w:rsid w:val="000270E4"/>
    <w:rsid w:val="00040FF0"/>
    <w:rsid w:val="000416B2"/>
    <w:rsid w:val="00041D56"/>
    <w:rsid w:val="000440DB"/>
    <w:rsid w:val="00044203"/>
    <w:rsid w:val="00047BF9"/>
    <w:rsid w:val="00056719"/>
    <w:rsid w:val="00056B18"/>
    <w:rsid w:val="0006281E"/>
    <w:rsid w:val="00065D3B"/>
    <w:rsid w:val="000677D4"/>
    <w:rsid w:val="00067B08"/>
    <w:rsid w:val="0007218A"/>
    <w:rsid w:val="00073655"/>
    <w:rsid w:val="00074BDC"/>
    <w:rsid w:val="00076590"/>
    <w:rsid w:val="00085CC6"/>
    <w:rsid w:val="00097807"/>
    <w:rsid w:val="000A3C08"/>
    <w:rsid w:val="000A40CF"/>
    <w:rsid w:val="000A4F6A"/>
    <w:rsid w:val="000A58D5"/>
    <w:rsid w:val="000A7698"/>
    <w:rsid w:val="000B07A1"/>
    <w:rsid w:val="000B6A80"/>
    <w:rsid w:val="000C72E8"/>
    <w:rsid w:val="000D312E"/>
    <w:rsid w:val="000D4D6C"/>
    <w:rsid w:val="000D5867"/>
    <w:rsid w:val="000E28A6"/>
    <w:rsid w:val="000E349F"/>
    <w:rsid w:val="000E3852"/>
    <w:rsid w:val="000E4071"/>
    <w:rsid w:val="000E478B"/>
    <w:rsid w:val="000E54D2"/>
    <w:rsid w:val="000F62A0"/>
    <w:rsid w:val="000F7A74"/>
    <w:rsid w:val="0010050E"/>
    <w:rsid w:val="00102C50"/>
    <w:rsid w:val="001039BE"/>
    <w:rsid w:val="0010733E"/>
    <w:rsid w:val="00112C93"/>
    <w:rsid w:val="00124320"/>
    <w:rsid w:val="00127D9A"/>
    <w:rsid w:val="001306E1"/>
    <w:rsid w:val="001344DB"/>
    <w:rsid w:val="001364F9"/>
    <w:rsid w:val="001365F0"/>
    <w:rsid w:val="00137A1B"/>
    <w:rsid w:val="00142A34"/>
    <w:rsid w:val="0014474F"/>
    <w:rsid w:val="001451D3"/>
    <w:rsid w:val="00146600"/>
    <w:rsid w:val="001553C0"/>
    <w:rsid w:val="00162A87"/>
    <w:rsid w:val="00162AD3"/>
    <w:rsid w:val="00163119"/>
    <w:rsid w:val="00165354"/>
    <w:rsid w:val="00166977"/>
    <w:rsid w:val="00174160"/>
    <w:rsid w:val="0017592A"/>
    <w:rsid w:val="00175CDF"/>
    <w:rsid w:val="001769C1"/>
    <w:rsid w:val="00177C94"/>
    <w:rsid w:val="00185574"/>
    <w:rsid w:val="001861FA"/>
    <w:rsid w:val="001918E3"/>
    <w:rsid w:val="00193735"/>
    <w:rsid w:val="001958FF"/>
    <w:rsid w:val="001A259A"/>
    <w:rsid w:val="001A4241"/>
    <w:rsid w:val="001A65FD"/>
    <w:rsid w:val="001A69BC"/>
    <w:rsid w:val="001A6CD7"/>
    <w:rsid w:val="001B056A"/>
    <w:rsid w:val="001B118B"/>
    <w:rsid w:val="001B1643"/>
    <w:rsid w:val="001B235F"/>
    <w:rsid w:val="001B23E5"/>
    <w:rsid w:val="001B5D61"/>
    <w:rsid w:val="001C001F"/>
    <w:rsid w:val="001C031C"/>
    <w:rsid w:val="001C5486"/>
    <w:rsid w:val="001D1AFE"/>
    <w:rsid w:val="001E125C"/>
    <w:rsid w:val="001E23B8"/>
    <w:rsid w:val="001E36C6"/>
    <w:rsid w:val="001E6D9C"/>
    <w:rsid w:val="001E7E0A"/>
    <w:rsid w:val="001F185C"/>
    <w:rsid w:val="001F2570"/>
    <w:rsid w:val="001F5616"/>
    <w:rsid w:val="001F7EE7"/>
    <w:rsid w:val="002003DA"/>
    <w:rsid w:val="002030D0"/>
    <w:rsid w:val="002054F6"/>
    <w:rsid w:val="0020624E"/>
    <w:rsid w:val="00207A58"/>
    <w:rsid w:val="002108F1"/>
    <w:rsid w:val="00213738"/>
    <w:rsid w:val="00214F6D"/>
    <w:rsid w:val="00215965"/>
    <w:rsid w:val="002164F8"/>
    <w:rsid w:val="00223222"/>
    <w:rsid w:val="0022554F"/>
    <w:rsid w:val="00230E18"/>
    <w:rsid w:val="00234563"/>
    <w:rsid w:val="0024208A"/>
    <w:rsid w:val="00243C72"/>
    <w:rsid w:val="00246501"/>
    <w:rsid w:val="0024653B"/>
    <w:rsid w:val="00246AD8"/>
    <w:rsid w:val="0024739F"/>
    <w:rsid w:val="00252404"/>
    <w:rsid w:val="002551FC"/>
    <w:rsid w:val="0025786F"/>
    <w:rsid w:val="00261187"/>
    <w:rsid w:val="00265BD0"/>
    <w:rsid w:val="00265E95"/>
    <w:rsid w:val="00266FFA"/>
    <w:rsid w:val="0027009A"/>
    <w:rsid w:val="002712B8"/>
    <w:rsid w:val="00275D79"/>
    <w:rsid w:val="00277B27"/>
    <w:rsid w:val="00282E08"/>
    <w:rsid w:val="00284978"/>
    <w:rsid w:val="00284FA5"/>
    <w:rsid w:val="00285124"/>
    <w:rsid w:val="00287B66"/>
    <w:rsid w:val="00297160"/>
    <w:rsid w:val="00297DC4"/>
    <w:rsid w:val="00297E52"/>
    <w:rsid w:val="002A06A6"/>
    <w:rsid w:val="002A0F27"/>
    <w:rsid w:val="002A3A5A"/>
    <w:rsid w:val="002A46D3"/>
    <w:rsid w:val="002A69B7"/>
    <w:rsid w:val="002B13EA"/>
    <w:rsid w:val="002B1779"/>
    <w:rsid w:val="002B2C68"/>
    <w:rsid w:val="002C0A5C"/>
    <w:rsid w:val="002C398B"/>
    <w:rsid w:val="002C51D3"/>
    <w:rsid w:val="002C62A1"/>
    <w:rsid w:val="002C7B95"/>
    <w:rsid w:val="002D1B27"/>
    <w:rsid w:val="002D5A4C"/>
    <w:rsid w:val="002E18E2"/>
    <w:rsid w:val="002E2CC9"/>
    <w:rsid w:val="002E3C86"/>
    <w:rsid w:val="002E62A6"/>
    <w:rsid w:val="002E6C39"/>
    <w:rsid w:val="002F21B5"/>
    <w:rsid w:val="002F52AB"/>
    <w:rsid w:val="0030471E"/>
    <w:rsid w:val="00304A38"/>
    <w:rsid w:val="0030680F"/>
    <w:rsid w:val="00311793"/>
    <w:rsid w:val="00315E81"/>
    <w:rsid w:val="003176DB"/>
    <w:rsid w:val="00320198"/>
    <w:rsid w:val="00320C12"/>
    <w:rsid w:val="00323E6B"/>
    <w:rsid w:val="00323E6F"/>
    <w:rsid w:val="00327CA2"/>
    <w:rsid w:val="00330565"/>
    <w:rsid w:val="003312D4"/>
    <w:rsid w:val="0033504E"/>
    <w:rsid w:val="00335CE9"/>
    <w:rsid w:val="003412BB"/>
    <w:rsid w:val="003440A4"/>
    <w:rsid w:val="003446A3"/>
    <w:rsid w:val="00344E08"/>
    <w:rsid w:val="003450CF"/>
    <w:rsid w:val="00346C8B"/>
    <w:rsid w:val="00346F37"/>
    <w:rsid w:val="00347759"/>
    <w:rsid w:val="00356F90"/>
    <w:rsid w:val="003611C0"/>
    <w:rsid w:val="003631FC"/>
    <w:rsid w:val="0036510C"/>
    <w:rsid w:val="00366A67"/>
    <w:rsid w:val="00366EA6"/>
    <w:rsid w:val="00367CF8"/>
    <w:rsid w:val="003722E8"/>
    <w:rsid w:val="00372E6F"/>
    <w:rsid w:val="00374CE1"/>
    <w:rsid w:val="0038047C"/>
    <w:rsid w:val="00381121"/>
    <w:rsid w:val="00382DE1"/>
    <w:rsid w:val="003857D6"/>
    <w:rsid w:val="00386EDA"/>
    <w:rsid w:val="0038797A"/>
    <w:rsid w:val="00394191"/>
    <w:rsid w:val="003A2163"/>
    <w:rsid w:val="003A3CFA"/>
    <w:rsid w:val="003A578A"/>
    <w:rsid w:val="003A61FC"/>
    <w:rsid w:val="003B10F1"/>
    <w:rsid w:val="003B1E7E"/>
    <w:rsid w:val="003B3E88"/>
    <w:rsid w:val="003B47D8"/>
    <w:rsid w:val="003B4F4A"/>
    <w:rsid w:val="003B516D"/>
    <w:rsid w:val="003B6218"/>
    <w:rsid w:val="003B6567"/>
    <w:rsid w:val="003C3D09"/>
    <w:rsid w:val="003C3F58"/>
    <w:rsid w:val="003C5765"/>
    <w:rsid w:val="003D2213"/>
    <w:rsid w:val="003D38A6"/>
    <w:rsid w:val="003D6229"/>
    <w:rsid w:val="003D623D"/>
    <w:rsid w:val="003D6965"/>
    <w:rsid w:val="003E132A"/>
    <w:rsid w:val="003E2A21"/>
    <w:rsid w:val="003E76CA"/>
    <w:rsid w:val="003F068A"/>
    <w:rsid w:val="003F1CCB"/>
    <w:rsid w:val="003F6874"/>
    <w:rsid w:val="00402E5D"/>
    <w:rsid w:val="00407069"/>
    <w:rsid w:val="004123F5"/>
    <w:rsid w:val="00414DFB"/>
    <w:rsid w:val="004161F1"/>
    <w:rsid w:val="00420E4F"/>
    <w:rsid w:val="004247D4"/>
    <w:rsid w:val="00424DC1"/>
    <w:rsid w:val="00425DDA"/>
    <w:rsid w:val="00427062"/>
    <w:rsid w:val="00437587"/>
    <w:rsid w:val="00440B3F"/>
    <w:rsid w:val="00440D53"/>
    <w:rsid w:val="00443226"/>
    <w:rsid w:val="004454A2"/>
    <w:rsid w:val="00446EFC"/>
    <w:rsid w:val="00451D5D"/>
    <w:rsid w:val="004526C0"/>
    <w:rsid w:val="00457F9F"/>
    <w:rsid w:val="004630BC"/>
    <w:rsid w:val="00464148"/>
    <w:rsid w:val="00466E32"/>
    <w:rsid w:val="00467F61"/>
    <w:rsid w:val="004727FB"/>
    <w:rsid w:val="00474019"/>
    <w:rsid w:val="0047485C"/>
    <w:rsid w:val="004758C8"/>
    <w:rsid w:val="00475BFC"/>
    <w:rsid w:val="00477103"/>
    <w:rsid w:val="0047775B"/>
    <w:rsid w:val="00477A92"/>
    <w:rsid w:val="00485FCD"/>
    <w:rsid w:val="00487850"/>
    <w:rsid w:val="00487DF9"/>
    <w:rsid w:val="00490007"/>
    <w:rsid w:val="0049723B"/>
    <w:rsid w:val="004A61F3"/>
    <w:rsid w:val="004A66AF"/>
    <w:rsid w:val="004A7237"/>
    <w:rsid w:val="004B2565"/>
    <w:rsid w:val="004B4F01"/>
    <w:rsid w:val="004B5773"/>
    <w:rsid w:val="004C1133"/>
    <w:rsid w:val="004C1E18"/>
    <w:rsid w:val="004C43B9"/>
    <w:rsid w:val="004C60DA"/>
    <w:rsid w:val="004C7234"/>
    <w:rsid w:val="004D1918"/>
    <w:rsid w:val="004D4076"/>
    <w:rsid w:val="004D4520"/>
    <w:rsid w:val="004D47DE"/>
    <w:rsid w:val="004E1549"/>
    <w:rsid w:val="004E5647"/>
    <w:rsid w:val="004F0D22"/>
    <w:rsid w:val="004F2141"/>
    <w:rsid w:val="004F22E6"/>
    <w:rsid w:val="004F3F4D"/>
    <w:rsid w:val="004F603C"/>
    <w:rsid w:val="005028EC"/>
    <w:rsid w:val="00502CE9"/>
    <w:rsid w:val="005038C2"/>
    <w:rsid w:val="00504FD0"/>
    <w:rsid w:val="005061ED"/>
    <w:rsid w:val="0050764A"/>
    <w:rsid w:val="0050798B"/>
    <w:rsid w:val="0051209D"/>
    <w:rsid w:val="0051262A"/>
    <w:rsid w:val="005141A7"/>
    <w:rsid w:val="00514B51"/>
    <w:rsid w:val="00515661"/>
    <w:rsid w:val="00515703"/>
    <w:rsid w:val="005159E6"/>
    <w:rsid w:val="00516A95"/>
    <w:rsid w:val="0052707C"/>
    <w:rsid w:val="00527BDE"/>
    <w:rsid w:val="00530EEE"/>
    <w:rsid w:val="0053102F"/>
    <w:rsid w:val="00531474"/>
    <w:rsid w:val="0053237E"/>
    <w:rsid w:val="005356B9"/>
    <w:rsid w:val="00535977"/>
    <w:rsid w:val="00540C6E"/>
    <w:rsid w:val="00544BC4"/>
    <w:rsid w:val="00544DD4"/>
    <w:rsid w:val="00546522"/>
    <w:rsid w:val="00554B86"/>
    <w:rsid w:val="0055588F"/>
    <w:rsid w:val="00556640"/>
    <w:rsid w:val="005568E5"/>
    <w:rsid w:val="00557D40"/>
    <w:rsid w:val="005623E6"/>
    <w:rsid w:val="00562743"/>
    <w:rsid w:val="00562ACC"/>
    <w:rsid w:val="005634E2"/>
    <w:rsid w:val="00563A68"/>
    <w:rsid w:val="00563A7F"/>
    <w:rsid w:val="00564077"/>
    <w:rsid w:val="005701C4"/>
    <w:rsid w:val="0057145A"/>
    <w:rsid w:val="00572FD2"/>
    <w:rsid w:val="005731B9"/>
    <w:rsid w:val="00573DC5"/>
    <w:rsid w:val="0057485F"/>
    <w:rsid w:val="00580CFB"/>
    <w:rsid w:val="00584019"/>
    <w:rsid w:val="00584295"/>
    <w:rsid w:val="005851CA"/>
    <w:rsid w:val="00585C45"/>
    <w:rsid w:val="00586B9E"/>
    <w:rsid w:val="00593146"/>
    <w:rsid w:val="0059570E"/>
    <w:rsid w:val="005960D1"/>
    <w:rsid w:val="00596A90"/>
    <w:rsid w:val="005A1A95"/>
    <w:rsid w:val="005A1EF6"/>
    <w:rsid w:val="005A2A21"/>
    <w:rsid w:val="005A5767"/>
    <w:rsid w:val="005A5B9A"/>
    <w:rsid w:val="005B5ABA"/>
    <w:rsid w:val="005B7322"/>
    <w:rsid w:val="005C5006"/>
    <w:rsid w:val="005C6FEF"/>
    <w:rsid w:val="005D0717"/>
    <w:rsid w:val="005D10A3"/>
    <w:rsid w:val="005D1140"/>
    <w:rsid w:val="005D40BB"/>
    <w:rsid w:val="005D60CE"/>
    <w:rsid w:val="005E31B4"/>
    <w:rsid w:val="005E7FCB"/>
    <w:rsid w:val="005F20AA"/>
    <w:rsid w:val="005F22F5"/>
    <w:rsid w:val="005F7605"/>
    <w:rsid w:val="00601D1A"/>
    <w:rsid w:val="00603BC4"/>
    <w:rsid w:val="00606241"/>
    <w:rsid w:val="006067BF"/>
    <w:rsid w:val="00606EE4"/>
    <w:rsid w:val="0061054E"/>
    <w:rsid w:val="00614B87"/>
    <w:rsid w:val="00615898"/>
    <w:rsid w:val="00626461"/>
    <w:rsid w:val="00631DDF"/>
    <w:rsid w:val="00632A81"/>
    <w:rsid w:val="0063584E"/>
    <w:rsid w:val="00636645"/>
    <w:rsid w:val="006366E0"/>
    <w:rsid w:val="00637236"/>
    <w:rsid w:val="006550EA"/>
    <w:rsid w:val="00660C5E"/>
    <w:rsid w:val="00663A74"/>
    <w:rsid w:val="006642BF"/>
    <w:rsid w:val="006704A9"/>
    <w:rsid w:val="0067653E"/>
    <w:rsid w:val="00680F79"/>
    <w:rsid w:val="00681BAF"/>
    <w:rsid w:val="0068606A"/>
    <w:rsid w:val="006870AC"/>
    <w:rsid w:val="00690122"/>
    <w:rsid w:val="0069533D"/>
    <w:rsid w:val="006977CF"/>
    <w:rsid w:val="006A0B44"/>
    <w:rsid w:val="006A2F38"/>
    <w:rsid w:val="006A504B"/>
    <w:rsid w:val="006C070F"/>
    <w:rsid w:val="006C1FC9"/>
    <w:rsid w:val="006C2EB5"/>
    <w:rsid w:val="006C35F2"/>
    <w:rsid w:val="006C4DE2"/>
    <w:rsid w:val="006C6040"/>
    <w:rsid w:val="006C62B5"/>
    <w:rsid w:val="006D0F32"/>
    <w:rsid w:val="006D2BC1"/>
    <w:rsid w:val="006D412B"/>
    <w:rsid w:val="006D76F9"/>
    <w:rsid w:val="006E0CE5"/>
    <w:rsid w:val="006E3290"/>
    <w:rsid w:val="006E3FA2"/>
    <w:rsid w:val="006E5B34"/>
    <w:rsid w:val="006F5AA5"/>
    <w:rsid w:val="006F5FFF"/>
    <w:rsid w:val="007034D0"/>
    <w:rsid w:val="007065C5"/>
    <w:rsid w:val="00710D9D"/>
    <w:rsid w:val="00720F11"/>
    <w:rsid w:val="007226A9"/>
    <w:rsid w:val="00724EF3"/>
    <w:rsid w:val="00741236"/>
    <w:rsid w:val="00741356"/>
    <w:rsid w:val="00743CA5"/>
    <w:rsid w:val="00746FED"/>
    <w:rsid w:val="0075197F"/>
    <w:rsid w:val="00755BF6"/>
    <w:rsid w:val="00755DC2"/>
    <w:rsid w:val="007766A8"/>
    <w:rsid w:val="00777040"/>
    <w:rsid w:val="007809FC"/>
    <w:rsid w:val="00781610"/>
    <w:rsid w:val="00781B47"/>
    <w:rsid w:val="00782FD3"/>
    <w:rsid w:val="00783965"/>
    <w:rsid w:val="007840AC"/>
    <w:rsid w:val="00785030"/>
    <w:rsid w:val="00787F97"/>
    <w:rsid w:val="00794A15"/>
    <w:rsid w:val="00795654"/>
    <w:rsid w:val="007967AF"/>
    <w:rsid w:val="007A0E3E"/>
    <w:rsid w:val="007B21C7"/>
    <w:rsid w:val="007B25CF"/>
    <w:rsid w:val="007B2A6B"/>
    <w:rsid w:val="007B52A1"/>
    <w:rsid w:val="007B7169"/>
    <w:rsid w:val="007C0AA9"/>
    <w:rsid w:val="007C2073"/>
    <w:rsid w:val="007C45CE"/>
    <w:rsid w:val="007C6F64"/>
    <w:rsid w:val="007C7DD5"/>
    <w:rsid w:val="007D2DC3"/>
    <w:rsid w:val="007D2F52"/>
    <w:rsid w:val="007D3550"/>
    <w:rsid w:val="007D7758"/>
    <w:rsid w:val="007E3E39"/>
    <w:rsid w:val="007E52ED"/>
    <w:rsid w:val="007E5612"/>
    <w:rsid w:val="007E61E3"/>
    <w:rsid w:val="007E7A0A"/>
    <w:rsid w:val="007F17BF"/>
    <w:rsid w:val="007F2160"/>
    <w:rsid w:val="007F23AC"/>
    <w:rsid w:val="007F329A"/>
    <w:rsid w:val="007F3C80"/>
    <w:rsid w:val="00800C41"/>
    <w:rsid w:val="00804B5A"/>
    <w:rsid w:val="00806FFB"/>
    <w:rsid w:val="00810089"/>
    <w:rsid w:val="00812B21"/>
    <w:rsid w:val="00813378"/>
    <w:rsid w:val="00813B28"/>
    <w:rsid w:val="00816484"/>
    <w:rsid w:val="008167E6"/>
    <w:rsid w:val="00817BA6"/>
    <w:rsid w:val="00817DA5"/>
    <w:rsid w:val="008229FE"/>
    <w:rsid w:val="0082487B"/>
    <w:rsid w:val="0082543E"/>
    <w:rsid w:val="00827B20"/>
    <w:rsid w:val="0083279D"/>
    <w:rsid w:val="008348DD"/>
    <w:rsid w:val="00837B77"/>
    <w:rsid w:val="00841D01"/>
    <w:rsid w:val="008429B0"/>
    <w:rsid w:val="00842CBF"/>
    <w:rsid w:val="008510D2"/>
    <w:rsid w:val="00855504"/>
    <w:rsid w:val="008557F5"/>
    <w:rsid w:val="0085632E"/>
    <w:rsid w:val="00860B2C"/>
    <w:rsid w:val="00861DC7"/>
    <w:rsid w:val="00862A37"/>
    <w:rsid w:val="0086360F"/>
    <w:rsid w:val="0086617F"/>
    <w:rsid w:val="0087053C"/>
    <w:rsid w:val="00874877"/>
    <w:rsid w:val="0087668E"/>
    <w:rsid w:val="00882794"/>
    <w:rsid w:val="00884DEB"/>
    <w:rsid w:val="00886BEA"/>
    <w:rsid w:val="00896EA5"/>
    <w:rsid w:val="008A281C"/>
    <w:rsid w:val="008A427C"/>
    <w:rsid w:val="008A5501"/>
    <w:rsid w:val="008A7BF0"/>
    <w:rsid w:val="008B0929"/>
    <w:rsid w:val="008B106A"/>
    <w:rsid w:val="008B3481"/>
    <w:rsid w:val="008B6309"/>
    <w:rsid w:val="008C1802"/>
    <w:rsid w:val="008C4331"/>
    <w:rsid w:val="008C64FF"/>
    <w:rsid w:val="008D1C62"/>
    <w:rsid w:val="008D37D4"/>
    <w:rsid w:val="008D3DFA"/>
    <w:rsid w:val="008E1228"/>
    <w:rsid w:val="008E2446"/>
    <w:rsid w:val="008E45FC"/>
    <w:rsid w:val="008E6AF9"/>
    <w:rsid w:val="008E7176"/>
    <w:rsid w:val="008F0BF4"/>
    <w:rsid w:val="008F1C7C"/>
    <w:rsid w:val="008F2FF4"/>
    <w:rsid w:val="008F38FF"/>
    <w:rsid w:val="008F67D6"/>
    <w:rsid w:val="0090250B"/>
    <w:rsid w:val="00905E94"/>
    <w:rsid w:val="009070A8"/>
    <w:rsid w:val="00910125"/>
    <w:rsid w:val="009110E9"/>
    <w:rsid w:val="00911E28"/>
    <w:rsid w:val="00917B85"/>
    <w:rsid w:val="00920002"/>
    <w:rsid w:val="00922375"/>
    <w:rsid w:val="0092247E"/>
    <w:rsid w:val="00924B72"/>
    <w:rsid w:val="009406AB"/>
    <w:rsid w:val="009407F4"/>
    <w:rsid w:val="00940844"/>
    <w:rsid w:val="00945837"/>
    <w:rsid w:val="00946B67"/>
    <w:rsid w:val="00950D33"/>
    <w:rsid w:val="00953B45"/>
    <w:rsid w:val="00953DA0"/>
    <w:rsid w:val="009545CB"/>
    <w:rsid w:val="00957075"/>
    <w:rsid w:val="0096423A"/>
    <w:rsid w:val="00970282"/>
    <w:rsid w:val="009712AC"/>
    <w:rsid w:val="00975146"/>
    <w:rsid w:val="009772C9"/>
    <w:rsid w:val="009807EA"/>
    <w:rsid w:val="00981510"/>
    <w:rsid w:val="0098312D"/>
    <w:rsid w:val="00986AB1"/>
    <w:rsid w:val="00993042"/>
    <w:rsid w:val="009941EB"/>
    <w:rsid w:val="0099520D"/>
    <w:rsid w:val="00995532"/>
    <w:rsid w:val="009A2335"/>
    <w:rsid w:val="009A2DBC"/>
    <w:rsid w:val="009A689D"/>
    <w:rsid w:val="009B014F"/>
    <w:rsid w:val="009B30C3"/>
    <w:rsid w:val="009B57CB"/>
    <w:rsid w:val="009B6480"/>
    <w:rsid w:val="009B6F32"/>
    <w:rsid w:val="009B72A2"/>
    <w:rsid w:val="009C0EFE"/>
    <w:rsid w:val="009C37BC"/>
    <w:rsid w:val="009C4EFE"/>
    <w:rsid w:val="009C7BAD"/>
    <w:rsid w:val="009D2BE0"/>
    <w:rsid w:val="009D39DC"/>
    <w:rsid w:val="009E21B5"/>
    <w:rsid w:val="009E5C73"/>
    <w:rsid w:val="009F1C0D"/>
    <w:rsid w:val="009F576B"/>
    <w:rsid w:val="00A01629"/>
    <w:rsid w:val="00A05767"/>
    <w:rsid w:val="00A126FB"/>
    <w:rsid w:val="00A131FF"/>
    <w:rsid w:val="00A14FF4"/>
    <w:rsid w:val="00A16F76"/>
    <w:rsid w:val="00A17FB6"/>
    <w:rsid w:val="00A24E50"/>
    <w:rsid w:val="00A30C9C"/>
    <w:rsid w:val="00A403A7"/>
    <w:rsid w:val="00A429FE"/>
    <w:rsid w:val="00A448B1"/>
    <w:rsid w:val="00A51FAE"/>
    <w:rsid w:val="00A54FA1"/>
    <w:rsid w:val="00A56A1B"/>
    <w:rsid w:val="00A57961"/>
    <w:rsid w:val="00A61200"/>
    <w:rsid w:val="00A634D7"/>
    <w:rsid w:val="00A64592"/>
    <w:rsid w:val="00A658EA"/>
    <w:rsid w:val="00A67B90"/>
    <w:rsid w:val="00A70C82"/>
    <w:rsid w:val="00A70ED2"/>
    <w:rsid w:val="00A71B09"/>
    <w:rsid w:val="00A73A4D"/>
    <w:rsid w:val="00A7778B"/>
    <w:rsid w:val="00A8078A"/>
    <w:rsid w:val="00A814C4"/>
    <w:rsid w:val="00A82818"/>
    <w:rsid w:val="00A85A11"/>
    <w:rsid w:val="00A86FF2"/>
    <w:rsid w:val="00A920EF"/>
    <w:rsid w:val="00AB4F9B"/>
    <w:rsid w:val="00AB5E1A"/>
    <w:rsid w:val="00AB5E22"/>
    <w:rsid w:val="00AB7360"/>
    <w:rsid w:val="00AC17E5"/>
    <w:rsid w:val="00AC49B6"/>
    <w:rsid w:val="00AC580D"/>
    <w:rsid w:val="00AC675A"/>
    <w:rsid w:val="00AC68AD"/>
    <w:rsid w:val="00AC7BA6"/>
    <w:rsid w:val="00AD1CF1"/>
    <w:rsid w:val="00AD28B9"/>
    <w:rsid w:val="00AD41D2"/>
    <w:rsid w:val="00AE0DFC"/>
    <w:rsid w:val="00AE24AC"/>
    <w:rsid w:val="00AE2A51"/>
    <w:rsid w:val="00AE59AA"/>
    <w:rsid w:val="00AF2F82"/>
    <w:rsid w:val="00AF4318"/>
    <w:rsid w:val="00AF45F4"/>
    <w:rsid w:val="00AF75F1"/>
    <w:rsid w:val="00B01223"/>
    <w:rsid w:val="00B063CA"/>
    <w:rsid w:val="00B06C63"/>
    <w:rsid w:val="00B147E8"/>
    <w:rsid w:val="00B20F38"/>
    <w:rsid w:val="00B20FCF"/>
    <w:rsid w:val="00B219A1"/>
    <w:rsid w:val="00B24131"/>
    <w:rsid w:val="00B304A9"/>
    <w:rsid w:val="00B37DDE"/>
    <w:rsid w:val="00B42582"/>
    <w:rsid w:val="00B55656"/>
    <w:rsid w:val="00B56DC4"/>
    <w:rsid w:val="00B579A7"/>
    <w:rsid w:val="00B61DEE"/>
    <w:rsid w:val="00B6296D"/>
    <w:rsid w:val="00B6495A"/>
    <w:rsid w:val="00B70BF6"/>
    <w:rsid w:val="00B745BC"/>
    <w:rsid w:val="00B77C8B"/>
    <w:rsid w:val="00B820A5"/>
    <w:rsid w:val="00B841AF"/>
    <w:rsid w:val="00B846E0"/>
    <w:rsid w:val="00B85819"/>
    <w:rsid w:val="00B87D83"/>
    <w:rsid w:val="00B9508B"/>
    <w:rsid w:val="00B95707"/>
    <w:rsid w:val="00B97794"/>
    <w:rsid w:val="00B97E56"/>
    <w:rsid w:val="00BA2202"/>
    <w:rsid w:val="00BA3878"/>
    <w:rsid w:val="00BB0EB1"/>
    <w:rsid w:val="00BB2CBB"/>
    <w:rsid w:val="00BC1D64"/>
    <w:rsid w:val="00BC231C"/>
    <w:rsid w:val="00BC260E"/>
    <w:rsid w:val="00BC3DEB"/>
    <w:rsid w:val="00BC760A"/>
    <w:rsid w:val="00BD0883"/>
    <w:rsid w:val="00BD3EE5"/>
    <w:rsid w:val="00BD4078"/>
    <w:rsid w:val="00BD5051"/>
    <w:rsid w:val="00BD6F2E"/>
    <w:rsid w:val="00BE3DE6"/>
    <w:rsid w:val="00BF1AE7"/>
    <w:rsid w:val="00BF4DB1"/>
    <w:rsid w:val="00C01794"/>
    <w:rsid w:val="00C01ECA"/>
    <w:rsid w:val="00C06692"/>
    <w:rsid w:val="00C07761"/>
    <w:rsid w:val="00C07A8B"/>
    <w:rsid w:val="00C124EF"/>
    <w:rsid w:val="00C12950"/>
    <w:rsid w:val="00C255D8"/>
    <w:rsid w:val="00C25CFF"/>
    <w:rsid w:val="00C30C7B"/>
    <w:rsid w:val="00C324B5"/>
    <w:rsid w:val="00C3733B"/>
    <w:rsid w:val="00C444D8"/>
    <w:rsid w:val="00C50779"/>
    <w:rsid w:val="00C509FA"/>
    <w:rsid w:val="00C534E1"/>
    <w:rsid w:val="00C60195"/>
    <w:rsid w:val="00C61CF1"/>
    <w:rsid w:val="00C62F60"/>
    <w:rsid w:val="00C67613"/>
    <w:rsid w:val="00C70FD7"/>
    <w:rsid w:val="00C73BC2"/>
    <w:rsid w:val="00C73D52"/>
    <w:rsid w:val="00C76F90"/>
    <w:rsid w:val="00C85107"/>
    <w:rsid w:val="00C85FA8"/>
    <w:rsid w:val="00C93B52"/>
    <w:rsid w:val="00CA06E8"/>
    <w:rsid w:val="00CA2B63"/>
    <w:rsid w:val="00CA344E"/>
    <w:rsid w:val="00CA4CEB"/>
    <w:rsid w:val="00CA6D6B"/>
    <w:rsid w:val="00CB1C0C"/>
    <w:rsid w:val="00CB4F7F"/>
    <w:rsid w:val="00CB750E"/>
    <w:rsid w:val="00CC0F49"/>
    <w:rsid w:val="00CC6364"/>
    <w:rsid w:val="00CC7769"/>
    <w:rsid w:val="00CD4852"/>
    <w:rsid w:val="00CE0E65"/>
    <w:rsid w:val="00CE1ACD"/>
    <w:rsid w:val="00CE38FB"/>
    <w:rsid w:val="00CE3D1A"/>
    <w:rsid w:val="00CE59D8"/>
    <w:rsid w:val="00CF0342"/>
    <w:rsid w:val="00CF21C3"/>
    <w:rsid w:val="00CF21E6"/>
    <w:rsid w:val="00CF2376"/>
    <w:rsid w:val="00CF3AE8"/>
    <w:rsid w:val="00CF5674"/>
    <w:rsid w:val="00D003F8"/>
    <w:rsid w:val="00D005B3"/>
    <w:rsid w:val="00D01FFB"/>
    <w:rsid w:val="00D0304D"/>
    <w:rsid w:val="00D047DB"/>
    <w:rsid w:val="00D070AE"/>
    <w:rsid w:val="00D074F2"/>
    <w:rsid w:val="00D17AD6"/>
    <w:rsid w:val="00D23FC4"/>
    <w:rsid w:val="00D241AC"/>
    <w:rsid w:val="00D245E2"/>
    <w:rsid w:val="00D25937"/>
    <w:rsid w:val="00D300FB"/>
    <w:rsid w:val="00D32D04"/>
    <w:rsid w:val="00D335B3"/>
    <w:rsid w:val="00D401FD"/>
    <w:rsid w:val="00D40FC3"/>
    <w:rsid w:val="00D42B7D"/>
    <w:rsid w:val="00D503B9"/>
    <w:rsid w:val="00D50499"/>
    <w:rsid w:val="00D53B82"/>
    <w:rsid w:val="00D55104"/>
    <w:rsid w:val="00D615EC"/>
    <w:rsid w:val="00D61EC1"/>
    <w:rsid w:val="00D62B06"/>
    <w:rsid w:val="00D63FBE"/>
    <w:rsid w:val="00D650F4"/>
    <w:rsid w:val="00D65734"/>
    <w:rsid w:val="00D66EA9"/>
    <w:rsid w:val="00D67A85"/>
    <w:rsid w:val="00D70921"/>
    <w:rsid w:val="00D71D40"/>
    <w:rsid w:val="00D746EF"/>
    <w:rsid w:val="00D76B41"/>
    <w:rsid w:val="00D8016B"/>
    <w:rsid w:val="00D82CA5"/>
    <w:rsid w:val="00D84EA7"/>
    <w:rsid w:val="00D90483"/>
    <w:rsid w:val="00D90C9E"/>
    <w:rsid w:val="00D92877"/>
    <w:rsid w:val="00D9435A"/>
    <w:rsid w:val="00D9726C"/>
    <w:rsid w:val="00D97333"/>
    <w:rsid w:val="00DA07BD"/>
    <w:rsid w:val="00DA14D8"/>
    <w:rsid w:val="00DA45B7"/>
    <w:rsid w:val="00DA4E7D"/>
    <w:rsid w:val="00DA5A54"/>
    <w:rsid w:val="00DB23F7"/>
    <w:rsid w:val="00DC3C37"/>
    <w:rsid w:val="00DC4452"/>
    <w:rsid w:val="00DC5006"/>
    <w:rsid w:val="00DC62C6"/>
    <w:rsid w:val="00DD114E"/>
    <w:rsid w:val="00DD3094"/>
    <w:rsid w:val="00DD381A"/>
    <w:rsid w:val="00DD5F4F"/>
    <w:rsid w:val="00DE03CB"/>
    <w:rsid w:val="00DE2408"/>
    <w:rsid w:val="00DE2BB5"/>
    <w:rsid w:val="00DE50C7"/>
    <w:rsid w:val="00DE773C"/>
    <w:rsid w:val="00DF7C16"/>
    <w:rsid w:val="00E00269"/>
    <w:rsid w:val="00E0056E"/>
    <w:rsid w:val="00E03946"/>
    <w:rsid w:val="00E051BE"/>
    <w:rsid w:val="00E124BD"/>
    <w:rsid w:val="00E1377C"/>
    <w:rsid w:val="00E1492C"/>
    <w:rsid w:val="00E20C1F"/>
    <w:rsid w:val="00E22DBF"/>
    <w:rsid w:val="00E25A1D"/>
    <w:rsid w:val="00E27D5E"/>
    <w:rsid w:val="00E3039A"/>
    <w:rsid w:val="00E30DE6"/>
    <w:rsid w:val="00E35499"/>
    <w:rsid w:val="00E36C12"/>
    <w:rsid w:val="00E41CD0"/>
    <w:rsid w:val="00E4413E"/>
    <w:rsid w:val="00E46B80"/>
    <w:rsid w:val="00E46E37"/>
    <w:rsid w:val="00E46E95"/>
    <w:rsid w:val="00E504B2"/>
    <w:rsid w:val="00E57B22"/>
    <w:rsid w:val="00E6687B"/>
    <w:rsid w:val="00E67FF9"/>
    <w:rsid w:val="00E72E7F"/>
    <w:rsid w:val="00E74DB3"/>
    <w:rsid w:val="00E756E7"/>
    <w:rsid w:val="00E77D96"/>
    <w:rsid w:val="00E85649"/>
    <w:rsid w:val="00E874B9"/>
    <w:rsid w:val="00E87B48"/>
    <w:rsid w:val="00E909AB"/>
    <w:rsid w:val="00E92BC7"/>
    <w:rsid w:val="00E94BD9"/>
    <w:rsid w:val="00E97A69"/>
    <w:rsid w:val="00EA068A"/>
    <w:rsid w:val="00EA1C66"/>
    <w:rsid w:val="00EA7ABB"/>
    <w:rsid w:val="00EC0C31"/>
    <w:rsid w:val="00EC5DC6"/>
    <w:rsid w:val="00EC7061"/>
    <w:rsid w:val="00ED228A"/>
    <w:rsid w:val="00ED22CB"/>
    <w:rsid w:val="00ED4EEF"/>
    <w:rsid w:val="00EE05F3"/>
    <w:rsid w:val="00EE4A53"/>
    <w:rsid w:val="00F020CA"/>
    <w:rsid w:val="00F023D0"/>
    <w:rsid w:val="00F03965"/>
    <w:rsid w:val="00F039DE"/>
    <w:rsid w:val="00F03E65"/>
    <w:rsid w:val="00F1188E"/>
    <w:rsid w:val="00F11918"/>
    <w:rsid w:val="00F11E19"/>
    <w:rsid w:val="00F13F4B"/>
    <w:rsid w:val="00F142FE"/>
    <w:rsid w:val="00F22FC8"/>
    <w:rsid w:val="00F246D2"/>
    <w:rsid w:val="00F257A0"/>
    <w:rsid w:val="00F2603B"/>
    <w:rsid w:val="00F3073C"/>
    <w:rsid w:val="00F30F6E"/>
    <w:rsid w:val="00F31AA9"/>
    <w:rsid w:val="00F31BA6"/>
    <w:rsid w:val="00F33FCD"/>
    <w:rsid w:val="00F3406F"/>
    <w:rsid w:val="00F4093A"/>
    <w:rsid w:val="00F41152"/>
    <w:rsid w:val="00F426F2"/>
    <w:rsid w:val="00F44629"/>
    <w:rsid w:val="00F44EE9"/>
    <w:rsid w:val="00F51811"/>
    <w:rsid w:val="00F52C11"/>
    <w:rsid w:val="00F5603C"/>
    <w:rsid w:val="00F63447"/>
    <w:rsid w:val="00F67BFF"/>
    <w:rsid w:val="00F73E27"/>
    <w:rsid w:val="00F84743"/>
    <w:rsid w:val="00F934AC"/>
    <w:rsid w:val="00F96ECB"/>
    <w:rsid w:val="00FA1AEB"/>
    <w:rsid w:val="00FA4AC3"/>
    <w:rsid w:val="00FA597B"/>
    <w:rsid w:val="00FA6D94"/>
    <w:rsid w:val="00FA719A"/>
    <w:rsid w:val="00FA79C7"/>
    <w:rsid w:val="00FB20DF"/>
    <w:rsid w:val="00FB449A"/>
    <w:rsid w:val="00FB5303"/>
    <w:rsid w:val="00FB5E94"/>
    <w:rsid w:val="00FC42FA"/>
    <w:rsid w:val="00FC44F7"/>
    <w:rsid w:val="00FC600A"/>
    <w:rsid w:val="00FD23C7"/>
    <w:rsid w:val="00FD61C7"/>
    <w:rsid w:val="00FD768B"/>
    <w:rsid w:val="00FE2118"/>
    <w:rsid w:val="00FE3E02"/>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E24877"/>
  <w15:docId w15:val="{F4967A81-3D8D-433D-B459-847E870E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Kommentarzeichen">
    <w:name w:val="annotation reference"/>
    <w:basedOn w:val="Absatz-Standardschriftart"/>
    <w:uiPriority w:val="99"/>
    <w:semiHidden/>
    <w:unhideWhenUsed/>
    <w:rsid w:val="001F185C"/>
    <w:rPr>
      <w:sz w:val="16"/>
      <w:szCs w:val="16"/>
    </w:rPr>
  </w:style>
  <w:style w:type="paragraph" w:styleId="Kommentartext">
    <w:name w:val="annotation text"/>
    <w:basedOn w:val="Standard"/>
    <w:link w:val="KommentartextZchn"/>
    <w:uiPriority w:val="99"/>
    <w:semiHidden/>
    <w:unhideWhenUsed/>
    <w:rsid w:val="001F185C"/>
    <w:pPr>
      <w:spacing w:line="240" w:lineRule="auto"/>
    </w:pPr>
    <w:rPr>
      <w:szCs w:val="20"/>
    </w:rPr>
  </w:style>
  <w:style w:type="character" w:customStyle="1" w:styleId="KommentartextZchn">
    <w:name w:val="Kommentartext Zchn"/>
    <w:basedOn w:val="Absatz-Standardschriftart"/>
    <w:link w:val="Kommentartext"/>
    <w:uiPriority w:val="99"/>
    <w:semiHidden/>
    <w:rsid w:val="001F185C"/>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1F185C"/>
    <w:rPr>
      <w:b/>
      <w:bCs/>
    </w:rPr>
  </w:style>
  <w:style w:type="character" w:customStyle="1" w:styleId="KommentarthemaZchn">
    <w:name w:val="Kommentarthema Zchn"/>
    <w:basedOn w:val="KommentartextZchn"/>
    <w:link w:val="Kommentarthema"/>
    <w:uiPriority w:val="99"/>
    <w:semiHidden/>
    <w:rsid w:val="001F185C"/>
    <w:rPr>
      <w:b/>
      <w:bCs/>
      <w:color w:val="000000" w:themeColor="text1"/>
      <w:sz w:val="20"/>
      <w:szCs w:val="20"/>
    </w:rPr>
  </w:style>
  <w:style w:type="character" w:styleId="Fett">
    <w:name w:val="Strong"/>
    <w:basedOn w:val="Absatz-Standardschriftart"/>
    <w:uiPriority w:val="22"/>
    <w:qFormat/>
    <w:rsid w:val="000A7698"/>
    <w:rPr>
      <w:b/>
      <w:bCs/>
    </w:rPr>
  </w:style>
  <w:style w:type="paragraph" w:styleId="berarbeitung">
    <w:name w:val="Revision"/>
    <w:hidden/>
    <w:uiPriority w:val="99"/>
    <w:semiHidden/>
    <w:rsid w:val="0051209D"/>
    <w:pPr>
      <w:spacing w:after="0" w:line="240" w:lineRule="auto"/>
    </w:pPr>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7593">
      <w:bodyDiv w:val="1"/>
      <w:marLeft w:val="0"/>
      <w:marRight w:val="0"/>
      <w:marTop w:val="0"/>
      <w:marBottom w:val="0"/>
      <w:divBdr>
        <w:top w:val="none" w:sz="0" w:space="0" w:color="auto"/>
        <w:left w:val="none" w:sz="0" w:space="0" w:color="auto"/>
        <w:bottom w:val="none" w:sz="0" w:space="0" w:color="auto"/>
        <w:right w:val="none" w:sz="0" w:space="0" w:color="auto"/>
      </w:divBdr>
    </w:div>
    <w:div w:id="1046635478">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6542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europ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stagge@thyssenkrupp.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691067\OneDrive%20-%20thyssenkrupp\Desktop\Beantwortung_Interviewfragen_Duistop_Stand%2025.07.22_KH.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6" ma:contentTypeDescription="Ein neues Dokument erstellen." ma:contentTypeScope="" ma:versionID="96a241155f82914476810d7f68e82e2a">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2f2edf6e212f26a4cdbaa427ea23ff8b"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A5AABC-BCC8-4E81-A78B-018C65B28F6E}">
  <ds:schemaRefs>
    <ds:schemaRef ds:uri="http://schemas.microsoft.com/sharepoint/v3/contenttype/forms"/>
  </ds:schemaRefs>
</ds:datastoreItem>
</file>

<file path=customXml/itemProps2.xml><?xml version="1.0" encoding="utf-8"?>
<ds:datastoreItem xmlns:ds="http://schemas.openxmlformats.org/officeDocument/2006/customXml" ds:itemID="{3DB32793-3177-4546-879D-ED7C5AA7230F}">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3.xml><?xml version="1.0" encoding="utf-8"?>
<ds:datastoreItem xmlns:ds="http://schemas.openxmlformats.org/officeDocument/2006/customXml" ds:itemID="{0A3CB7A9-F8CA-4095-8519-F3857930ED88}">
  <ds:schemaRefs>
    <ds:schemaRef ds:uri="http://schemas.openxmlformats.org/officeDocument/2006/bibliography"/>
  </ds:schemaRefs>
</ds:datastoreItem>
</file>

<file path=customXml/itemProps4.xml><?xml version="1.0" encoding="utf-8"?>
<ds:datastoreItem xmlns:ds="http://schemas.openxmlformats.org/officeDocument/2006/customXml" ds:itemID="{F620E393-7521-4441-8335-65159BB4B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Beantwortung_Interviewfragen_Duistop_Stand 25.07.22_KH</Template>
  <TotalTime>0</TotalTime>
  <Pages>3</Pages>
  <Words>627</Words>
  <Characters>4277</Characters>
  <Application>Microsoft Office Word</Application>
  <DocSecurity>0</DocSecurity>
  <Lines>90</Lines>
  <Paragraphs>29</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geraldine.daniels@steeleurope.com</dc:creator>
  <cp:lastModifiedBy>Drüppel-Fink, Claudia</cp:lastModifiedBy>
  <cp:revision>4</cp:revision>
  <cp:lastPrinted>2023-03-14T10:08:00Z</cp:lastPrinted>
  <dcterms:created xsi:type="dcterms:W3CDTF">2023-03-10T16:14:00Z</dcterms:created>
  <dcterms:modified xsi:type="dcterms:W3CDTF">2023-03-14T10:08:00Z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MediaServiceImageTags">
    <vt:lpwstr/>
  </property>
</Properties>
</file>