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F46EBF" w14:paraId="1BAC3D48" w14:textId="77777777" w:rsidTr="008D3DFA">
        <w:trPr>
          <w:trHeight w:val="45"/>
        </w:trPr>
        <w:tc>
          <w:tcPr>
            <w:tcW w:w="7655" w:type="dxa"/>
          </w:tcPr>
          <w:p w14:paraId="197895F9" w14:textId="77777777" w:rsidR="008D3DFA" w:rsidRPr="00F46EBF" w:rsidRDefault="008D3DFA" w:rsidP="001E7E0A">
            <w:pPr>
              <w:rPr>
                <w:noProof/>
                <w:lang w:eastAsia="de-DE"/>
              </w:rPr>
            </w:pPr>
          </w:p>
        </w:tc>
        <w:tc>
          <w:tcPr>
            <w:tcW w:w="1724" w:type="dxa"/>
          </w:tcPr>
          <w:p w14:paraId="421E338B" w14:textId="77777777" w:rsidR="008D3DFA" w:rsidRPr="00F46EBF" w:rsidRDefault="009772C9" w:rsidP="001E7E0A">
            <w:pPr>
              <w:pStyle w:val="BusinessArea"/>
            </w:pPr>
            <w:r w:rsidRPr="00F46EBF">
              <w:t>Steel Europe</w:t>
            </w:r>
          </w:p>
        </w:tc>
      </w:tr>
      <w:tr w:rsidR="001E7E0A" w:rsidRPr="00F46EBF" w14:paraId="45B0ABC6" w14:textId="77777777" w:rsidTr="001E7E0A">
        <w:trPr>
          <w:trHeight w:val="408"/>
        </w:trPr>
        <w:tc>
          <w:tcPr>
            <w:tcW w:w="7655" w:type="dxa"/>
          </w:tcPr>
          <w:p w14:paraId="39B7A835" w14:textId="77777777" w:rsidR="001E7E0A" w:rsidRPr="00F46EBF" w:rsidRDefault="001E7E0A" w:rsidP="001E7E0A"/>
        </w:tc>
        <w:tc>
          <w:tcPr>
            <w:tcW w:w="1724" w:type="dxa"/>
          </w:tcPr>
          <w:p w14:paraId="55BCC3CE" w14:textId="77777777" w:rsidR="001E7E0A" w:rsidRPr="00F46EBF" w:rsidRDefault="001E7E0A" w:rsidP="001E7E0A">
            <w:pPr>
              <w:pStyle w:val="BusinessArea"/>
            </w:pPr>
          </w:p>
        </w:tc>
      </w:tr>
      <w:tr w:rsidR="001E7E0A" w:rsidRPr="00F46EBF" w14:paraId="4903B14F" w14:textId="77777777" w:rsidTr="001E7E0A">
        <w:trPr>
          <w:trHeight w:val="992"/>
        </w:trPr>
        <w:tc>
          <w:tcPr>
            <w:tcW w:w="7655" w:type="dxa"/>
          </w:tcPr>
          <w:p w14:paraId="25BAA106" w14:textId="77777777" w:rsidR="001E7E0A" w:rsidRPr="00F46EBF" w:rsidRDefault="001E7E0A" w:rsidP="00F4093A">
            <w:pPr>
              <w:pStyle w:val="Absenderadresse1"/>
            </w:pPr>
          </w:p>
        </w:tc>
        <w:tc>
          <w:tcPr>
            <w:tcW w:w="1724" w:type="dxa"/>
          </w:tcPr>
          <w:p w14:paraId="03C031B5" w14:textId="5E75A762" w:rsidR="001E7E0A" w:rsidRPr="00F46EBF" w:rsidRDefault="00246196" w:rsidP="0090250B">
            <w:pPr>
              <w:pStyle w:val="Datumsangabe"/>
            </w:pPr>
            <w:r w:rsidRPr="00F46EBF">
              <w:t>March 3</w:t>
            </w:r>
            <w:r w:rsidR="00BF2259">
              <w:t>1</w:t>
            </w:r>
            <w:r w:rsidRPr="00F46EBF">
              <w:t>, 2023</w:t>
            </w:r>
          </w:p>
          <w:p w14:paraId="7F3FAE03" w14:textId="768292CB" w:rsidR="001E7E0A" w:rsidRPr="00F46EBF" w:rsidRDefault="001E7E0A" w:rsidP="00D25937">
            <w:pPr>
              <w:pStyle w:val="Seitenzahlangabe"/>
            </w:pPr>
            <w:r w:rsidRPr="00F46EBF">
              <w:t xml:space="preserve">Page </w:t>
            </w:r>
            <w:r w:rsidRPr="00F46EBF">
              <w:fldChar w:fldCharType="begin"/>
            </w:r>
            <w:r w:rsidRPr="00F46EBF">
              <w:instrText xml:space="preserve"> PAGE   \* MERGEFORMAT </w:instrText>
            </w:r>
            <w:r w:rsidRPr="00F46EBF">
              <w:fldChar w:fldCharType="separate"/>
            </w:r>
            <w:r w:rsidR="00D107CC">
              <w:rPr>
                <w:noProof/>
              </w:rPr>
              <w:t>1</w:t>
            </w:r>
            <w:r w:rsidRPr="00F46EBF">
              <w:fldChar w:fldCharType="end"/>
            </w:r>
            <w:r w:rsidRPr="00F46EBF">
              <w:t>/2</w:t>
            </w:r>
          </w:p>
        </w:tc>
      </w:tr>
    </w:tbl>
    <w:p w14:paraId="2DB6063B" w14:textId="77777777" w:rsidR="00DE2408" w:rsidRPr="00F46EBF" w:rsidRDefault="00DE2408" w:rsidP="00DE2408">
      <w:pPr>
        <w:pStyle w:val="StandardWeb1"/>
        <w:spacing w:line="360" w:lineRule="auto"/>
        <w:jc w:val="both"/>
        <w:rPr>
          <w:rFonts w:ascii="TKTypeRegular" w:hAnsi="TKTypeRegular"/>
          <w:b/>
          <w:sz w:val="20"/>
          <w:szCs w:val="20"/>
        </w:rPr>
      </w:pPr>
    </w:p>
    <w:p w14:paraId="69C57B8A" w14:textId="7965DCE5" w:rsidR="00DE2408" w:rsidRPr="00F46EBF" w:rsidRDefault="00971379" w:rsidP="00DE2408">
      <w:pPr>
        <w:pStyle w:val="StandardWeb1"/>
        <w:spacing w:after="0" w:line="360" w:lineRule="auto"/>
        <w:jc w:val="both"/>
        <w:rPr>
          <w:rFonts w:ascii="TKTypeRegular" w:hAnsi="TKTypeRegular"/>
          <w:b/>
          <w:szCs w:val="20"/>
        </w:rPr>
      </w:pPr>
      <w:r w:rsidRPr="00F46EBF">
        <w:rPr>
          <w:rFonts w:ascii="TKTypeRegular" w:hAnsi="TKTypeRegular"/>
          <w:b/>
        </w:rPr>
        <w:t>Green Steel World 2023: thyssenkrupp Steel presents technolog</w:t>
      </w:r>
      <w:r w:rsidR="0036473C" w:rsidRPr="00F46EBF">
        <w:rPr>
          <w:rFonts w:ascii="TKTypeRegular" w:hAnsi="TKTypeRegular"/>
          <w:b/>
        </w:rPr>
        <w:t xml:space="preserve">ically leading </w:t>
      </w:r>
      <w:r w:rsidRPr="00F46EBF">
        <w:rPr>
          <w:rFonts w:ascii="TKTypeRegular" w:hAnsi="TKTypeRegular"/>
          <w:b/>
        </w:rPr>
        <w:t>concept for decarbonizing steel production</w:t>
      </w:r>
    </w:p>
    <w:p w14:paraId="494C8E92" w14:textId="77777777" w:rsidR="00971379" w:rsidRPr="00F46EBF" w:rsidRDefault="00971379" w:rsidP="00DE2408">
      <w:pPr>
        <w:pStyle w:val="StandardWeb1"/>
        <w:spacing w:after="0" w:line="360" w:lineRule="auto"/>
        <w:jc w:val="both"/>
        <w:rPr>
          <w:rFonts w:ascii="TKTypeRegular" w:hAnsi="TKTypeRegular"/>
          <w:sz w:val="20"/>
          <w:szCs w:val="20"/>
        </w:rPr>
      </w:pPr>
    </w:p>
    <w:p w14:paraId="4D90D2AA" w14:textId="77777777" w:rsidR="00CA0CB0" w:rsidRPr="00F46EBF" w:rsidRDefault="00CA0CB0" w:rsidP="00246196">
      <w:pPr>
        <w:pStyle w:val="StandardWeb1"/>
        <w:numPr>
          <w:ilvl w:val="0"/>
          <w:numId w:val="28"/>
        </w:numPr>
        <w:spacing w:line="360" w:lineRule="auto"/>
        <w:jc w:val="both"/>
        <w:rPr>
          <w:rFonts w:ascii="TKTypeRegular" w:hAnsi="TKTypeRegular"/>
          <w:sz w:val="20"/>
          <w:szCs w:val="20"/>
        </w:rPr>
      </w:pPr>
      <w:r w:rsidRPr="00F46EBF">
        <w:rPr>
          <w:rFonts w:ascii="TKTypeRegular" w:hAnsi="TKTypeRegular"/>
          <w:sz w:val="20"/>
        </w:rPr>
        <w:t>thyssenkrupp Steel is presenting tkH2Steel</w:t>
      </w:r>
      <w:r w:rsidRPr="00F46EBF">
        <w:rPr>
          <w:rFonts w:ascii="TKTypeRegular" w:hAnsi="TKTypeRegular"/>
          <w:sz w:val="20"/>
          <w:vertAlign w:val="superscript"/>
        </w:rPr>
        <w:t>®</w:t>
      </w:r>
      <w:r w:rsidRPr="00F46EBF">
        <w:rPr>
          <w:rFonts w:ascii="TKTypeRegular" w:hAnsi="TKTypeRegular"/>
          <w:sz w:val="20"/>
        </w:rPr>
        <w:t>, an innovative and technologically leading concept for decarbonizing steel production</w:t>
      </w:r>
    </w:p>
    <w:p w14:paraId="322D8F28" w14:textId="4C2B56B1" w:rsidR="00CA0CB0" w:rsidRPr="00F46EBF" w:rsidRDefault="00CA0CB0" w:rsidP="00246196">
      <w:pPr>
        <w:pStyle w:val="StandardWeb1"/>
        <w:numPr>
          <w:ilvl w:val="0"/>
          <w:numId w:val="28"/>
        </w:numPr>
        <w:spacing w:line="360" w:lineRule="auto"/>
        <w:jc w:val="both"/>
        <w:rPr>
          <w:rFonts w:ascii="TKTypeRegular" w:hAnsi="TKTypeRegular"/>
          <w:sz w:val="20"/>
          <w:szCs w:val="20"/>
        </w:rPr>
      </w:pPr>
      <w:r w:rsidRPr="00F46EBF">
        <w:rPr>
          <w:rFonts w:ascii="TKTypeRegular" w:hAnsi="TKTypeRegular"/>
          <w:sz w:val="20"/>
        </w:rPr>
        <w:t>bluemint</w:t>
      </w:r>
      <w:r w:rsidRPr="00F46EBF">
        <w:rPr>
          <w:rFonts w:ascii="TKTypeRegular" w:hAnsi="TKTypeRegular"/>
          <w:sz w:val="20"/>
          <w:vertAlign w:val="superscript"/>
        </w:rPr>
        <w:t>®</w:t>
      </w:r>
      <w:r w:rsidRPr="00F46EBF">
        <w:rPr>
          <w:rFonts w:ascii="TKTypeRegular" w:hAnsi="TKTypeRegular"/>
          <w:sz w:val="20"/>
        </w:rPr>
        <w:t xml:space="preserve"> Steel is already available today, a steel from Duisburg with significantly reduced CO</w:t>
      </w:r>
      <w:r w:rsidRPr="00F46EBF">
        <w:rPr>
          <w:rFonts w:ascii="TKTypeRegular" w:hAnsi="TKTypeRegular"/>
          <w:sz w:val="20"/>
          <w:vertAlign w:val="subscript"/>
        </w:rPr>
        <w:t>2</w:t>
      </w:r>
      <w:r w:rsidRPr="00F46EBF">
        <w:rPr>
          <w:rFonts w:ascii="TKTypeRegular" w:hAnsi="TKTypeRegular"/>
          <w:sz w:val="20"/>
        </w:rPr>
        <w:t xml:space="preserve"> intensity</w:t>
      </w:r>
    </w:p>
    <w:p w14:paraId="314F322B" w14:textId="53DC2386" w:rsidR="00246196" w:rsidRPr="00F46EBF" w:rsidRDefault="00246196" w:rsidP="00CA0CB0">
      <w:pPr>
        <w:pStyle w:val="StandardWeb1"/>
        <w:numPr>
          <w:ilvl w:val="0"/>
          <w:numId w:val="28"/>
        </w:numPr>
        <w:spacing w:line="360" w:lineRule="auto"/>
        <w:jc w:val="both"/>
        <w:rPr>
          <w:rFonts w:ascii="TKTypeRegular" w:hAnsi="TKTypeRegular"/>
          <w:sz w:val="20"/>
          <w:szCs w:val="20"/>
        </w:rPr>
      </w:pPr>
      <w:r w:rsidRPr="00F46EBF">
        <w:rPr>
          <w:rFonts w:ascii="TKTypeRegular" w:hAnsi="TKTypeRegular"/>
          <w:sz w:val="20"/>
        </w:rPr>
        <w:t>Messe Essen, April 4 and 5, 2023, Hall 5, booth D07</w:t>
      </w:r>
    </w:p>
    <w:p w14:paraId="120C692B" w14:textId="77777777" w:rsidR="00DF7C16" w:rsidRPr="00F46EBF" w:rsidRDefault="00DF7C16" w:rsidP="00DE2408">
      <w:pPr>
        <w:pStyle w:val="StandardWeb1"/>
        <w:spacing w:after="0" w:line="360" w:lineRule="auto"/>
        <w:jc w:val="both"/>
        <w:rPr>
          <w:rFonts w:ascii="TKTypeRegular" w:hAnsi="TKTypeRegular"/>
          <w:sz w:val="20"/>
          <w:szCs w:val="20"/>
        </w:rPr>
      </w:pPr>
    </w:p>
    <w:p w14:paraId="012B56EA" w14:textId="6075E5FF" w:rsidR="00DF7C16" w:rsidRPr="00F46EBF" w:rsidRDefault="00971379" w:rsidP="00DE2408">
      <w:pPr>
        <w:pStyle w:val="StandardWeb1"/>
        <w:spacing w:after="0" w:line="360" w:lineRule="auto"/>
        <w:jc w:val="both"/>
        <w:rPr>
          <w:rFonts w:ascii="TKTypeRegular" w:hAnsi="TKTypeRegular"/>
          <w:sz w:val="20"/>
          <w:szCs w:val="20"/>
        </w:rPr>
      </w:pPr>
      <w:r w:rsidRPr="00F46EBF">
        <w:rPr>
          <w:rFonts w:ascii="TKTypeRegular" w:hAnsi="TKTypeRegular"/>
          <w:sz w:val="20"/>
        </w:rPr>
        <w:t xml:space="preserve">The inaugural Green Steel World </w:t>
      </w:r>
      <w:r w:rsidR="005B6982" w:rsidRPr="00F46EBF">
        <w:rPr>
          <w:rFonts w:ascii="TKTypeRegular" w:hAnsi="TKTypeRegular"/>
          <w:sz w:val="20"/>
        </w:rPr>
        <w:t xml:space="preserve">tradeshow </w:t>
      </w:r>
      <w:r w:rsidRPr="00F46EBF">
        <w:rPr>
          <w:rFonts w:ascii="TKTypeRegular" w:hAnsi="TKTypeRegular"/>
          <w:sz w:val="20"/>
        </w:rPr>
        <w:t xml:space="preserve">is being held in Essen, Germany in 2023. At this </w:t>
      </w:r>
      <w:r w:rsidR="005B6982" w:rsidRPr="00F46EBF">
        <w:rPr>
          <w:rFonts w:ascii="TKTypeRegular" w:hAnsi="TKTypeRegular"/>
          <w:sz w:val="20"/>
        </w:rPr>
        <w:t xml:space="preserve">event </w:t>
      </w:r>
      <w:r w:rsidRPr="00F46EBF">
        <w:rPr>
          <w:rFonts w:ascii="TKTypeRegular" w:hAnsi="TKTypeRegular"/>
          <w:sz w:val="20"/>
        </w:rPr>
        <w:t xml:space="preserve">on April 4 and 5, 2023, experts from all over the world will be able to exchange opinions on the latest developments and technologies in green steel. thyssenkrupp Steel will also be </w:t>
      </w:r>
      <w:r w:rsidR="00B564C1" w:rsidRPr="00F46EBF">
        <w:rPr>
          <w:rFonts w:ascii="TKTypeRegular" w:hAnsi="TKTypeRegular"/>
          <w:sz w:val="20"/>
        </w:rPr>
        <w:t xml:space="preserve">present at </w:t>
      </w:r>
      <w:r w:rsidRPr="00F46EBF">
        <w:rPr>
          <w:rFonts w:ascii="TKTypeRegular" w:hAnsi="TKTypeRegular"/>
          <w:sz w:val="20"/>
        </w:rPr>
        <w:t>the exhibition and conference. In Hall 5, booth D07, the company will be offering visitors the opportunity to talk to experts about ways of reducing CO</w:t>
      </w:r>
      <w:r w:rsidRPr="00F46EBF">
        <w:rPr>
          <w:rFonts w:ascii="TKTypeRegular" w:hAnsi="TKTypeRegular"/>
          <w:sz w:val="20"/>
          <w:vertAlign w:val="subscript"/>
        </w:rPr>
        <w:t>2</w:t>
      </w:r>
      <w:r w:rsidRPr="00F46EBF">
        <w:rPr>
          <w:rFonts w:ascii="TKTypeRegular" w:hAnsi="TKTypeRegular"/>
          <w:sz w:val="20"/>
        </w:rPr>
        <w:t xml:space="preserve"> emissions in the steel sector. </w:t>
      </w:r>
    </w:p>
    <w:p w14:paraId="62139701" w14:textId="2494DBE1" w:rsidR="00971379" w:rsidRPr="00F46EBF" w:rsidRDefault="00971379" w:rsidP="00DE2408">
      <w:pPr>
        <w:pStyle w:val="StandardWeb1"/>
        <w:spacing w:after="0" w:line="360" w:lineRule="auto"/>
        <w:jc w:val="both"/>
        <w:rPr>
          <w:rFonts w:ascii="TKTypeRegular" w:hAnsi="TKTypeRegular"/>
          <w:sz w:val="20"/>
          <w:szCs w:val="20"/>
        </w:rPr>
      </w:pPr>
    </w:p>
    <w:p w14:paraId="7DC40A65" w14:textId="661E5407" w:rsidR="00971379" w:rsidRPr="00F46EBF" w:rsidRDefault="00971379" w:rsidP="00246196">
      <w:pPr>
        <w:pStyle w:val="StandardWeb1"/>
        <w:spacing w:line="360" w:lineRule="auto"/>
        <w:jc w:val="both"/>
        <w:rPr>
          <w:rFonts w:ascii="TKTypeRegular" w:hAnsi="TKTypeRegular"/>
          <w:sz w:val="20"/>
          <w:szCs w:val="20"/>
        </w:rPr>
      </w:pPr>
      <w:r w:rsidRPr="00F46EBF">
        <w:rPr>
          <w:rFonts w:ascii="TKTypeRegular" w:hAnsi="TKTypeRegular"/>
          <w:sz w:val="20"/>
        </w:rPr>
        <w:t>During Green Steel World, experts from thyssenkrupp Steel will be presenting tkH2Steel</w:t>
      </w:r>
      <w:r w:rsidRPr="00F46EBF">
        <w:rPr>
          <w:rFonts w:ascii="TKTypeRegular" w:hAnsi="TKTypeRegular"/>
          <w:sz w:val="20"/>
          <w:vertAlign w:val="superscript"/>
        </w:rPr>
        <w:t>®</w:t>
      </w:r>
      <w:r w:rsidRPr="00F46EBF">
        <w:rPr>
          <w:rFonts w:ascii="TKTypeRegular" w:hAnsi="TKTypeRegular"/>
          <w:sz w:val="20"/>
        </w:rPr>
        <w:t>, an innovative and technologically leading concept for decarbonizing steel production. Visitors will be able to discover more about the Duisburg-based company's path to carbon-neutral steel production: thyssenkrupp Steel has set itself the goals of producing carbon-neutral steel by 2045 at the latest, as well as cutting CO</w:t>
      </w:r>
      <w:r w:rsidRPr="00F46EBF">
        <w:rPr>
          <w:rFonts w:ascii="TKTypeRegular" w:hAnsi="TKTypeRegular"/>
          <w:sz w:val="20"/>
          <w:vertAlign w:val="subscript"/>
        </w:rPr>
        <w:t>2</w:t>
      </w:r>
      <w:r w:rsidRPr="00F46EBF">
        <w:rPr>
          <w:rFonts w:ascii="TKTypeRegular" w:hAnsi="TKTypeRegular"/>
          <w:sz w:val="20"/>
        </w:rPr>
        <w:t xml:space="preserve"> emissions by well over 30% by 2030. In line with this, the Duisburg steelmaker will be presenting bluemint</w:t>
      </w:r>
      <w:r w:rsidRPr="00F46EBF">
        <w:rPr>
          <w:rFonts w:ascii="TKTypeRegular" w:hAnsi="TKTypeRegular"/>
          <w:sz w:val="20"/>
          <w:vertAlign w:val="superscript"/>
        </w:rPr>
        <w:t>®</w:t>
      </w:r>
      <w:r w:rsidRPr="00F46EBF">
        <w:rPr>
          <w:rFonts w:ascii="TKTypeRegular" w:hAnsi="TKTypeRegular"/>
          <w:sz w:val="20"/>
        </w:rPr>
        <w:t xml:space="preserve"> Steel, its steel with significantly reduced CO</w:t>
      </w:r>
      <w:r w:rsidRPr="00F46EBF">
        <w:rPr>
          <w:rFonts w:ascii="TKTypeRegular" w:hAnsi="TKTypeRegular"/>
          <w:sz w:val="20"/>
          <w:vertAlign w:val="subscript"/>
        </w:rPr>
        <w:t>2</w:t>
      </w:r>
      <w:r w:rsidRPr="00F46EBF">
        <w:rPr>
          <w:rFonts w:ascii="TKTypeRegular" w:hAnsi="TKTypeRegular"/>
          <w:sz w:val="20"/>
        </w:rPr>
        <w:t xml:space="preserve"> intensity which is already available today. bluemint</w:t>
      </w:r>
      <w:r w:rsidRPr="00F46EBF">
        <w:rPr>
          <w:rFonts w:ascii="TKTypeRegular" w:hAnsi="TKTypeRegular"/>
          <w:sz w:val="20"/>
          <w:vertAlign w:val="superscript"/>
        </w:rPr>
        <w:t>®</w:t>
      </w:r>
      <w:r w:rsidRPr="00F46EBF">
        <w:rPr>
          <w:rFonts w:ascii="TKTypeRegular" w:hAnsi="TKTypeRegular"/>
          <w:sz w:val="20"/>
        </w:rPr>
        <w:t xml:space="preserve"> products are already in use, and visitors will be able to see for themselves the areas of application in which CO</w:t>
      </w:r>
      <w:r w:rsidRPr="00F46EBF">
        <w:rPr>
          <w:rFonts w:ascii="TKTypeRegular" w:hAnsi="TKTypeRegular"/>
          <w:sz w:val="20"/>
          <w:vertAlign w:val="subscript"/>
        </w:rPr>
        <w:t>2</w:t>
      </w:r>
      <w:r w:rsidRPr="00F46EBF">
        <w:rPr>
          <w:rFonts w:ascii="TKTypeRegular" w:hAnsi="TKTypeRegular"/>
          <w:sz w:val="20"/>
        </w:rPr>
        <w:t xml:space="preserve"> is already being saved with </w:t>
      </w:r>
      <w:proofErr w:type="spellStart"/>
      <w:r w:rsidRPr="00F46EBF">
        <w:rPr>
          <w:rFonts w:ascii="TKTypeRegular" w:hAnsi="TKTypeRegular"/>
          <w:sz w:val="20"/>
        </w:rPr>
        <w:t>bluemint</w:t>
      </w:r>
      <w:proofErr w:type="spellEnd"/>
      <w:r w:rsidRPr="00F46EBF">
        <w:rPr>
          <w:rFonts w:ascii="TKTypeRegular" w:hAnsi="TKTypeRegular"/>
          <w:sz w:val="20"/>
          <w:vertAlign w:val="superscript"/>
        </w:rPr>
        <w:t>®</w:t>
      </w:r>
      <w:r w:rsidRPr="00F46EBF">
        <w:rPr>
          <w:rFonts w:ascii="TKTypeRegular" w:hAnsi="TKTypeRegular"/>
          <w:sz w:val="20"/>
        </w:rPr>
        <w:t xml:space="preserve"> Steel today</w:t>
      </w:r>
      <w:r w:rsidR="00E04FDB">
        <w:rPr>
          <w:rFonts w:ascii="TKTypeRegular" w:hAnsi="TKTypeRegular"/>
          <w:sz w:val="20"/>
        </w:rPr>
        <w:t>.</w:t>
      </w:r>
      <w:r w:rsidRPr="00F46EBF">
        <w:rPr>
          <w:rFonts w:ascii="TKTypeRegular" w:hAnsi="TKTypeRegular"/>
          <w:sz w:val="20"/>
        </w:rPr>
        <w:t xml:space="preserve"> </w:t>
      </w:r>
    </w:p>
    <w:p w14:paraId="7604CABA" w14:textId="77777777" w:rsidR="00260EAA" w:rsidRPr="00F46EBF" w:rsidRDefault="00260EAA" w:rsidP="00246196">
      <w:pPr>
        <w:pStyle w:val="StandardWeb1"/>
        <w:spacing w:line="360" w:lineRule="auto"/>
        <w:jc w:val="both"/>
        <w:rPr>
          <w:rFonts w:ascii="TKTypeRegular" w:hAnsi="TKTypeRegular"/>
          <w:sz w:val="20"/>
          <w:szCs w:val="20"/>
        </w:rPr>
      </w:pPr>
    </w:p>
    <w:p w14:paraId="75393D67" w14:textId="47C47FA9" w:rsidR="00260EAA" w:rsidRPr="00F46EBF" w:rsidRDefault="00260EAA" w:rsidP="00246196">
      <w:pPr>
        <w:pStyle w:val="StandardWeb1"/>
        <w:spacing w:line="360" w:lineRule="auto"/>
        <w:jc w:val="both"/>
        <w:rPr>
          <w:rFonts w:ascii="TKTypeRegular" w:hAnsi="TKTypeRegular"/>
          <w:b/>
          <w:bCs/>
          <w:sz w:val="20"/>
          <w:szCs w:val="20"/>
        </w:rPr>
      </w:pPr>
      <w:r w:rsidRPr="00F46EBF">
        <w:rPr>
          <w:rFonts w:ascii="TKTypeRegular" w:hAnsi="TKTypeRegular"/>
          <w:b/>
          <w:sz w:val="20"/>
        </w:rPr>
        <w:lastRenderedPageBreak/>
        <w:t>One of the world's largest industrial decarbonization projects gets underway</w:t>
      </w:r>
    </w:p>
    <w:p w14:paraId="358B51C9" w14:textId="13CEFBF9" w:rsidR="00260EAA" w:rsidRPr="00F46EBF" w:rsidRDefault="00BB0079" w:rsidP="00F917E0">
      <w:pPr>
        <w:pStyle w:val="StandardWeb1"/>
        <w:spacing w:line="360" w:lineRule="auto"/>
        <w:jc w:val="both"/>
        <w:rPr>
          <w:rFonts w:ascii="TKTypeRegular" w:hAnsi="TKTypeRegular"/>
          <w:sz w:val="20"/>
          <w:szCs w:val="20"/>
        </w:rPr>
      </w:pPr>
      <w:r w:rsidRPr="00F46EBF">
        <w:rPr>
          <w:rFonts w:ascii="TKTypeRegular" w:hAnsi="TKTypeRegular"/>
          <w:sz w:val="20"/>
        </w:rPr>
        <w:t xml:space="preserve">At the beginning of March this year, thyssenkrupp Steel placed an order with SMS group, Düsseldorf, for the engineering, delivery and construction of the first hydrogen-powered direct reduction plant at the Duisburg location. This marks the start of one of the biggest industrial decarbonization projects worldwide, which at one stroke will </w:t>
      </w:r>
      <w:r w:rsidR="00F46EBF" w:rsidRPr="00F46EBF">
        <w:rPr>
          <w:rFonts w:ascii="TKTypeRegular" w:hAnsi="TKTypeRegular"/>
          <w:sz w:val="20"/>
        </w:rPr>
        <w:t xml:space="preserve">prevent </w:t>
      </w:r>
      <w:r w:rsidRPr="00F46EBF">
        <w:rPr>
          <w:rFonts w:ascii="TKTypeRegular" w:hAnsi="TKTypeRegular"/>
          <w:sz w:val="20"/>
        </w:rPr>
        <w:t>more than 3.5 million metric tons of CO</w:t>
      </w:r>
      <w:r w:rsidRPr="00F46EBF">
        <w:rPr>
          <w:rFonts w:ascii="TKTypeRegular" w:hAnsi="TKTypeRegular"/>
          <w:sz w:val="20"/>
          <w:vertAlign w:val="subscript"/>
        </w:rPr>
        <w:t>2</w:t>
      </w:r>
      <w:r w:rsidRPr="00F46EBF">
        <w:rPr>
          <w:rFonts w:ascii="TKTypeRegular" w:hAnsi="TKTypeRegular"/>
          <w:sz w:val="20"/>
        </w:rPr>
        <w:t xml:space="preserve"> per year in the future. The plant will have a capacity of 2.5</w:t>
      </w:r>
      <w:r w:rsidR="008578C5">
        <w:rPr>
          <w:rFonts w:ascii="TKTypeRegular" w:hAnsi="TKTypeRegular"/>
          <w:sz w:val="20"/>
        </w:rPr>
        <w:t> </w:t>
      </w:r>
      <w:r w:rsidRPr="00F46EBF">
        <w:rPr>
          <w:rFonts w:ascii="TKTypeRegular" w:hAnsi="TKTypeRegular"/>
          <w:sz w:val="20"/>
        </w:rPr>
        <w:t>million metric tons of directly reduced iron (DRI), and is scheduled for completion by the end of 2026. This means the steelmaker based in Duisburg is now starting to replace CO</w:t>
      </w:r>
      <w:r w:rsidRPr="00F46EBF">
        <w:rPr>
          <w:rFonts w:ascii="TKTypeRegular" w:hAnsi="TKTypeRegular"/>
          <w:sz w:val="20"/>
          <w:vertAlign w:val="subscript"/>
        </w:rPr>
        <w:t>2</w:t>
      </w:r>
      <w:r w:rsidRPr="00F46EBF">
        <w:rPr>
          <w:rFonts w:ascii="TKTypeRegular" w:hAnsi="TKTypeRegular"/>
          <w:sz w:val="20"/>
        </w:rPr>
        <w:t>-intensive steel production with climate-friendly technologies as part of the tkH2Steel</w:t>
      </w:r>
      <w:r w:rsidR="008578C5" w:rsidRPr="008578C5">
        <w:rPr>
          <w:rFonts w:ascii="TKTypeRegular" w:hAnsi="TKTypeRegular"/>
          <w:sz w:val="20"/>
          <w:vertAlign w:val="superscript"/>
        </w:rPr>
        <w:t>®</w:t>
      </w:r>
      <w:r w:rsidRPr="00F46EBF">
        <w:rPr>
          <w:rFonts w:ascii="TKTypeRegular" w:hAnsi="TKTypeRegular"/>
          <w:sz w:val="20"/>
        </w:rPr>
        <w:t xml:space="preserve"> transformation concept.</w:t>
      </w:r>
    </w:p>
    <w:p w14:paraId="593D17C0" w14:textId="7C8BA23B" w:rsidR="00246196" w:rsidRPr="00F46EBF" w:rsidRDefault="00246196" w:rsidP="00246196">
      <w:pPr>
        <w:pStyle w:val="StandardWeb1"/>
        <w:spacing w:line="360" w:lineRule="auto"/>
        <w:jc w:val="both"/>
        <w:rPr>
          <w:rFonts w:ascii="TKTypeRegular" w:hAnsi="TKTypeRegular"/>
          <w:sz w:val="20"/>
          <w:szCs w:val="20"/>
        </w:rPr>
      </w:pPr>
    </w:p>
    <w:p w14:paraId="024CA311" w14:textId="62D31222" w:rsidR="00246196" w:rsidRPr="00F46EBF" w:rsidRDefault="00246196" w:rsidP="00246196">
      <w:pPr>
        <w:pStyle w:val="StandardWeb1"/>
        <w:spacing w:line="360" w:lineRule="auto"/>
        <w:jc w:val="both"/>
        <w:rPr>
          <w:rFonts w:ascii="TKTypeRegular" w:hAnsi="TKTypeRegular"/>
          <w:sz w:val="20"/>
          <w:szCs w:val="20"/>
        </w:rPr>
      </w:pPr>
      <w:r w:rsidRPr="00F46EBF">
        <w:rPr>
          <w:rFonts w:ascii="TKTypeRegular" w:hAnsi="TKTypeRegular"/>
          <w:b/>
          <w:sz w:val="20"/>
        </w:rPr>
        <w:t>Presentation</w:t>
      </w:r>
      <w:r w:rsidRPr="00F46EBF">
        <w:rPr>
          <w:rFonts w:ascii="TKTypeRegular" w:hAnsi="TKTypeRegular"/>
          <w:sz w:val="20"/>
        </w:rPr>
        <w:t>:</w:t>
      </w:r>
    </w:p>
    <w:p w14:paraId="13166737" w14:textId="29A80218" w:rsidR="00246196" w:rsidRPr="00F46EBF" w:rsidRDefault="00246196" w:rsidP="00246196">
      <w:pPr>
        <w:pStyle w:val="StandardWeb1"/>
        <w:spacing w:line="360" w:lineRule="auto"/>
        <w:jc w:val="both"/>
        <w:rPr>
          <w:rFonts w:ascii="TKTypeRegular" w:hAnsi="TKTypeRegular"/>
          <w:b/>
          <w:bCs/>
          <w:sz w:val="20"/>
          <w:szCs w:val="20"/>
        </w:rPr>
      </w:pPr>
      <w:r w:rsidRPr="00F46EBF">
        <w:rPr>
          <w:rFonts w:ascii="TKTypeRegular" w:hAnsi="TKTypeRegular"/>
          <w:b/>
          <w:sz w:val="20"/>
        </w:rPr>
        <w:t>Tuesday April 4, 2023</w:t>
      </w:r>
    </w:p>
    <w:p w14:paraId="03C1FE92" w14:textId="3713F122" w:rsidR="00246196" w:rsidRPr="00F46EBF" w:rsidRDefault="00246196" w:rsidP="00246196">
      <w:pPr>
        <w:pStyle w:val="StandardWeb1"/>
        <w:spacing w:line="360" w:lineRule="auto"/>
        <w:jc w:val="both"/>
        <w:rPr>
          <w:rFonts w:ascii="TKTypeRegular" w:hAnsi="TKTypeRegular"/>
          <w:sz w:val="20"/>
          <w:szCs w:val="20"/>
        </w:rPr>
      </w:pPr>
      <w:r w:rsidRPr="00F46EBF">
        <w:rPr>
          <w:rFonts w:ascii="TKTypeRegular" w:hAnsi="TKTypeRegular"/>
          <w:sz w:val="20"/>
        </w:rPr>
        <w:t>bluemint</w:t>
      </w:r>
      <w:r w:rsidRPr="00F46EBF">
        <w:rPr>
          <w:rFonts w:ascii="TKTypeRegular" w:hAnsi="TKTypeRegular"/>
          <w:sz w:val="20"/>
          <w:vertAlign w:val="superscript"/>
        </w:rPr>
        <w:t>®</w:t>
      </w:r>
      <w:r w:rsidRPr="00F46EBF">
        <w:rPr>
          <w:rFonts w:ascii="TKTypeRegular" w:hAnsi="TKTypeRegular"/>
          <w:sz w:val="20"/>
        </w:rPr>
        <w:t xml:space="preserve"> Steel: Decarbonization of Steel Production</w:t>
      </w:r>
    </w:p>
    <w:p w14:paraId="566B83D5" w14:textId="0A457C1B" w:rsidR="00246196" w:rsidRPr="00F46EBF" w:rsidRDefault="00246196" w:rsidP="00246196">
      <w:pPr>
        <w:pStyle w:val="StandardWeb1"/>
        <w:spacing w:line="360" w:lineRule="auto"/>
        <w:jc w:val="both"/>
        <w:rPr>
          <w:rFonts w:ascii="TKTypeRegular" w:hAnsi="TKTypeRegular"/>
          <w:sz w:val="20"/>
          <w:szCs w:val="20"/>
        </w:rPr>
      </w:pPr>
      <w:r w:rsidRPr="00F46EBF">
        <w:rPr>
          <w:rFonts w:ascii="TKTypeRegular" w:hAnsi="TKTypeRegular"/>
          <w:sz w:val="20"/>
        </w:rPr>
        <w:t>Dr. Carmen Ostwald, Head of Business Development bluemint</w:t>
      </w:r>
      <w:r w:rsidRPr="00F46EBF">
        <w:rPr>
          <w:rFonts w:ascii="TKTypeRegular" w:hAnsi="TKTypeRegular"/>
          <w:sz w:val="20"/>
          <w:vertAlign w:val="superscript"/>
        </w:rPr>
        <w:t>®</w:t>
      </w:r>
      <w:r w:rsidRPr="00F46EBF">
        <w:rPr>
          <w:rFonts w:ascii="TKTypeRegular" w:hAnsi="TKTypeRegular"/>
          <w:sz w:val="20"/>
        </w:rPr>
        <w:t xml:space="preserve"> Steel</w:t>
      </w:r>
    </w:p>
    <w:p w14:paraId="76B1FCA3" w14:textId="77777777" w:rsidR="0030680F" w:rsidRPr="00F46EBF" w:rsidRDefault="0030680F" w:rsidP="00DE2408">
      <w:pPr>
        <w:pStyle w:val="StandardWeb1"/>
        <w:spacing w:after="0" w:line="360" w:lineRule="auto"/>
        <w:jc w:val="both"/>
        <w:rPr>
          <w:rFonts w:ascii="TKTypeRegular" w:hAnsi="TKTypeRegular"/>
          <w:sz w:val="20"/>
          <w:szCs w:val="20"/>
        </w:rPr>
      </w:pPr>
    </w:p>
    <w:p w14:paraId="2535EACF" w14:textId="77777777" w:rsidR="0030680F" w:rsidRPr="00F46EBF" w:rsidRDefault="0030680F" w:rsidP="00DE2408">
      <w:pPr>
        <w:pStyle w:val="StandardWeb1"/>
        <w:spacing w:after="0" w:line="360" w:lineRule="auto"/>
        <w:jc w:val="both"/>
        <w:rPr>
          <w:rFonts w:ascii="TKTypeRegular" w:hAnsi="TKTypeRegular"/>
          <w:sz w:val="20"/>
          <w:szCs w:val="20"/>
        </w:rPr>
      </w:pPr>
    </w:p>
    <w:p w14:paraId="207DD44D" w14:textId="77777777" w:rsidR="006A2F38" w:rsidRPr="00F46EBF" w:rsidRDefault="00EE4A53" w:rsidP="00DE2408">
      <w:pPr>
        <w:pStyle w:val="StandardWeb1"/>
        <w:spacing w:after="0" w:line="288" w:lineRule="auto"/>
        <w:jc w:val="both"/>
        <w:rPr>
          <w:rFonts w:ascii="TKTypeRegular" w:hAnsi="TKTypeRegular"/>
          <w:sz w:val="20"/>
          <w:szCs w:val="20"/>
        </w:rPr>
      </w:pPr>
      <w:r w:rsidRPr="00F46EBF">
        <w:rPr>
          <w:rFonts w:ascii="TKTypeRegular" w:hAnsi="TKTypeRegular"/>
          <w:sz w:val="20"/>
        </w:rPr>
        <w:t>Contact:</w:t>
      </w:r>
      <w:r w:rsidRPr="00F46EBF">
        <w:rPr>
          <w:rFonts w:ascii="TKTypeRegular" w:hAnsi="TKTypeRegular"/>
          <w:sz w:val="20"/>
        </w:rPr>
        <w:tab/>
      </w:r>
    </w:p>
    <w:p w14:paraId="1646644B" w14:textId="77777777" w:rsidR="00EE4A53" w:rsidRPr="00F46EBF" w:rsidRDefault="00EE4A53" w:rsidP="00DE2408">
      <w:pPr>
        <w:pStyle w:val="StandardWeb1"/>
        <w:spacing w:after="0" w:line="288" w:lineRule="auto"/>
        <w:jc w:val="both"/>
        <w:rPr>
          <w:rFonts w:asciiTheme="minorHAnsi" w:hAnsiTheme="minorHAnsi"/>
          <w:sz w:val="20"/>
          <w:szCs w:val="20"/>
        </w:rPr>
      </w:pPr>
      <w:r w:rsidRPr="00F46EBF">
        <w:rPr>
          <w:rFonts w:asciiTheme="minorHAnsi" w:hAnsiTheme="minorHAnsi"/>
          <w:sz w:val="20"/>
        </w:rPr>
        <w:t>thyssenkrupp Steel Europe AG</w:t>
      </w:r>
    </w:p>
    <w:p w14:paraId="25824E51" w14:textId="77777777" w:rsidR="00DE2408" w:rsidRPr="00F46EBF" w:rsidRDefault="00720F11" w:rsidP="00DE2408">
      <w:pPr>
        <w:spacing w:line="288" w:lineRule="auto"/>
        <w:rPr>
          <w:szCs w:val="20"/>
        </w:rPr>
      </w:pPr>
      <w:r w:rsidRPr="00F46EBF">
        <w:t>Public/Media Relations</w:t>
      </w:r>
    </w:p>
    <w:p w14:paraId="13032E54" w14:textId="77777777" w:rsidR="00EE4A53" w:rsidRPr="00C44796" w:rsidRDefault="007A0E3E" w:rsidP="00DE2408">
      <w:pPr>
        <w:spacing w:line="288" w:lineRule="auto"/>
        <w:rPr>
          <w:szCs w:val="20"/>
          <w:lang w:val="de-DE"/>
        </w:rPr>
      </w:pPr>
      <w:r w:rsidRPr="00C44796">
        <w:rPr>
          <w:lang w:val="de-DE"/>
        </w:rPr>
        <w:t>Christine Launert</w:t>
      </w:r>
    </w:p>
    <w:p w14:paraId="7C150921" w14:textId="77777777" w:rsidR="00EE4A53" w:rsidRPr="00C44796" w:rsidRDefault="00EE4A53" w:rsidP="00DE2408">
      <w:pPr>
        <w:spacing w:line="288" w:lineRule="auto"/>
        <w:rPr>
          <w:szCs w:val="20"/>
          <w:lang w:val="de-DE"/>
        </w:rPr>
      </w:pPr>
      <w:r w:rsidRPr="00C44796">
        <w:rPr>
          <w:lang w:val="de-DE"/>
        </w:rPr>
        <w:t>T: +49 203 52</w:t>
      </w:r>
      <w:r w:rsidRPr="00C44796">
        <w:rPr>
          <w:rFonts w:ascii="Arial" w:hAnsi="Arial"/>
          <w:lang w:val="de-DE"/>
        </w:rPr>
        <w:t> </w:t>
      </w:r>
      <w:r w:rsidRPr="00C44796">
        <w:rPr>
          <w:lang w:val="de-DE"/>
        </w:rPr>
        <w:t>-</w:t>
      </w:r>
      <w:r w:rsidRPr="00C44796">
        <w:rPr>
          <w:rFonts w:ascii="Arial" w:hAnsi="Arial"/>
          <w:lang w:val="de-DE"/>
        </w:rPr>
        <w:t> </w:t>
      </w:r>
      <w:r w:rsidRPr="00C44796">
        <w:rPr>
          <w:lang w:val="de-DE"/>
        </w:rPr>
        <w:t xml:space="preserve">47270 </w:t>
      </w:r>
    </w:p>
    <w:p w14:paraId="4E0C352B" w14:textId="39B5EA05" w:rsidR="00EE4A53" w:rsidRPr="00C44796" w:rsidRDefault="00000000" w:rsidP="00DE2408">
      <w:pPr>
        <w:spacing w:line="288" w:lineRule="auto"/>
        <w:rPr>
          <w:szCs w:val="20"/>
          <w:lang w:val="de-DE"/>
        </w:rPr>
      </w:pPr>
      <w:hyperlink r:id="rId11" w:history="1">
        <w:r w:rsidR="005A3C3B" w:rsidRPr="00C44796">
          <w:rPr>
            <w:rStyle w:val="Hyperlink"/>
            <w:lang w:val="de-DE"/>
          </w:rPr>
          <w:t>christine.launert@thyssenkrupp.com</w:t>
        </w:r>
      </w:hyperlink>
    </w:p>
    <w:p w14:paraId="456087F7" w14:textId="284C233B" w:rsidR="000E4071" w:rsidRPr="00F46EBF" w:rsidRDefault="00000000" w:rsidP="00720F11">
      <w:pPr>
        <w:spacing w:line="288" w:lineRule="auto"/>
        <w:rPr>
          <w:rStyle w:val="Hyperlink"/>
        </w:rPr>
      </w:pPr>
      <w:hyperlink r:id="rId12" w:history="1">
        <w:r w:rsidR="005A3C3B" w:rsidRPr="00F46EBF">
          <w:rPr>
            <w:rStyle w:val="Hyperlink"/>
          </w:rPr>
          <w:t>www.thyssenkrupp-steel.com</w:t>
        </w:r>
      </w:hyperlink>
    </w:p>
    <w:p w14:paraId="234CE44D" w14:textId="77777777" w:rsidR="000E3852" w:rsidRPr="00F46EBF" w:rsidRDefault="000E3852" w:rsidP="00720F11">
      <w:pPr>
        <w:spacing w:line="288" w:lineRule="auto"/>
        <w:rPr>
          <w:color w:val="0563C1" w:themeColor="hyperlink"/>
          <w:u w:val="single"/>
        </w:rPr>
      </w:pPr>
    </w:p>
    <w:sectPr w:rsidR="000E3852" w:rsidRPr="00F46EBF"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A63E8" w14:textId="77777777" w:rsidR="00C47744" w:rsidRDefault="00C47744" w:rsidP="005B5ABA">
      <w:pPr>
        <w:spacing w:line="240" w:lineRule="auto"/>
      </w:pPr>
      <w:r>
        <w:separator/>
      </w:r>
    </w:p>
  </w:endnote>
  <w:endnote w:type="continuationSeparator" w:id="0">
    <w:p w14:paraId="0D90EEF5" w14:textId="77777777" w:rsidR="00C47744" w:rsidRDefault="00C47744"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782A" w14:textId="77777777" w:rsidR="00040FF0" w:rsidRDefault="005A1A95">
    <w:pPr>
      <w:pStyle w:val="Fuzeile"/>
    </w:pPr>
    <w:r>
      <w:rPr>
        <w:noProof/>
      </w:rPr>
      <mc:AlternateContent>
        <mc:Choice Requires="wps">
          <w:drawing>
            <wp:anchor distT="180340" distB="0" distL="114300" distR="114300" simplePos="0" relativeHeight="251679744" behindDoc="0" locked="0" layoutInCell="1" allowOverlap="1" wp14:anchorId="3B7B2F0A" wp14:editId="7FC859E3">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D8F6F9" w14:textId="77777777" w:rsidR="00AC7BA6" w:rsidRPr="00036A44" w:rsidRDefault="00AC7BA6" w:rsidP="00AC7BA6">
                          <w:pPr>
                            <w:pStyle w:val="Fuzeile"/>
                            <w:tabs>
                              <w:tab w:val="left" w:pos="4082"/>
                            </w:tabs>
                            <w:spacing w:line="200" w:lineRule="exact"/>
                            <w:rPr>
                              <w:rFonts w:asciiTheme="majorHAnsi" w:hAnsiTheme="majorHAnsi"/>
                              <w:szCs w:val="14"/>
                              <w:lang w:val="de-DE"/>
                            </w:rPr>
                          </w:pPr>
                          <w:r w:rsidRPr="00036A44">
                            <w:rPr>
                              <w:rFonts w:asciiTheme="majorHAnsi" w:hAnsiTheme="majorHAnsi"/>
                              <w:lang w:val="de-DE"/>
                            </w:rPr>
                            <w:t>thyssenkrupp Steel Europe AG, Kaiser-Wilhelm-Strasse 100, 47166 Duisburg, Germany, T: +49 203 52 -25168, press-steel@thyssenkrupp.com, www.thyssenkrupp-steel.com</w:t>
                          </w:r>
                        </w:p>
                        <w:p w14:paraId="618767B3" w14:textId="77777777" w:rsidR="000E3852" w:rsidRPr="000E3852" w:rsidRDefault="000E3852" w:rsidP="000E3852">
                          <w:pPr>
                            <w:pStyle w:val="Fuzeile"/>
                            <w:rPr>
                              <w:rFonts w:asciiTheme="majorHAnsi" w:hAnsiTheme="majorHAnsi"/>
                              <w:szCs w:val="14"/>
                            </w:rPr>
                          </w:pPr>
                          <w:r>
                            <w:rPr>
                              <w:rFonts w:asciiTheme="majorHAnsi" w:hAnsiTheme="majorHAnsi"/>
                            </w:rPr>
                            <w:t>Chairman of the Supervisory Board: Sigmar Gabriel</w:t>
                          </w:r>
                        </w:p>
                        <w:p w14:paraId="22A2358A"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43ECBE1B" w14:textId="77777777" w:rsidR="005A1A95"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B2F0A"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1FD8F6F9" w14:textId="77777777" w:rsidR="00AC7BA6" w:rsidRPr="00036A44" w:rsidRDefault="00AC7BA6" w:rsidP="00AC7BA6">
                    <w:pPr>
                      <w:pStyle w:val="Fuzeile"/>
                      <w:tabs>
                        <w:tab w:val="left" w:pos="4082"/>
                      </w:tabs>
                      <w:spacing w:line="200" w:lineRule="exact"/>
                      <w:rPr>
                        <w:rFonts w:asciiTheme="majorHAnsi" w:hAnsiTheme="majorHAnsi"/>
                        <w:szCs w:val="14"/>
                        <w:lang w:val="de-DE"/>
                      </w:rPr>
                    </w:pPr>
                    <w:r w:rsidRPr="00036A44">
                      <w:rPr>
                        <w:rFonts w:asciiTheme="majorHAnsi" w:hAnsiTheme="majorHAnsi"/>
                        <w:lang w:val="de-DE"/>
                      </w:rPr>
                      <w:t>thyssenkrupp Steel Europe AG, Kaiser-Wilhelm-Strasse 100, 47166 Duisburg, Germany, T: +49 203 52 -25168, press-steel@thyssenkrupp.com, www.thyssenkrupp-steel.com</w:t>
                    </w:r>
                  </w:p>
                  <w:p w14:paraId="618767B3" w14:textId="77777777" w:rsidR="000E3852" w:rsidRPr="000E3852" w:rsidRDefault="000E3852" w:rsidP="000E3852">
                    <w:pPr>
                      <w:pStyle w:val="Fuzeile"/>
                      <w:rPr>
                        <w:rFonts w:asciiTheme="majorHAnsi" w:hAnsiTheme="majorHAnsi"/>
                        <w:szCs w:val="14"/>
                      </w:rPr>
                    </w:pPr>
                    <w:r>
                      <w:rPr>
                        <w:rFonts w:asciiTheme="majorHAnsi" w:hAnsiTheme="majorHAnsi"/>
                      </w:rPr>
                      <w:t>Chairman of the Supervisory Board: Sigmar Gabriel</w:t>
                    </w:r>
                  </w:p>
                  <w:p w14:paraId="22A2358A"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43ECBE1B" w14:textId="77777777" w:rsidR="005A1A95"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DF40" w14:textId="77777777" w:rsidR="00AF75F1" w:rsidRDefault="007D3550">
    <w:pPr>
      <w:pStyle w:val="Fuzeile"/>
    </w:pPr>
    <w:r>
      <w:rPr>
        <w:noProof/>
      </w:rPr>
      <mc:AlternateContent>
        <mc:Choice Requires="wps">
          <w:drawing>
            <wp:anchor distT="180340" distB="0" distL="114300" distR="114300" simplePos="0" relativeHeight="251677696" behindDoc="0" locked="0" layoutInCell="1" allowOverlap="1" wp14:anchorId="4BA8EF6B" wp14:editId="2AF5BCC1">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03333B" w14:textId="77777777" w:rsidR="009772C9" w:rsidRPr="00036A44"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036A44">
                            <w:rPr>
                              <w:rFonts w:asciiTheme="majorHAnsi" w:hAnsiTheme="majorHAnsi"/>
                              <w:lang w:val="de-DE"/>
                            </w:rPr>
                            <w:t>thyssenkrupp Steel Europe AG, Kaiser-Wilhelm-Strasse 100, 47166 Duisburg, Germany, T: +49 203 52 -25168, press-steel@thyssenkrupp.com, www.thyssenkrupp-steel.com</w:t>
                          </w:r>
                        </w:p>
                        <w:p w14:paraId="19D14311" w14:textId="77777777" w:rsidR="000E3852" w:rsidRPr="000E3852" w:rsidRDefault="000E3852" w:rsidP="000E3852">
                          <w:pPr>
                            <w:pStyle w:val="Fuzeile"/>
                            <w:rPr>
                              <w:rFonts w:asciiTheme="majorHAnsi" w:hAnsiTheme="majorHAnsi"/>
                              <w:szCs w:val="14"/>
                            </w:rPr>
                          </w:pPr>
                          <w:r>
                            <w:rPr>
                              <w:rFonts w:asciiTheme="majorHAnsi" w:hAnsiTheme="majorHAnsi"/>
                            </w:rPr>
                            <w:t>Chairman of the Supervisory Board: Sigmar Gabriel</w:t>
                          </w:r>
                        </w:p>
                        <w:p w14:paraId="0C06947B"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737AFA16" w14:textId="77777777" w:rsidR="007D3550"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8EF6B"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5403333B" w14:textId="77777777" w:rsidR="009772C9" w:rsidRPr="00036A44"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036A44">
                      <w:rPr>
                        <w:rFonts w:asciiTheme="majorHAnsi" w:hAnsiTheme="majorHAnsi"/>
                        <w:lang w:val="de-DE"/>
                      </w:rPr>
                      <w:t>thyssenkrupp Steel Europe AG, Kaiser-Wilhelm-Strasse 100, 47166 Duisburg, Germany, T: +49 203 52 -25168, press-steel@thyssenkrupp.com, www.thyssenkrupp-steel.com</w:t>
                    </w:r>
                  </w:p>
                  <w:p w14:paraId="19D14311" w14:textId="77777777" w:rsidR="000E3852" w:rsidRPr="000E3852" w:rsidRDefault="000E3852" w:rsidP="000E3852">
                    <w:pPr>
                      <w:pStyle w:val="Fuzeile"/>
                      <w:rPr>
                        <w:rFonts w:asciiTheme="majorHAnsi" w:hAnsiTheme="majorHAnsi"/>
                        <w:szCs w:val="14"/>
                      </w:rPr>
                    </w:pPr>
                    <w:r>
                      <w:rPr>
                        <w:rFonts w:asciiTheme="majorHAnsi" w:hAnsiTheme="majorHAnsi"/>
                      </w:rPr>
                      <w:t>Chairman of the Supervisory Board: Sigmar Gabriel</w:t>
                    </w:r>
                  </w:p>
                  <w:p w14:paraId="0C06947B"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737AFA16" w14:textId="77777777" w:rsidR="007D3550"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25FC1" w14:textId="77777777" w:rsidR="00C47744" w:rsidRDefault="00C47744" w:rsidP="005B5ABA">
      <w:pPr>
        <w:spacing w:line="240" w:lineRule="auto"/>
      </w:pPr>
      <w:r>
        <w:separator/>
      </w:r>
    </w:p>
  </w:footnote>
  <w:footnote w:type="continuationSeparator" w:id="0">
    <w:p w14:paraId="5E0C4D28" w14:textId="77777777" w:rsidR="00C47744" w:rsidRDefault="00C47744"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5D26" w14:textId="77777777" w:rsidR="005B5ABA" w:rsidRDefault="00CA4CEB" w:rsidP="008D3DFA">
    <w:pPr>
      <w:pStyle w:val="Kopfzeile"/>
      <w:spacing w:after="870" w:line="280" w:lineRule="atLeast"/>
    </w:pPr>
    <w:r>
      <w:rPr>
        <w:noProof/>
      </w:rPr>
      <w:drawing>
        <wp:anchor distT="0" distB="0" distL="114300" distR="114300" simplePos="0" relativeHeight="251675648" behindDoc="1" locked="0" layoutInCell="1" allowOverlap="1" wp14:anchorId="57510D80" wp14:editId="5B7FDABD">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52F76C6F" wp14:editId="7907CE1D">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570CA2" w14:textId="1D1B8937" w:rsidR="00E67FF9" w:rsidRPr="001E7E0A" w:rsidRDefault="00874DD2" w:rsidP="001E7E0A">
                          <w:pPr>
                            <w:pStyle w:val="Datumsangabe"/>
                          </w:pPr>
                          <w:fldSimple w:instr=" STYLEREF  Datumsangabe  \* MERGEFORMAT ">
                            <w:r w:rsidR="00D107CC">
                              <w:rPr>
                                <w:noProof/>
                              </w:rPr>
                              <w:t>March 31, 2023</w:t>
                            </w:r>
                          </w:fldSimple>
                        </w:p>
                        <w:p w14:paraId="168C787F" w14:textId="77777777" w:rsidR="00E67FF9" w:rsidRDefault="00490007" w:rsidP="00A70ED2">
                          <w:pPr>
                            <w:pStyle w:val="Seitenzahlangabe"/>
                          </w:pPr>
                          <w:r>
                            <w:t xml:space="preserve">Page </w:t>
                          </w:r>
                          <w:r>
                            <w:fldChar w:fldCharType="begin"/>
                          </w:r>
                          <w:r>
                            <w:instrText xml:space="preserve"> PAGE   \* MERGEFORMAT </w:instrText>
                          </w:r>
                          <w:r>
                            <w:fldChar w:fldCharType="separate"/>
                          </w:r>
                          <w:r w:rsidR="000E4071">
                            <w:t>2</w:t>
                          </w:r>
                          <w:r>
                            <w:fldChar w:fldCharType="end"/>
                          </w:r>
                          <w:r>
                            <w:t>/</w:t>
                          </w:r>
                          <w:fldSimple w:instr=" NUMPAGES   \* MERGEFORMAT ">
                            <w:r w:rsidR="000E4071">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76C6F"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30570CA2" w14:textId="1D1B8937" w:rsidR="00E67FF9" w:rsidRPr="001E7E0A" w:rsidRDefault="00874DD2" w:rsidP="001E7E0A">
                    <w:pPr>
                      <w:pStyle w:val="Datumsangabe"/>
                    </w:pPr>
                    <w:fldSimple w:instr=" STYLEREF  Datumsangabe  \* MERGEFORMAT ">
                      <w:r w:rsidR="00D107CC">
                        <w:rPr>
                          <w:noProof/>
                        </w:rPr>
                        <w:t>March 31, 2023</w:t>
                      </w:r>
                    </w:fldSimple>
                  </w:p>
                  <w:p w14:paraId="168C787F" w14:textId="77777777" w:rsidR="00E67FF9" w:rsidRDefault="00490007" w:rsidP="00A70ED2">
                    <w:pPr>
                      <w:pStyle w:val="Seitenzahlangabe"/>
                    </w:pPr>
                    <w:r>
                      <w:t xml:space="preserve">Page </w:t>
                    </w:r>
                    <w:r>
                      <w:fldChar w:fldCharType="begin"/>
                    </w:r>
                    <w:r>
                      <w:instrText xml:space="preserve"> PAGE   \* MERGEFORMAT </w:instrText>
                    </w:r>
                    <w:r>
                      <w:fldChar w:fldCharType="separate"/>
                    </w:r>
                    <w:r w:rsidR="000E4071">
                      <w:t>2</w:t>
                    </w:r>
                    <w:r>
                      <w:fldChar w:fldCharType="end"/>
                    </w:r>
                    <w:r>
                      <w:t>/</w:t>
                    </w:r>
                    <w:fldSimple w:instr=" NUMPAGES   \* MERGEFORMAT ">
                      <w:r w:rsidR="000E4071">
                        <w:t>2</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0913" w14:textId="77777777" w:rsidR="002D1B27" w:rsidRDefault="00CA4CEB">
    <w:pPr>
      <w:pStyle w:val="Kopfzeile"/>
    </w:pPr>
    <w:r>
      <w:rPr>
        <w:noProof/>
      </w:rPr>
      <w:drawing>
        <wp:anchor distT="0" distB="0" distL="114300" distR="114300" simplePos="0" relativeHeight="251673600" behindDoc="1" locked="0" layoutInCell="1" allowOverlap="1" wp14:anchorId="442D4FB4" wp14:editId="19577825">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8" type="#_x0000_t75" style="width:5.15pt;height:5.15pt" o:bullet="t">
        <v:imagedata r:id="rId1" o:title="Bullet_blau_RGB_klein"/>
      </v:shape>
    </w:pict>
  </w:numPicBullet>
  <w:numPicBullet w:numPicBulletId="1">
    <w:pict>
      <v:shape id="_x0000_i1299" type="#_x0000_t75" style="width:5.15pt;height:5.1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896349">
    <w:abstractNumId w:val="17"/>
  </w:num>
  <w:num w:numId="2" w16cid:durableId="1763914196">
    <w:abstractNumId w:val="17"/>
  </w:num>
  <w:num w:numId="3" w16cid:durableId="1855999163">
    <w:abstractNumId w:val="17"/>
  </w:num>
  <w:num w:numId="4" w16cid:durableId="741485709">
    <w:abstractNumId w:val="6"/>
  </w:num>
  <w:num w:numId="5" w16cid:durableId="266617587">
    <w:abstractNumId w:val="11"/>
  </w:num>
  <w:num w:numId="6" w16cid:durableId="1955821849">
    <w:abstractNumId w:val="6"/>
  </w:num>
  <w:num w:numId="7" w16cid:durableId="1108965711">
    <w:abstractNumId w:val="11"/>
  </w:num>
  <w:num w:numId="8" w16cid:durableId="95371196">
    <w:abstractNumId w:val="12"/>
  </w:num>
  <w:num w:numId="9" w16cid:durableId="1795171508">
    <w:abstractNumId w:val="11"/>
  </w:num>
  <w:num w:numId="10" w16cid:durableId="90857833">
    <w:abstractNumId w:val="11"/>
  </w:num>
  <w:num w:numId="11" w16cid:durableId="122770285">
    <w:abstractNumId w:val="18"/>
  </w:num>
  <w:num w:numId="12" w16cid:durableId="1752897254">
    <w:abstractNumId w:val="18"/>
  </w:num>
  <w:num w:numId="13" w16cid:durableId="1428772569">
    <w:abstractNumId w:val="18"/>
  </w:num>
  <w:num w:numId="14" w16cid:durableId="268585538">
    <w:abstractNumId w:val="1"/>
  </w:num>
  <w:num w:numId="15" w16cid:durableId="1348948231">
    <w:abstractNumId w:val="2"/>
  </w:num>
  <w:num w:numId="16" w16cid:durableId="1063262018">
    <w:abstractNumId w:val="3"/>
  </w:num>
  <w:num w:numId="17" w16cid:durableId="1806580368">
    <w:abstractNumId w:val="7"/>
  </w:num>
  <w:num w:numId="18" w16cid:durableId="2102606953">
    <w:abstractNumId w:val="15"/>
  </w:num>
  <w:num w:numId="19" w16cid:durableId="2102482524">
    <w:abstractNumId w:val="14"/>
  </w:num>
  <w:num w:numId="20" w16cid:durableId="1897472225">
    <w:abstractNumId w:val="9"/>
  </w:num>
  <w:num w:numId="21" w16cid:durableId="443156104">
    <w:abstractNumId w:val="5"/>
  </w:num>
  <w:num w:numId="22" w16cid:durableId="2007323728">
    <w:abstractNumId w:val="0"/>
  </w:num>
  <w:num w:numId="23" w16cid:durableId="93672651">
    <w:abstractNumId w:val="8"/>
  </w:num>
  <w:num w:numId="24" w16cid:durableId="646590009">
    <w:abstractNumId w:val="4"/>
  </w:num>
  <w:num w:numId="25" w16cid:durableId="1838107836">
    <w:abstractNumId w:val="10"/>
  </w:num>
  <w:num w:numId="26" w16cid:durableId="884364703">
    <w:abstractNumId w:val="13"/>
  </w:num>
  <w:num w:numId="27" w16cid:durableId="1518539556">
    <w:abstractNumId w:val="19"/>
  </w:num>
  <w:num w:numId="28" w16cid:durableId="18722596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379"/>
    <w:rsid w:val="00000224"/>
    <w:rsid w:val="00006CFC"/>
    <w:rsid w:val="00010392"/>
    <w:rsid w:val="000106B6"/>
    <w:rsid w:val="00012598"/>
    <w:rsid w:val="00013973"/>
    <w:rsid w:val="000143CF"/>
    <w:rsid w:val="00021A3E"/>
    <w:rsid w:val="00022818"/>
    <w:rsid w:val="000259EE"/>
    <w:rsid w:val="00025C91"/>
    <w:rsid w:val="000261E6"/>
    <w:rsid w:val="00036A44"/>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3852"/>
    <w:rsid w:val="000E4071"/>
    <w:rsid w:val="000E478B"/>
    <w:rsid w:val="000F62A0"/>
    <w:rsid w:val="00102C50"/>
    <w:rsid w:val="001306E1"/>
    <w:rsid w:val="001344DB"/>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08F1"/>
    <w:rsid w:val="00213738"/>
    <w:rsid w:val="00214F6D"/>
    <w:rsid w:val="00215965"/>
    <w:rsid w:val="002164F8"/>
    <w:rsid w:val="0022554F"/>
    <w:rsid w:val="00243C72"/>
    <w:rsid w:val="00246196"/>
    <w:rsid w:val="0024653B"/>
    <w:rsid w:val="00252404"/>
    <w:rsid w:val="0025786F"/>
    <w:rsid w:val="00260EAA"/>
    <w:rsid w:val="00265BD0"/>
    <w:rsid w:val="00265E95"/>
    <w:rsid w:val="00266FFA"/>
    <w:rsid w:val="0027009A"/>
    <w:rsid w:val="00275D79"/>
    <w:rsid w:val="00277B27"/>
    <w:rsid w:val="00285124"/>
    <w:rsid w:val="0029385F"/>
    <w:rsid w:val="00297160"/>
    <w:rsid w:val="00297DC4"/>
    <w:rsid w:val="002A3A5A"/>
    <w:rsid w:val="002A46D3"/>
    <w:rsid w:val="002B1779"/>
    <w:rsid w:val="002B2C68"/>
    <w:rsid w:val="002C0A5C"/>
    <w:rsid w:val="002C62A1"/>
    <w:rsid w:val="002D1B27"/>
    <w:rsid w:val="002D6420"/>
    <w:rsid w:val="002E2CC9"/>
    <w:rsid w:val="002E3C86"/>
    <w:rsid w:val="002F52AB"/>
    <w:rsid w:val="00304A38"/>
    <w:rsid w:val="0030680F"/>
    <w:rsid w:val="00311793"/>
    <w:rsid w:val="00315E81"/>
    <w:rsid w:val="003176DB"/>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2351"/>
    <w:rsid w:val="003631FC"/>
    <w:rsid w:val="0036473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075F9"/>
    <w:rsid w:val="004123F5"/>
    <w:rsid w:val="004161F1"/>
    <w:rsid w:val="00420E4F"/>
    <w:rsid w:val="00424DC1"/>
    <w:rsid w:val="00425DDA"/>
    <w:rsid w:val="00427062"/>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85E96"/>
    <w:rsid w:val="00593146"/>
    <w:rsid w:val="0059570E"/>
    <w:rsid w:val="00597A97"/>
    <w:rsid w:val="005A1A95"/>
    <w:rsid w:val="005A1EF6"/>
    <w:rsid w:val="005A2A21"/>
    <w:rsid w:val="005A3C3B"/>
    <w:rsid w:val="005A5767"/>
    <w:rsid w:val="005B5ABA"/>
    <w:rsid w:val="005B6982"/>
    <w:rsid w:val="005B7322"/>
    <w:rsid w:val="005C5006"/>
    <w:rsid w:val="005C6FEF"/>
    <w:rsid w:val="005D60CE"/>
    <w:rsid w:val="005E7FCB"/>
    <w:rsid w:val="005F20AA"/>
    <w:rsid w:val="005F22F5"/>
    <w:rsid w:val="005F7605"/>
    <w:rsid w:val="00601D1A"/>
    <w:rsid w:val="00602BEB"/>
    <w:rsid w:val="00603BC4"/>
    <w:rsid w:val="00606241"/>
    <w:rsid w:val="00606EE4"/>
    <w:rsid w:val="0061054E"/>
    <w:rsid w:val="00614B87"/>
    <w:rsid w:val="00615898"/>
    <w:rsid w:val="00626461"/>
    <w:rsid w:val="00632A81"/>
    <w:rsid w:val="0063584E"/>
    <w:rsid w:val="006366E0"/>
    <w:rsid w:val="006471B7"/>
    <w:rsid w:val="00650877"/>
    <w:rsid w:val="006550EA"/>
    <w:rsid w:val="00660C5E"/>
    <w:rsid w:val="00663A74"/>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4BFE"/>
    <w:rsid w:val="00705527"/>
    <w:rsid w:val="007065C5"/>
    <w:rsid w:val="00710D9D"/>
    <w:rsid w:val="00720F11"/>
    <w:rsid w:val="007226A9"/>
    <w:rsid w:val="00724EF3"/>
    <w:rsid w:val="00741236"/>
    <w:rsid w:val="00741356"/>
    <w:rsid w:val="007420F3"/>
    <w:rsid w:val="00743CA5"/>
    <w:rsid w:val="00746FED"/>
    <w:rsid w:val="00755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3378"/>
    <w:rsid w:val="00817BA6"/>
    <w:rsid w:val="008229FE"/>
    <w:rsid w:val="0082487B"/>
    <w:rsid w:val="0082543E"/>
    <w:rsid w:val="0083279D"/>
    <w:rsid w:val="00841D01"/>
    <w:rsid w:val="00855504"/>
    <w:rsid w:val="008557F5"/>
    <w:rsid w:val="0085632E"/>
    <w:rsid w:val="008578C5"/>
    <w:rsid w:val="00862A37"/>
    <w:rsid w:val="0086617F"/>
    <w:rsid w:val="008673F6"/>
    <w:rsid w:val="00874877"/>
    <w:rsid w:val="00874DD2"/>
    <w:rsid w:val="0087668E"/>
    <w:rsid w:val="008A5501"/>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406AB"/>
    <w:rsid w:val="009407F4"/>
    <w:rsid w:val="00945837"/>
    <w:rsid w:val="00953B45"/>
    <w:rsid w:val="00953DA0"/>
    <w:rsid w:val="00957075"/>
    <w:rsid w:val="0096423A"/>
    <w:rsid w:val="00971379"/>
    <w:rsid w:val="009772C9"/>
    <w:rsid w:val="009807EA"/>
    <w:rsid w:val="0098312D"/>
    <w:rsid w:val="00986AB1"/>
    <w:rsid w:val="0099520D"/>
    <w:rsid w:val="00995532"/>
    <w:rsid w:val="009A2335"/>
    <w:rsid w:val="009A2DBC"/>
    <w:rsid w:val="009A436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27189"/>
    <w:rsid w:val="00B304A9"/>
    <w:rsid w:val="00B564C1"/>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A39DD"/>
    <w:rsid w:val="00BA60B4"/>
    <w:rsid w:val="00BB0079"/>
    <w:rsid w:val="00BC231C"/>
    <w:rsid w:val="00BC760A"/>
    <w:rsid w:val="00BD0883"/>
    <w:rsid w:val="00BD3EE5"/>
    <w:rsid w:val="00BD4078"/>
    <w:rsid w:val="00BD5051"/>
    <w:rsid w:val="00BF2259"/>
    <w:rsid w:val="00BF4DB1"/>
    <w:rsid w:val="00C01794"/>
    <w:rsid w:val="00C07A8B"/>
    <w:rsid w:val="00C124EF"/>
    <w:rsid w:val="00C30C7B"/>
    <w:rsid w:val="00C3733B"/>
    <w:rsid w:val="00C444D8"/>
    <w:rsid w:val="00C44796"/>
    <w:rsid w:val="00C47744"/>
    <w:rsid w:val="00C50779"/>
    <w:rsid w:val="00C61CF1"/>
    <w:rsid w:val="00C62F60"/>
    <w:rsid w:val="00C73BC2"/>
    <w:rsid w:val="00C73D52"/>
    <w:rsid w:val="00C85FA8"/>
    <w:rsid w:val="00C93B52"/>
    <w:rsid w:val="00CA06E8"/>
    <w:rsid w:val="00CA0CB0"/>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07CC"/>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DF7C16"/>
    <w:rsid w:val="00E00269"/>
    <w:rsid w:val="00E03946"/>
    <w:rsid w:val="00E04FDB"/>
    <w:rsid w:val="00E051BE"/>
    <w:rsid w:val="00E1377C"/>
    <w:rsid w:val="00E20C1F"/>
    <w:rsid w:val="00E25A1D"/>
    <w:rsid w:val="00E27D5E"/>
    <w:rsid w:val="00E3039A"/>
    <w:rsid w:val="00E35499"/>
    <w:rsid w:val="00E46B80"/>
    <w:rsid w:val="00E46E37"/>
    <w:rsid w:val="00E46E95"/>
    <w:rsid w:val="00E504B2"/>
    <w:rsid w:val="00E57B22"/>
    <w:rsid w:val="00E61881"/>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142FE"/>
    <w:rsid w:val="00F22FC8"/>
    <w:rsid w:val="00F246D2"/>
    <w:rsid w:val="00F257A0"/>
    <w:rsid w:val="00F2603B"/>
    <w:rsid w:val="00F3073C"/>
    <w:rsid w:val="00F31AA9"/>
    <w:rsid w:val="00F33230"/>
    <w:rsid w:val="00F4093A"/>
    <w:rsid w:val="00F46EBF"/>
    <w:rsid w:val="00F5138B"/>
    <w:rsid w:val="00F51811"/>
    <w:rsid w:val="00F5603C"/>
    <w:rsid w:val="00F67BFF"/>
    <w:rsid w:val="00F73E27"/>
    <w:rsid w:val="00F83340"/>
    <w:rsid w:val="00F917E0"/>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047D52"/>
  <w15:docId w15:val="{D9E43A45-00B0-4BFA-BB51-59FC0861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styleId="berarbeitung">
    <w:name w:val="Revision"/>
    <w:hidden/>
    <w:uiPriority w:val="99"/>
    <w:semiHidden/>
    <w:rsid w:val="007420F3"/>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17893226">
      <w:bodyDiv w:val="1"/>
      <w:marLeft w:val="0"/>
      <w:marRight w:val="0"/>
      <w:marTop w:val="0"/>
      <w:marBottom w:val="0"/>
      <w:divBdr>
        <w:top w:val="none" w:sz="0" w:space="0" w:color="auto"/>
        <w:left w:val="none" w:sz="0" w:space="0" w:color="auto"/>
        <w:bottom w:val="none" w:sz="0" w:space="0" w:color="auto"/>
        <w:right w:val="none" w:sz="0" w:space="0" w:color="auto"/>
      </w:divBdr>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399330102">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 w:id="21176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launert@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3.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SharedWithUsers xmlns="d0f56806-3aa1-4057-98e8-701e8ba77ed3">
      <UserInfo>
        <DisplayName>Drüppel-Fink, Claudia</DisplayName>
        <AccountId>13</AccountId>
        <AccountType/>
      </UserInfo>
      <UserInfo>
        <DisplayName>Launert, Christine</DisplayName>
        <AccountId>16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E76F02-0770-4CEF-92ED-9201EA5023A6}">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2.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customXml/itemProps3.xml><?xml version="1.0" encoding="utf-8"?>
<ds:datastoreItem xmlns:ds="http://schemas.openxmlformats.org/officeDocument/2006/customXml" ds:itemID="{FC600FCC-181C-469B-B7A0-D60D8957C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F0BACB-FA21-4CD9-BDE0-30D13CBD3C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 2023</Template>
  <TotalTime>0</TotalTime>
  <Pages>2</Pages>
  <Words>425</Words>
  <Characters>2424</Characters>
  <Application>Microsoft Office Word</Application>
  <DocSecurity>0</DocSecurity>
  <Lines>58</Lines>
  <Paragraphs>22</Paragraphs>
  <ScaleCrop>false</ScaleCrop>
  <HeadingPairs>
    <vt:vector size="2" baseType="variant">
      <vt:variant>
        <vt:lpstr>Titel</vt:lpstr>
      </vt:variant>
      <vt:variant>
        <vt:i4>1</vt:i4>
      </vt:variant>
    </vt:vector>
  </HeadingPairs>
  <TitlesOfParts>
    <vt:vector size="1" baseType="lpstr">
      <vt:lpstr>PM Messe Green Steel World</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Messe Green Steel World</dc:title>
  <dc:subject>Ü de-US</dc:subject>
  <dc:creator>Launert, Christine</dc:creator>
  <cp:lastModifiedBy>Launert, Christine</cp:lastModifiedBy>
  <cp:revision>7</cp:revision>
  <cp:lastPrinted>2023-03-31T09:55:00Z</cp:lastPrinted>
  <dcterms:created xsi:type="dcterms:W3CDTF">2023-03-31T09:31:00Z</dcterms:created>
  <dcterms:modified xsi:type="dcterms:W3CDTF">2023-03-31T09:55:00Z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