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RPr="007E19E7" w14:paraId="37764B04" w14:textId="77777777" w:rsidTr="008D3DFA">
        <w:trPr>
          <w:trHeight w:val="45"/>
        </w:trPr>
        <w:tc>
          <w:tcPr>
            <w:tcW w:w="7655" w:type="dxa"/>
          </w:tcPr>
          <w:p w14:paraId="149C26CC" w14:textId="77777777" w:rsidR="008D3DFA" w:rsidRPr="00D45487" w:rsidRDefault="008D3DFA" w:rsidP="00AD614F">
            <w:pPr>
              <w:jc w:val="both"/>
              <w:rPr>
                <w:noProof/>
                <w:sz w:val="18"/>
                <w:szCs w:val="18"/>
                <w:lang w:eastAsia="de-DE"/>
              </w:rPr>
            </w:pPr>
          </w:p>
        </w:tc>
        <w:tc>
          <w:tcPr>
            <w:tcW w:w="1724" w:type="dxa"/>
          </w:tcPr>
          <w:p w14:paraId="4589184E" w14:textId="77777777" w:rsidR="008D3DFA" w:rsidRPr="007E19E7" w:rsidRDefault="009772C9" w:rsidP="00AD614F">
            <w:pPr>
              <w:pStyle w:val="BusinessArea"/>
              <w:jc w:val="both"/>
              <w:rPr>
                <w:sz w:val="18"/>
                <w:szCs w:val="18"/>
              </w:rPr>
            </w:pPr>
            <w:r>
              <w:rPr>
                <w:sz w:val="18"/>
              </w:rPr>
              <w:t>Steel Europe</w:t>
            </w:r>
          </w:p>
        </w:tc>
      </w:tr>
      <w:tr w:rsidR="001E7E0A" w:rsidRPr="007E19E7" w14:paraId="7B73A667" w14:textId="77777777" w:rsidTr="001E7E0A">
        <w:trPr>
          <w:trHeight w:val="408"/>
        </w:trPr>
        <w:tc>
          <w:tcPr>
            <w:tcW w:w="7655" w:type="dxa"/>
          </w:tcPr>
          <w:p w14:paraId="5028BAC2" w14:textId="77777777" w:rsidR="001E7E0A" w:rsidRPr="007E19E7" w:rsidRDefault="001E7E0A" w:rsidP="00AD614F">
            <w:pPr>
              <w:jc w:val="both"/>
              <w:rPr>
                <w:sz w:val="18"/>
                <w:szCs w:val="18"/>
              </w:rPr>
            </w:pPr>
          </w:p>
        </w:tc>
        <w:tc>
          <w:tcPr>
            <w:tcW w:w="1724" w:type="dxa"/>
          </w:tcPr>
          <w:p w14:paraId="45918A4E" w14:textId="77777777" w:rsidR="001E7E0A" w:rsidRPr="007E19E7" w:rsidRDefault="001E7E0A" w:rsidP="00AD614F">
            <w:pPr>
              <w:pStyle w:val="BusinessArea"/>
              <w:jc w:val="both"/>
              <w:rPr>
                <w:sz w:val="18"/>
                <w:szCs w:val="18"/>
              </w:rPr>
            </w:pPr>
          </w:p>
        </w:tc>
      </w:tr>
      <w:tr w:rsidR="001E7E0A" w:rsidRPr="007E19E7" w14:paraId="380F9CEA" w14:textId="77777777" w:rsidTr="001E7E0A">
        <w:trPr>
          <w:trHeight w:val="992"/>
        </w:trPr>
        <w:tc>
          <w:tcPr>
            <w:tcW w:w="7655" w:type="dxa"/>
          </w:tcPr>
          <w:p w14:paraId="1EC3B5FB" w14:textId="77777777" w:rsidR="001E7E0A" w:rsidRPr="007E19E7" w:rsidRDefault="001E7E0A" w:rsidP="00AD614F">
            <w:pPr>
              <w:pStyle w:val="Absenderadresse1"/>
              <w:jc w:val="both"/>
              <w:rPr>
                <w:sz w:val="18"/>
                <w:szCs w:val="18"/>
              </w:rPr>
            </w:pPr>
          </w:p>
        </w:tc>
        <w:tc>
          <w:tcPr>
            <w:tcW w:w="1724" w:type="dxa"/>
          </w:tcPr>
          <w:p w14:paraId="55291BB3" w14:textId="54DB2536" w:rsidR="001E7E0A" w:rsidRPr="007E19E7" w:rsidRDefault="00A40B27" w:rsidP="00AD614F">
            <w:pPr>
              <w:pStyle w:val="Datumsangabe"/>
              <w:jc w:val="both"/>
              <w:rPr>
                <w:sz w:val="18"/>
                <w:szCs w:val="18"/>
              </w:rPr>
            </w:pPr>
            <w:r>
              <w:rPr>
                <w:sz w:val="18"/>
              </w:rPr>
              <w:t>May 02, 2023</w:t>
            </w:r>
          </w:p>
          <w:p w14:paraId="251880BD" w14:textId="680B80FB" w:rsidR="001E7E0A" w:rsidRPr="007E19E7" w:rsidRDefault="001E7E0A" w:rsidP="00AD614F">
            <w:pPr>
              <w:pStyle w:val="Seitenzahlangabe"/>
              <w:jc w:val="both"/>
              <w:rPr>
                <w:sz w:val="18"/>
                <w:szCs w:val="18"/>
              </w:rPr>
            </w:pPr>
            <w:r>
              <w:rPr>
                <w:sz w:val="18"/>
              </w:rPr>
              <w:t xml:space="preserve">Page </w:t>
            </w:r>
            <w:r w:rsidRPr="007E19E7">
              <w:rPr>
                <w:sz w:val="18"/>
              </w:rPr>
              <w:fldChar w:fldCharType="begin"/>
            </w:r>
            <w:r w:rsidRPr="007E19E7">
              <w:rPr>
                <w:sz w:val="18"/>
              </w:rPr>
              <w:instrText xml:space="preserve"> PAGE   \* MERGEFORMAT </w:instrText>
            </w:r>
            <w:r w:rsidRPr="007E19E7">
              <w:rPr>
                <w:sz w:val="18"/>
              </w:rPr>
              <w:fldChar w:fldCharType="separate"/>
            </w:r>
            <w:r w:rsidR="00377201">
              <w:rPr>
                <w:noProof/>
                <w:sz w:val="18"/>
              </w:rPr>
              <w:t>1</w:t>
            </w:r>
            <w:r w:rsidRPr="007E19E7">
              <w:rPr>
                <w:sz w:val="18"/>
              </w:rPr>
              <w:fldChar w:fldCharType="end"/>
            </w:r>
            <w:r>
              <w:rPr>
                <w:sz w:val="18"/>
              </w:rPr>
              <w:t>/2</w:t>
            </w:r>
          </w:p>
        </w:tc>
      </w:tr>
    </w:tbl>
    <w:p w14:paraId="4A039712" w14:textId="6EB86BA1" w:rsidR="00DE2408" w:rsidRPr="007E19E7" w:rsidRDefault="004724D5" w:rsidP="00144E63">
      <w:pPr>
        <w:pStyle w:val="StandardWeb1"/>
        <w:spacing w:after="100" w:afterAutospacing="1" w:line="276" w:lineRule="auto"/>
        <w:jc w:val="both"/>
        <w:rPr>
          <w:rFonts w:asciiTheme="minorHAnsi" w:hAnsiTheme="minorHAnsi"/>
          <w:b/>
          <w:sz w:val="22"/>
          <w:szCs w:val="22"/>
        </w:rPr>
      </w:pPr>
      <w:r>
        <w:rPr>
          <w:rFonts w:asciiTheme="minorHAnsi" w:hAnsiTheme="minorHAnsi"/>
          <w:b/>
          <w:sz w:val="22"/>
        </w:rPr>
        <w:br/>
      </w:r>
    </w:p>
    <w:p w14:paraId="06C7741F" w14:textId="45F1A43D" w:rsidR="000614AC" w:rsidRPr="007E19E7" w:rsidRDefault="0074315E" w:rsidP="00F577D0">
      <w:pPr>
        <w:pStyle w:val="StandardWeb1"/>
        <w:spacing w:after="100" w:afterAutospacing="1" w:line="276" w:lineRule="auto"/>
        <w:jc w:val="both"/>
        <w:rPr>
          <w:rFonts w:asciiTheme="minorHAnsi" w:hAnsiTheme="minorHAnsi"/>
          <w:b/>
          <w:sz w:val="22"/>
          <w:szCs w:val="22"/>
        </w:rPr>
      </w:pPr>
      <w:r>
        <w:rPr>
          <w:rFonts w:asciiTheme="minorHAnsi" w:hAnsiTheme="minorHAnsi"/>
          <w:b/>
          <w:sz w:val="22"/>
        </w:rPr>
        <w:t>German President Frank-Walter Steinmeier visits thyssenkrupp Steel to find out how the transformation at thyssenkrupp Steel is progressing</w:t>
      </w:r>
    </w:p>
    <w:p w14:paraId="3831132D" w14:textId="3E02B0CD" w:rsidR="00F06CB8" w:rsidRPr="007E19E7" w:rsidRDefault="003661D3" w:rsidP="00C43A3A">
      <w:pPr>
        <w:pStyle w:val="Listenabsatz"/>
        <w:numPr>
          <w:ilvl w:val="0"/>
          <w:numId w:val="29"/>
        </w:numPr>
        <w:spacing w:before="100" w:after="100" w:afterAutospacing="1" w:line="276" w:lineRule="auto"/>
        <w:jc w:val="both"/>
        <w:rPr>
          <w:sz w:val="22"/>
        </w:rPr>
      </w:pPr>
      <w:r>
        <w:rPr>
          <w:sz w:val="22"/>
        </w:rPr>
        <w:t xml:space="preserve">German President Steinmeier visits thyssenkrupp Steel to find out how the transformation to carbon-neutral steel production is progressing </w:t>
      </w:r>
    </w:p>
    <w:p w14:paraId="3F0D3586" w14:textId="0A8626D2" w:rsidR="00942588" w:rsidRDefault="00942588" w:rsidP="00E5792D">
      <w:pPr>
        <w:pStyle w:val="Listenabsatz"/>
        <w:numPr>
          <w:ilvl w:val="0"/>
          <w:numId w:val="29"/>
        </w:numPr>
        <w:spacing w:before="100" w:after="100" w:afterAutospacing="1" w:line="276" w:lineRule="auto"/>
        <w:jc w:val="both"/>
        <w:rPr>
          <w:sz w:val="22"/>
        </w:rPr>
      </w:pPr>
      <w:r>
        <w:rPr>
          <w:sz w:val="22"/>
        </w:rPr>
        <w:t>thyssenkrupp Steel has launched one of the world's biggest industrial decarbonization projects at the Duisburg location</w:t>
      </w:r>
    </w:p>
    <w:p w14:paraId="5152B849" w14:textId="691479C8" w:rsidR="00E5792D" w:rsidRPr="007E19E7" w:rsidRDefault="00E36DF7" w:rsidP="00E5792D">
      <w:pPr>
        <w:pStyle w:val="Listenabsatz"/>
        <w:numPr>
          <w:ilvl w:val="0"/>
          <w:numId w:val="29"/>
        </w:numPr>
        <w:spacing w:before="100" w:after="100" w:afterAutospacing="1" w:line="276" w:lineRule="auto"/>
        <w:jc w:val="both"/>
        <w:rPr>
          <w:sz w:val="22"/>
        </w:rPr>
      </w:pPr>
      <w:r>
        <w:rPr>
          <w:sz w:val="22"/>
        </w:rPr>
        <w:t>Preparatory measures for construction of the first DR plant being taken according to plan</w:t>
      </w:r>
    </w:p>
    <w:p w14:paraId="4560DEBA" w14:textId="77777777" w:rsidR="00E5792D" w:rsidRPr="007E19E7" w:rsidRDefault="00E5792D" w:rsidP="00E5792D">
      <w:pPr>
        <w:pStyle w:val="Listenabsatz"/>
        <w:spacing w:before="100" w:after="100" w:afterAutospacing="1" w:line="276" w:lineRule="auto"/>
        <w:jc w:val="both"/>
        <w:rPr>
          <w:sz w:val="22"/>
        </w:rPr>
      </w:pPr>
    </w:p>
    <w:p w14:paraId="212FA019" w14:textId="1233F639" w:rsidR="00480633" w:rsidRPr="00086C3D" w:rsidRDefault="00AD614F" w:rsidP="00DB35EF">
      <w:pPr>
        <w:spacing w:before="100" w:after="100" w:afterAutospacing="1" w:line="276" w:lineRule="auto"/>
        <w:ind w:left="284"/>
        <w:jc w:val="both"/>
        <w:rPr>
          <w:sz w:val="22"/>
        </w:rPr>
      </w:pPr>
      <w:r>
        <w:rPr>
          <w:sz w:val="22"/>
        </w:rPr>
        <w:t xml:space="preserve">Duisburg, May 2, 2023. A high-ranking visitor to thyssenkrupp Steel: German President Frank-Walter Steinmeier today visited thyssenkrupp Steel in Duisburg on his tour of industry in the Ruhr region. During a plant tour, he learned how the transformation to carbon-neutral steel production is progressing. The group traveling with the German President included the President of the Bundestag, Bärbel Bas, and the Minister President of North Rhine-Westphalia, Hendrik Wüst. </w:t>
      </w:r>
    </w:p>
    <w:p w14:paraId="60068C5B" w14:textId="4206587F" w:rsidR="00E36DF7" w:rsidRPr="00086C3D" w:rsidRDefault="00F06CB8" w:rsidP="00BD67F4">
      <w:pPr>
        <w:spacing w:before="100" w:after="100" w:afterAutospacing="1" w:line="276" w:lineRule="auto"/>
        <w:ind w:left="284"/>
        <w:jc w:val="both"/>
        <w:rPr>
          <w:sz w:val="22"/>
        </w:rPr>
      </w:pPr>
      <w:r>
        <w:rPr>
          <w:sz w:val="22"/>
        </w:rPr>
        <w:t>thyssenkrupp Steel has already started putting the transformation into effect by awarding the contract to build the first direct reduction plant to the SMS group. The plant is scheduled to be built by the end of 2026. This marks the start of one of the biggest industrial decarbonization projects worldwide in Duisburg, which at one stroke will avoid more than 3.5 million metric tons of CO</w:t>
      </w:r>
      <w:r>
        <w:rPr>
          <w:sz w:val="22"/>
          <w:vertAlign w:val="subscript"/>
        </w:rPr>
        <w:t>2</w:t>
      </w:r>
      <w:r>
        <w:rPr>
          <w:sz w:val="22"/>
        </w:rPr>
        <w:t xml:space="preserve"> per year in the future. The pioneering concept for green steel production now being turned into bricks and mortar at thyssenkrupp Steel, consisting of direct reduction with downstream melting units, is unparalleled in this form. In the DR plant, oxygen is stripped from the iron ore, i.e. the ore is reduced, by the use of hydrogen or natural gas – the latter on a transitional basis. By dispensing with coal, this process offers the prospect of carbon-neutral steelmaking. The reduced material is then melted in the melters to produce high-quality hot metal, which can be processed directly in the steel mills and the downstream units. </w:t>
      </w:r>
    </w:p>
    <w:p w14:paraId="0D660141" w14:textId="1A69BC4D" w:rsidR="00480633" w:rsidRPr="00086C3D" w:rsidRDefault="006E2BB0" w:rsidP="00BD67F4">
      <w:pPr>
        <w:spacing w:before="100" w:after="100" w:afterAutospacing="1" w:line="276" w:lineRule="auto"/>
        <w:ind w:left="284"/>
        <w:jc w:val="both"/>
        <w:rPr>
          <w:sz w:val="22"/>
        </w:rPr>
      </w:pPr>
      <w:r>
        <w:rPr>
          <w:sz w:val="22"/>
        </w:rPr>
        <w:lastRenderedPageBreak/>
        <w:t xml:space="preserve">Bernhard Osburg, CEO of thyssenkrupp Steel: "Following the award of the contract to SMS, we are moving ahead with implementing the project at pace. There is no alternative to the transformation toward carbon-neutral steelmaking. At the same time, we are providing a globally respected blueprint here in Duisburg for how the steel industry can succeed ecologically, economically and socially in its conversion. We are now expecting the funding we are seeking for our project to be provided promptly, since it is indispensable for starting the transformation." </w:t>
      </w:r>
    </w:p>
    <w:p w14:paraId="340C3DCF" w14:textId="77777777" w:rsidR="00F50C5E" w:rsidRPr="00F50C5E" w:rsidRDefault="009E21EC" w:rsidP="00166718">
      <w:pPr>
        <w:spacing w:before="100" w:after="100" w:afterAutospacing="1" w:line="276" w:lineRule="auto"/>
        <w:ind w:left="284"/>
        <w:rPr>
          <w:sz w:val="22"/>
        </w:rPr>
      </w:pPr>
      <w:r>
        <w:rPr>
          <w:sz w:val="22"/>
        </w:rPr>
        <w:t xml:space="preserve">During his visit, the Federal President took the opportunity to talk to employees and representatives of the workforce. </w:t>
      </w:r>
      <w:r>
        <w:rPr>
          <w:sz w:val="22"/>
        </w:rPr>
        <w:br/>
        <w:t xml:space="preserve">Chairman of the General Works Council at thyssenkrupp Steel, Tekin Nasikkol: </w:t>
      </w:r>
      <w:r w:rsidRPr="000623D8">
        <w:rPr>
          <w:sz w:val="22"/>
        </w:rPr>
        <w:t>"It is a special honor for us to welcome the President of Germany to Europe's largest steel location today. The switch to carbon-neutral steel production represents an industrial revolution. Green steel stands at the outset of the transformation taking place throughout all of German industry. This path will continue to require political support in the future, because it is a challenge for society as a whole. Our workforce is excited about taking this new path. We are convinced that carbon neutrality can be achieved without deindustrialization. That is what we stand for here in Duisburg."</w:t>
      </w:r>
    </w:p>
    <w:p w14:paraId="4E2D51C8" w14:textId="2E52485C" w:rsidR="006C219C" w:rsidRPr="007E19E7" w:rsidRDefault="009E21EC" w:rsidP="00BD67F4">
      <w:pPr>
        <w:spacing w:before="100" w:after="100" w:afterAutospacing="1" w:line="276" w:lineRule="auto"/>
        <w:ind w:left="284"/>
        <w:jc w:val="both"/>
        <w:rPr>
          <w:sz w:val="22"/>
        </w:rPr>
      </w:pPr>
      <w:r>
        <w:rPr>
          <w:sz w:val="22"/>
        </w:rPr>
        <w:t xml:space="preserve">The program also included a high-profile panel discussion, during which Minister President Hendrik Wüst, Dr. Sopna Sury (COO of RWE Generation), Bernhard Osburg (CEO of thyssenkrupp Steel) and Tekin Nasikkol (Chairman of the General Works Council at thyssenkrupp Steel) discussed the opportunities and challenges of carbon-neutral industry for the State of North Rhine-Westphalia. </w:t>
      </w:r>
    </w:p>
    <w:p w14:paraId="321C1B2D" w14:textId="4C1F91D7" w:rsidR="006C1BD2" w:rsidRPr="006C6504" w:rsidRDefault="00975170" w:rsidP="00BD67F4">
      <w:pPr>
        <w:spacing w:before="100" w:after="100" w:afterAutospacing="1" w:line="276" w:lineRule="auto"/>
        <w:ind w:left="284"/>
        <w:jc w:val="both"/>
        <w:rPr>
          <w:sz w:val="22"/>
        </w:rPr>
      </w:pPr>
      <w:r>
        <w:rPr>
          <w:sz w:val="22"/>
        </w:rPr>
        <w:t xml:space="preserve">Following the visit to thyssenkrupp Steel, the German President moved on to Air Liquide in Oberhausen. There, he learned about the "Trailblazer", the large-scale electrolyzer for producing the renewable hydrogen and oxygen that Air Liquide is currently building at the OQ Chemicals park. </w:t>
      </w:r>
    </w:p>
    <w:p w14:paraId="43F3A594" w14:textId="7455462A" w:rsidR="001D3F73" w:rsidRPr="001D3F73" w:rsidRDefault="001D3F73" w:rsidP="001D3F73">
      <w:pPr>
        <w:spacing w:before="100" w:after="100" w:afterAutospacing="1" w:line="276" w:lineRule="auto"/>
        <w:ind w:left="284"/>
        <w:jc w:val="both"/>
        <w:rPr>
          <w:sz w:val="22"/>
        </w:rPr>
      </w:pPr>
      <w:r>
        <w:rPr>
          <w:sz w:val="22"/>
        </w:rPr>
        <w:t>At the day's end, Federal President Steinmeier summed up his visit to the Ruhr region as follows</w:t>
      </w:r>
      <w:r w:rsidRPr="000623D8">
        <w:rPr>
          <w:sz w:val="22"/>
        </w:rPr>
        <w:t>: "thyssenkrupp can look back on a 200-year long tradition of steelmaking. We are now on the threshold of a new technology. Not only at our location, but all over the world, people are thinking about how we can cut CO2 emissions. I am grateful and delighted that the company and its workers here at the Duisburg location have taken the bold decision to go down this path. What matters now is that business leaders and our elected representatives jointly set the right course. I am sure that we can rise to meet the challenges. We have always embraced the future, especially here in the Ruhr</w:t>
      </w:r>
      <w:r w:rsidR="00E47B74" w:rsidRPr="000623D8">
        <w:rPr>
          <w:sz w:val="22"/>
        </w:rPr>
        <w:t xml:space="preserve"> region</w:t>
      </w:r>
      <w:r w:rsidRPr="000623D8">
        <w:rPr>
          <w:sz w:val="22"/>
        </w:rPr>
        <w:t>."</w:t>
      </w:r>
    </w:p>
    <w:p w14:paraId="5777DF55" w14:textId="11837C11" w:rsidR="00B66B67" w:rsidRPr="007E19E7" w:rsidRDefault="00B66B67" w:rsidP="00DB35EF">
      <w:pPr>
        <w:spacing w:before="100" w:after="100" w:afterAutospacing="1" w:line="276" w:lineRule="auto"/>
        <w:ind w:left="284"/>
        <w:jc w:val="both"/>
        <w:rPr>
          <w:sz w:val="22"/>
        </w:rPr>
      </w:pPr>
    </w:p>
    <w:p w14:paraId="705F1ACE" w14:textId="77777777" w:rsidR="003B1859" w:rsidRPr="007E19E7" w:rsidRDefault="003B1859" w:rsidP="00AD614F">
      <w:pPr>
        <w:spacing w:line="288" w:lineRule="auto"/>
        <w:jc w:val="both"/>
        <w:rPr>
          <w:color w:val="auto"/>
          <w:sz w:val="22"/>
          <w:u w:val="single"/>
        </w:rPr>
      </w:pPr>
    </w:p>
    <w:p w14:paraId="49C3EE9F" w14:textId="6CAE28C6" w:rsidR="00D7237F" w:rsidRPr="00B6184C" w:rsidRDefault="003B1859" w:rsidP="006C1BD2">
      <w:pPr>
        <w:spacing w:line="288" w:lineRule="auto"/>
        <w:ind w:left="284"/>
        <w:jc w:val="both"/>
        <w:rPr>
          <w:color w:val="auto"/>
          <w:sz w:val="18"/>
          <w:szCs w:val="18"/>
          <w:u w:val="single"/>
        </w:rPr>
      </w:pPr>
      <w:r>
        <w:rPr>
          <w:color w:val="auto"/>
          <w:sz w:val="18"/>
          <w:u w:val="single"/>
        </w:rPr>
        <w:t>Contact:</w:t>
      </w:r>
    </w:p>
    <w:p w14:paraId="7FBADF8F" w14:textId="77777777" w:rsidR="003B1859" w:rsidRPr="007E19E7" w:rsidRDefault="003B1859" w:rsidP="006C1BD2">
      <w:pPr>
        <w:ind w:left="284"/>
        <w:rPr>
          <w:rFonts w:ascii="TKTypeRegular" w:hAnsi="TKTypeRegular"/>
          <w:color w:val="auto"/>
          <w:sz w:val="18"/>
          <w:szCs w:val="18"/>
        </w:rPr>
      </w:pPr>
      <w:r>
        <w:rPr>
          <w:rFonts w:ascii="TKTypeRegular" w:hAnsi="TKTypeRegular"/>
          <w:sz w:val="18"/>
        </w:rPr>
        <w:t>Mark Stagge</w:t>
      </w:r>
    </w:p>
    <w:p w14:paraId="3F1F64B7" w14:textId="77777777" w:rsidR="003B1859" w:rsidRPr="007E19E7" w:rsidRDefault="003B1859" w:rsidP="006C1BD2">
      <w:pPr>
        <w:ind w:left="284"/>
        <w:rPr>
          <w:rFonts w:ascii="TKTypeRegular" w:hAnsi="TKTypeRegular"/>
          <w:sz w:val="18"/>
          <w:szCs w:val="18"/>
        </w:rPr>
      </w:pPr>
      <w:r>
        <w:rPr>
          <w:rFonts w:ascii="TKTypeRegular" w:hAnsi="TKTypeRegular"/>
          <w:sz w:val="18"/>
        </w:rPr>
        <w:t>Head of Public and Media Relations</w:t>
      </w:r>
    </w:p>
    <w:p w14:paraId="32678C62" w14:textId="77777777" w:rsidR="003B1859" w:rsidRPr="00E47B74" w:rsidRDefault="003B1859" w:rsidP="006C1BD2">
      <w:pPr>
        <w:ind w:left="284"/>
        <w:rPr>
          <w:rFonts w:ascii="TKTypeRegular" w:hAnsi="TKTypeRegular"/>
          <w:sz w:val="18"/>
          <w:szCs w:val="18"/>
          <w:lang w:val="de-DE"/>
        </w:rPr>
      </w:pPr>
      <w:r w:rsidRPr="00E47B74">
        <w:rPr>
          <w:rFonts w:ascii="TKTypeRegular" w:hAnsi="TKTypeRegular"/>
          <w:sz w:val="18"/>
          <w:lang w:val="de-DE"/>
        </w:rPr>
        <w:t xml:space="preserve">thyssenkrupp Steel </w:t>
      </w:r>
    </w:p>
    <w:p w14:paraId="49816584" w14:textId="77777777" w:rsidR="003B1859" w:rsidRPr="00E47B74" w:rsidRDefault="003B1859" w:rsidP="006C1BD2">
      <w:pPr>
        <w:ind w:left="284"/>
        <w:rPr>
          <w:rFonts w:ascii="TKTypeRegular" w:hAnsi="TKTypeRegular"/>
          <w:sz w:val="18"/>
          <w:szCs w:val="18"/>
          <w:lang w:val="de-DE" w:eastAsia="de-DE"/>
        </w:rPr>
      </w:pPr>
    </w:p>
    <w:p w14:paraId="04205199" w14:textId="60D2E17A" w:rsidR="003B1859" w:rsidRPr="00E47B74" w:rsidRDefault="003B1859" w:rsidP="006C1BD2">
      <w:pPr>
        <w:spacing w:line="240" w:lineRule="atLeast"/>
        <w:ind w:left="284"/>
        <w:rPr>
          <w:rFonts w:ascii="TKTypeRegular" w:hAnsi="TKTypeRegular"/>
          <w:sz w:val="18"/>
          <w:szCs w:val="18"/>
          <w:lang w:val="de-DE"/>
        </w:rPr>
      </w:pPr>
      <w:r w:rsidRPr="00E47B74">
        <w:rPr>
          <w:rFonts w:ascii="TKTypeRegular" w:hAnsi="TKTypeRegular"/>
          <w:sz w:val="18"/>
          <w:lang w:val="de-DE"/>
        </w:rPr>
        <w:t xml:space="preserve">T: +49 203 52 25159, M: +49 173 5971798, </w:t>
      </w:r>
      <w:hyperlink r:id="rId11" w:history="1">
        <w:r w:rsidRPr="00E47B74">
          <w:rPr>
            <w:rStyle w:val="Hyperlink"/>
            <w:rFonts w:ascii="TKTypeRegular" w:hAnsi="TKTypeRegular"/>
            <w:color w:val="0000FF"/>
            <w:sz w:val="18"/>
            <w:lang w:val="de-DE"/>
          </w:rPr>
          <w:t>mark.stagge@thyssenkrupp.com</w:t>
        </w:r>
      </w:hyperlink>
    </w:p>
    <w:p w14:paraId="54C042F8" w14:textId="77777777" w:rsidR="003D6AD0" w:rsidRPr="00E47B74" w:rsidRDefault="003D6AD0" w:rsidP="00AD614F">
      <w:pPr>
        <w:spacing w:line="288" w:lineRule="auto"/>
        <w:jc w:val="both"/>
        <w:rPr>
          <w:color w:val="auto"/>
          <w:sz w:val="22"/>
          <w:u w:val="single"/>
          <w:lang w:val="de-DE"/>
        </w:rPr>
      </w:pPr>
    </w:p>
    <w:sectPr w:rsidR="003D6AD0" w:rsidRPr="00E47B74" w:rsidSect="003B516D">
      <w:headerReference w:type="default" r:id="rId12"/>
      <w:footerReference w:type="default" r:id="rId13"/>
      <w:headerReference w:type="first" r:id="rId14"/>
      <w:footerReference w:type="first" r:id="rId15"/>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C7188" w14:textId="77777777" w:rsidR="00110324" w:rsidRDefault="00110324" w:rsidP="005B5ABA">
      <w:pPr>
        <w:spacing w:line="240" w:lineRule="auto"/>
      </w:pPr>
      <w:r>
        <w:separator/>
      </w:r>
    </w:p>
  </w:endnote>
  <w:endnote w:type="continuationSeparator" w:id="0">
    <w:p w14:paraId="2A36D214" w14:textId="77777777" w:rsidR="00110324" w:rsidRDefault="00110324" w:rsidP="005B5ABA">
      <w:pPr>
        <w:spacing w:line="240" w:lineRule="auto"/>
      </w:pPr>
      <w:r>
        <w:continuationSeparator/>
      </w:r>
    </w:p>
  </w:endnote>
  <w:endnote w:type="continuationNotice" w:id="1">
    <w:p w14:paraId="12A27C93" w14:textId="77777777" w:rsidR="00110324" w:rsidRDefault="0011032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F53AF" w14:textId="77777777" w:rsidR="00040FF0" w:rsidRDefault="005A1A95">
    <w:pPr>
      <w:pStyle w:val="Fuzeile"/>
    </w:pPr>
    <w:r>
      <w:rPr>
        <w:noProof/>
      </w:rPr>
      <mc:AlternateContent>
        <mc:Choice Requires="wps">
          <w:drawing>
            <wp:anchor distT="180340" distB="0" distL="114300" distR="114300" simplePos="0" relativeHeight="251658244" behindDoc="0" locked="0" layoutInCell="1" allowOverlap="1" wp14:anchorId="1AF407F5" wp14:editId="1EE20F8F">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51506C" w14:textId="77777777" w:rsidR="00AC7BA6" w:rsidRPr="00E47B74" w:rsidRDefault="00AC7BA6" w:rsidP="00AC7BA6">
                          <w:pPr>
                            <w:pStyle w:val="Fuzeile"/>
                            <w:tabs>
                              <w:tab w:val="left" w:pos="4082"/>
                            </w:tabs>
                            <w:spacing w:line="200" w:lineRule="exact"/>
                            <w:rPr>
                              <w:rFonts w:asciiTheme="majorHAnsi" w:hAnsiTheme="majorHAnsi"/>
                              <w:szCs w:val="14"/>
                              <w:lang w:val="de-DE"/>
                            </w:rPr>
                          </w:pPr>
                          <w:r w:rsidRPr="00E47B74">
                            <w:rPr>
                              <w:rFonts w:asciiTheme="majorHAnsi" w:hAnsiTheme="majorHAnsi"/>
                              <w:lang w:val="de-DE"/>
                            </w:rPr>
                            <w:t>thyssenkrupp Steel Europe AG, Kaiser-Wilhelm-Strasse 100, 47166 Duisburg, Germany, T: +49 203 52 -25168, press-steel@thyssenkrupp.com, www.thyssenkrupp-steel.com</w:t>
                          </w:r>
                        </w:p>
                        <w:p w14:paraId="36872F2E" w14:textId="77777777" w:rsidR="000E3852" w:rsidRPr="000E3852" w:rsidRDefault="000E3852" w:rsidP="000E3852">
                          <w:pPr>
                            <w:pStyle w:val="Fuzeile"/>
                            <w:rPr>
                              <w:rFonts w:asciiTheme="majorHAnsi" w:hAnsiTheme="majorHAnsi"/>
                              <w:szCs w:val="14"/>
                            </w:rPr>
                          </w:pPr>
                          <w:r>
                            <w:rPr>
                              <w:rFonts w:asciiTheme="majorHAnsi" w:hAnsiTheme="majorHAnsi"/>
                            </w:rPr>
                            <w:t>Chairman of the Supervisory Board: Sigmar Gabriel</w:t>
                          </w:r>
                        </w:p>
                        <w:p w14:paraId="7B29B96B" w14:textId="77777777" w:rsidR="000E3852" w:rsidRDefault="000E3852" w:rsidP="000E3852">
                          <w:pPr>
                            <w:pStyle w:val="Fuzeile"/>
                            <w:ind w:left="0"/>
                            <w:rPr>
                              <w:rFonts w:asciiTheme="majorHAnsi" w:hAnsiTheme="majorHAnsi"/>
                              <w:szCs w:val="14"/>
                            </w:rPr>
                          </w:pPr>
                          <w:r>
                            <w:rPr>
                              <w:rFonts w:asciiTheme="majorHAnsi" w:hAnsiTheme="majorHAnsi"/>
                            </w:rPr>
                            <w:t>Executive Board: Bernhard Osburg, Chief Executive; Dr.-Ing. Heike Denecke-Arnold, Carsten Evers, Markus Grolms, Dr.-Ing. Arnd Köfler</w:t>
                          </w:r>
                        </w:p>
                        <w:p w14:paraId="0ABB498A" w14:textId="77777777" w:rsidR="005A1A95" w:rsidRPr="002108F1" w:rsidRDefault="002108F1" w:rsidP="000E3852">
                          <w:pPr>
                            <w:pStyle w:val="Fuzeile"/>
                            <w:ind w:left="0"/>
                            <w:rPr>
                              <w:rFonts w:asciiTheme="majorHAnsi" w:hAnsiTheme="majorHAnsi"/>
                            </w:rPr>
                          </w:pPr>
                          <w:r>
                            <w:rPr>
                              <w:rFonts w:asciiTheme="majorHAnsi" w:hAnsiTheme="majorHAnsi"/>
                            </w:rPr>
                            <w:t>Registered office of the company: Duisburg, Register Court: Duisburg HR B 9326, VAT ID no.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407F5" id="Rechteck 6" o:spid="_x0000_s1027" style="position:absolute;left:0;text-align:left;margin-left:45.35pt;margin-top:750.05pt;width:505.25pt;height:58.65pt;z-index:25165824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" filled="f" stroked="f" strokeweight="1pt">
              <v:textbox inset="0,0,0,0">
                <w:txbxContent>
                  <w:p w14:paraId="5C51506C" w14:textId="77777777" w:rsidR="00AC7BA6" w:rsidRPr="00E47B74" w:rsidRDefault="00AC7BA6" w:rsidP="00AC7BA6">
                    <w:pPr>
                      <w:pStyle w:val="Fuzeile"/>
                      <w:tabs>
                        <w:tab w:val="left" w:pos="4082"/>
                      </w:tabs>
                      <w:spacing w:line="200" w:lineRule="exact"/>
                      <w:rPr>
                        <w:rFonts w:asciiTheme="majorHAnsi" w:hAnsiTheme="majorHAnsi"/>
                        <w:szCs w:val="14"/>
                        <w:lang w:val="de-DE"/>
                      </w:rPr>
                    </w:pPr>
                    <w:r w:rsidRPr="00E47B74">
                      <w:rPr>
                        <w:rFonts w:asciiTheme="majorHAnsi" w:hAnsiTheme="majorHAnsi"/>
                        <w:lang w:val="de-DE"/>
                      </w:rPr>
                      <w:t>thyssenkrupp Steel Europe AG, Kaiser-Wilhelm-</w:t>
                    </w:r>
                    <w:proofErr w:type="spellStart"/>
                    <w:r w:rsidRPr="00E47B74">
                      <w:rPr>
                        <w:rFonts w:asciiTheme="majorHAnsi" w:hAnsiTheme="majorHAnsi"/>
                        <w:lang w:val="de-DE"/>
                      </w:rPr>
                      <w:t>Strasse</w:t>
                    </w:r>
                    <w:proofErr w:type="spellEnd"/>
                    <w:r w:rsidRPr="00E47B74">
                      <w:rPr>
                        <w:rFonts w:asciiTheme="majorHAnsi" w:hAnsiTheme="majorHAnsi"/>
                        <w:lang w:val="de-DE"/>
                      </w:rPr>
                      <w:t xml:space="preserve"> 100, 47166 Duisburg, Germany, T: +49 203 52 -25168, press-steel@thyssenkrupp.com, www.thyssenkrupp-steel.com</w:t>
                    </w:r>
                  </w:p>
                  <w:p w14:paraId="36872F2E" w14:textId="77777777" w:rsidR="000E3852" w:rsidRPr="000E3852" w:rsidRDefault="000E3852" w:rsidP="000E3852">
                    <w:pPr>
                      <w:pStyle w:val="Fuzeile"/>
                      <w:rPr>
                        <w:rFonts w:asciiTheme="majorHAnsi" w:hAnsiTheme="majorHAnsi"/>
                        <w:szCs w:val="14"/>
                      </w:rPr>
                    </w:pPr>
                    <w:r>
                      <w:rPr>
                        <w:rFonts w:asciiTheme="majorHAnsi" w:hAnsiTheme="majorHAnsi"/>
                      </w:rPr>
                      <w:t xml:space="preserve">Chairman of the Supervisory Board: </w:t>
                    </w:r>
                    <w:proofErr w:type="spellStart"/>
                    <w:r>
                      <w:rPr>
                        <w:rFonts w:asciiTheme="majorHAnsi" w:hAnsiTheme="majorHAnsi"/>
                      </w:rPr>
                      <w:t>Sigmar</w:t>
                    </w:r>
                    <w:proofErr w:type="spellEnd"/>
                    <w:r>
                      <w:rPr>
                        <w:rFonts w:asciiTheme="majorHAnsi" w:hAnsiTheme="majorHAnsi"/>
                      </w:rPr>
                      <w:t xml:space="preserve"> Gabriel</w:t>
                    </w:r>
                  </w:p>
                  <w:p w14:paraId="7B29B96B" w14:textId="77777777" w:rsidR="000E3852" w:rsidRDefault="000E3852" w:rsidP="000E3852">
                    <w:pPr>
                      <w:pStyle w:val="Fuzeile"/>
                      <w:ind w:left="0"/>
                      <w:rPr>
                        <w:rFonts w:asciiTheme="majorHAnsi" w:hAnsiTheme="majorHAnsi"/>
                        <w:szCs w:val="14"/>
                      </w:rPr>
                    </w:pPr>
                    <w:r>
                      <w:rPr>
                        <w:rFonts w:asciiTheme="majorHAnsi" w:hAnsiTheme="majorHAnsi"/>
                      </w:rPr>
                      <w:t xml:space="preserve">Executive Board: Bernhard </w:t>
                    </w:r>
                    <w:proofErr w:type="spellStart"/>
                    <w:r>
                      <w:rPr>
                        <w:rFonts w:asciiTheme="majorHAnsi" w:hAnsiTheme="majorHAnsi"/>
                      </w:rPr>
                      <w:t>Osburg</w:t>
                    </w:r>
                    <w:proofErr w:type="spellEnd"/>
                    <w:r>
                      <w:rPr>
                        <w:rFonts w:asciiTheme="majorHAnsi" w:hAnsiTheme="majorHAnsi"/>
                      </w:rPr>
                      <w:t xml:space="preserve">, Chief Executive; Dr.-Ing. Heike </w:t>
                    </w:r>
                    <w:proofErr w:type="spellStart"/>
                    <w:r>
                      <w:rPr>
                        <w:rFonts w:asciiTheme="majorHAnsi" w:hAnsiTheme="majorHAnsi"/>
                      </w:rPr>
                      <w:t>Denecke</w:t>
                    </w:r>
                    <w:proofErr w:type="spellEnd"/>
                    <w:r>
                      <w:rPr>
                        <w:rFonts w:asciiTheme="majorHAnsi" w:hAnsiTheme="majorHAnsi"/>
                      </w:rPr>
                      <w:t xml:space="preserve">-Arnold, Carsten Evers, Markus </w:t>
                    </w:r>
                    <w:proofErr w:type="spellStart"/>
                    <w:r>
                      <w:rPr>
                        <w:rFonts w:asciiTheme="majorHAnsi" w:hAnsiTheme="majorHAnsi"/>
                      </w:rPr>
                      <w:t>Grolms</w:t>
                    </w:r>
                    <w:proofErr w:type="spellEnd"/>
                    <w:r>
                      <w:rPr>
                        <w:rFonts w:asciiTheme="majorHAnsi" w:hAnsiTheme="majorHAnsi"/>
                      </w:rPr>
                      <w:t xml:space="preserve">, Dr.-Ing. Arnd </w:t>
                    </w:r>
                    <w:proofErr w:type="spellStart"/>
                    <w:r>
                      <w:rPr>
                        <w:rFonts w:asciiTheme="majorHAnsi" w:hAnsiTheme="majorHAnsi"/>
                      </w:rPr>
                      <w:t>Köfler</w:t>
                    </w:r>
                    <w:proofErr w:type="spellEnd"/>
                  </w:p>
                  <w:p w14:paraId="0ABB498A" w14:textId="77777777" w:rsidR="005A1A95" w:rsidRPr="002108F1" w:rsidRDefault="002108F1" w:rsidP="000E3852">
                    <w:pPr>
                      <w:pStyle w:val="Fuzeile"/>
                      <w:ind w:left="0"/>
                      <w:rPr>
                        <w:rFonts w:asciiTheme="majorHAnsi" w:hAnsiTheme="majorHAnsi"/>
                      </w:rPr>
                    </w:pPr>
                    <w:r>
                      <w:rPr>
                        <w:rFonts w:asciiTheme="majorHAnsi" w:hAnsiTheme="majorHAnsi"/>
                      </w:rPr>
                      <w:t>Registered office of the company: Duisburg, Register Court: Duisburg HR B 9326, VAT ID no. DE 812 178 585</w:t>
                    </w: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FF2DC" w14:textId="77777777" w:rsidR="00AF75F1" w:rsidRDefault="007D3550">
    <w:pPr>
      <w:pStyle w:val="Fuzeile"/>
    </w:pPr>
    <w:r>
      <w:rPr>
        <w:noProof/>
      </w:rPr>
      <mc:AlternateContent>
        <mc:Choice Requires="wps">
          <w:drawing>
            <wp:anchor distT="180340" distB="0" distL="114300" distR="114300" simplePos="0" relativeHeight="251658243" behindDoc="0" locked="0" layoutInCell="1" allowOverlap="1" wp14:anchorId="0C7D2592" wp14:editId="3816F987">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EE9A11" w14:textId="77777777" w:rsidR="009772C9" w:rsidRPr="00E47B74" w:rsidRDefault="009772C9" w:rsidP="009772C9">
                          <w:pPr>
                            <w:pStyle w:val="Fuzeile"/>
                            <w:tabs>
                              <w:tab w:val="clear" w:pos="4536"/>
                              <w:tab w:val="clear" w:pos="9072"/>
                              <w:tab w:val="left" w:pos="567"/>
                            </w:tabs>
                            <w:spacing w:line="200" w:lineRule="exact"/>
                            <w:rPr>
                              <w:rFonts w:asciiTheme="majorHAnsi" w:hAnsiTheme="majorHAnsi"/>
                              <w:szCs w:val="14"/>
                              <w:lang w:val="de-DE"/>
                            </w:rPr>
                          </w:pPr>
                          <w:r w:rsidRPr="00E47B74">
                            <w:rPr>
                              <w:rFonts w:asciiTheme="majorHAnsi" w:hAnsiTheme="majorHAnsi"/>
                              <w:lang w:val="de-DE"/>
                            </w:rPr>
                            <w:t>thyssenkrupp Steel Europe AG, Kaiser-Wilhelm-Strasse 100, 47166 Duisburg, Germany, T: +49 203 52 -25168, press-steel@thyssenkrupp.com, www.thyssenkrupp-steel.com</w:t>
                          </w:r>
                        </w:p>
                        <w:p w14:paraId="5A9938FE" w14:textId="77777777" w:rsidR="000E3852" w:rsidRPr="000E3852" w:rsidRDefault="000E3852" w:rsidP="000E3852">
                          <w:pPr>
                            <w:pStyle w:val="Fuzeile"/>
                            <w:rPr>
                              <w:rFonts w:asciiTheme="majorHAnsi" w:hAnsiTheme="majorHAnsi"/>
                              <w:szCs w:val="14"/>
                            </w:rPr>
                          </w:pPr>
                          <w:r>
                            <w:rPr>
                              <w:rFonts w:asciiTheme="majorHAnsi" w:hAnsiTheme="majorHAnsi"/>
                            </w:rPr>
                            <w:t>Chairman of the Supervisory Board: Sigmar Gabriel</w:t>
                          </w:r>
                        </w:p>
                        <w:p w14:paraId="432C58AA" w14:textId="77777777" w:rsidR="000E3852" w:rsidRDefault="000E3852" w:rsidP="000E3852">
                          <w:pPr>
                            <w:pStyle w:val="Fuzeile"/>
                            <w:ind w:left="0"/>
                            <w:rPr>
                              <w:rFonts w:asciiTheme="majorHAnsi" w:hAnsiTheme="majorHAnsi"/>
                              <w:szCs w:val="14"/>
                            </w:rPr>
                          </w:pPr>
                          <w:r>
                            <w:rPr>
                              <w:rFonts w:asciiTheme="majorHAnsi" w:hAnsiTheme="majorHAnsi"/>
                            </w:rPr>
                            <w:t>Executive Board: Bernhard Osburg, Chief Executive; Dr.-Ing. Heike Denecke-Arnold, Carsten Evers, Markus Grolms, Dr.-Ing. Arnd Köfler</w:t>
                          </w:r>
                        </w:p>
                        <w:p w14:paraId="17525D48" w14:textId="77777777" w:rsidR="007D3550" w:rsidRPr="002108F1" w:rsidRDefault="002108F1" w:rsidP="000E3852">
                          <w:pPr>
                            <w:pStyle w:val="Fuzeile"/>
                            <w:ind w:left="0"/>
                            <w:rPr>
                              <w:rFonts w:asciiTheme="majorHAnsi" w:hAnsiTheme="majorHAnsi"/>
                            </w:rPr>
                          </w:pPr>
                          <w:r>
                            <w:rPr>
                              <w:rFonts w:asciiTheme="majorHAnsi" w:hAnsiTheme="majorHAnsi"/>
                            </w:rPr>
                            <w:t>Registered office of the company: Duisburg, Register Court: Duisburg HR B 9326, VAT ID no.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7D2592" id="Rechteck 5" o:spid="_x0000_s1028" style="position:absolute;left:0;text-align:left;margin-left:41.9pt;margin-top:750.05pt;width:510.25pt;height:58.65pt;z-index:251658245;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" filled="f" stroked="f" strokeweight="1pt">
              <v:textbox inset="0,0,0,0">
                <w:txbxContent>
                  <w:p w14:paraId="16EE9A11" w14:textId="77777777" w:rsidR="009772C9" w:rsidRPr="00E47B74" w:rsidRDefault="009772C9" w:rsidP="009772C9">
                    <w:pPr>
                      <w:pStyle w:val="Fuzeile"/>
                      <w:tabs>
                        <w:tab w:val="clear" w:pos="4536"/>
                        <w:tab w:val="clear" w:pos="9072"/>
                        <w:tab w:val="left" w:pos="567"/>
                      </w:tabs>
                      <w:spacing w:line="200" w:lineRule="exact"/>
                      <w:rPr>
                        <w:rFonts w:asciiTheme="majorHAnsi" w:hAnsiTheme="majorHAnsi"/>
                        <w:szCs w:val="14"/>
                        <w:lang w:val="de-DE"/>
                      </w:rPr>
                    </w:pPr>
                    <w:r w:rsidRPr="00E47B74">
                      <w:rPr>
                        <w:rFonts w:asciiTheme="majorHAnsi" w:hAnsiTheme="majorHAnsi"/>
                        <w:lang w:val="de-DE"/>
                      </w:rPr>
                      <w:t>thyssenkrupp Steel Europe AG, Kaiser-Wilhelm-</w:t>
                    </w:r>
                    <w:proofErr w:type="spellStart"/>
                    <w:r w:rsidRPr="00E47B74">
                      <w:rPr>
                        <w:rFonts w:asciiTheme="majorHAnsi" w:hAnsiTheme="majorHAnsi"/>
                        <w:lang w:val="de-DE"/>
                      </w:rPr>
                      <w:t>Strasse</w:t>
                    </w:r>
                    <w:proofErr w:type="spellEnd"/>
                    <w:r w:rsidRPr="00E47B74">
                      <w:rPr>
                        <w:rFonts w:asciiTheme="majorHAnsi" w:hAnsiTheme="majorHAnsi"/>
                        <w:lang w:val="de-DE"/>
                      </w:rPr>
                      <w:t xml:space="preserve"> 100, 47166 Duisburg, Germany, T: +49 203 52 -25168, press-steel@thyssenkrupp.com, www.thyssenkrupp-steel.com</w:t>
                    </w:r>
                  </w:p>
                  <w:p w14:paraId="5A9938FE" w14:textId="77777777" w:rsidR="000E3852" w:rsidRPr="000E3852" w:rsidRDefault="000E3852" w:rsidP="000E3852">
                    <w:pPr>
                      <w:pStyle w:val="Fuzeile"/>
                      <w:rPr>
                        <w:rFonts w:asciiTheme="majorHAnsi" w:hAnsiTheme="majorHAnsi"/>
                        <w:szCs w:val="14"/>
                      </w:rPr>
                    </w:pPr>
                    <w:r>
                      <w:rPr>
                        <w:rFonts w:asciiTheme="majorHAnsi" w:hAnsiTheme="majorHAnsi"/>
                      </w:rPr>
                      <w:t xml:space="preserve">Chairman of the Supervisory Board: </w:t>
                    </w:r>
                    <w:proofErr w:type="spellStart"/>
                    <w:r>
                      <w:rPr>
                        <w:rFonts w:asciiTheme="majorHAnsi" w:hAnsiTheme="majorHAnsi"/>
                      </w:rPr>
                      <w:t>Sigmar</w:t>
                    </w:r>
                    <w:proofErr w:type="spellEnd"/>
                    <w:r>
                      <w:rPr>
                        <w:rFonts w:asciiTheme="majorHAnsi" w:hAnsiTheme="majorHAnsi"/>
                      </w:rPr>
                      <w:t xml:space="preserve"> Gabriel</w:t>
                    </w:r>
                  </w:p>
                  <w:p w14:paraId="432C58AA" w14:textId="77777777" w:rsidR="000E3852" w:rsidRDefault="000E3852" w:rsidP="000E3852">
                    <w:pPr>
                      <w:pStyle w:val="Fuzeile"/>
                      <w:ind w:left="0"/>
                      <w:rPr>
                        <w:rFonts w:asciiTheme="majorHAnsi" w:hAnsiTheme="majorHAnsi"/>
                        <w:szCs w:val="14"/>
                      </w:rPr>
                    </w:pPr>
                    <w:r>
                      <w:rPr>
                        <w:rFonts w:asciiTheme="majorHAnsi" w:hAnsiTheme="majorHAnsi"/>
                      </w:rPr>
                      <w:t xml:space="preserve">Executive Board: Bernhard </w:t>
                    </w:r>
                    <w:proofErr w:type="spellStart"/>
                    <w:r>
                      <w:rPr>
                        <w:rFonts w:asciiTheme="majorHAnsi" w:hAnsiTheme="majorHAnsi"/>
                      </w:rPr>
                      <w:t>Osburg</w:t>
                    </w:r>
                    <w:proofErr w:type="spellEnd"/>
                    <w:r>
                      <w:rPr>
                        <w:rFonts w:asciiTheme="majorHAnsi" w:hAnsiTheme="majorHAnsi"/>
                      </w:rPr>
                      <w:t xml:space="preserve">, Chief Executive; Dr.-Ing. Heike </w:t>
                    </w:r>
                    <w:proofErr w:type="spellStart"/>
                    <w:r>
                      <w:rPr>
                        <w:rFonts w:asciiTheme="majorHAnsi" w:hAnsiTheme="majorHAnsi"/>
                      </w:rPr>
                      <w:t>Denecke</w:t>
                    </w:r>
                    <w:proofErr w:type="spellEnd"/>
                    <w:r>
                      <w:rPr>
                        <w:rFonts w:asciiTheme="majorHAnsi" w:hAnsiTheme="majorHAnsi"/>
                      </w:rPr>
                      <w:t xml:space="preserve">-Arnold, Carsten Evers, Markus </w:t>
                    </w:r>
                    <w:proofErr w:type="spellStart"/>
                    <w:r>
                      <w:rPr>
                        <w:rFonts w:asciiTheme="majorHAnsi" w:hAnsiTheme="majorHAnsi"/>
                      </w:rPr>
                      <w:t>Grolms</w:t>
                    </w:r>
                    <w:proofErr w:type="spellEnd"/>
                    <w:r>
                      <w:rPr>
                        <w:rFonts w:asciiTheme="majorHAnsi" w:hAnsiTheme="majorHAnsi"/>
                      </w:rPr>
                      <w:t xml:space="preserve">, Dr.-Ing. Arnd </w:t>
                    </w:r>
                    <w:proofErr w:type="spellStart"/>
                    <w:r>
                      <w:rPr>
                        <w:rFonts w:asciiTheme="majorHAnsi" w:hAnsiTheme="majorHAnsi"/>
                      </w:rPr>
                      <w:t>Köfler</w:t>
                    </w:r>
                    <w:proofErr w:type="spellEnd"/>
                  </w:p>
                  <w:p w14:paraId="17525D48" w14:textId="77777777" w:rsidR="007D3550" w:rsidRPr="002108F1" w:rsidRDefault="002108F1" w:rsidP="000E3852">
                    <w:pPr>
                      <w:pStyle w:val="Fuzeile"/>
                      <w:ind w:left="0"/>
                      <w:rPr>
                        <w:rFonts w:asciiTheme="majorHAnsi" w:hAnsiTheme="majorHAnsi"/>
                      </w:rPr>
                    </w:pPr>
                    <w:r>
                      <w:rPr>
                        <w:rFonts w:asciiTheme="majorHAnsi" w:hAnsiTheme="majorHAnsi"/>
                      </w:rPr>
                      <w:t>Registered office of the company: Duisburg, Register Court: Duisburg HR B 9326, VAT ID no. DE 812 178 585</w:t>
                    </w: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50457" w14:textId="77777777" w:rsidR="00110324" w:rsidRDefault="00110324" w:rsidP="005B5ABA">
      <w:pPr>
        <w:spacing w:line="240" w:lineRule="auto"/>
      </w:pPr>
      <w:r>
        <w:separator/>
      </w:r>
    </w:p>
  </w:footnote>
  <w:footnote w:type="continuationSeparator" w:id="0">
    <w:p w14:paraId="3323719B" w14:textId="77777777" w:rsidR="00110324" w:rsidRDefault="00110324" w:rsidP="005B5ABA">
      <w:pPr>
        <w:spacing w:line="240" w:lineRule="auto"/>
      </w:pPr>
      <w:r>
        <w:continuationSeparator/>
      </w:r>
    </w:p>
  </w:footnote>
  <w:footnote w:type="continuationNotice" w:id="1">
    <w:p w14:paraId="70A614A6" w14:textId="77777777" w:rsidR="00110324" w:rsidRDefault="0011032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0626B" w14:textId="3F79F037" w:rsidR="005B5ABA" w:rsidRDefault="00CA4CEB" w:rsidP="008D3DFA">
    <w:pPr>
      <w:pStyle w:val="Kopfzeile"/>
      <w:spacing w:after="870" w:line="280" w:lineRule="atLeast"/>
    </w:pPr>
    <w:r>
      <w:rPr>
        <w:noProof/>
      </w:rPr>
      <w:drawing>
        <wp:anchor distT="0" distB="0" distL="114300" distR="114300" simplePos="0" relativeHeight="251658242" behindDoc="1" locked="0" layoutInCell="1" allowOverlap="1" wp14:anchorId="5680FA76" wp14:editId="4401401A">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1" behindDoc="0" locked="0" layoutInCell="1" allowOverlap="1" wp14:anchorId="28FA8FC5" wp14:editId="2F6A455F">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6F7F51" w14:textId="7C8BAFB0" w:rsidR="00E67FF9" w:rsidRPr="002B3825" w:rsidRDefault="00FA3E34" w:rsidP="001E7E0A">
                          <w:pPr>
                            <w:pStyle w:val="Datumsangabe"/>
                            <w:rPr>
                              <w:sz w:val="20"/>
                              <w:szCs w:val="20"/>
                            </w:rPr>
                          </w:pPr>
                          <w:r w:rsidRPr="002B3825">
                            <w:rPr>
                              <w:sz w:val="20"/>
                            </w:rPr>
                            <w:fldChar w:fldCharType="begin"/>
                          </w:r>
                          <w:r w:rsidRPr="002B3825">
                            <w:rPr>
                              <w:sz w:val="20"/>
                            </w:rPr>
                            <w:instrText xml:space="preserve"> STYLEREF  Datumsangabe  \* MERGEFORMAT </w:instrText>
                          </w:r>
                          <w:r w:rsidRPr="002B3825">
                            <w:rPr>
                              <w:sz w:val="20"/>
                            </w:rPr>
                            <w:fldChar w:fldCharType="separate"/>
                          </w:r>
                          <w:r w:rsidR="00C342A5">
                            <w:rPr>
                              <w:noProof/>
                              <w:sz w:val="20"/>
                            </w:rPr>
                            <w:t>May 02, 2023</w:t>
                          </w:r>
                          <w:r w:rsidRPr="002B3825">
                            <w:rPr>
                              <w:sz w:val="20"/>
                            </w:rPr>
                            <w:fldChar w:fldCharType="end"/>
                          </w:r>
                        </w:p>
                        <w:p w14:paraId="24742703" w14:textId="5A45769E" w:rsidR="00E67FF9" w:rsidRPr="009B6485" w:rsidRDefault="00490007" w:rsidP="00A70ED2">
                          <w:pPr>
                            <w:pStyle w:val="Seitenzahlangabe"/>
                            <w:rPr>
                              <w:sz w:val="20"/>
                              <w:szCs w:val="20"/>
                            </w:rPr>
                          </w:pPr>
                          <w:r>
                            <w:rPr>
                              <w:sz w:val="20"/>
                            </w:rPr>
                            <w:t xml:space="preserve">Page </w:t>
                          </w:r>
                          <w:r w:rsidRPr="002B3825">
                            <w:rPr>
                              <w:sz w:val="20"/>
                            </w:rPr>
                            <w:fldChar w:fldCharType="begin"/>
                          </w:r>
                          <w:r w:rsidRPr="002B3825">
                            <w:rPr>
                              <w:sz w:val="20"/>
                            </w:rPr>
                            <w:instrText xml:space="preserve"> PAGE   \* MERGEFORMAT </w:instrText>
                          </w:r>
                          <w:r w:rsidRPr="002B3825">
                            <w:rPr>
                              <w:sz w:val="20"/>
                            </w:rPr>
                            <w:fldChar w:fldCharType="separate"/>
                          </w:r>
                          <w:r w:rsidR="00AC28D6" w:rsidRPr="002B3825">
                            <w:rPr>
                              <w:sz w:val="20"/>
                            </w:rPr>
                            <w:t>5</w:t>
                          </w:r>
                          <w:r w:rsidRPr="002B3825">
                            <w:rPr>
                              <w:sz w:val="20"/>
                            </w:rPr>
                            <w:fldChar w:fldCharType="end"/>
                          </w:r>
                          <w:r>
                            <w:rPr>
                              <w:sz w:val="20"/>
                            </w:rPr>
                            <w:t>/</w:t>
                          </w:r>
                          <w:r w:rsidR="008D37D4" w:rsidRPr="002B3825">
                            <w:rPr>
                              <w:sz w:val="20"/>
                            </w:rPr>
                            <w:fldChar w:fldCharType="begin"/>
                          </w:r>
                          <w:r w:rsidR="008D37D4" w:rsidRPr="002B3825">
                            <w:rPr>
                              <w:sz w:val="20"/>
                            </w:rPr>
                            <w:instrText xml:space="preserve"> NUMPAGES   \* MERGEFORMAT </w:instrText>
                          </w:r>
                          <w:r w:rsidR="008D37D4" w:rsidRPr="002B3825">
                            <w:rPr>
                              <w:sz w:val="20"/>
                            </w:rPr>
                            <w:fldChar w:fldCharType="separate"/>
                          </w:r>
                          <w:r w:rsidR="00AC28D6" w:rsidRPr="002B3825">
                            <w:rPr>
                              <w:sz w:val="20"/>
                            </w:rPr>
                            <w:t>6</w:t>
                          </w:r>
                          <w:r w:rsidR="008D37D4" w:rsidRPr="002B3825">
                            <w:rPr>
                              <w:sz w:val="20"/>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FA8FC5" id="Rechteck 1" o:spid="_x0000_s1026" style="position:absolute;margin-left:452.2pt;margin-top:151.55pt;width:98.6pt;height:60.6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" filled="f" stroked="f" strokeweight="1pt">
              <v:textbox inset="0,0,0,0">
                <w:txbxContent>
                  <w:p w14:paraId="646F7F51" w14:textId="7C8BAFB0" w:rsidR="00E67FF9" w:rsidRPr="002B3825" w:rsidRDefault="00FA3E34" w:rsidP="001E7E0A">
                    <w:pPr>
                      <w:pStyle w:val="Datumsangabe"/>
                      <w:rPr>
                        <w:sz w:val="20"/>
                        <w:szCs w:val="20"/>
                      </w:rPr>
                    </w:pPr>
                    <w:r w:rsidRPr="002B3825">
                      <w:rPr>
                        <w:sz w:val="20"/>
                      </w:rPr>
                      <w:fldChar w:fldCharType="begin"/>
                    </w:r>
                    <w:r w:rsidRPr="002B3825">
                      <w:rPr>
                        <w:sz w:val="20"/>
                      </w:rPr>
                      <w:instrText xml:space="preserve"> STYLEREF  Datumsangabe  \* MERGEFORMAT </w:instrText>
                    </w:r>
                    <w:r w:rsidRPr="002B3825">
                      <w:rPr>
                        <w:sz w:val="20"/>
                      </w:rPr>
                      <w:fldChar w:fldCharType="separate"/>
                    </w:r>
                    <w:r w:rsidR="00C342A5">
                      <w:rPr>
                        <w:noProof/>
                        <w:sz w:val="20"/>
                      </w:rPr>
                      <w:t>May 02, 2023</w:t>
                    </w:r>
                    <w:r w:rsidRPr="002B3825">
                      <w:rPr>
                        <w:sz w:val="20"/>
                      </w:rPr>
                      <w:fldChar w:fldCharType="end"/>
                    </w:r>
                  </w:p>
                  <w:p w14:paraId="24742703" w14:textId="5A45769E" w:rsidR="00E67FF9" w:rsidRPr="009B6485" w:rsidRDefault="00490007" w:rsidP="00A70ED2">
                    <w:pPr>
                      <w:pStyle w:val="Seitenzahlangabe"/>
                      <w:rPr>
                        <w:sz w:val="20"/>
                        <w:szCs w:val="20"/>
                      </w:rPr>
                    </w:pPr>
                    <w:r>
                      <w:rPr>
                        <w:sz w:val="20"/>
                      </w:rPr>
                      <w:t xml:space="preserve">Page </w:t>
                    </w:r>
                    <w:r w:rsidRPr="002B3825">
                      <w:rPr>
                        <w:sz w:val="20"/>
                      </w:rPr>
                      <w:fldChar w:fldCharType="begin"/>
                    </w:r>
                    <w:r w:rsidRPr="002B3825">
                      <w:rPr>
                        <w:sz w:val="20"/>
                      </w:rPr>
                      <w:instrText xml:space="preserve"> PAGE   \* MERGEFORMAT </w:instrText>
                    </w:r>
                    <w:r w:rsidRPr="002B3825">
                      <w:rPr>
                        <w:sz w:val="20"/>
                      </w:rPr>
                      <w:fldChar w:fldCharType="separate"/>
                    </w:r>
                    <w:r w:rsidR="00AC28D6" w:rsidRPr="002B3825">
                      <w:rPr>
                        <w:sz w:val="20"/>
                      </w:rPr>
                      <w:t>5</w:t>
                    </w:r>
                    <w:r w:rsidRPr="002B3825">
                      <w:rPr>
                        <w:sz w:val="20"/>
                      </w:rPr>
                      <w:fldChar w:fldCharType="end"/>
                    </w:r>
                    <w:r>
                      <w:rPr>
                        <w:sz w:val="20"/>
                      </w:rPr>
                      <w:t>/</w:t>
                    </w:r>
                    <w:r w:rsidR="008D37D4" w:rsidRPr="002B3825">
                      <w:rPr>
                        <w:sz w:val="20"/>
                      </w:rPr>
                      <w:fldChar w:fldCharType="begin"/>
                    </w:r>
                    <w:r w:rsidR="008D37D4" w:rsidRPr="002B3825">
                      <w:rPr>
                        <w:sz w:val="20"/>
                      </w:rPr>
                      <w:instrText xml:space="preserve"> NUMPAGES   \* MERGEFORMAT </w:instrText>
                    </w:r>
                    <w:r w:rsidR="008D37D4" w:rsidRPr="002B3825">
                      <w:rPr>
                        <w:sz w:val="20"/>
                      </w:rPr>
                      <w:fldChar w:fldCharType="separate"/>
                    </w:r>
                    <w:r w:rsidR="00AC28D6" w:rsidRPr="002B3825">
                      <w:rPr>
                        <w:sz w:val="20"/>
                      </w:rPr>
                      <w:t>6</w:t>
                    </w:r>
                    <w:r w:rsidR="008D37D4" w:rsidRPr="002B3825">
                      <w:rPr>
                        <w:sz w:val="20"/>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482C2" w14:textId="2FA2D060" w:rsidR="002D1B27" w:rsidRDefault="00CA4CEB">
    <w:pPr>
      <w:pStyle w:val="Kopfzeile"/>
    </w:pPr>
    <w:r>
      <w:rPr>
        <w:noProof/>
      </w:rPr>
      <w:drawing>
        <wp:anchor distT="0" distB="0" distL="114300" distR="114300" simplePos="0" relativeHeight="251658240" behindDoc="1" locked="0" layoutInCell="1" allowOverlap="1" wp14:anchorId="617B9459" wp14:editId="1420C526">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t xml:space="preserve">Press release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18F0331"/>
    <w:multiLevelType w:val="hybridMultilevel"/>
    <w:tmpl w:val="23665F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8"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9" w15:restartNumberingAfterBreak="0">
    <w:nsid w:val="3B2243AA"/>
    <w:multiLevelType w:val="hybridMultilevel"/>
    <w:tmpl w:val="0CA0CB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26F58BC"/>
    <w:multiLevelType w:val="hybridMultilevel"/>
    <w:tmpl w:val="7736EC52"/>
    <w:lvl w:ilvl="0" w:tplc="0324D686">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2"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5"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9" w15:restartNumberingAfterBreak="0">
    <w:nsid w:val="5C3A6358"/>
    <w:multiLevelType w:val="hybridMultilevel"/>
    <w:tmpl w:val="C576FC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C6C701F"/>
    <w:multiLevelType w:val="hybridMultilevel"/>
    <w:tmpl w:val="B7D29996"/>
    <w:lvl w:ilvl="0" w:tplc="BFACC82A">
      <w:start w:val="1"/>
      <w:numFmt w:val="bullet"/>
      <w:lvlText w:val=""/>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95902845">
    <w:abstractNumId w:val="20"/>
  </w:num>
  <w:num w:numId="2" w16cid:durableId="191697260">
    <w:abstractNumId w:val="20"/>
  </w:num>
  <w:num w:numId="3" w16cid:durableId="1974091114">
    <w:abstractNumId w:val="20"/>
  </w:num>
  <w:num w:numId="4" w16cid:durableId="1349916528">
    <w:abstractNumId w:val="7"/>
  </w:num>
  <w:num w:numId="5" w16cid:durableId="869877650">
    <w:abstractNumId w:val="14"/>
  </w:num>
  <w:num w:numId="6" w16cid:durableId="1801607926">
    <w:abstractNumId w:val="7"/>
  </w:num>
  <w:num w:numId="7" w16cid:durableId="1271006347">
    <w:abstractNumId w:val="14"/>
  </w:num>
  <w:num w:numId="8" w16cid:durableId="31149545">
    <w:abstractNumId w:val="15"/>
  </w:num>
  <w:num w:numId="9" w16cid:durableId="817262117">
    <w:abstractNumId w:val="14"/>
  </w:num>
  <w:num w:numId="10" w16cid:durableId="840045100">
    <w:abstractNumId w:val="14"/>
  </w:num>
  <w:num w:numId="11" w16cid:durableId="2105490408">
    <w:abstractNumId w:val="21"/>
  </w:num>
  <w:num w:numId="12" w16cid:durableId="1565070061">
    <w:abstractNumId w:val="21"/>
  </w:num>
  <w:num w:numId="13" w16cid:durableId="75131463">
    <w:abstractNumId w:val="21"/>
  </w:num>
  <w:num w:numId="14" w16cid:durableId="939021420">
    <w:abstractNumId w:val="1"/>
  </w:num>
  <w:num w:numId="15" w16cid:durableId="1960530770">
    <w:abstractNumId w:val="2"/>
  </w:num>
  <w:num w:numId="16" w16cid:durableId="545605288">
    <w:abstractNumId w:val="3"/>
  </w:num>
  <w:num w:numId="17" w16cid:durableId="1802308943">
    <w:abstractNumId w:val="8"/>
  </w:num>
  <w:num w:numId="18" w16cid:durableId="446046195">
    <w:abstractNumId w:val="18"/>
  </w:num>
  <w:num w:numId="19" w16cid:durableId="272248181">
    <w:abstractNumId w:val="17"/>
  </w:num>
  <w:num w:numId="20" w16cid:durableId="176696435">
    <w:abstractNumId w:val="12"/>
  </w:num>
  <w:num w:numId="21" w16cid:durableId="542520217">
    <w:abstractNumId w:val="5"/>
  </w:num>
  <w:num w:numId="22" w16cid:durableId="268394621">
    <w:abstractNumId w:val="0"/>
  </w:num>
  <w:num w:numId="23" w16cid:durableId="386101851">
    <w:abstractNumId w:val="10"/>
  </w:num>
  <w:num w:numId="24" w16cid:durableId="612057084">
    <w:abstractNumId w:val="4"/>
  </w:num>
  <w:num w:numId="25" w16cid:durableId="1340042039">
    <w:abstractNumId w:val="13"/>
  </w:num>
  <w:num w:numId="26" w16cid:durableId="408618247">
    <w:abstractNumId w:val="16"/>
  </w:num>
  <w:num w:numId="27" w16cid:durableId="1888948488">
    <w:abstractNumId w:val="22"/>
  </w:num>
  <w:num w:numId="28" w16cid:durableId="778716291">
    <w:abstractNumId w:val="19"/>
  </w:num>
  <w:num w:numId="29" w16cid:durableId="1130438882">
    <w:abstractNumId w:val="9"/>
  </w:num>
  <w:num w:numId="30" w16cid:durableId="507906390">
    <w:abstractNumId w:val="6"/>
  </w:num>
  <w:num w:numId="31" w16cid:durableId="1830824633">
    <w:abstractNumId w:val="11"/>
  </w:num>
  <w:num w:numId="32" w16cid:durableId="8468663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08"/>
  <w:autoHyphenation/>
  <w:hyphenationZone w:val="425"/>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02D"/>
    <w:rsid w:val="00000224"/>
    <w:rsid w:val="000058CD"/>
    <w:rsid w:val="00006CFC"/>
    <w:rsid w:val="00010392"/>
    <w:rsid w:val="000106B6"/>
    <w:rsid w:val="00012598"/>
    <w:rsid w:val="00013011"/>
    <w:rsid w:val="00013973"/>
    <w:rsid w:val="000143CF"/>
    <w:rsid w:val="00021A3E"/>
    <w:rsid w:val="00022818"/>
    <w:rsid w:val="000259EE"/>
    <w:rsid w:val="00025C91"/>
    <w:rsid w:val="000261E6"/>
    <w:rsid w:val="00032BD8"/>
    <w:rsid w:val="00035855"/>
    <w:rsid w:val="00040FF0"/>
    <w:rsid w:val="000416B2"/>
    <w:rsid w:val="00041D56"/>
    <w:rsid w:val="00044BB1"/>
    <w:rsid w:val="00047BF9"/>
    <w:rsid w:val="00056719"/>
    <w:rsid w:val="00056B18"/>
    <w:rsid w:val="000571AC"/>
    <w:rsid w:val="00057C06"/>
    <w:rsid w:val="000614AC"/>
    <w:rsid w:val="000623D8"/>
    <w:rsid w:val="0006281E"/>
    <w:rsid w:val="00065D3B"/>
    <w:rsid w:val="000677D4"/>
    <w:rsid w:val="00067B08"/>
    <w:rsid w:val="000744AB"/>
    <w:rsid w:val="00085CC6"/>
    <w:rsid w:val="00086C3D"/>
    <w:rsid w:val="00092BE0"/>
    <w:rsid w:val="00095332"/>
    <w:rsid w:val="00096D92"/>
    <w:rsid w:val="00097666"/>
    <w:rsid w:val="00097807"/>
    <w:rsid w:val="000A3C08"/>
    <w:rsid w:val="000A40CF"/>
    <w:rsid w:val="000A67C7"/>
    <w:rsid w:val="000B07A1"/>
    <w:rsid w:val="000B34A1"/>
    <w:rsid w:val="000B4A58"/>
    <w:rsid w:val="000B4BF3"/>
    <w:rsid w:val="000B6762"/>
    <w:rsid w:val="000B6A80"/>
    <w:rsid w:val="000B71D1"/>
    <w:rsid w:val="000D312E"/>
    <w:rsid w:val="000D4D6C"/>
    <w:rsid w:val="000D5867"/>
    <w:rsid w:val="000E3852"/>
    <w:rsid w:val="000E4071"/>
    <w:rsid w:val="000E478B"/>
    <w:rsid w:val="000E5467"/>
    <w:rsid w:val="000E6CAC"/>
    <w:rsid w:val="000F3BF8"/>
    <w:rsid w:val="000F62A0"/>
    <w:rsid w:val="00102C50"/>
    <w:rsid w:val="001032C3"/>
    <w:rsid w:val="00103BE4"/>
    <w:rsid w:val="00110324"/>
    <w:rsid w:val="00113E14"/>
    <w:rsid w:val="00121BB5"/>
    <w:rsid w:val="001306E1"/>
    <w:rsid w:val="00130BD3"/>
    <w:rsid w:val="00130DE1"/>
    <w:rsid w:val="001344DB"/>
    <w:rsid w:val="00135C8C"/>
    <w:rsid w:val="001364F9"/>
    <w:rsid w:val="00137A1B"/>
    <w:rsid w:val="00140E1F"/>
    <w:rsid w:val="00142A34"/>
    <w:rsid w:val="0014474F"/>
    <w:rsid w:val="00144E63"/>
    <w:rsid w:val="001451D3"/>
    <w:rsid w:val="00146600"/>
    <w:rsid w:val="00152531"/>
    <w:rsid w:val="001553C0"/>
    <w:rsid w:val="00162A87"/>
    <w:rsid w:val="00162EC0"/>
    <w:rsid w:val="00165354"/>
    <w:rsid w:val="00166002"/>
    <w:rsid w:val="00166718"/>
    <w:rsid w:val="00166977"/>
    <w:rsid w:val="00174160"/>
    <w:rsid w:val="0017592A"/>
    <w:rsid w:val="001769C1"/>
    <w:rsid w:val="00177C94"/>
    <w:rsid w:val="00183491"/>
    <w:rsid w:val="00185574"/>
    <w:rsid w:val="001861FA"/>
    <w:rsid w:val="001918E3"/>
    <w:rsid w:val="00191F38"/>
    <w:rsid w:val="00194CAD"/>
    <w:rsid w:val="001958FF"/>
    <w:rsid w:val="001A085E"/>
    <w:rsid w:val="001A18CF"/>
    <w:rsid w:val="001A259A"/>
    <w:rsid w:val="001A65FD"/>
    <w:rsid w:val="001A69BC"/>
    <w:rsid w:val="001A6CD7"/>
    <w:rsid w:val="001B118B"/>
    <w:rsid w:val="001B1643"/>
    <w:rsid w:val="001B235F"/>
    <w:rsid w:val="001B2AD6"/>
    <w:rsid w:val="001B454F"/>
    <w:rsid w:val="001B5D61"/>
    <w:rsid w:val="001C001F"/>
    <w:rsid w:val="001C031C"/>
    <w:rsid w:val="001C3A13"/>
    <w:rsid w:val="001C41D4"/>
    <w:rsid w:val="001C5486"/>
    <w:rsid w:val="001D3F73"/>
    <w:rsid w:val="001D428B"/>
    <w:rsid w:val="001E125C"/>
    <w:rsid w:val="001E1F4E"/>
    <w:rsid w:val="001E36C6"/>
    <w:rsid w:val="001E74D9"/>
    <w:rsid w:val="001E7E0A"/>
    <w:rsid w:val="001F2570"/>
    <w:rsid w:val="00200CDF"/>
    <w:rsid w:val="002030D0"/>
    <w:rsid w:val="00204CCC"/>
    <w:rsid w:val="002054F6"/>
    <w:rsid w:val="0020624E"/>
    <w:rsid w:val="00206B81"/>
    <w:rsid w:val="002108F1"/>
    <w:rsid w:val="00213738"/>
    <w:rsid w:val="00214F6D"/>
    <w:rsid w:val="00215692"/>
    <w:rsid w:val="00215965"/>
    <w:rsid w:val="002164F8"/>
    <w:rsid w:val="002167BA"/>
    <w:rsid w:val="0021763B"/>
    <w:rsid w:val="002217A8"/>
    <w:rsid w:val="00222F57"/>
    <w:rsid w:val="002238B3"/>
    <w:rsid w:val="00223AA9"/>
    <w:rsid w:val="0022554F"/>
    <w:rsid w:val="00232D3A"/>
    <w:rsid w:val="00235066"/>
    <w:rsid w:val="00240AC1"/>
    <w:rsid w:val="00243C72"/>
    <w:rsid w:val="00245685"/>
    <w:rsid w:val="0024653B"/>
    <w:rsid w:val="00252404"/>
    <w:rsid w:val="002573A1"/>
    <w:rsid w:val="0025786F"/>
    <w:rsid w:val="00263AD8"/>
    <w:rsid w:val="002641BD"/>
    <w:rsid w:val="00265BD0"/>
    <w:rsid w:val="00265E95"/>
    <w:rsid w:val="00266FFA"/>
    <w:rsid w:val="0027009A"/>
    <w:rsid w:val="00275D79"/>
    <w:rsid w:val="00276297"/>
    <w:rsid w:val="00277B27"/>
    <w:rsid w:val="00277BE8"/>
    <w:rsid w:val="00281328"/>
    <w:rsid w:val="00284C25"/>
    <w:rsid w:val="00285124"/>
    <w:rsid w:val="00287263"/>
    <w:rsid w:val="00287C98"/>
    <w:rsid w:val="00295197"/>
    <w:rsid w:val="00297160"/>
    <w:rsid w:val="00297DC4"/>
    <w:rsid w:val="002A3A5A"/>
    <w:rsid w:val="002A46D3"/>
    <w:rsid w:val="002A6AEC"/>
    <w:rsid w:val="002A6F4B"/>
    <w:rsid w:val="002B1779"/>
    <w:rsid w:val="002B2C68"/>
    <w:rsid w:val="002B362F"/>
    <w:rsid w:val="002B3825"/>
    <w:rsid w:val="002C0A5C"/>
    <w:rsid w:val="002C62A1"/>
    <w:rsid w:val="002C744E"/>
    <w:rsid w:val="002D1B27"/>
    <w:rsid w:val="002D1DA9"/>
    <w:rsid w:val="002D7E02"/>
    <w:rsid w:val="002E1161"/>
    <w:rsid w:val="002E2CC9"/>
    <w:rsid w:val="002E3532"/>
    <w:rsid w:val="002E3C86"/>
    <w:rsid w:val="002E46BB"/>
    <w:rsid w:val="002F39AF"/>
    <w:rsid w:val="002F52AB"/>
    <w:rsid w:val="00304A38"/>
    <w:rsid w:val="0030680F"/>
    <w:rsid w:val="00311793"/>
    <w:rsid w:val="00311E5A"/>
    <w:rsid w:val="00314379"/>
    <w:rsid w:val="00315E81"/>
    <w:rsid w:val="003176DB"/>
    <w:rsid w:val="00320198"/>
    <w:rsid w:val="00323E6F"/>
    <w:rsid w:val="0032456E"/>
    <w:rsid w:val="00327CA2"/>
    <w:rsid w:val="00330565"/>
    <w:rsid w:val="003312D4"/>
    <w:rsid w:val="00332FCB"/>
    <w:rsid w:val="0033504E"/>
    <w:rsid w:val="00335265"/>
    <w:rsid w:val="00335CE9"/>
    <w:rsid w:val="00340D24"/>
    <w:rsid w:val="003412BB"/>
    <w:rsid w:val="003440A4"/>
    <w:rsid w:val="003446A3"/>
    <w:rsid w:val="00344E08"/>
    <w:rsid w:val="00346C8B"/>
    <w:rsid w:val="00346F37"/>
    <w:rsid w:val="00347759"/>
    <w:rsid w:val="003507A5"/>
    <w:rsid w:val="00350B08"/>
    <w:rsid w:val="00356F90"/>
    <w:rsid w:val="00360807"/>
    <w:rsid w:val="003611C0"/>
    <w:rsid w:val="003631FC"/>
    <w:rsid w:val="003661D3"/>
    <w:rsid w:val="00366EA6"/>
    <w:rsid w:val="00367CF8"/>
    <w:rsid w:val="00370B0E"/>
    <w:rsid w:val="00372E6F"/>
    <w:rsid w:val="00373EDF"/>
    <w:rsid w:val="00374CE1"/>
    <w:rsid w:val="003754CF"/>
    <w:rsid w:val="00377201"/>
    <w:rsid w:val="0038047C"/>
    <w:rsid w:val="00381121"/>
    <w:rsid w:val="00382DE1"/>
    <w:rsid w:val="003854FC"/>
    <w:rsid w:val="003857D6"/>
    <w:rsid w:val="00386EDA"/>
    <w:rsid w:val="003930CD"/>
    <w:rsid w:val="00394191"/>
    <w:rsid w:val="00395686"/>
    <w:rsid w:val="003964EF"/>
    <w:rsid w:val="003A2163"/>
    <w:rsid w:val="003A3CFA"/>
    <w:rsid w:val="003A578A"/>
    <w:rsid w:val="003A61FC"/>
    <w:rsid w:val="003B10F1"/>
    <w:rsid w:val="003B1859"/>
    <w:rsid w:val="003B1E7E"/>
    <w:rsid w:val="003B516D"/>
    <w:rsid w:val="003B6D52"/>
    <w:rsid w:val="003C3F58"/>
    <w:rsid w:val="003C4B9D"/>
    <w:rsid w:val="003C5D0A"/>
    <w:rsid w:val="003C73F5"/>
    <w:rsid w:val="003D1973"/>
    <w:rsid w:val="003D30D6"/>
    <w:rsid w:val="003D6AD0"/>
    <w:rsid w:val="003E2E98"/>
    <w:rsid w:val="003F068A"/>
    <w:rsid w:val="003F1CCB"/>
    <w:rsid w:val="003F2357"/>
    <w:rsid w:val="00402E5D"/>
    <w:rsid w:val="004106D8"/>
    <w:rsid w:val="004123F5"/>
    <w:rsid w:val="00413444"/>
    <w:rsid w:val="00414C7E"/>
    <w:rsid w:val="004161F1"/>
    <w:rsid w:val="00416FB3"/>
    <w:rsid w:val="00420E4F"/>
    <w:rsid w:val="00424DC1"/>
    <w:rsid w:val="00425DDA"/>
    <w:rsid w:val="00425EA3"/>
    <w:rsid w:val="00427062"/>
    <w:rsid w:val="004311E0"/>
    <w:rsid w:val="00437587"/>
    <w:rsid w:val="004401AF"/>
    <w:rsid w:val="00440D53"/>
    <w:rsid w:val="00443226"/>
    <w:rsid w:val="004454A2"/>
    <w:rsid w:val="00446EFC"/>
    <w:rsid w:val="00451D5D"/>
    <w:rsid w:val="00453C3F"/>
    <w:rsid w:val="00454202"/>
    <w:rsid w:val="00457BD0"/>
    <w:rsid w:val="00457F9F"/>
    <w:rsid w:val="004630BC"/>
    <w:rsid w:val="004630D4"/>
    <w:rsid w:val="00466E32"/>
    <w:rsid w:val="00467F61"/>
    <w:rsid w:val="004724D5"/>
    <w:rsid w:val="00474019"/>
    <w:rsid w:val="0047485C"/>
    <w:rsid w:val="00475BFC"/>
    <w:rsid w:val="00476B27"/>
    <w:rsid w:val="00477103"/>
    <w:rsid w:val="00477A24"/>
    <w:rsid w:val="00477A92"/>
    <w:rsid w:val="00480633"/>
    <w:rsid w:val="0048083C"/>
    <w:rsid w:val="00485FCD"/>
    <w:rsid w:val="00490007"/>
    <w:rsid w:val="0049723B"/>
    <w:rsid w:val="004A7237"/>
    <w:rsid w:val="004B4F01"/>
    <w:rsid w:val="004B55D5"/>
    <w:rsid w:val="004C1133"/>
    <w:rsid w:val="004C1E18"/>
    <w:rsid w:val="004C35E7"/>
    <w:rsid w:val="004C43B9"/>
    <w:rsid w:val="004D1918"/>
    <w:rsid w:val="004D4076"/>
    <w:rsid w:val="004D4520"/>
    <w:rsid w:val="004D47DE"/>
    <w:rsid w:val="004D4F3A"/>
    <w:rsid w:val="004D6BB9"/>
    <w:rsid w:val="004D7AA1"/>
    <w:rsid w:val="004D7B1A"/>
    <w:rsid w:val="004E1549"/>
    <w:rsid w:val="004F1378"/>
    <w:rsid w:val="004F2772"/>
    <w:rsid w:val="004F27FB"/>
    <w:rsid w:val="004F3F4D"/>
    <w:rsid w:val="004F603C"/>
    <w:rsid w:val="004F67A9"/>
    <w:rsid w:val="005028EC"/>
    <w:rsid w:val="00502CE9"/>
    <w:rsid w:val="00504FD0"/>
    <w:rsid w:val="0050798B"/>
    <w:rsid w:val="00512D82"/>
    <w:rsid w:val="005141A7"/>
    <w:rsid w:val="00514B51"/>
    <w:rsid w:val="00515661"/>
    <w:rsid w:val="005159E6"/>
    <w:rsid w:val="00516D18"/>
    <w:rsid w:val="00521743"/>
    <w:rsid w:val="0052707C"/>
    <w:rsid w:val="00527BDE"/>
    <w:rsid w:val="005302F9"/>
    <w:rsid w:val="00530EEE"/>
    <w:rsid w:val="0053102F"/>
    <w:rsid w:val="00531474"/>
    <w:rsid w:val="00533C36"/>
    <w:rsid w:val="005356B9"/>
    <w:rsid w:val="00535977"/>
    <w:rsid w:val="00540C6E"/>
    <w:rsid w:val="005438A0"/>
    <w:rsid w:val="00544BC4"/>
    <w:rsid w:val="005452E2"/>
    <w:rsid w:val="005471BF"/>
    <w:rsid w:val="00556178"/>
    <w:rsid w:val="00556640"/>
    <w:rsid w:val="00557D40"/>
    <w:rsid w:val="005623E6"/>
    <w:rsid w:val="00562ACC"/>
    <w:rsid w:val="00563A68"/>
    <w:rsid w:val="00563A7F"/>
    <w:rsid w:val="00564077"/>
    <w:rsid w:val="0057200B"/>
    <w:rsid w:val="00572FD2"/>
    <w:rsid w:val="005731B9"/>
    <w:rsid w:val="00573DC5"/>
    <w:rsid w:val="0057485F"/>
    <w:rsid w:val="00582A43"/>
    <w:rsid w:val="00584019"/>
    <w:rsid w:val="00584295"/>
    <w:rsid w:val="005851CA"/>
    <w:rsid w:val="00585200"/>
    <w:rsid w:val="00585C45"/>
    <w:rsid w:val="00587836"/>
    <w:rsid w:val="00593146"/>
    <w:rsid w:val="0059570E"/>
    <w:rsid w:val="005A1A95"/>
    <w:rsid w:val="005A1EF6"/>
    <w:rsid w:val="005A2A21"/>
    <w:rsid w:val="005A5767"/>
    <w:rsid w:val="005A77F2"/>
    <w:rsid w:val="005B5ABA"/>
    <w:rsid w:val="005B5DB0"/>
    <w:rsid w:val="005B7322"/>
    <w:rsid w:val="005C5006"/>
    <w:rsid w:val="005C6FEF"/>
    <w:rsid w:val="005C7662"/>
    <w:rsid w:val="005D010D"/>
    <w:rsid w:val="005D60CE"/>
    <w:rsid w:val="005D791B"/>
    <w:rsid w:val="005E6106"/>
    <w:rsid w:val="005E7FCB"/>
    <w:rsid w:val="005F20AA"/>
    <w:rsid w:val="005F22F5"/>
    <w:rsid w:val="005F331C"/>
    <w:rsid w:val="005F7605"/>
    <w:rsid w:val="00601D1A"/>
    <w:rsid w:val="00603BC4"/>
    <w:rsid w:val="00606241"/>
    <w:rsid w:val="00606EE4"/>
    <w:rsid w:val="0061054E"/>
    <w:rsid w:val="006111AD"/>
    <w:rsid w:val="00614B87"/>
    <w:rsid w:val="00615898"/>
    <w:rsid w:val="00626461"/>
    <w:rsid w:val="00632A81"/>
    <w:rsid w:val="0063584E"/>
    <w:rsid w:val="006366AC"/>
    <w:rsid w:val="006366E0"/>
    <w:rsid w:val="00642CD6"/>
    <w:rsid w:val="00643048"/>
    <w:rsid w:val="006507C5"/>
    <w:rsid w:val="00651CAA"/>
    <w:rsid w:val="0065367B"/>
    <w:rsid w:val="006550EA"/>
    <w:rsid w:val="00655665"/>
    <w:rsid w:val="00660C5E"/>
    <w:rsid w:val="00660D83"/>
    <w:rsid w:val="0066256B"/>
    <w:rsid w:val="00663A74"/>
    <w:rsid w:val="00670D35"/>
    <w:rsid w:val="00672177"/>
    <w:rsid w:val="006743F6"/>
    <w:rsid w:val="0067711A"/>
    <w:rsid w:val="00681BAF"/>
    <w:rsid w:val="00683937"/>
    <w:rsid w:val="00686021"/>
    <w:rsid w:val="006866A8"/>
    <w:rsid w:val="006870AC"/>
    <w:rsid w:val="00690086"/>
    <w:rsid w:val="00690122"/>
    <w:rsid w:val="0069533D"/>
    <w:rsid w:val="006977CF"/>
    <w:rsid w:val="006A2F38"/>
    <w:rsid w:val="006A73DE"/>
    <w:rsid w:val="006B5E57"/>
    <w:rsid w:val="006C070F"/>
    <w:rsid w:val="006C1BD2"/>
    <w:rsid w:val="006C1FC9"/>
    <w:rsid w:val="006C219C"/>
    <w:rsid w:val="006C4DE2"/>
    <w:rsid w:val="006C6040"/>
    <w:rsid w:val="006C6504"/>
    <w:rsid w:val="006C7D14"/>
    <w:rsid w:val="006C7D53"/>
    <w:rsid w:val="006D1721"/>
    <w:rsid w:val="006D2BC1"/>
    <w:rsid w:val="006D4701"/>
    <w:rsid w:val="006D5AD3"/>
    <w:rsid w:val="006D76F9"/>
    <w:rsid w:val="006E019A"/>
    <w:rsid w:val="006E2BB0"/>
    <w:rsid w:val="006E3FA2"/>
    <w:rsid w:val="006E5B34"/>
    <w:rsid w:val="006F3455"/>
    <w:rsid w:val="006F5AA5"/>
    <w:rsid w:val="006F5FFF"/>
    <w:rsid w:val="00704B23"/>
    <w:rsid w:val="00705D51"/>
    <w:rsid w:val="007065C5"/>
    <w:rsid w:val="00710D9D"/>
    <w:rsid w:val="00711E72"/>
    <w:rsid w:val="00714E3D"/>
    <w:rsid w:val="00720F11"/>
    <w:rsid w:val="007226A9"/>
    <w:rsid w:val="00724EF3"/>
    <w:rsid w:val="00730038"/>
    <w:rsid w:val="00732823"/>
    <w:rsid w:val="00733B40"/>
    <w:rsid w:val="00741236"/>
    <w:rsid w:val="00741356"/>
    <w:rsid w:val="007426F0"/>
    <w:rsid w:val="0074315E"/>
    <w:rsid w:val="00743CA5"/>
    <w:rsid w:val="00743F05"/>
    <w:rsid w:val="00746FED"/>
    <w:rsid w:val="00752C90"/>
    <w:rsid w:val="00755DC2"/>
    <w:rsid w:val="00763E90"/>
    <w:rsid w:val="00766D10"/>
    <w:rsid w:val="00777040"/>
    <w:rsid w:val="00781610"/>
    <w:rsid w:val="00781BB2"/>
    <w:rsid w:val="00782FD3"/>
    <w:rsid w:val="00783965"/>
    <w:rsid w:val="00785030"/>
    <w:rsid w:val="00787F97"/>
    <w:rsid w:val="00796FDA"/>
    <w:rsid w:val="007A07FF"/>
    <w:rsid w:val="007A0E3E"/>
    <w:rsid w:val="007A1063"/>
    <w:rsid w:val="007A5269"/>
    <w:rsid w:val="007A6601"/>
    <w:rsid w:val="007B21C7"/>
    <w:rsid w:val="007B4E79"/>
    <w:rsid w:val="007B7169"/>
    <w:rsid w:val="007C07FB"/>
    <w:rsid w:val="007C2073"/>
    <w:rsid w:val="007C45CE"/>
    <w:rsid w:val="007C617F"/>
    <w:rsid w:val="007C6F64"/>
    <w:rsid w:val="007D2DC3"/>
    <w:rsid w:val="007D3550"/>
    <w:rsid w:val="007E19E7"/>
    <w:rsid w:val="007E3CF8"/>
    <w:rsid w:val="007E52ED"/>
    <w:rsid w:val="007E61E3"/>
    <w:rsid w:val="007F23AC"/>
    <w:rsid w:val="007F470B"/>
    <w:rsid w:val="00800C41"/>
    <w:rsid w:val="00804B5A"/>
    <w:rsid w:val="00806FFB"/>
    <w:rsid w:val="00807881"/>
    <w:rsid w:val="00810089"/>
    <w:rsid w:val="00813378"/>
    <w:rsid w:val="00814E32"/>
    <w:rsid w:val="00817BA6"/>
    <w:rsid w:val="008220B7"/>
    <w:rsid w:val="008229FE"/>
    <w:rsid w:val="0082487B"/>
    <w:rsid w:val="0082543E"/>
    <w:rsid w:val="0082545B"/>
    <w:rsid w:val="00827B9A"/>
    <w:rsid w:val="0083279D"/>
    <w:rsid w:val="00841D01"/>
    <w:rsid w:val="008461AF"/>
    <w:rsid w:val="00850E50"/>
    <w:rsid w:val="008511B4"/>
    <w:rsid w:val="00855504"/>
    <w:rsid w:val="008557F5"/>
    <w:rsid w:val="0085632E"/>
    <w:rsid w:val="00860D85"/>
    <w:rsid w:val="008613E2"/>
    <w:rsid w:val="00862A37"/>
    <w:rsid w:val="008653C3"/>
    <w:rsid w:val="0086617F"/>
    <w:rsid w:val="00872F58"/>
    <w:rsid w:val="0087388E"/>
    <w:rsid w:val="00874877"/>
    <w:rsid w:val="0087668E"/>
    <w:rsid w:val="00880076"/>
    <w:rsid w:val="00884129"/>
    <w:rsid w:val="008849D6"/>
    <w:rsid w:val="00896A92"/>
    <w:rsid w:val="008974EE"/>
    <w:rsid w:val="008A09A3"/>
    <w:rsid w:val="008A5501"/>
    <w:rsid w:val="008A7BF0"/>
    <w:rsid w:val="008B106A"/>
    <w:rsid w:val="008B3481"/>
    <w:rsid w:val="008B3B8A"/>
    <w:rsid w:val="008B6309"/>
    <w:rsid w:val="008B643F"/>
    <w:rsid w:val="008B7D1A"/>
    <w:rsid w:val="008C1802"/>
    <w:rsid w:val="008C21EF"/>
    <w:rsid w:val="008C2DFB"/>
    <w:rsid w:val="008C3147"/>
    <w:rsid w:val="008C4331"/>
    <w:rsid w:val="008C64FF"/>
    <w:rsid w:val="008C7537"/>
    <w:rsid w:val="008D1C62"/>
    <w:rsid w:val="008D37D4"/>
    <w:rsid w:val="008D3DFA"/>
    <w:rsid w:val="008D712C"/>
    <w:rsid w:val="008E6AF9"/>
    <w:rsid w:val="008E7176"/>
    <w:rsid w:val="008F1C7C"/>
    <w:rsid w:val="008F2502"/>
    <w:rsid w:val="008F2FF4"/>
    <w:rsid w:val="0090250B"/>
    <w:rsid w:val="00905E94"/>
    <w:rsid w:val="00910125"/>
    <w:rsid w:val="009110E9"/>
    <w:rsid w:val="00920002"/>
    <w:rsid w:val="009219B0"/>
    <w:rsid w:val="00922032"/>
    <w:rsid w:val="00922375"/>
    <w:rsid w:val="0092247E"/>
    <w:rsid w:val="009406AB"/>
    <w:rsid w:val="009407F4"/>
    <w:rsid w:val="00942588"/>
    <w:rsid w:val="00945837"/>
    <w:rsid w:val="00953B45"/>
    <w:rsid w:val="00953DA0"/>
    <w:rsid w:val="009558FF"/>
    <w:rsid w:val="009560B4"/>
    <w:rsid w:val="00957075"/>
    <w:rsid w:val="0095798D"/>
    <w:rsid w:val="009638E0"/>
    <w:rsid w:val="0096423A"/>
    <w:rsid w:val="00965E34"/>
    <w:rsid w:val="00975170"/>
    <w:rsid w:val="00976F06"/>
    <w:rsid w:val="009772C9"/>
    <w:rsid w:val="009807EA"/>
    <w:rsid w:val="00980AFC"/>
    <w:rsid w:val="0098312D"/>
    <w:rsid w:val="00986AB1"/>
    <w:rsid w:val="0099520D"/>
    <w:rsid w:val="00995532"/>
    <w:rsid w:val="00997F50"/>
    <w:rsid w:val="009A1DF4"/>
    <w:rsid w:val="009A2335"/>
    <w:rsid w:val="009A2DBC"/>
    <w:rsid w:val="009A3CC2"/>
    <w:rsid w:val="009B014F"/>
    <w:rsid w:val="009B05BB"/>
    <w:rsid w:val="009B1637"/>
    <w:rsid w:val="009B30C3"/>
    <w:rsid w:val="009B50B9"/>
    <w:rsid w:val="009B57CB"/>
    <w:rsid w:val="009B6480"/>
    <w:rsid w:val="009B6485"/>
    <w:rsid w:val="009B6F32"/>
    <w:rsid w:val="009B72A2"/>
    <w:rsid w:val="009C0EFE"/>
    <w:rsid w:val="009C3AEF"/>
    <w:rsid w:val="009C4F08"/>
    <w:rsid w:val="009C7BAD"/>
    <w:rsid w:val="009D0158"/>
    <w:rsid w:val="009D2BE0"/>
    <w:rsid w:val="009D55DA"/>
    <w:rsid w:val="009D647D"/>
    <w:rsid w:val="009E21B5"/>
    <w:rsid w:val="009E21EC"/>
    <w:rsid w:val="009E2A43"/>
    <w:rsid w:val="009E67B3"/>
    <w:rsid w:val="009F1C0D"/>
    <w:rsid w:val="009F576B"/>
    <w:rsid w:val="009F7D46"/>
    <w:rsid w:val="00A065BD"/>
    <w:rsid w:val="00A11CFE"/>
    <w:rsid w:val="00A12E9D"/>
    <w:rsid w:val="00A14FF4"/>
    <w:rsid w:val="00A16F76"/>
    <w:rsid w:val="00A27430"/>
    <w:rsid w:val="00A40B27"/>
    <w:rsid w:val="00A429FE"/>
    <w:rsid w:val="00A443A7"/>
    <w:rsid w:val="00A51FAE"/>
    <w:rsid w:val="00A54FA1"/>
    <w:rsid w:val="00A54FAD"/>
    <w:rsid w:val="00A56A1B"/>
    <w:rsid w:val="00A57961"/>
    <w:rsid w:val="00A60480"/>
    <w:rsid w:val="00A64592"/>
    <w:rsid w:val="00A658EA"/>
    <w:rsid w:val="00A65FD9"/>
    <w:rsid w:val="00A67495"/>
    <w:rsid w:val="00A67B90"/>
    <w:rsid w:val="00A7090A"/>
    <w:rsid w:val="00A70C82"/>
    <w:rsid w:val="00A70ED2"/>
    <w:rsid w:val="00A81596"/>
    <w:rsid w:val="00A83EA6"/>
    <w:rsid w:val="00A84C0B"/>
    <w:rsid w:val="00A8631F"/>
    <w:rsid w:val="00A93020"/>
    <w:rsid w:val="00A9382A"/>
    <w:rsid w:val="00A94682"/>
    <w:rsid w:val="00A94FEC"/>
    <w:rsid w:val="00A958D4"/>
    <w:rsid w:val="00AA0D72"/>
    <w:rsid w:val="00AA384D"/>
    <w:rsid w:val="00AA5723"/>
    <w:rsid w:val="00AB1887"/>
    <w:rsid w:val="00AB3959"/>
    <w:rsid w:val="00AB5E1A"/>
    <w:rsid w:val="00AB5E22"/>
    <w:rsid w:val="00AB709F"/>
    <w:rsid w:val="00AC07FC"/>
    <w:rsid w:val="00AC0E6A"/>
    <w:rsid w:val="00AC17E5"/>
    <w:rsid w:val="00AC28D6"/>
    <w:rsid w:val="00AC49B6"/>
    <w:rsid w:val="00AC6C4B"/>
    <w:rsid w:val="00AC7BA6"/>
    <w:rsid w:val="00AD1CF1"/>
    <w:rsid w:val="00AD28B9"/>
    <w:rsid w:val="00AD41D2"/>
    <w:rsid w:val="00AD614F"/>
    <w:rsid w:val="00AE0DFC"/>
    <w:rsid w:val="00AE59AA"/>
    <w:rsid w:val="00AF0342"/>
    <w:rsid w:val="00AF21CC"/>
    <w:rsid w:val="00AF2F82"/>
    <w:rsid w:val="00AF4318"/>
    <w:rsid w:val="00AF45F4"/>
    <w:rsid w:val="00AF75F1"/>
    <w:rsid w:val="00B01223"/>
    <w:rsid w:val="00B063CA"/>
    <w:rsid w:val="00B11294"/>
    <w:rsid w:val="00B11A34"/>
    <w:rsid w:val="00B147E8"/>
    <w:rsid w:val="00B15473"/>
    <w:rsid w:val="00B16B12"/>
    <w:rsid w:val="00B20F38"/>
    <w:rsid w:val="00B24B74"/>
    <w:rsid w:val="00B304A9"/>
    <w:rsid w:val="00B372FA"/>
    <w:rsid w:val="00B51F70"/>
    <w:rsid w:val="00B523FF"/>
    <w:rsid w:val="00B56171"/>
    <w:rsid w:val="00B56DC4"/>
    <w:rsid w:val="00B5753D"/>
    <w:rsid w:val="00B579A7"/>
    <w:rsid w:val="00B6184C"/>
    <w:rsid w:val="00B61DEE"/>
    <w:rsid w:val="00B6614C"/>
    <w:rsid w:val="00B6661B"/>
    <w:rsid w:val="00B66B67"/>
    <w:rsid w:val="00B705D1"/>
    <w:rsid w:val="00B70BF6"/>
    <w:rsid w:val="00B745BC"/>
    <w:rsid w:val="00B75F4A"/>
    <w:rsid w:val="00B77C8B"/>
    <w:rsid w:val="00B81CE6"/>
    <w:rsid w:val="00B820A5"/>
    <w:rsid w:val="00B841AF"/>
    <w:rsid w:val="00B846E0"/>
    <w:rsid w:val="00B85819"/>
    <w:rsid w:val="00B87D83"/>
    <w:rsid w:val="00B87FF0"/>
    <w:rsid w:val="00B92381"/>
    <w:rsid w:val="00B9508B"/>
    <w:rsid w:val="00B953D9"/>
    <w:rsid w:val="00B963B0"/>
    <w:rsid w:val="00B97794"/>
    <w:rsid w:val="00B97E56"/>
    <w:rsid w:val="00BA7D60"/>
    <w:rsid w:val="00BB0BD2"/>
    <w:rsid w:val="00BB1C88"/>
    <w:rsid w:val="00BB3767"/>
    <w:rsid w:val="00BC231C"/>
    <w:rsid w:val="00BC45E6"/>
    <w:rsid w:val="00BC46C2"/>
    <w:rsid w:val="00BC57CA"/>
    <w:rsid w:val="00BC760A"/>
    <w:rsid w:val="00BC7BEB"/>
    <w:rsid w:val="00BD0690"/>
    <w:rsid w:val="00BD0883"/>
    <w:rsid w:val="00BD3EE5"/>
    <w:rsid w:val="00BD4078"/>
    <w:rsid w:val="00BD4643"/>
    <w:rsid w:val="00BD5051"/>
    <w:rsid w:val="00BD67F4"/>
    <w:rsid w:val="00BF0496"/>
    <w:rsid w:val="00BF20AF"/>
    <w:rsid w:val="00BF4DB1"/>
    <w:rsid w:val="00C01794"/>
    <w:rsid w:val="00C04AE9"/>
    <w:rsid w:val="00C07A8B"/>
    <w:rsid w:val="00C1102C"/>
    <w:rsid w:val="00C124EF"/>
    <w:rsid w:val="00C149C4"/>
    <w:rsid w:val="00C22291"/>
    <w:rsid w:val="00C30C7B"/>
    <w:rsid w:val="00C31D5E"/>
    <w:rsid w:val="00C342A5"/>
    <w:rsid w:val="00C34571"/>
    <w:rsid w:val="00C36354"/>
    <w:rsid w:val="00C3733B"/>
    <w:rsid w:val="00C444D8"/>
    <w:rsid w:val="00C50779"/>
    <w:rsid w:val="00C6000F"/>
    <w:rsid w:val="00C61CF1"/>
    <w:rsid w:val="00C62F60"/>
    <w:rsid w:val="00C630DF"/>
    <w:rsid w:val="00C63648"/>
    <w:rsid w:val="00C73BC2"/>
    <w:rsid w:val="00C73D52"/>
    <w:rsid w:val="00C80F8C"/>
    <w:rsid w:val="00C85FA8"/>
    <w:rsid w:val="00C923C6"/>
    <w:rsid w:val="00C93B52"/>
    <w:rsid w:val="00CA06E8"/>
    <w:rsid w:val="00CA344E"/>
    <w:rsid w:val="00CA3898"/>
    <w:rsid w:val="00CA4CEB"/>
    <w:rsid w:val="00CB1C0C"/>
    <w:rsid w:val="00CB4F7F"/>
    <w:rsid w:val="00CC0F49"/>
    <w:rsid w:val="00CC6364"/>
    <w:rsid w:val="00CC7769"/>
    <w:rsid w:val="00CD1257"/>
    <w:rsid w:val="00CD4852"/>
    <w:rsid w:val="00CD5C4E"/>
    <w:rsid w:val="00CE0E65"/>
    <w:rsid w:val="00CE1ACD"/>
    <w:rsid w:val="00CE59D8"/>
    <w:rsid w:val="00CE724B"/>
    <w:rsid w:val="00CF0342"/>
    <w:rsid w:val="00CF2376"/>
    <w:rsid w:val="00CF609D"/>
    <w:rsid w:val="00D003F8"/>
    <w:rsid w:val="00D01FFB"/>
    <w:rsid w:val="00D070AE"/>
    <w:rsid w:val="00D074F2"/>
    <w:rsid w:val="00D17AD6"/>
    <w:rsid w:val="00D241AC"/>
    <w:rsid w:val="00D245E2"/>
    <w:rsid w:val="00D25937"/>
    <w:rsid w:val="00D300FB"/>
    <w:rsid w:val="00D32D04"/>
    <w:rsid w:val="00D335B3"/>
    <w:rsid w:val="00D36638"/>
    <w:rsid w:val="00D40385"/>
    <w:rsid w:val="00D41FD4"/>
    <w:rsid w:val="00D42B7D"/>
    <w:rsid w:val="00D44187"/>
    <w:rsid w:val="00D45487"/>
    <w:rsid w:val="00D46543"/>
    <w:rsid w:val="00D503B9"/>
    <w:rsid w:val="00D50499"/>
    <w:rsid w:val="00D50BFF"/>
    <w:rsid w:val="00D51B04"/>
    <w:rsid w:val="00D53B82"/>
    <w:rsid w:val="00D55104"/>
    <w:rsid w:val="00D56FCF"/>
    <w:rsid w:val="00D615EC"/>
    <w:rsid w:val="00D628F0"/>
    <w:rsid w:val="00D62B06"/>
    <w:rsid w:val="00D65734"/>
    <w:rsid w:val="00D66EA9"/>
    <w:rsid w:val="00D71118"/>
    <w:rsid w:val="00D71D40"/>
    <w:rsid w:val="00D7237F"/>
    <w:rsid w:val="00D738D1"/>
    <w:rsid w:val="00D76B41"/>
    <w:rsid w:val="00D8016B"/>
    <w:rsid w:val="00D80A26"/>
    <w:rsid w:val="00D82CA5"/>
    <w:rsid w:val="00D830A5"/>
    <w:rsid w:val="00D902D8"/>
    <w:rsid w:val="00D90483"/>
    <w:rsid w:val="00D90C9E"/>
    <w:rsid w:val="00D92877"/>
    <w:rsid w:val="00D9435A"/>
    <w:rsid w:val="00D96080"/>
    <w:rsid w:val="00D9726C"/>
    <w:rsid w:val="00DA45B7"/>
    <w:rsid w:val="00DA4E7D"/>
    <w:rsid w:val="00DA5A54"/>
    <w:rsid w:val="00DB1034"/>
    <w:rsid w:val="00DB35EF"/>
    <w:rsid w:val="00DB75C0"/>
    <w:rsid w:val="00DC4452"/>
    <w:rsid w:val="00DC552F"/>
    <w:rsid w:val="00DC62C6"/>
    <w:rsid w:val="00DD114E"/>
    <w:rsid w:val="00DD3094"/>
    <w:rsid w:val="00DD5F4F"/>
    <w:rsid w:val="00DD6B00"/>
    <w:rsid w:val="00DE2408"/>
    <w:rsid w:val="00DE394D"/>
    <w:rsid w:val="00DE50C7"/>
    <w:rsid w:val="00DF7C16"/>
    <w:rsid w:val="00E00269"/>
    <w:rsid w:val="00E03946"/>
    <w:rsid w:val="00E051BE"/>
    <w:rsid w:val="00E05A6F"/>
    <w:rsid w:val="00E109D0"/>
    <w:rsid w:val="00E119D0"/>
    <w:rsid w:val="00E1377C"/>
    <w:rsid w:val="00E20C1F"/>
    <w:rsid w:val="00E22E5D"/>
    <w:rsid w:val="00E25A1D"/>
    <w:rsid w:val="00E27D5E"/>
    <w:rsid w:val="00E3039A"/>
    <w:rsid w:val="00E35499"/>
    <w:rsid w:val="00E36DF7"/>
    <w:rsid w:val="00E41BE7"/>
    <w:rsid w:val="00E4683B"/>
    <w:rsid w:val="00E46B80"/>
    <w:rsid w:val="00E46E37"/>
    <w:rsid w:val="00E46E95"/>
    <w:rsid w:val="00E47B74"/>
    <w:rsid w:val="00E504B2"/>
    <w:rsid w:val="00E52D95"/>
    <w:rsid w:val="00E56D07"/>
    <w:rsid w:val="00E5792D"/>
    <w:rsid w:val="00E57B22"/>
    <w:rsid w:val="00E61FAE"/>
    <w:rsid w:val="00E65D21"/>
    <w:rsid w:val="00E6687B"/>
    <w:rsid w:val="00E67FF9"/>
    <w:rsid w:val="00E72E7F"/>
    <w:rsid w:val="00E756E7"/>
    <w:rsid w:val="00E77D96"/>
    <w:rsid w:val="00E85324"/>
    <w:rsid w:val="00E874B9"/>
    <w:rsid w:val="00E87B48"/>
    <w:rsid w:val="00E909AB"/>
    <w:rsid w:val="00E90D1D"/>
    <w:rsid w:val="00E912CC"/>
    <w:rsid w:val="00E94BD9"/>
    <w:rsid w:val="00E97A69"/>
    <w:rsid w:val="00EA1A0D"/>
    <w:rsid w:val="00EA1C66"/>
    <w:rsid w:val="00EB1022"/>
    <w:rsid w:val="00EB1304"/>
    <w:rsid w:val="00EB7120"/>
    <w:rsid w:val="00EC06B8"/>
    <w:rsid w:val="00EC0C31"/>
    <w:rsid w:val="00EC2207"/>
    <w:rsid w:val="00EC4505"/>
    <w:rsid w:val="00EC5976"/>
    <w:rsid w:val="00ED22CB"/>
    <w:rsid w:val="00ED4EEF"/>
    <w:rsid w:val="00ED502E"/>
    <w:rsid w:val="00ED7B0C"/>
    <w:rsid w:val="00EE05F3"/>
    <w:rsid w:val="00EE0F41"/>
    <w:rsid w:val="00EE302D"/>
    <w:rsid w:val="00EE4A53"/>
    <w:rsid w:val="00EE64E3"/>
    <w:rsid w:val="00EE6C7F"/>
    <w:rsid w:val="00F020CA"/>
    <w:rsid w:val="00F023D0"/>
    <w:rsid w:val="00F033E8"/>
    <w:rsid w:val="00F03965"/>
    <w:rsid w:val="00F039DE"/>
    <w:rsid w:val="00F03E65"/>
    <w:rsid w:val="00F06CB8"/>
    <w:rsid w:val="00F1188E"/>
    <w:rsid w:val="00F11918"/>
    <w:rsid w:val="00F11E19"/>
    <w:rsid w:val="00F134BA"/>
    <w:rsid w:val="00F13F4B"/>
    <w:rsid w:val="00F142FE"/>
    <w:rsid w:val="00F14597"/>
    <w:rsid w:val="00F22FC8"/>
    <w:rsid w:val="00F246D2"/>
    <w:rsid w:val="00F257A0"/>
    <w:rsid w:val="00F2603B"/>
    <w:rsid w:val="00F27C95"/>
    <w:rsid w:val="00F3073C"/>
    <w:rsid w:val="00F31AA9"/>
    <w:rsid w:val="00F4009D"/>
    <w:rsid w:val="00F4093A"/>
    <w:rsid w:val="00F41CAC"/>
    <w:rsid w:val="00F43070"/>
    <w:rsid w:val="00F50C5E"/>
    <w:rsid w:val="00F510C3"/>
    <w:rsid w:val="00F51811"/>
    <w:rsid w:val="00F5603C"/>
    <w:rsid w:val="00F577D0"/>
    <w:rsid w:val="00F60F2C"/>
    <w:rsid w:val="00F67BFF"/>
    <w:rsid w:val="00F70662"/>
    <w:rsid w:val="00F73E27"/>
    <w:rsid w:val="00F741DF"/>
    <w:rsid w:val="00F865D7"/>
    <w:rsid w:val="00F91454"/>
    <w:rsid w:val="00F92E05"/>
    <w:rsid w:val="00F934AC"/>
    <w:rsid w:val="00F96ECB"/>
    <w:rsid w:val="00F9702D"/>
    <w:rsid w:val="00FA3E34"/>
    <w:rsid w:val="00FA4AC3"/>
    <w:rsid w:val="00FA59D6"/>
    <w:rsid w:val="00FA719A"/>
    <w:rsid w:val="00FA79C7"/>
    <w:rsid w:val="00FB14CB"/>
    <w:rsid w:val="00FB20DF"/>
    <w:rsid w:val="00FB33F1"/>
    <w:rsid w:val="00FB4339"/>
    <w:rsid w:val="00FB449A"/>
    <w:rsid w:val="00FB5E94"/>
    <w:rsid w:val="00FC42FA"/>
    <w:rsid w:val="00FC44F7"/>
    <w:rsid w:val="00FC5B70"/>
    <w:rsid w:val="00FD1AB5"/>
    <w:rsid w:val="00FD23C7"/>
    <w:rsid w:val="00FD768B"/>
    <w:rsid w:val="00FF21B8"/>
    <w:rsid w:val="00FF2FA3"/>
    <w:rsid w:val="00FF37C8"/>
    <w:rsid w:val="00FF3B63"/>
    <w:rsid w:val="00FF59BE"/>
    <w:rsid w:val="00FF69B4"/>
    <w:rsid w:val="00FF6BD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D520B0"/>
  <w15:docId w15:val="{25A65695-6F63-4A80-BB43-532E321E5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eastAsia="de-DE"/>
    </w:rPr>
  </w:style>
  <w:style w:type="paragraph" w:styleId="berschrift2">
    <w:name w:val="heading 2"/>
    <w:basedOn w:val="berschrift3"/>
    <w:next w:val="Standard"/>
    <w:link w:val="berschrift2Zchn"/>
    <w:rsid w:val="00D335B3"/>
    <w:pPr>
      <w:numPr>
        <w:ilvl w:val="1"/>
      </w:numPr>
      <w:outlineLvl w:val="1"/>
    </w:pPr>
    <w:rPr>
      <w:color w:val="000066"/>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US"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US"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US"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rPr>
  </w:style>
  <w:style w:type="paragraph" w:customStyle="1" w:styleId="Tabellenberschrift">
    <w:name w:val="Tabellenüberschrift"/>
    <w:basedOn w:val="Standard"/>
    <w:rsid w:val="008A7BF0"/>
    <w:pPr>
      <w:spacing w:line="250" w:lineRule="atLeast"/>
    </w:pPr>
    <w:rPr>
      <w:rFonts w:ascii="Typiqal Mono Medium" w:hAnsi="Typiqal Mono Medium"/>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character" w:styleId="Kommentarzeichen">
    <w:name w:val="annotation reference"/>
    <w:basedOn w:val="Absatz-Standardschriftart"/>
    <w:uiPriority w:val="99"/>
    <w:semiHidden/>
    <w:unhideWhenUsed/>
    <w:rsid w:val="00A27430"/>
    <w:rPr>
      <w:sz w:val="16"/>
      <w:szCs w:val="16"/>
    </w:rPr>
  </w:style>
  <w:style w:type="paragraph" w:styleId="Kommentartext">
    <w:name w:val="annotation text"/>
    <w:basedOn w:val="Standard"/>
    <w:link w:val="KommentartextZchn"/>
    <w:uiPriority w:val="99"/>
    <w:semiHidden/>
    <w:unhideWhenUsed/>
    <w:rsid w:val="00A27430"/>
    <w:pPr>
      <w:spacing w:line="240" w:lineRule="auto"/>
    </w:pPr>
    <w:rPr>
      <w:szCs w:val="20"/>
    </w:rPr>
  </w:style>
  <w:style w:type="character" w:customStyle="1" w:styleId="KommentartextZchn">
    <w:name w:val="Kommentartext Zchn"/>
    <w:basedOn w:val="Absatz-Standardschriftart"/>
    <w:link w:val="Kommentartext"/>
    <w:uiPriority w:val="99"/>
    <w:semiHidden/>
    <w:rsid w:val="00A27430"/>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A27430"/>
    <w:rPr>
      <w:b/>
      <w:bCs/>
    </w:rPr>
  </w:style>
  <w:style w:type="character" w:customStyle="1" w:styleId="KommentarthemaZchn">
    <w:name w:val="Kommentarthema Zchn"/>
    <w:basedOn w:val="KommentartextZchn"/>
    <w:link w:val="Kommentarthema"/>
    <w:uiPriority w:val="99"/>
    <w:semiHidden/>
    <w:rsid w:val="00A27430"/>
    <w:rPr>
      <w:b/>
      <w:bCs/>
      <w:color w:val="000000" w:themeColor="text1"/>
      <w:sz w:val="20"/>
      <w:szCs w:val="20"/>
    </w:rPr>
  </w:style>
  <w:style w:type="paragraph" w:styleId="berarbeitung">
    <w:name w:val="Revision"/>
    <w:hidden/>
    <w:uiPriority w:val="99"/>
    <w:semiHidden/>
    <w:rsid w:val="00A27430"/>
    <w:pPr>
      <w:spacing w:after="0" w:line="240" w:lineRule="auto"/>
    </w:pPr>
    <w:rPr>
      <w:color w:val="000000" w:themeColor="text1"/>
      <w:sz w:val="20"/>
    </w:rPr>
  </w:style>
  <w:style w:type="character" w:styleId="NichtaufgelsteErwhnung">
    <w:name w:val="Unresolved Mention"/>
    <w:basedOn w:val="Absatz-Standardschriftart"/>
    <w:uiPriority w:val="99"/>
    <w:semiHidden/>
    <w:unhideWhenUsed/>
    <w:rsid w:val="001B2AD6"/>
    <w:rPr>
      <w:color w:val="605E5C"/>
      <w:shd w:val="clear" w:color="auto" w:fill="E1DFDD"/>
    </w:rPr>
  </w:style>
  <w:style w:type="paragraph" w:customStyle="1" w:styleId="xmsonormal">
    <w:name w:val="x_msonormal"/>
    <w:basedOn w:val="Standard"/>
    <w:rsid w:val="00F50C5E"/>
    <w:pPr>
      <w:spacing w:line="240" w:lineRule="auto"/>
    </w:pPr>
    <w:rPr>
      <w:rFonts w:ascii="Calibri" w:hAnsi="Calibri" w:cs="Calibri"/>
      <w:color w:val="auto"/>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13196736">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826823874">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19818908">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2048599668">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368535560">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250239498">
          <w:marLeft w:val="0"/>
          <w:marRight w:val="0"/>
          <w:marTop w:val="0"/>
          <w:marBottom w:val="0"/>
          <w:divBdr>
            <w:top w:val="none" w:sz="0" w:space="0" w:color="auto"/>
            <w:left w:val="none" w:sz="0" w:space="0" w:color="auto"/>
            <w:bottom w:val="none" w:sz="0" w:space="0" w:color="auto"/>
            <w:right w:val="none" w:sz="0" w:space="0" w:color="auto"/>
          </w:divBdr>
          <w:divsChild>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84515537">
                  <w:marLeft w:val="0"/>
                  <w:marRight w:val="0"/>
                  <w:marTop w:val="0"/>
                  <w:marBottom w:val="0"/>
                  <w:divBdr>
                    <w:top w:val="none" w:sz="0" w:space="0" w:color="auto"/>
                    <w:left w:val="none" w:sz="0" w:space="0" w:color="auto"/>
                    <w:bottom w:val="none" w:sz="0" w:space="0" w:color="auto"/>
                    <w:right w:val="none" w:sz="0" w:space="0" w:color="auto"/>
                  </w:divBdr>
                </w:div>
                <w:div w:id="1264726180">
                  <w:marLeft w:val="0"/>
                  <w:marRight w:val="0"/>
                  <w:marTop w:val="0"/>
                  <w:marBottom w:val="0"/>
                  <w:divBdr>
                    <w:top w:val="none" w:sz="0" w:space="0" w:color="auto"/>
                    <w:left w:val="none" w:sz="0" w:space="0" w:color="auto"/>
                    <w:bottom w:val="none" w:sz="0" w:space="0" w:color="auto"/>
                    <w:right w:val="none" w:sz="0" w:space="0" w:color="auto"/>
                  </w:divBdr>
                </w:div>
              </w:divsChild>
            </w:div>
            <w:div w:id="1033387256">
              <w:marLeft w:val="0"/>
              <w:marRight w:val="0"/>
              <w:marTop w:val="0"/>
              <w:marBottom w:val="0"/>
              <w:divBdr>
                <w:top w:val="none" w:sz="0" w:space="0" w:color="auto"/>
                <w:left w:val="none" w:sz="0" w:space="0" w:color="auto"/>
                <w:bottom w:val="none" w:sz="0" w:space="0" w:color="auto"/>
                <w:right w:val="none" w:sz="0" w:space="0" w:color="auto"/>
              </w:divBdr>
              <w:divsChild>
                <w:div w:id="759831455">
                  <w:marLeft w:val="0"/>
                  <w:marRight w:val="0"/>
                  <w:marTop w:val="0"/>
                  <w:marBottom w:val="0"/>
                  <w:divBdr>
                    <w:top w:val="none" w:sz="0" w:space="0" w:color="auto"/>
                    <w:left w:val="none" w:sz="0" w:space="0" w:color="auto"/>
                    <w:bottom w:val="none" w:sz="0" w:space="0" w:color="auto"/>
                    <w:right w:val="none" w:sz="0" w:space="0" w:color="auto"/>
                  </w:divBdr>
                </w:div>
                <w:div w:id="1066033140">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83036">
          <w:marLeft w:val="0"/>
          <w:marRight w:val="0"/>
          <w:marTop w:val="0"/>
          <w:marBottom w:val="0"/>
          <w:divBdr>
            <w:top w:val="none" w:sz="0" w:space="0" w:color="auto"/>
            <w:left w:val="none" w:sz="0" w:space="0" w:color="auto"/>
            <w:bottom w:val="none" w:sz="0" w:space="0" w:color="auto"/>
            <w:right w:val="none" w:sz="0" w:space="0" w:color="auto"/>
          </w:divBdr>
          <w:divsChild>
            <w:div w:id="519778064">
              <w:marLeft w:val="0"/>
              <w:marRight w:val="0"/>
              <w:marTop w:val="0"/>
              <w:marBottom w:val="0"/>
              <w:divBdr>
                <w:top w:val="none" w:sz="0" w:space="0" w:color="auto"/>
                <w:left w:val="none" w:sz="0" w:space="0" w:color="auto"/>
                <w:bottom w:val="none" w:sz="0" w:space="0" w:color="auto"/>
                <w:right w:val="none" w:sz="0" w:space="0" w:color="auto"/>
              </w:divBdr>
              <w:divsChild>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83798">
                  <w:marLeft w:val="0"/>
                  <w:marRight w:val="0"/>
                  <w:marTop w:val="0"/>
                  <w:marBottom w:val="0"/>
                  <w:divBdr>
                    <w:top w:val="none" w:sz="0" w:space="0" w:color="auto"/>
                    <w:left w:val="none" w:sz="0" w:space="0" w:color="auto"/>
                    <w:bottom w:val="none" w:sz="0" w:space="0" w:color="auto"/>
                    <w:right w:val="none" w:sz="0" w:space="0" w:color="auto"/>
                  </w:divBdr>
                  <w:divsChild>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 w:id="1177231757">
                      <w:marLeft w:val="0"/>
                      <w:marRight w:val="0"/>
                      <w:marTop w:val="0"/>
                      <w:marBottom w:val="0"/>
                      <w:divBdr>
                        <w:top w:val="none" w:sz="0" w:space="0" w:color="auto"/>
                        <w:left w:val="none" w:sz="0" w:space="0" w:color="auto"/>
                        <w:bottom w:val="none" w:sz="0" w:space="0" w:color="auto"/>
                        <w:right w:val="none" w:sz="0" w:space="0" w:color="auto"/>
                      </w:divBdr>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 w:id="145420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99448656">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66865978">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sChild>
    </w:div>
    <w:div w:id="804347523">
      <w:bodyDiv w:val="1"/>
      <w:marLeft w:val="0"/>
      <w:marRight w:val="0"/>
      <w:marTop w:val="0"/>
      <w:marBottom w:val="0"/>
      <w:divBdr>
        <w:top w:val="none" w:sz="0" w:space="0" w:color="auto"/>
        <w:left w:val="none" w:sz="0" w:space="0" w:color="auto"/>
        <w:bottom w:val="none" w:sz="0" w:space="0" w:color="auto"/>
        <w:right w:val="none" w:sz="0" w:space="0" w:color="auto"/>
      </w:divBdr>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7593">
      <w:bodyDiv w:val="1"/>
      <w:marLeft w:val="0"/>
      <w:marRight w:val="0"/>
      <w:marTop w:val="0"/>
      <w:marBottom w:val="0"/>
      <w:divBdr>
        <w:top w:val="none" w:sz="0" w:space="0" w:color="auto"/>
        <w:left w:val="none" w:sz="0" w:space="0" w:color="auto"/>
        <w:bottom w:val="none" w:sz="0" w:space="0" w:color="auto"/>
        <w:right w:val="none" w:sz="0" w:space="0" w:color="auto"/>
      </w:divBdr>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432120672">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530608099">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20645013">
          <w:marLeft w:val="0"/>
          <w:marRight w:val="0"/>
          <w:marTop w:val="0"/>
          <w:marBottom w:val="0"/>
          <w:divBdr>
            <w:top w:val="none" w:sz="0" w:space="0" w:color="auto"/>
            <w:left w:val="none" w:sz="0" w:space="0" w:color="auto"/>
            <w:bottom w:val="none" w:sz="0" w:space="0" w:color="auto"/>
            <w:right w:val="none" w:sz="0" w:space="0" w:color="auto"/>
          </w:divBdr>
          <w:divsChild>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461355">
          <w:marLeft w:val="0"/>
          <w:marRight w:val="0"/>
          <w:marTop w:val="0"/>
          <w:marBottom w:val="0"/>
          <w:divBdr>
            <w:top w:val="none" w:sz="0" w:space="0" w:color="auto"/>
            <w:left w:val="none" w:sz="0" w:space="0" w:color="auto"/>
            <w:bottom w:val="none" w:sz="0" w:space="0" w:color="auto"/>
            <w:right w:val="none" w:sz="0" w:space="0" w:color="auto"/>
          </w:divBdr>
        </w:div>
      </w:divsChild>
    </w:div>
    <w:div w:id="1840846485">
      <w:bodyDiv w:val="1"/>
      <w:marLeft w:val="0"/>
      <w:marRight w:val="0"/>
      <w:marTop w:val="0"/>
      <w:marBottom w:val="0"/>
      <w:divBdr>
        <w:top w:val="none" w:sz="0" w:space="0" w:color="auto"/>
        <w:left w:val="none" w:sz="0" w:space="0" w:color="auto"/>
        <w:bottom w:val="none" w:sz="0" w:space="0" w:color="auto"/>
        <w:right w:val="none" w:sz="0" w:space="0" w:color="auto"/>
      </w:divBdr>
    </w:div>
    <w:div w:id="1867255340">
      <w:bodyDiv w:val="1"/>
      <w:marLeft w:val="0"/>
      <w:marRight w:val="0"/>
      <w:marTop w:val="0"/>
      <w:marBottom w:val="0"/>
      <w:divBdr>
        <w:top w:val="none" w:sz="0" w:space="0" w:color="auto"/>
        <w:left w:val="none" w:sz="0" w:space="0" w:color="auto"/>
        <w:bottom w:val="none" w:sz="0" w:space="0" w:color="auto"/>
        <w:right w:val="none" w:sz="0" w:space="0" w:color="auto"/>
      </w:divBdr>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 w:id="196542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k.stagge@thyssenkrupp.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lmess\OneDrive%20-%20thyssenkrupp%20Steel%20Europe%20AG\Templates\Pressemitteilung%202022.dotx" TargetMode="External"/></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347d797-4216-4524-9125-53d17549b971">
      <Terms xmlns="http://schemas.microsoft.com/office/infopath/2007/PartnerControls"/>
    </lcf76f155ced4ddcb4097134ff3c332f>
    <TaxCatchAll xmlns="d0f56806-3aa1-4057-98e8-701e8ba77ed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9AD04C396E63CC45BF135E8CD6472756" ma:contentTypeVersion="16" ma:contentTypeDescription="Ein neues Dokument erstellen." ma:contentTypeScope="" ma:versionID="96a241155f82914476810d7f68e82e2a">
  <xsd:schema xmlns:xsd="http://www.w3.org/2001/XMLSchema" xmlns:xs="http://www.w3.org/2001/XMLSchema" xmlns:p="http://schemas.microsoft.com/office/2006/metadata/properties" xmlns:ns2="6347d797-4216-4524-9125-53d17549b971" xmlns:ns3="d0f56806-3aa1-4057-98e8-701e8ba77ed3" targetNamespace="http://schemas.microsoft.com/office/2006/metadata/properties" ma:root="true" ma:fieldsID="2f2edf6e212f26a4cdbaa427ea23ff8b" ns2:_="" ns3:_="">
    <xsd:import namespace="6347d797-4216-4524-9125-53d17549b971"/>
    <xsd:import namespace="d0f56806-3aa1-4057-98e8-701e8ba77e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7d797-4216-4524-9125-53d17549b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b74ebe3-3351-46c6-8e2e-1de0f14e89b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f56806-3aa1-4057-98e8-701e8ba77ed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cf7f1fd-d874-4465-b404-73388ffa6d0a}" ma:internalName="TaxCatchAll" ma:showField="CatchAllData" ma:web="d0f56806-3aa1-4057-98e8-701e8ba77ed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C4564E-1F12-42FC-8D54-2892D38644C7}">
  <ds:schemaRefs>
    <ds:schemaRef ds:uri="http://schemas.microsoft.com/office/2006/metadata/properties"/>
    <ds:schemaRef ds:uri="http://schemas.microsoft.com/office/infopath/2007/PartnerControls"/>
    <ds:schemaRef ds:uri="6347d797-4216-4524-9125-53d17549b971"/>
    <ds:schemaRef ds:uri="d0f56806-3aa1-4057-98e8-701e8ba77ed3"/>
  </ds:schemaRefs>
</ds:datastoreItem>
</file>

<file path=customXml/itemProps2.xml><?xml version="1.0" encoding="utf-8"?>
<ds:datastoreItem xmlns:ds="http://schemas.openxmlformats.org/officeDocument/2006/customXml" ds:itemID="{8F34189E-28BD-42AA-A415-B8B40E9B41BF}">
  <ds:schemaRefs>
    <ds:schemaRef ds:uri="http://schemas.openxmlformats.org/officeDocument/2006/bibliography"/>
  </ds:schemaRefs>
</ds:datastoreItem>
</file>

<file path=customXml/itemProps3.xml><?xml version="1.0" encoding="utf-8"?>
<ds:datastoreItem xmlns:ds="http://schemas.openxmlformats.org/officeDocument/2006/customXml" ds:itemID="{4A89CDF9-7236-4CFA-BDDA-E0898904D8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7d797-4216-4524-9125-53d17549b971"/>
    <ds:schemaRef ds:uri="d0f56806-3aa1-4057-98e8-701e8ba77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88F41F-ED39-4DA0-AB38-95D1542E68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Pressemitteilung 2022</Template>
  <TotalTime>0</TotalTime>
  <Pages>3</Pages>
  <Words>682</Words>
  <Characters>4303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Drüppel-Fink, Claudia</cp:lastModifiedBy>
  <cp:revision>9</cp:revision>
  <cp:lastPrinted>2023-05-02T14:39:00Z</cp:lastPrinted>
  <dcterms:created xsi:type="dcterms:W3CDTF">2023-05-02T14:23:00Z</dcterms:created>
  <dcterms:modified xsi:type="dcterms:W3CDTF">2023-05-02T14:40:00Z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0x0101009AD04C396E63CC45BF135E8CD6472756</vt:lpwstr>
  </property>
  <property fmtid="{D5CDD505-2E9C-101B-9397-08002B2CF9AE}" pid="3" name="MediaServiceImageTags">
    <vt:lpwstr/>
  </property>
</Properties>
</file>