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8F37EC" w:rsidP="001E7E0A">
            <w:pPr>
              <w:pStyle w:val="Datumsangabe"/>
            </w:pPr>
            <w:r>
              <w:t>04</w:t>
            </w:r>
            <w:r w:rsidR="001E7E0A">
              <w:t>.</w:t>
            </w:r>
            <w:r w:rsidR="00846015">
              <w:t>0</w:t>
            </w:r>
            <w:r>
              <w:t>5</w:t>
            </w:r>
            <w:r w:rsidR="001E7E0A">
              <w:t>.</w:t>
            </w:r>
            <w:r w:rsidR="00837CBB">
              <w:t>20</w:t>
            </w:r>
            <w:r w:rsidR="001D168C">
              <w:t>2</w:t>
            </w:r>
            <w:r w:rsidR="00F278ED">
              <w:t>3</w:t>
            </w:r>
          </w:p>
          <w:p w:rsidR="001E7E0A" w:rsidRPr="0087668E" w:rsidRDefault="00132319" w:rsidP="005F7D6C">
            <w:pPr>
              <w:pStyle w:val="Seitenzahlangabe"/>
            </w:pPr>
            <w:r>
              <w:t>S</w:t>
            </w:r>
            <w:r w:rsidR="001E7E0A" w:rsidRPr="0087668E">
              <w:t xml:space="preserve">eite </w:t>
            </w:r>
            <w:r w:rsidR="001E7E0A" w:rsidRPr="0087668E">
              <w:fldChar w:fldCharType="begin"/>
            </w:r>
            <w:r w:rsidR="001E7E0A" w:rsidRPr="0087668E">
              <w:instrText xml:space="preserve"> PAGE   \* MERGEFORMAT </w:instrText>
            </w:r>
            <w:r w:rsidR="001E7E0A" w:rsidRPr="0087668E">
              <w:fldChar w:fldCharType="separate"/>
            </w:r>
            <w:r w:rsidR="00DD49C4">
              <w:rPr>
                <w:noProof/>
              </w:rPr>
              <w:t>1</w:t>
            </w:r>
            <w:r w:rsidR="001E7E0A" w:rsidRPr="0087668E">
              <w:fldChar w:fldCharType="end"/>
            </w:r>
            <w:r w:rsidR="001E7E0A" w:rsidRPr="0087668E">
              <w:t>/</w:t>
            </w:r>
            <w:r w:rsidR="00A813D6">
              <w:t>2</w:t>
            </w:r>
          </w:p>
        </w:tc>
      </w:tr>
    </w:tbl>
    <w:p w:rsidR="00F4093A" w:rsidRDefault="00F4093A" w:rsidP="00F4093A"/>
    <w:p w:rsidR="005040C5" w:rsidRPr="00024088" w:rsidRDefault="005040C5" w:rsidP="005040C5">
      <w:pPr>
        <w:pStyle w:val="Betreffzeile"/>
        <w:jc w:val="both"/>
        <w:rPr>
          <w:rFonts w:ascii="TKTypeBold" w:hAnsi="TKTypeBold"/>
        </w:rPr>
      </w:pPr>
      <w:r>
        <w:rPr>
          <w:rFonts w:ascii="TKTypeBold" w:hAnsi="TKTypeBold"/>
        </w:rPr>
        <w:t>Erstes 5-Liter-Partyfass aus CO</w:t>
      </w:r>
      <w:r w:rsidRPr="00C10CD4">
        <w:rPr>
          <w:rFonts w:ascii="TKTypeBold" w:hAnsi="TKTypeBold"/>
          <w:vertAlign w:val="subscript"/>
        </w:rPr>
        <w:t>2</w:t>
      </w:r>
      <w:r>
        <w:rPr>
          <w:rFonts w:ascii="TKTypeBold" w:hAnsi="TKTypeBold"/>
        </w:rPr>
        <w:t xml:space="preserve">-reduziertem Weißblech </w:t>
      </w:r>
    </w:p>
    <w:p w:rsidR="005040C5" w:rsidRDefault="005040C5" w:rsidP="005040C5">
      <w:pPr>
        <w:jc w:val="both"/>
      </w:pPr>
    </w:p>
    <w:p w:rsidR="005040C5" w:rsidRDefault="005040C5" w:rsidP="005040C5">
      <w:pPr>
        <w:jc w:val="both"/>
        <w:rPr>
          <w:rFonts w:ascii="TKTypeRegular" w:hAnsi="TKTypeRegular"/>
        </w:rPr>
      </w:pPr>
      <w:r>
        <w:rPr>
          <w:rFonts w:ascii="TKTypeRegular" w:hAnsi="TKTypeRegular"/>
        </w:rPr>
        <w:t xml:space="preserve">Der deutsche Weißblechhersteller </w:t>
      </w:r>
      <w:proofErr w:type="spellStart"/>
      <w:r>
        <w:rPr>
          <w:rFonts w:ascii="TKTypeRegular" w:hAnsi="TKTypeRegular"/>
        </w:rPr>
        <w:t>thyssenkrupp</w:t>
      </w:r>
      <w:proofErr w:type="spellEnd"/>
      <w:r>
        <w:rPr>
          <w:rFonts w:ascii="TKTypeRegular" w:hAnsi="TKTypeRegular"/>
        </w:rPr>
        <w:t xml:space="preserve"> Rasselstein bringt gemeinsam mit den deutschen Unternehmen Kleemann und der Westerwald Brauerei im Mai das</w:t>
      </w:r>
      <w:r w:rsidRPr="005C4624">
        <w:rPr>
          <w:rFonts w:ascii="TKTypeRegular" w:hAnsi="TKTypeRegular"/>
        </w:rPr>
        <w:t xml:space="preserve"> </w:t>
      </w:r>
      <w:r>
        <w:rPr>
          <w:rFonts w:ascii="TKTypeRegular" w:hAnsi="TKTypeRegular"/>
        </w:rPr>
        <w:t xml:space="preserve">weltweit </w:t>
      </w:r>
      <w:r w:rsidRPr="005C4624">
        <w:rPr>
          <w:rFonts w:ascii="TKTypeRegular" w:hAnsi="TKTypeRegular"/>
        </w:rPr>
        <w:t xml:space="preserve">erste </w:t>
      </w:r>
      <w:r>
        <w:rPr>
          <w:rFonts w:ascii="TKTypeRegular" w:hAnsi="TKTypeRegular"/>
        </w:rPr>
        <w:t>5-Liter-Bierfass</w:t>
      </w:r>
      <w:r w:rsidRPr="005C4624">
        <w:rPr>
          <w:rFonts w:ascii="TKTypeRegular" w:hAnsi="TKTypeRegular"/>
        </w:rPr>
        <w:t xml:space="preserve"> aus CO</w:t>
      </w:r>
      <w:r w:rsidRPr="00C10CD4">
        <w:rPr>
          <w:rFonts w:ascii="TKTypeRegular" w:hAnsi="TKTypeRegular"/>
          <w:vertAlign w:val="subscript"/>
        </w:rPr>
        <w:t>2</w:t>
      </w:r>
      <w:r w:rsidRPr="005C4624">
        <w:rPr>
          <w:rFonts w:ascii="TKTypeRegular" w:hAnsi="TKTypeRegular"/>
        </w:rPr>
        <w:t xml:space="preserve">-reduziertem </w:t>
      </w:r>
      <w:proofErr w:type="spellStart"/>
      <w:r w:rsidRPr="005C4624">
        <w:rPr>
          <w:rFonts w:ascii="TKTypeRegular" w:hAnsi="TKTypeRegular"/>
        </w:rPr>
        <w:t>bluemint</w:t>
      </w:r>
      <w:proofErr w:type="spellEnd"/>
      <w:r w:rsidRPr="00016F2B">
        <w:rPr>
          <w:rFonts w:ascii="TKTypeRegular" w:hAnsi="TKTypeRegular"/>
          <w:vertAlign w:val="superscript"/>
        </w:rPr>
        <w:t>®</w:t>
      </w:r>
      <w:r w:rsidRPr="005C4624">
        <w:rPr>
          <w:rFonts w:ascii="TKTypeRegular" w:hAnsi="TKTypeRegular"/>
        </w:rPr>
        <w:t xml:space="preserve"> Stahl</w:t>
      </w:r>
      <w:r>
        <w:rPr>
          <w:rFonts w:ascii="TKTypeRegular" w:hAnsi="TKTypeRegular"/>
        </w:rPr>
        <w:t xml:space="preserve"> auf den Markt</w:t>
      </w:r>
      <w:r w:rsidRPr="005C4624">
        <w:rPr>
          <w:rFonts w:ascii="TKTypeRegular" w:hAnsi="TKTypeRegular"/>
        </w:rPr>
        <w:t>.</w:t>
      </w:r>
    </w:p>
    <w:p w:rsidR="005040C5" w:rsidRDefault="005040C5" w:rsidP="005040C5">
      <w:pPr>
        <w:jc w:val="both"/>
        <w:rPr>
          <w:rFonts w:ascii="TKTypeRegular" w:hAnsi="TKTypeRegular"/>
        </w:rPr>
      </w:pPr>
    </w:p>
    <w:p w:rsidR="005040C5" w:rsidRDefault="005040C5" w:rsidP="005040C5">
      <w:pPr>
        <w:jc w:val="both"/>
        <w:rPr>
          <w:rFonts w:ascii="TKTypeRegular" w:hAnsi="TKTypeRegular"/>
        </w:rPr>
      </w:pPr>
      <w:r>
        <w:rPr>
          <w:rFonts w:ascii="TKTypeRegular" w:hAnsi="TKTypeRegular"/>
        </w:rPr>
        <w:t xml:space="preserve">In dem gemeinsamen Projekt liefert </w:t>
      </w:r>
      <w:proofErr w:type="spellStart"/>
      <w:r>
        <w:rPr>
          <w:rFonts w:ascii="TKTypeRegular" w:hAnsi="TKTypeRegular"/>
        </w:rPr>
        <w:t>thyssenkrupp</w:t>
      </w:r>
      <w:proofErr w:type="spellEnd"/>
      <w:r>
        <w:rPr>
          <w:rFonts w:ascii="TKTypeRegular" w:hAnsi="TKTypeRegular"/>
        </w:rPr>
        <w:t xml:space="preserve"> Rasselstein den CO</w:t>
      </w:r>
      <w:r w:rsidRPr="00CD734D">
        <w:rPr>
          <w:rFonts w:ascii="TKTypeRegular" w:hAnsi="TKTypeRegular"/>
          <w:vertAlign w:val="subscript"/>
        </w:rPr>
        <w:t>2</w:t>
      </w:r>
      <w:r>
        <w:rPr>
          <w:rFonts w:ascii="TKTypeRegular" w:hAnsi="TKTypeRegular"/>
        </w:rPr>
        <w:t xml:space="preserve">-reduzierten Verpackungsstahl, die Firma Kleemann produziert und bedruckt die Fässer und die </w:t>
      </w:r>
      <w:proofErr w:type="spellStart"/>
      <w:r>
        <w:rPr>
          <w:rFonts w:ascii="TKTypeRegular" w:hAnsi="TKTypeRegular"/>
        </w:rPr>
        <w:t>Hachenburger</w:t>
      </w:r>
      <w:proofErr w:type="spellEnd"/>
      <w:r>
        <w:rPr>
          <w:rFonts w:ascii="TKTypeRegular" w:hAnsi="TKTypeRegular"/>
        </w:rPr>
        <w:t xml:space="preserve"> Brauerei setzt bei der Herstellung und Abfüllung des Bieres auf 100 Prozent Aromahopfen.</w:t>
      </w:r>
    </w:p>
    <w:p w:rsidR="005040C5" w:rsidRDefault="005040C5" w:rsidP="005040C5">
      <w:pPr>
        <w:jc w:val="both"/>
      </w:pPr>
    </w:p>
    <w:p w:rsidR="005040C5" w:rsidRDefault="005040C5" w:rsidP="005040C5">
      <w:pPr>
        <w:jc w:val="both"/>
        <w:rPr>
          <w:b/>
        </w:rPr>
      </w:pPr>
      <w:r>
        <w:rPr>
          <w:b/>
        </w:rPr>
        <w:t xml:space="preserve">Einsatz von neuem </w:t>
      </w:r>
      <w:proofErr w:type="spellStart"/>
      <w:r>
        <w:rPr>
          <w:b/>
        </w:rPr>
        <w:t>bluemint</w:t>
      </w:r>
      <w:proofErr w:type="spellEnd"/>
      <w:r w:rsidRPr="00016F2B">
        <w:rPr>
          <w:b/>
          <w:vertAlign w:val="superscript"/>
        </w:rPr>
        <w:t>®</w:t>
      </w:r>
      <w:r>
        <w:rPr>
          <w:b/>
        </w:rPr>
        <w:t xml:space="preserve"> Stahl </w:t>
      </w:r>
    </w:p>
    <w:p w:rsidR="005040C5" w:rsidRDefault="005040C5" w:rsidP="005040C5">
      <w:pPr>
        <w:jc w:val="both"/>
        <w:rPr>
          <w:b/>
        </w:rPr>
      </w:pPr>
    </w:p>
    <w:p w:rsidR="005040C5" w:rsidRDefault="005040C5" w:rsidP="005040C5">
      <w:pPr>
        <w:jc w:val="both"/>
      </w:pPr>
      <w:r>
        <w:t xml:space="preserve">„Bei der Produktion der neuen </w:t>
      </w:r>
      <w:proofErr w:type="spellStart"/>
      <w:r>
        <w:rPr>
          <w:rFonts w:ascii="TKTypeRegular" w:hAnsi="TKTypeRegular"/>
        </w:rPr>
        <w:t>bluemint</w:t>
      </w:r>
      <w:proofErr w:type="spellEnd"/>
      <w:r w:rsidRPr="00016F2B">
        <w:rPr>
          <w:rFonts w:ascii="TKTypeRegular" w:hAnsi="TKTypeRegular"/>
          <w:vertAlign w:val="superscript"/>
        </w:rPr>
        <w:t>®</w:t>
      </w:r>
      <w:r>
        <w:rPr>
          <w:rFonts w:ascii="TKTypeRegular" w:hAnsi="TKTypeRegular"/>
          <w:vertAlign w:val="superscript"/>
        </w:rPr>
        <w:t xml:space="preserve"> </w:t>
      </w:r>
      <w:r>
        <w:t xml:space="preserve">Verpackungsstähle setzen wir ganz klar auf </w:t>
      </w:r>
      <w:r>
        <w:rPr>
          <w:rFonts w:ascii="TKTypeRegular" w:hAnsi="TKTypeRegular"/>
        </w:rPr>
        <w:t>CO</w:t>
      </w:r>
      <w:r w:rsidRPr="00C10CD4">
        <w:rPr>
          <w:rFonts w:ascii="TKTypeRegular" w:hAnsi="TKTypeRegular"/>
          <w:vertAlign w:val="subscript"/>
        </w:rPr>
        <w:t>2</w:t>
      </w:r>
      <w:r w:rsidRPr="00985029">
        <w:rPr>
          <w:rFonts w:ascii="TKTypeRegular" w:hAnsi="TKTypeRegular"/>
        </w:rPr>
        <w:t>-</w:t>
      </w:r>
      <w:r>
        <w:rPr>
          <w:rFonts w:ascii="TKTypeRegular" w:hAnsi="TKTypeRegular"/>
          <w:vertAlign w:val="subscript"/>
        </w:rPr>
        <w:t xml:space="preserve"> </w:t>
      </w:r>
      <w:r>
        <w:t xml:space="preserve">Senkung: Durch Einsatz von Biomethan und einem speziell aufbereiteten Stahlschrott können wir bis zu 69 Prozent unserer </w:t>
      </w:r>
      <w:r>
        <w:rPr>
          <w:rFonts w:ascii="TKTypeRegular" w:hAnsi="TKTypeRegular"/>
        </w:rPr>
        <w:t>CO</w:t>
      </w:r>
      <w:r w:rsidRPr="00C10CD4">
        <w:rPr>
          <w:rFonts w:ascii="TKTypeRegular" w:hAnsi="TKTypeRegular"/>
          <w:vertAlign w:val="subscript"/>
        </w:rPr>
        <w:t>2</w:t>
      </w:r>
      <w:r>
        <w:rPr>
          <w:rFonts w:ascii="TKTypeRegular" w:hAnsi="TKTypeRegular"/>
          <w:vertAlign w:val="subscript"/>
        </w:rPr>
        <w:t xml:space="preserve"> </w:t>
      </w:r>
      <w:r>
        <w:t xml:space="preserve">–Emissionen einsparen“, erklärt Dr. Peter Biele, CEO der </w:t>
      </w:r>
      <w:proofErr w:type="spellStart"/>
      <w:r>
        <w:t>thyssenkrupp</w:t>
      </w:r>
      <w:proofErr w:type="spellEnd"/>
      <w:r>
        <w:t xml:space="preserve"> Rasselstein GmbH, „dadurch wird Verpackungsstahl noch nachhaltiger“. Auch bei der Recyclingquote ist Verpackungsstahl im europäischen Vergleich führend: 85,5 Prozent der Verpackungen aus Weißblech werden wieder recycelt. Damit ist die Weißblechverpackung die meist recycelte Verpackung in Europa.</w:t>
      </w:r>
    </w:p>
    <w:p w:rsidR="005040C5" w:rsidRDefault="005040C5" w:rsidP="005040C5">
      <w:pPr>
        <w:jc w:val="both"/>
      </w:pPr>
    </w:p>
    <w:p w:rsidR="005040C5" w:rsidRDefault="005040C5" w:rsidP="005040C5">
      <w:pPr>
        <w:jc w:val="both"/>
      </w:pPr>
      <w:r>
        <w:t xml:space="preserve">Durch den Einsatz von </w:t>
      </w:r>
      <w:proofErr w:type="spellStart"/>
      <w:r>
        <w:rPr>
          <w:rFonts w:ascii="TKTypeRegular" w:hAnsi="TKTypeRegular"/>
        </w:rPr>
        <w:t>bluemint</w:t>
      </w:r>
      <w:proofErr w:type="spellEnd"/>
      <w:r w:rsidRPr="00016F2B">
        <w:rPr>
          <w:rFonts w:ascii="TKTypeRegular" w:hAnsi="TKTypeRegular"/>
          <w:vertAlign w:val="superscript"/>
        </w:rPr>
        <w:t>®</w:t>
      </w:r>
      <w:r>
        <w:rPr>
          <w:rFonts w:ascii="TKTypeRegular" w:hAnsi="TKTypeRegular"/>
          <w:vertAlign w:val="superscript"/>
        </w:rPr>
        <w:t xml:space="preserve"> </w:t>
      </w:r>
      <w:r>
        <w:t xml:space="preserve">Steel bei der Herstellung der Bierfässer konnte die Firma Kleemann ihre Scope-3-Emissionen erheblich reduzieren. „Wir sind sehr glücklich darüber, an dem Projekt des weltweit ersten </w:t>
      </w:r>
      <w:r>
        <w:rPr>
          <w:rFonts w:ascii="TKTypeRegular" w:hAnsi="TKTypeRegular"/>
        </w:rPr>
        <w:t>CO</w:t>
      </w:r>
      <w:r w:rsidRPr="00AC7CD3">
        <w:rPr>
          <w:rFonts w:ascii="TKTypeRegular" w:hAnsi="TKTypeRegular"/>
          <w:vertAlign w:val="subscript"/>
        </w:rPr>
        <w:t>2</w:t>
      </w:r>
      <w:r>
        <w:rPr>
          <w:rFonts w:ascii="TKTypeRegular" w:hAnsi="TKTypeRegular"/>
        </w:rPr>
        <w:t xml:space="preserve">-reduzierten Partyfass beteiligt zu sein“, </w:t>
      </w:r>
      <w:r>
        <w:t xml:space="preserve">so Michael Fürst, Geschäftsführer des Metallverpackungsherstellers Kleemann. </w:t>
      </w:r>
      <w:r w:rsidRPr="00AC7CD3">
        <w:t xml:space="preserve">Als familiengeführtes Unternehmen </w:t>
      </w:r>
      <w:r>
        <w:t xml:space="preserve">fühlt sich Kleemann </w:t>
      </w:r>
      <w:r w:rsidRPr="00AC7CD3">
        <w:t>den Themen Nachhaltigkeit und Umweltbewusstsein verpflichtet</w:t>
      </w:r>
      <w:r>
        <w:t>: Kleemann ist sich</w:t>
      </w:r>
      <w:r w:rsidRPr="00AC7CD3">
        <w:t xml:space="preserve"> der Verantwortung bewusst, die </w:t>
      </w:r>
      <w:r>
        <w:t>sie</w:t>
      </w:r>
      <w:r w:rsidRPr="00AC7CD3">
        <w:t xml:space="preserve"> im Hinblick auf </w:t>
      </w:r>
      <w:r>
        <w:t>ihre</w:t>
      </w:r>
      <w:r w:rsidRPr="00AC7CD3">
        <w:t xml:space="preserve"> Zukunft und die </w:t>
      </w:r>
      <w:r>
        <w:t>nachfolgenden Generationen trägt</w:t>
      </w:r>
      <w:r w:rsidRPr="00AC7CD3">
        <w:t>.</w:t>
      </w:r>
      <w:r>
        <w:t xml:space="preserve"> Daher trifft man seine Entscheidungen stets unter </w:t>
      </w:r>
      <w:r w:rsidRPr="00AC7CD3">
        <w:t>Berücksichtigung aller ökonomischen Aspekte und ökologischer Werte</w:t>
      </w:r>
      <w:r>
        <w:t>.</w:t>
      </w:r>
      <w:r w:rsidRPr="00AC7CD3">
        <w:t xml:space="preserve"> </w:t>
      </w:r>
    </w:p>
    <w:p w:rsidR="005040C5" w:rsidRDefault="005040C5" w:rsidP="005040C5">
      <w:pPr>
        <w:jc w:val="both"/>
      </w:pPr>
    </w:p>
    <w:p w:rsidR="005040C5" w:rsidRDefault="005040C5" w:rsidP="005040C5">
      <w:pPr>
        <w:jc w:val="both"/>
      </w:pPr>
      <w:r>
        <w:t>„</w:t>
      </w:r>
      <w:r w:rsidRPr="00AC7CD3">
        <w:t xml:space="preserve">Mit Kleemann haben wir einen Partner, mit dem wir bereits seit Jahren zusammenarbeiten. Langfristige Partnerschaften auf Augenhöhe sind unser Anspruch. Mit einem nachhaltigen Rohstoff und einem zuverlässigen Partner an der Seite der Westerwald-Brauerei sehe ich unsere 5-Liter-Partyfässer zukunftsfest aufgestellt“, sagt Jens Geimer, geschäftsführender Gesellschafter der Westerwald-Brauerei. Das 5-Liter-Partyfass ist ein Erfolgskonzept der </w:t>
      </w:r>
      <w:r w:rsidRPr="00AC7CD3">
        <w:lastRenderedPageBreak/>
        <w:t>Familienbrauerei aus dem Westerwald.</w:t>
      </w:r>
      <w:r>
        <w:t xml:space="preserve"> </w:t>
      </w:r>
      <w:r w:rsidRPr="00AC7CD3">
        <w:t xml:space="preserve">Mit der Umstellung der 5-Liter-Partyfässer auf </w:t>
      </w:r>
      <w:proofErr w:type="spellStart"/>
      <w:r w:rsidRPr="00AC7CD3">
        <w:t>bluemint</w:t>
      </w:r>
      <w:proofErr w:type="spellEnd"/>
      <w:r w:rsidRPr="00AC7CD3">
        <w:rPr>
          <w:vertAlign w:val="superscript"/>
        </w:rPr>
        <w:t>©</w:t>
      </w:r>
      <w:r>
        <w:t xml:space="preserve"> </w:t>
      </w:r>
      <w:r w:rsidRPr="00AC7CD3">
        <w:t>Steel kann die Westerwald-Brauerei ihren CO</w:t>
      </w:r>
      <w:r w:rsidRPr="00985029">
        <w:rPr>
          <w:vertAlign w:val="subscript"/>
        </w:rPr>
        <w:t>2</w:t>
      </w:r>
      <w:r w:rsidRPr="00AC7CD3">
        <w:t>-Fußabdruck weiter verkleinern.</w:t>
      </w:r>
    </w:p>
    <w:p w:rsidR="005040C5" w:rsidRDefault="005040C5" w:rsidP="005040C5">
      <w:pPr>
        <w:jc w:val="both"/>
      </w:pPr>
    </w:p>
    <w:p w:rsidR="005040C5" w:rsidRDefault="005040C5" w:rsidP="005040C5">
      <w:pPr>
        <w:jc w:val="both"/>
        <w:rPr>
          <w:b/>
        </w:rPr>
      </w:pPr>
    </w:p>
    <w:p w:rsidR="005040C5" w:rsidRPr="00B035F6" w:rsidRDefault="005040C5" w:rsidP="005040C5">
      <w:pPr>
        <w:jc w:val="both"/>
        <w:rPr>
          <w:b/>
        </w:rPr>
      </w:pPr>
      <w:r>
        <w:rPr>
          <w:b/>
        </w:rPr>
        <w:t>Ambitionierte Ziele der Unternehmen</w:t>
      </w:r>
    </w:p>
    <w:p w:rsidR="005040C5" w:rsidRDefault="005040C5" w:rsidP="005040C5">
      <w:pPr>
        <w:jc w:val="both"/>
      </w:pPr>
      <w:r>
        <w:t xml:space="preserve">Schon heute ist die Westerwald-Brauerei klimaneutral nach </w:t>
      </w:r>
      <w:proofErr w:type="spellStart"/>
      <w:r>
        <w:t>Scope</w:t>
      </w:r>
      <w:proofErr w:type="spellEnd"/>
      <w:r>
        <w:t xml:space="preserve"> 1, 2 und 3 dank Kompensation und möchte bis 2030 dies auch aus eigener Kraft schaffen und selbst mehr Energie erzeugen als verbrauchen.</w:t>
      </w:r>
    </w:p>
    <w:p w:rsidR="005040C5" w:rsidRDefault="005040C5" w:rsidP="005040C5">
      <w:pPr>
        <w:jc w:val="both"/>
      </w:pPr>
      <w:proofErr w:type="spellStart"/>
      <w:r>
        <w:t>thyssenkrupp</w:t>
      </w:r>
      <w:proofErr w:type="spellEnd"/>
      <w:r>
        <w:t xml:space="preserve"> hat ebenfalls sehr ambitionierte Ziele: Bis 2045 möchte der deutsche Stahlhersteller komplett klimaneutral sein. „Seit 2022 verkaufen wir die ersten Mengen unseres neuen, CO</w:t>
      </w:r>
      <w:r w:rsidRPr="00985029">
        <w:rPr>
          <w:vertAlign w:val="subscript"/>
        </w:rPr>
        <w:t>2</w:t>
      </w:r>
      <w:r>
        <w:t xml:space="preserve">-reduziertes Weißblechs“, so Dr. Peter Biele, CEO von </w:t>
      </w:r>
      <w:proofErr w:type="spellStart"/>
      <w:r>
        <w:t>thyssenkrupp</w:t>
      </w:r>
      <w:proofErr w:type="spellEnd"/>
      <w:r>
        <w:t xml:space="preserve"> Rasselstein. </w:t>
      </w:r>
    </w:p>
    <w:p w:rsidR="005040C5" w:rsidRDefault="005040C5" w:rsidP="005040C5">
      <w:pPr>
        <w:jc w:val="both"/>
      </w:pPr>
      <w:r>
        <w:t xml:space="preserve">„Für unsere Klimaziele werden wir in den nächsten Jahren einiges investieren“ so CEO Dr. Peter Biele über die Transformation von </w:t>
      </w:r>
      <w:proofErr w:type="spellStart"/>
      <w:r>
        <w:t>thyssenkrupp</w:t>
      </w:r>
      <w:proofErr w:type="spellEnd"/>
      <w:r>
        <w:t xml:space="preserve">. Im März vergab </w:t>
      </w:r>
      <w:proofErr w:type="spellStart"/>
      <w:r>
        <w:t>thyssenkrupp</w:t>
      </w:r>
      <w:proofErr w:type="spellEnd"/>
      <w:r>
        <w:t xml:space="preserve"> Steel den Bau einer neuen, wasserstoffbasierten Direktreduktionsanlage mit zwei innovativen </w:t>
      </w:r>
      <w:proofErr w:type="spellStart"/>
      <w:r>
        <w:t>Einschmelzern</w:t>
      </w:r>
      <w:proofErr w:type="spellEnd"/>
      <w:r>
        <w:t xml:space="preserve"> an SMS </w:t>
      </w:r>
      <w:proofErr w:type="spellStart"/>
      <w:r>
        <w:t>group</w:t>
      </w:r>
      <w:proofErr w:type="spellEnd"/>
      <w:r>
        <w:t xml:space="preserve">. </w:t>
      </w:r>
    </w:p>
    <w:p w:rsidR="005040C5" w:rsidRDefault="005040C5" w:rsidP="005040C5">
      <w:pPr>
        <w:jc w:val="both"/>
      </w:pPr>
    </w:p>
    <w:p w:rsidR="005040C5" w:rsidRDefault="005040C5" w:rsidP="005040C5">
      <w:pPr>
        <w:jc w:val="both"/>
        <w:rPr>
          <w:i/>
          <w:color w:val="FF0000"/>
        </w:rPr>
      </w:pPr>
    </w:p>
    <w:p w:rsidR="005040C5" w:rsidRDefault="005040C5" w:rsidP="005040C5">
      <w:pPr>
        <w:jc w:val="both"/>
        <w:rPr>
          <w:b/>
        </w:rPr>
      </w:pPr>
    </w:p>
    <w:p w:rsidR="005040C5" w:rsidRPr="00880042" w:rsidRDefault="005040C5" w:rsidP="005040C5">
      <w:pPr>
        <w:jc w:val="both"/>
        <w:rPr>
          <w:b/>
        </w:rPr>
      </w:pPr>
    </w:p>
    <w:p w:rsidR="005040C5" w:rsidRDefault="005040C5" w:rsidP="005040C5">
      <w:pPr>
        <w:pStyle w:val="beruns"/>
        <w:spacing w:line="276" w:lineRule="auto"/>
        <w:jc w:val="both"/>
      </w:pPr>
      <w:r>
        <w:t xml:space="preserve">Über </w:t>
      </w:r>
      <w:proofErr w:type="spellStart"/>
      <w:r>
        <w:t>thyssenkrupp</w:t>
      </w:r>
      <w:proofErr w:type="spellEnd"/>
      <w:r>
        <w:t xml:space="preserve"> Rasselstein:</w:t>
      </w:r>
    </w:p>
    <w:p w:rsidR="005040C5" w:rsidRPr="00E1365F" w:rsidRDefault="005040C5" w:rsidP="005040C5">
      <w:pPr>
        <w:spacing w:line="276" w:lineRule="auto"/>
        <w:jc w:val="both"/>
        <w:rPr>
          <w:rFonts w:eastAsia="Arial" w:cs="Arial"/>
          <w:sz w:val="18"/>
          <w:szCs w:val="18"/>
        </w:rPr>
      </w:pPr>
      <w:r w:rsidRPr="00E1365F">
        <w:rPr>
          <w:rFonts w:eastAsia="Arial" w:cs="Arial"/>
          <w:sz w:val="18"/>
          <w:szCs w:val="18"/>
        </w:rPr>
        <w:t xml:space="preserve">Die </w:t>
      </w:r>
      <w:proofErr w:type="spellStart"/>
      <w:r w:rsidRPr="00E1365F">
        <w:rPr>
          <w:rFonts w:eastAsia="Arial" w:cs="Arial"/>
          <w:sz w:val="18"/>
          <w:szCs w:val="18"/>
        </w:rPr>
        <w:t>thyssenkrupp</w:t>
      </w:r>
      <w:proofErr w:type="spellEnd"/>
      <w:r w:rsidRPr="00E1365F">
        <w:rPr>
          <w:rFonts w:eastAsia="Arial" w:cs="Arial"/>
          <w:sz w:val="18"/>
          <w:szCs w:val="18"/>
        </w:rPr>
        <w:t xml:space="preserve"> Rasselstein GmbH gehört zu den</w:t>
      </w:r>
      <w:r w:rsidRPr="00E1365F">
        <w:rPr>
          <w:rFonts w:eastAsia="Arial" w:cs="Arial"/>
          <w:spacing w:val="3"/>
          <w:sz w:val="18"/>
          <w:szCs w:val="18"/>
        </w:rPr>
        <w:t xml:space="preserve"> </w:t>
      </w:r>
      <w:r w:rsidRPr="00E1365F">
        <w:rPr>
          <w:rFonts w:eastAsia="Arial" w:cs="Arial"/>
          <w:sz w:val="18"/>
          <w:szCs w:val="18"/>
        </w:rPr>
        <w:t>global führenden Anbietern</w:t>
      </w:r>
      <w:r w:rsidRPr="00E1365F">
        <w:rPr>
          <w:rFonts w:eastAsia="Arial" w:cs="Arial"/>
          <w:spacing w:val="2"/>
          <w:sz w:val="18"/>
          <w:szCs w:val="18"/>
        </w:rPr>
        <w:t xml:space="preserve"> </w:t>
      </w:r>
      <w:r w:rsidRPr="00E1365F">
        <w:rPr>
          <w:rFonts w:eastAsia="Arial" w:cs="Arial"/>
          <w:sz w:val="18"/>
          <w:szCs w:val="18"/>
        </w:rPr>
        <w:t>von hochwertigem, mit Präzision gefertigtem Verpackungsstahl. Am</w:t>
      </w:r>
      <w:r w:rsidRPr="00E1365F">
        <w:rPr>
          <w:rFonts w:eastAsia="Arial" w:cs="Arial"/>
          <w:spacing w:val="-1"/>
          <w:sz w:val="18"/>
          <w:szCs w:val="18"/>
        </w:rPr>
        <w:t xml:space="preserve"> S</w:t>
      </w:r>
      <w:r w:rsidRPr="00E1365F">
        <w:rPr>
          <w:rFonts w:eastAsia="Arial" w:cs="Arial"/>
          <w:sz w:val="18"/>
          <w:szCs w:val="18"/>
        </w:rPr>
        <w:t>tandort in Andernach, Deutschland – der</w:t>
      </w:r>
      <w:r w:rsidRPr="00E1365F">
        <w:rPr>
          <w:rFonts w:eastAsia="Arial" w:cs="Arial"/>
          <w:spacing w:val="-1"/>
          <w:sz w:val="18"/>
          <w:szCs w:val="18"/>
        </w:rPr>
        <w:t xml:space="preserve"> weltweit </w:t>
      </w:r>
      <w:r w:rsidRPr="00E1365F">
        <w:rPr>
          <w:rFonts w:eastAsia="Arial" w:cs="Arial"/>
          <w:sz w:val="18"/>
          <w:szCs w:val="18"/>
        </w:rPr>
        <w:t>größten Produktionsstätte dieser</w:t>
      </w:r>
      <w:r w:rsidRPr="00E1365F">
        <w:rPr>
          <w:rFonts w:eastAsia="Arial" w:cs="Arial"/>
          <w:spacing w:val="-1"/>
          <w:sz w:val="18"/>
          <w:szCs w:val="18"/>
        </w:rPr>
        <w:t xml:space="preserve"> </w:t>
      </w:r>
      <w:r w:rsidRPr="00E1365F">
        <w:rPr>
          <w:rFonts w:eastAsia="Arial" w:cs="Arial"/>
          <w:sz w:val="18"/>
          <w:szCs w:val="18"/>
        </w:rPr>
        <w:t>Art – werden jährlich 1,5 Mio.</w:t>
      </w:r>
      <w:r w:rsidRPr="00E1365F">
        <w:rPr>
          <w:rFonts w:eastAsia="Arial" w:cs="Arial"/>
          <w:spacing w:val="-1"/>
          <w:sz w:val="18"/>
          <w:szCs w:val="18"/>
        </w:rPr>
        <w:t xml:space="preserve"> </w:t>
      </w:r>
      <w:r w:rsidRPr="00E1365F">
        <w:rPr>
          <w:rFonts w:eastAsia="Arial" w:cs="Arial"/>
          <w:sz w:val="18"/>
          <w:szCs w:val="18"/>
        </w:rPr>
        <w:t xml:space="preserve">Tonnen Verpackungsstahl hergestellt. </w:t>
      </w:r>
      <w:r w:rsidR="00BA0D74">
        <w:rPr>
          <w:rFonts w:eastAsia="Arial" w:cs="Arial"/>
          <w:sz w:val="18"/>
          <w:szCs w:val="18"/>
        </w:rPr>
        <w:t>Rund</w:t>
      </w:r>
      <w:bookmarkStart w:id="0" w:name="_GoBack"/>
      <w:bookmarkEnd w:id="0"/>
      <w:r w:rsidRPr="00E1365F">
        <w:rPr>
          <w:rFonts w:eastAsia="Arial" w:cs="Arial"/>
          <w:sz w:val="18"/>
          <w:szCs w:val="18"/>
        </w:rPr>
        <w:t xml:space="preserve"> 2.400 Mitarbeiter</w:t>
      </w:r>
      <w:r w:rsidRPr="00E1365F">
        <w:rPr>
          <w:rFonts w:eastAsia="Arial" w:cs="Arial"/>
          <w:spacing w:val="-1"/>
          <w:sz w:val="18"/>
          <w:szCs w:val="18"/>
        </w:rPr>
        <w:t xml:space="preserve"> </w:t>
      </w:r>
      <w:r w:rsidRPr="00E1365F">
        <w:rPr>
          <w:rFonts w:eastAsia="Arial" w:cs="Arial"/>
          <w:sz w:val="18"/>
          <w:szCs w:val="18"/>
        </w:rPr>
        <w:t>bedienen in einer</w:t>
      </w:r>
      <w:r w:rsidRPr="00E1365F">
        <w:rPr>
          <w:rFonts w:eastAsia="Arial" w:cs="Arial"/>
          <w:spacing w:val="-1"/>
          <w:sz w:val="18"/>
          <w:szCs w:val="18"/>
        </w:rPr>
        <w:t xml:space="preserve"> </w:t>
      </w:r>
      <w:r w:rsidRPr="00E1365F">
        <w:rPr>
          <w:rFonts w:eastAsia="Arial" w:cs="Arial"/>
          <w:sz w:val="18"/>
          <w:szCs w:val="18"/>
        </w:rPr>
        <w:t>Vielzahl von Märkten circa</w:t>
      </w:r>
      <w:r w:rsidRPr="00E1365F">
        <w:rPr>
          <w:rFonts w:eastAsia="Arial" w:cs="Arial"/>
          <w:spacing w:val="-1"/>
          <w:sz w:val="18"/>
          <w:szCs w:val="18"/>
        </w:rPr>
        <w:t xml:space="preserve"> </w:t>
      </w:r>
      <w:r w:rsidRPr="00E1365F">
        <w:rPr>
          <w:rFonts w:eastAsia="Arial" w:cs="Arial"/>
          <w:sz w:val="18"/>
          <w:szCs w:val="18"/>
        </w:rPr>
        <w:t>400 Kunden in 80 Ländern</w:t>
      </w:r>
      <w:r w:rsidRPr="00E1365F">
        <w:rPr>
          <w:rFonts w:eastAsia="Arial" w:cs="Arial"/>
          <w:spacing w:val="-1"/>
          <w:sz w:val="18"/>
          <w:szCs w:val="18"/>
        </w:rPr>
        <w:t xml:space="preserve"> </w:t>
      </w:r>
      <w:r w:rsidRPr="00E1365F">
        <w:rPr>
          <w:rFonts w:eastAsia="Arial" w:cs="Arial"/>
          <w:sz w:val="18"/>
          <w:szCs w:val="18"/>
        </w:rPr>
        <w:t>– von Herstellern von Lebensmittel-</w:t>
      </w:r>
      <w:r w:rsidRPr="00E1365F">
        <w:rPr>
          <w:rFonts w:eastAsia="Arial" w:cs="Arial"/>
          <w:spacing w:val="-1"/>
          <w:sz w:val="18"/>
          <w:szCs w:val="18"/>
        </w:rPr>
        <w:t xml:space="preserve"> </w:t>
      </w:r>
      <w:r w:rsidRPr="00E1365F">
        <w:rPr>
          <w:rFonts w:eastAsia="Arial" w:cs="Arial"/>
          <w:sz w:val="18"/>
          <w:szCs w:val="18"/>
        </w:rPr>
        <w:t>und Tiernahrungsdosen, über Hersteller von Getränke- und Aerosoldosen, Behältern für chemisch-technische</w:t>
      </w:r>
      <w:r w:rsidRPr="00E1365F">
        <w:rPr>
          <w:rFonts w:eastAsia="Arial" w:cs="Arial"/>
          <w:spacing w:val="-1"/>
          <w:sz w:val="18"/>
          <w:szCs w:val="18"/>
        </w:rPr>
        <w:t xml:space="preserve"> Füllgüter</w:t>
      </w:r>
      <w:r w:rsidRPr="00E1365F">
        <w:rPr>
          <w:rFonts w:eastAsia="Arial" w:cs="Arial"/>
          <w:sz w:val="18"/>
          <w:szCs w:val="18"/>
        </w:rPr>
        <w:t>, sowie von Kronkorken und Drehverschlüssen. Expertenteams in</w:t>
      </w:r>
      <w:r w:rsidRPr="00E1365F">
        <w:rPr>
          <w:rFonts w:eastAsia="Arial" w:cs="Arial"/>
          <w:spacing w:val="1"/>
          <w:sz w:val="18"/>
          <w:szCs w:val="18"/>
        </w:rPr>
        <w:t xml:space="preserve"> </w:t>
      </w:r>
      <w:r w:rsidRPr="00E1365F">
        <w:rPr>
          <w:rFonts w:eastAsia="Arial" w:cs="Arial"/>
          <w:sz w:val="18"/>
          <w:szCs w:val="18"/>
        </w:rPr>
        <w:t>Service, Vertrieb und der technischen</w:t>
      </w:r>
      <w:r w:rsidRPr="00E1365F">
        <w:rPr>
          <w:rFonts w:eastAsia="Arial" w:cs="Arial"/>
          <w:spacing w:val="-1"/>
          <w:sz w:val="18"/>
          <w:szCs w:val="18"/>
        </w:rPr>
        <w:t xml:space="preserve"> </w:t>
      </w:r>
      <w:r w:rsidRPr="00E1365F">
        <w:rPr>
          <w:rFonts w:eastAsia="Arial" w:cs="Arial"/>
          <w:sz w:val="18"/>
          <w:szCs w:val="18"/>
        </w:rPr>
        <w:t xml:space="preserve">Kundenberatung vervollständigen das Produktportfolio. </w:t>
      </w:r>
    </w:p>
    <w:p w:rsidR="005040C5" w:rsidRDefault="005040C5" w:rsidP="005040C5">
      <w:pPr>
        <w:pStyle w:val="beruns"/>
        <w:spacing w:line="276" w:lineRule="auto"/>
        <w:jc w:val="both"/>
      </w:pPr>
    </w:p>
    <w:p w:rsidR="005040C5" w:rsidRDefault="005040C5" w:rsidP="005040C5">
      <w:pPr>
        <w:pStyle w:val="beruns"/>
        <w:spacing w:line="276" w:lineRule="auto"/>
        <w:jc w:val="both"/>
      </w:pPr>
      <w:r>
        <w:t>Über Kleemann</w:t>
      </w:r>
    </w:p>
    <w:p w:rsidR="005040C5" w:rsidRDefault="005040C5" w:rsidP="005040C5">
      <w:pPr>
        <w:pStyle w:val="beruns"/>
        <w:spacing w:line="276" w:lineRule="auto"/>
        <w:jc w:val="both"/>
      </w:pPr>
      <w:r>
        <w:t xml:space="preserve">Kleemann ist ein </w:t>
      </w:r>
      <w:r w:rsidRPr="0028296B">
        <w:t>Familienunternehmen mit einer fast 150-jährigen Tradition, das im Jahre 1875 von Julius Kleemann in Frankfurt am Main gegründet wurde.</w:t>
      </w:r>
      <w:r>
        <w:t xml:space="preserve"> </w:t>
      </w:r>
      <w:r w:rsidRPr="0028296B">
        <w:t xml:space="preserve">Am Unternehmenssitz in Dettingen am Main (Karlstein) arbeitet ein erfolgreiches Team von derzeit 130 Mitarbeitern an der Realisation </w:t>
      </w:r>
      <w:r>
        <w:t>der</w:t>
      </w:r>
      <w:r w:rsidRPr="0028296B">
        <w:t xml:space="preserve"> Kundenwünsche.</w:t>
      </w:r>
      <w:r>
        <w:t xml:space="preserve"> Kleemann produziert neben Getränkedosen aus Weißblech auch Konservendosen und </w:t>
      </w:r>
      <w:proofErr w:type="spellStart"/>
      <w:r>
        <w:t>Eindrückdeckeleimer</w:t>
      </w:r>
      <w:proofErr w:type="spellEnd"/>
      <w:r>
        <w:t xml:space="preserve">. </w:t>
      </w:r>
    </w:p>
    <w:p w:rsidR="005040C5" w:rsidRPr="00AC7CD3" w:rsidRDefault="005040C5" w:rsidP="005040C5"/>
    <w:p w:rsidR="005040C5" w:rsidRPr="00FC7A1C" w:rsidRDefault="005040C5" w:rsidP="005040C5">
      <w:pPr>
        <w:pStyle w:val="beruns"/>
        <w:spacing w:line="276" w:lineRule="auto"/>
        <w:jc w:val="both"/>
      </w:pPr>
      <w:r w:rsidRPr="00FC7A1C">
        <w:t>Über</w:t>
      </w:r>
      <w:r>
        <w:t xml:space="preserve"> die</w:t>
      </w:r>
      <w:r w:rsidRPr="00FC7A1C">
        <w:t xml:space="preserve"> </w:t>
      </w:r>
      <w:r>
        <w:t>Westerwald-Brauerei</w:t>
      </w:r>
    </w:p>
    <w:p w:rsidR="005040C5" w:rsidRPr="00FC7A1C" w:rsidRDefault="005040C5" w:rsidP="005040C5">
      <w:pPr>
        <w:pStyle w:val="beruns"/>
        <w:spacing w:line="276" w:lineRule="auto"/>
        <w:jc w:val="both"/>
      </w:pPr>
      <w:r w:rsidRPr="00AC7CD3">
        <w:t>Die Westerwald-Brauerei ist eine inhabergeführte Familienbrauerei und wird in der 5. Generation von Jens Geimer geleitet. Die vielfach ausgezeichneten Biere werden schwerpunktmäßig im geographischen Westerwald sowie den angrenzen Regionen in der gepflegten Gastronomie und im gut geführten Fach- und Lebensmitteleinzelhandel verkauft. Berühmt ist der Mittelständler mit gut 80 Mitarbeitern sowie 10 Auszubildenden für das Brauen mit 100</w:t>
      </w:r>
      <w:r>
        <w:t xml:space="preserve"> Prozent</w:t>
      </w:r>
      <w:r w:rsidRPr="00AC7CD3">
        <w:t xml:space="preserve"> Aromahopfen und die </w:t>
      </w:r>
      <w:r>
        <w:t>sechs</w:t>
      </w:r>
      <w:r w:rsidRPr="00AC7CD3">
        <w:t xml:space="preserve"> Wochen lange Reifezeit. Daher wurde die Westerwald-Brauerei in den Werteverband der Slow-Brewer aufgenommen, welcher sie jährlich streng zertifiziert. Darüber hinaus darf die Familienbrauerei sich zu einer der ersten deutschen Brauereien zählen, die im Rahmen der Gemeinwohl-Ökonomie eine Gemeinwohlbilanz vorlegt und damit den Grundstein für die strategische Ausrichtung des Unternehmens hinsichtlich eines nachhaltigen und ethischen Wirtschaftens legt. Seit Oktober 2021 ist die mittelständische Brauerei außerdem zu 100</w:t>
      </w:r>
      <w:r>
        <w:t xml:space="preserve"> Prozent</w:t>
      </w:r>
      <w:r w:rsidRPr="00AC7CD3">
        <w:t xml:space="preserve"> klimaneutral durch Kompensation mit einem zertifizierten Klimaschutzprojekt nach </w:t>
      </w:r>
      <w:proofErr w:type="spellStart"/>
      <w:r w:rsidRPr="00AC7CD3">
        <w:t>Scope</w:t>
      </w:r>
      <w:proofErr w:type="spellEnd"/>
      <w:r w:rsidRPr="00AC7CD3">
        <w:t xml:space="preserve"> 1, 2 und 3. Die gesamte „Erlebnis-Brauerei“ mit angeschlossenem Bier-Park kann jederzeit besichtigt werden – auch alle Produktionsräume – denn Transparenz ist ein Herzensanliegen.</w:t>
      </w:r>
      <w:r w:rsidRPr="00FC7A1C">
        <w:t xml:space="preserve"> </w:t>
      </w:r>
    </w:p>
    <w:p w:rsidR="005040C5" w:rsidRPr="00FC7A1C" w:rsidRDefault="005040C5" w:rsidP="005040C5">
      <w:pPr>
        <w:pStyle w:val="beruns"/>
        <w:spacing w:line="276" w:lineRule="auto"/>
        <w:jc w:val="both"/>
      </w:pPr>
    </w:p>
    <w:p w:rsidR="005040C5" w:rsidRDefault="005040C5" w:rsidP="005040C5"/>
    <w:p w:rsidR="005040C5" w:rsidRPr="00882A52" w:rsidRDefault="005040C5" w:rsidP="005040C5"/>
    <w:p w:rsidR="005040C5" w:rsidRDefault="005040C5" w:rsidP="005040C5">
      <w:r>
        <w:t>Ansprechpartner:</w:t>
      </w:r>
    </w:p>
    <w:p w:rsidR="005040C5" w:rsidRDefault="005040C5" w:rsidP="005040C5">
      <w:proofErr w:type="spellStart"/>
      <w:r>
        <w:t>thyssenkrupp</w:t>
      </w:r>
      <w:proofErr w:type="spellEnd"/>
      <w:r>
        <w:t xml:space="preserve"> Rasselstein GmbH</w:t>
      </w:r>
    </w:p>
    <w:p w:rsidR="005040C5" w:rsidRPr="00BF38DE" w:rsidRDefault="005040C5" w:rsidP="005040C5">
      <w:r>
        <w:t>Carmen Tschage</w:t>
      </w:r>
    </w:p>
    <w:p w:rsidR="005040C5" w:rsidRPr="00FB72B3" w:rsidRDefault="005040C5" w:rsidP="005040C5">
      <w:pPr>
        <w:rPr>
          <w:lang w:val="en-US"/>
        </w:rPr>
      </w:pPr>
      <w:r>
        <w:rPr>
          <w:lang w:val="en-US"/>
        </w:rPr>
        <w:t>Head of Communications and Market Development</w:t>
      </w:r>
    </w:p>
    <w:p w:rsidR="005040C5" w:rsidRPr="005040C5" w:rsidRDefault="005040C5" w:rsidP="005040C5">
      <w:r w:rsidRPr="005040C5">
        <w:t>T: +49 (0)2632 3097</w:t>
      </w:r>
      <w:r w:rsidRPr="005040C5">
        <w:rPr>
          <w:rFonts w:ascii="Arial" w:hAnsi="Arial" w:cs="Arial"/>
        </w:rPr>
        <w:t> </w:t>
      </w:r>
      <w:r w:rsidRPr="005040C5">
        <w:t>-</w:t>
      </w:r>
      <w:r w:rsidRPr="005040C5">
        <w:rPr>
          <w:rFonts w:ascii="Arial" w:hAnsi="Arial" w:cs="Arial"/>
        </w:rPr>
        <w:t> </w:t>
      </w:r>
      <w:r w:rsidRPr="005040C5">
        <w:t>2764</w:t>
      </w:r>
    </w:p>
    <w:p w:rsidR="005040C5" w:rsidRPr="005040C5" w:rsidRDefault="005040C5" w:rsidP="005040C5">
      <w:r w:rsidRPr="005040C5">
        <w:t>carmen.tschage@thyssenkrupp.com</w:t>
      </w:r>
    </w:p>
    <w:p w:rsidR="005040C5" w:rsidRPr="005040C5" w:rsidRDefault="005040C5" w:rsidP="005040C5">
      <w:r w:rsidRPr="005040C5">
        <w:t xml:space="preserve">www.thyssenkrupp-steel.com </w:t>
      </w:r>
    </w:p>
    <w:sectPr w:rsidR="005040C5" w:rsidRPr="005040C5"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B5" w:rsidRDefault="00D856B5" w:rsidP="005B5ABA">
      <w:pPr>
        <w:spacing w:line="240" w:lineRule="auto"/>
      </w:pPr>
      <w:r>
        <w:separator/>
      </w:r>
    </w:p>
  </w:endnote>
  <w:endnote w:type="continuationSeparator" w:id="0">
    <w:p w:rsidR="00D856B5" w:rsidRDefault="00D856B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502020204"/>
    <w:charset w:val="00"/>
    <w:family w:val="swiss"/>
    <w:pitch w:val="variable"/>
    <w:sig w:usb0="800000A7" w:usb1="0000004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6AAEA06" wp14:editId="15E0CC7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3A1519" w:rsidRDefault="00F642E9" w:rsidP="00F642E9">
                          <w:pPr>
                            <w:pStyle w:val="Fuzeile"/>
                            <w:tabs>
                              <w:tab w:val="clear" w:pos="4536"/>
                              <w:tab w:val="clear" w:pos="9072"/>
                              <w:tab w:val="left" w:pos="4082"/>
                            </w:tabs>
                            <w:spacing w:line="200" w:lineRule="exact"/>
                            <w:rPr>
                              <w:szCs w:val="14"/>
                            </w:rPr>
                          </w:pPr>
                          <w:r w:rsidRPr="00017C1F">
                            <w:rPr>
                              <w:rFonts w:asciiTheme="majorHAnsi" w:hAnsiTheme="majorHAnsi"/>
                              <w:szCs w:val="14"/>
                            </w:rPr>
                            <w:t>Vorsitzender des Aufsichtsrats</w:t>
                          </w:r>
                          <w:r>
                            <w:rPr>
                              <w:rFonts w:asciiTheme="majorHAnsi" w:hAnsiTheme="majorHAnsi"/>
                              <w:szCs w:val="14"/>
                            </w:rPr>
                            <w:t xml:space="preserve">: </w:t>
                          </w:r>
                          <w:r w:rsidR="003A1519">
                            <w:rPr>
                              <w:rFonts w:asciiTheme="majorHAnsi" w:hAnsiTheme="majorHAnsi"/>
                              <w:szCs w:val="14"/>
                            </w:rPr>
                            <w:t>Sigmar Gabriel</w:t>
                          </w:r>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w:t>
                          </w:r>
                          <w:r w:rsidR="003A1519" w:rsidRPr="003A1519">
                            <w:rPr>
                              <w:rFonts w:cs="Segoe UI"/>
                              <w:color w:val="000000"/>
                              <w:szCs w:val="14"/>
                              <w:lang w:eastAsia="de-DE"/>
                            </w:rPr>
                            <w:t>Dr.-Ing. Heike Denecke-Arnold,</w:t>
                          </w:r>
                          <w:r w:rsidR="003A1519" w:rsidRPr="003A1519">
                            <w:rPr>
                              <w:rFonts w:cs="Segoe UI"/>
                              <w:color w:val="242424"/>
                              <w:szCs w:val="14"/>
                              <w:lang w:eastAsia="de-DE"/>
                            </w:rPr>
                            <w:t xml:space="preserve"> Carsten Evers, Markus </w:t>
                          </w:r>
                          <w:proofErr w:type="spellStart"/>
                          <w:r w:rsidR="003A1519" w:rsidRPr="003A1519">
                            <w:rPr>
                              <w:rFonts w:cs="Segoe UI"/>
                              <w:color w:val="242424"/>
                              <w:szCs w:val="14"/>
                              <w:lang w:eastAsia="de-DE"/>
                            </w:rPr>
                            <w:t>Grolms</w:t>
                          </w:r>
                          <w:proofErr w:type="spellEnd"/>
                          <w:r w:rsidR="003A1519" w:rsidRPr="003A1519">
                            <w:rPr>
                              <w:rFonts w:cs="Segoe UI"/>
                              <w:color w:val="242424"/>
                              <w:szCs w:val="14"/>
                              <w:lang w:eastAsia="de-DE"/>
                            </w:rPr>
                            <w:t xml:space="preserve">, Dr.-Ing. Arnd </w:t>
                          </w:r>
                          <w:proofErr w:type="spellStart"/>
                          <w:r w:rsidR="003A1519" w:rsidRPr="003A1519">
                            <w:rPr>
                              <w:rFonts w:cs="Segoe UI"/>
                              <w:color w:val="242424"/>
                              <w:szCs w:val="14"/>
                              <w:lang w:eastAsia="de-DE"/>
                            </w:rPr>
                            <w:t>Köfler</w:t>
                          </w:r>
                          <w:r w:rsidR="00237118" w:rsidRPr="003A1519">
                            <w:rPr>
                              <w:szCs w:val="14"/>
                            </w:rPr>
                            <w:t>r</w:t>
                          </w:r>
                          <w:proofErr w:type="spellEnd"/>
                          <w:r w:rsidR="00237118" w:rsidRPr="003A1519">
                            <w:rPr>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AEA0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3A1519" w:rsidRDefault="00F642E9" w:rsidP="00F642E9">
                    <w:pPr>
                      <w:pStyle w:val="Fuzeile"/>
                      <w:tabs>
                        <w:tab w:val="clear" w:pos="4536"/>
                        <w:tab w:val="clear" w:pos="9072"/>
                        <w:tab w:val="left" w:pos="4082"/>
                      </w:tabs>
                      <w:spacing w:line="200" w:lineRule="exact"/>
                      <w:rPr>
                        <w:szCs w:val="14"/>
                      </w:rPr>
                    </w:pPr>
                    <w:r w:rsidRPr="00017C1F">
                      <w:rPr>
                        <w:rFonts w:asciiTheme="majorHAnsi" w:hAnsiTheme="majorHAnsi"/>
                        <w:szCs w:val="14"/>
                      </w:rPr>
                      <w:t>Vorsitzender des Aufsichtsrats</w:t>
                    </w:r>
                    <w:r>
                      <w:rPr>
                        <w:rFonts w:asciiTheme="majorHAnsi" w:hAnsiTheme="majorHAnsi"/>
                        <w:szCs w:val="14"/>
                      </w:rPr>
                      <w:t xml:space="preserve">: </w:t>
                    </w:r>
                    <w:r w:rsidR="003A1519">
                      <w:rPr>
                        <w:rFonts w:asciiTheme="majorHAnsi" w:hAnsiTheme="majorHAnsi"/>
                        <w:szCs w:val="14"/>
                      </w:rPr>
                      <w:t>Sigmar Gabriel</w:t>
                    </w:r>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Osburg,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w:t>
                    </w:r>
                    <w:r w:rsidR="003A1519" w:rsidRPr="003A1519">
                      <w:rPr>
                        <w:rFonts w:cs="Segoe UI"/>
                        <w:color w:val="000000"/>
                        <w:szCs w:val="14"/>
                        <w:lang w:eastAsia="de-DE"/>
                      </w:rPr>
                      <w:t>Dr.-Ing. Heike Denecke-Arnold,</w:t>
                    </w:r>
                    <w:r w:rsidR="003A1519" w:rsidRPr="003A1519">
                      <w:rPr>
                        <w:rFonts w:cs="Segoe UI"/>
                        <w:color w:val="242424"/>
                        <w:szCs w:val="14"/>
                        <w:lang w:eastAsia="de-DE"/>
                      </w:rPr>
                      <w:t> Carsten Evers, Markus Grolms, Dr.-Ing. Arnd Köfler</w:t>
                    </w:r>
                    <w:r w:rsidR="00237118" w:rsidRPr="003A1519">
                      <w:rPr>
                        <w:szCs w:val="14"/>
                      </w:rPr>
                      <w:t xml:space="preserve">r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U</w:t>
                    </w:r>
                    <w:r w:rsidR="00DD49C4" w:rsidRPr="00DD49C4">
                      <w:rPr>
                        <w:rFonts w:asciiTheme="majorHAnsi" w:hAnsiTheme="majorHAnsi"/>
                        <w:szCs w:val="14"/>
                      </w:rPr>
                      <w:t>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8404DD1" wp14:editId="45F60838">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A6950">
                            <w:rPr>
                              <w:rFonts w:asciiTheme="majorHAnsi" w:hAnsiTheme="majorHAnsi"/>
                              <w:szCs w:val="14"/>
                            </w:rPr>
                            <w:t>Sigmar Gabriel</w:t>
                          </w:r>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sidRPr="002A6950">
                            <w:rPr>
                              <w:szCs w:val="14"/>
                            </w:rPr>
                            <w:t>;</w:t>
                          </w:r>
                          <w:r w:rsidR="006E0171" w:rsidRPr="002A6950">
                            <w:rPr>
                              <w:szCs w:val="14"/>
                            </w:rPr>
                            <w:t xml:space="preserve"> </w:t>
                          </w:r>
                          <w:r w:rsidR="002A6950" w:rsidRPr="002A6950">
                            <w:rPr>
                              <w:rFonts w:cs="Segoe UI"/>
                              <w:color w:val="000000"/>
                              <w:szCs w:val="14"/>
                              <w:lang w:eastAsia="de-DE"/>
                            </w:rPr>
                            <w:t>Dr.-Ing. Heike Denecke-Arnold,</w:t>
                          </w:r>
                          <w:r w:rsidR="002A6950" w:rsidRPr="002A6950">
                            <w:rPr>
                              <w:rFonts w:cs="Segoe UI"/>
                              <w:color w:val="242424"/>
                              <w:szCs w:val="14"/>
                              <w:lang w:eastAsia="de-DE"/>
                            </w:rPr>
                            <w:t xml:space="preserve"> Carsten Evers, Markus </w:t>
                          </w:r>
                          <w:proofErr w:type="spellStart"/>
                          <w:r w:rsidR="002A6950" w:rsidRPr="002A6950">
                            <w:rPr>
                              <w:rFonts w:cs="Segoe UI"/>
                              <w:color w:val="242424"/>
                              <w:szCs w:val="14"/>
                              <w:lang w:eastAsia="de-DE"/>
                            </w:rPr>
                            <w:t>Grolms</w:t>
                          </w:r>
                          <w:proofErr w:type="spellEnd"/>
                          <w:r w:rsidR="002A6950" w:rsidRPr="002A6950">
                            <w:rPr>
                              <w:rFonts w:cs="Segoe UI"/>
                              <w:color w:val="242424"/>
                              <w:szCs w:val="14"/>
                              <w:lang w:eastAsia="de-DE"/>
                            </w:rPr>
                            <w:t xml:space="preserve">, Dr.-Ing. Arnd </w:t>
                          </w:r>
                          <w:proofErr w:type="spellStart"/>
                          <w:r w:rsidR="002A6950" w:rsidRPr="002A6950">
                            <w:rPr>
                              <w:rFonts w:cs="Segoe UI"/>
                              <w:color w:val="242424"/>
                              <w:szCs w:val="14"/>
                              <w:lang w:eastAsia="de-DE"/>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4DD1"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A6950">
                      <w:rPr>
                        <w:rFonts w:asciiTheme="majorHAnsi" w:hAnsiTheme="majorHAnsi"/>
                        <w:szCs w:val="14"/>
                      </w:rPr>
                      <w:t>Sigmar Gabriel</w:t>
                    </w:r>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Bernhard Osburg</w:t>
                    </w:r>
                    <w:r>
                      <w:rPr>
                        <w:rFonts w:asciiTheme="majorHAnsi" w:hAnsiTheme="majorHAnsi"/>
                        <w:szCs w:val="14"/>
                      </w:rPr>
                      <w:t xml:space="preserve">, </w:t>
                    </w:r>
                    <w:r w:rsidR="00356040">
                      <w:rPr>
                        <w:rFonts w:asciiTheme="majorHAnsi" w:hAnsiTheme="majorHAnsi"/>
                        <w:szCs w:val="14"/>
                      </w:rPr>
                      <w:t>Vorsitzender</w:t>
                    </w:r>
                    <w:r w:rsidR="00195E6D" w:rsidRPr="002A6950">
                      <w:rPr>
                        <w:szCs w:val="14"/>
                      </w:rPr>
                      <w:t>;</w:t>
                    </w:r>
                    <w:r w:rsidR="006E0171" w:rsidRPr="002A6950">
                      <w:rPr>
                        <w:szCs w:val="14"/>
                      </w:rPr>
                      <w:t xml:space="preserve"> </w:t>
                    </w:r>
                    <w:r w:rsidR="002A6950" w:rsidRPr="002A6950">
                      <w:rPr>
                        <w:rFonts w:cs="Segoe UI"/>
                        <w:color w:val="000000"/>
                        <w:szCs w:val="14"/>
                        <w:lang w:eastAsia="de-DE"/>
                      </w:rPr>
                      <w:t>Dr.-Ing. Heike Denecke-Arnold,</w:t>
                    </w:r>
                    <w:r w:rsidR="002A6950" w:rsidRPr="002A6950">
                      <w:rPr>
                        <w:rFonts w:cs="Segoe UI"/>
                        <w:color w:val="242424"/>
                        <w:szCs w:val="14"/>
                        <w:lang w:eastAsia="de-DE"/>
                      </w:rPr>
                      <w:t> Carsten Evers, Markus Grolms, Dr.-Ing. Arnd Köfler</w:t>
                    </w:r>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B5" w:rsidRDefault="00D856B5" w:rsidP="005B5ABA">
      <w:pPr>
        <w:spacing w:line="240" w:lineRule="auto"/>
      </w:pPr>
      <w:r>
        <w:separator/>
      </w:r>
    </w:p>
  </w:footnote>
  <w:footnote w:type="continuationSeparator" w:id="0">
    <w:p w:rsidR="00D856B5" w:rsidRDefault="00D856B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5AFF" w:rsidP="008D3DFA">
    <w:pPr>
      <w:pStyle w:val="Kopfzeile"/>
      <w:spacing w:after="870" w:line="280" w:lineRule="atLeast"/>
    </w:pPr>
    <w:r>
      <w:rPr>
        <w:noProof/>
        <w:lang w:eastAsia="de-DE"/>
      </w:rPr>
      <mc:AlternateContent>
        <mc:Choice Requires="wps">
          <w:drawing>
            <wp:anchor distT="0" distB="0" distL="114300" distR="114300" simplePos="0" relativeHeight="251681792" behindDoc="0" locked="0" layoutInCell="1" allowOverlap="1" wp14:anchorId="65561743" wp14:editId="32C75DAD">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BA0D74">
                            <w:rPr>
                              <w:noProof/>
                            </w:rPr>
                            <w:t>04.05.2023</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BA0D74">
                            <w:rPr>
                              <w:noProof/>
                            </w:rPr>
                            <w:t>3</w:t>
                          </w:r>
                          <w:r>
                            <w:fldChar w:fldCharType="end"/>
                          </w:r>
                          <w:r>
                            <w:t>/</w:t>
                          </w:r>
                          <w:r>
                            <w:rPr>
                              <w:noProof/>
                            </w:rPr>
                            <w:fldChar w:fldCharType="begin"/>
                          </w:r>
                          <w:r>
                            <w:rPr>
                              <w:noProof/>
                            </w:rPr>
                            <w:instrText xml:space="preserve"> NUMPAGES   \* MERGEFORMAT </w:instrText>
                          </w:r>
                          <w:r>
                            <w:rPr>
                              <w:noProof/>
                            </w:rPr>
                            <w:fldChar w:fldCharType="separate"/>
                          </w:r>
                          <w:r w:rsidR="00BA0D74">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1743"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BA0D74">
                      <w:rPr>
                        <w:noProof/>
                      </w:rPr>
                      <w:t>04.05.2023</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BA0D74">
                      <w:rPr>
                        <w:noProof/>
                      </w:rPr>
                      <w:t>3</w:t>
                    </w:r>
                    <w:r>
                      <w:fldChar w:fldCharType="end"/>
                    </w:r>
                    <w:r>
                      <w:t>/</w:t>
                    </w:r>
                    <w:r>
                      <w:rPr>
                        <w:noProof/>
                      </w:rPr>
                      <w:fldChar w:fldCharType="begin"/>
                    </w:r>
                    <w:r>
                      <w:rPr>
                        <w:noProof/>
                      </w:rPr>
                      <w:instrText xml:space="preserve"> NUMPAGES   \* MERGEFORMAT </w:instrText>
                    </w:r>
                    <w:r>
                      <w:rPr>
                        <w:noProof/>
                      </w:rPr>
                      <w:fldChar w:fldCharType="separate"/>
                    </w:r>
                    <w:r w:rsidR="00BA0D74">
                      <w:rPr>
                        <w:noProof/>
                      </w:rPr>
                      <w:t>3</w:t>
                    </w:r>
                    <w:r>
                      <w:rPr>
                        <w:noProof/>
                      </w:rPr>
                      <w:fldChar w:fldCharType="end"/>
                    </w:r>
                  </w:p>
                </w:txbxContent>
              </v:textbox>
              <w10:wrap anchorx="page" anchory="page"/>
            </v:rect>
          </w:pict>
        </mc:Fallback>
      </mc:AlternateContent>
    </w:r>
    <w:r w:rsidR="00CA4CEB">
      <w:rPr>
        <w:noProof/>
        <w:lang w:eastAsia="de-DE"/>
      </w:rPr>
      <w:drawing>
        <wp:anchor distT="0" distB="0" distL="114300" distR="114300" simplePos="0" relativeHeight="251675648" behindDoc="1" locked="0" layoutInCell="1" allowOverlap="1" wp14:anchorId="256184C0" wp14:editId="292E777E">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6C0F99A9" wp14:editId="2D86D258">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3pt" o:bullet="t">
        <v:imagedata r:id="rId1" o:title="Bullet_blau_RGB_klein"/>
      </v:shape>
    </w:pict>
  </w:numPicBullet>
  <w:numPicBullet w:numPicBulletId="1">
    <w:pict>
      <v:shape id="_x0000_i103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7E754D4"/>
    <w:multiLevelType w:val="multilevel"/>
    <w:tmpl w:val="13B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794856"/>
    <w:multiLevelType w:val="hybridMultilevel"/>
    <w:tmpl w:val="81F87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981AFD"/>
    <w:multiLevelType w:val="hybridMultilevel"/>
    <w:tmpl w:val="27347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7"/>
  </w:num>
  <w:num w:numId="18">
    <w:abstractNumId w:val="12"/>
  </w:num>
  <w:num w:numId="19">
    <w:abstractNumId w:val="11"/>
  </w:num>
  <w:num w:numId="20">
    <w:abstractNumId w:val="8"/>
  </w:num>
  <w:num w:numId="21">
    <w:abstractNumId w:val="4"/>
  </w:num>
  <w:num w:numId="22">
    <w:abstractNumId w:val="0"/>
  </w:num>
  <w:num w:numId="23">
    <w:abstractNumId w:val="6"/>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07AB"/>
    <w:rsid w:val="00002DA9"/>
    <w:rsid w:val="000031BB"/>
    <w:rsid w:val="000065E5"/>
    <w:rsid w:val="00010883"/>
    <w:rsid w:val="00013973"/>
    <w:rsid w:val="00013D8D"/>
    <w:rsid w:val="000141A9"/>
    <w:rsid w:val="000143CF"/>
    <w:rsid w:val="0001726C"/>
    <w:rsid w:val="00021A3E"/>
    <w:rsid w:val="00022818"/>
    <w:rsid w:val="00024088"/>
    <w:rsid w:val="000319A3"/>
    <w:rsid w:val="0003255B"/>
    <w:rsid w:val="00032BCB"/>
    <w:rsid w:val="000368B6"/>
    <w:rsid w:val="00036B3D"/>
    <w:rsid w:val="00037142"/>
    <w:rsid w:val="00040FF0"/>
    <w:rsid w:val="000416B2"/>
    <w:rsid w:val="00041D56"/>
    <w:rsid w:val="000433E1"/>
    <w:rsid w:val="00044508"/>
    <w:rsid w:val="0004589C"/>
    <w:rsid w:val="0004688E"/>
    <w:rsid w:val="00047BF9"/>
    <w:rsid w:val="000532AB"/>
    <w:rsid w:val="000537BB"/>
    <w:rsid w:val="00056719"/>
    <w:rsid w:val="00056B18"/>
    <w:rsid w:val="00060159"/>
    <w:rsid w:val="00060546"/>
    <w:rsid w:val="000610C0"/>
    <w:rsid w:val="0006281E"/>
    <w:rsid w:val="00063FAB"/>
    <w:rsid w:val="00064C50"/>
    <w:rsid w:val="00065D3B"/>
    <w:rsid w:val="000677D4"/>
    <w:rsid w:val="00067B08"/>
    <w:rsid w:val="00070CA9"/>
    <w:rsid w:val="00071405"/>
    <w:rsid w:val="0007159B"/>
    <w:rsid w:val="00072FFC"/>
    <w:rsid w:val="000733A6"/>
    <w:rsid w:val="0007721C"/>
    <w:rsid w:val="00085C12"/>
    <w:rsid w:val="00085CC6"/>
    <w:rsid w:val="00086569"/>
    <w:rsid w:val="000A0167"/>
    <w:rsid w:val="000A357A"/>
    <w:rsid w:val="000A4073"/>
    <w:rsid w:val="000A40CF"/>
    <w:rsid w:val="000B4C36"/>
    <w:rsid w:val="000B5B1F"/>
    <w:rsid w:val="000C205A"/>
    <w:rsid w:val="000C61AA"/>
    <w:rsid w:val="000C770C"/>
    <w:rsid w:val="000C772A"/>
    <w:rsid w:val="000D1151"/>
    <w:rsid w:val="000D187C"/>
    <w:rsid w:val="000D24C9"/>
    <w:rsid w:val="000D2C99"/>
    <w:rsid w:val="000D392C"/>
    <w:rsid w:val="000D3EE4"/>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36616"/>
    <w:rsid w:val="0014099D"/>
    <w:rsid w:val="00143981"/>
    <w:rsid w:val="00143AF6"/>
    <w:rsid w:val="0014455E"/>
    <w:rsid w:val="001451C6"/>
    <w:rsid w:val="001451D3"/>
    <w:rsid w:val="00146600"/>
    <w:rsid w:val="0015093D"/>
    <w:rsid w:val="00156794"/>
    <w:rsid w:val="00161D18"/>
    <w:rsid w:val="00164B1C"/>
    <w:rsid w:val="00165CEA"/>
    <w:rsid w:val="00166476"/>
    <w:rsid w:val="001729B4"/>
    <w:rsid w:val="00177F69"/>
    <w:rsid w:val="00180C1B"/>
    <w:rsid w:val="00182E0C"/>
    <w:rsid w:val="001861FA"/>
    <w:rsid w:val="001935DF"/>
    <w:rsid w:val="00193E29"/>
    <w:rsid w:val="001951FD"/>
    <w:rsid w:val="001958FF"/>
    <w:rsid w:val="00195E6D"/>
    <w:rsid w:val="00196FEF"/>
    <w:rsid w:val="001A1CA9"/>
    <w:rsid w:val="001A259A"/>
    <w:rsid w:val="001A3419"/>
    <w:rsid w:val="001A6CD7"/>
    <w:rsid w:val="001B073C"/>
    <w:rsid w:val="001B118B"/>
    <w:rsid w:val="001B5D61"/>
    <w:rsid w:val="001B6644"/>
    <w:rsid w:val="001B6719"/>
    <w:rsid w:val="001C001F"/>
    <w:rsid w:val="001C031C"/>
    <w:rsid w:val="001C505E"/>
    <w:rsid w:val="001C5486"/>
    <w:rsid w:val="001C54AE"/>
    <w:rsid w:val="001C6A83"/>
    <w:rsid w:val="001D01E6"/>
    <w:rsid w:val="001D168C"/>
    <w:rsid w:val="001D171F"/>
    <w:rsid w:val="001D22A9"/>
    <w:rsid w:val="001D52A0"/>
    <w:rsid w:val="001D7D52"/>
    <w:rsid w:val="001E3D0D"/>
    <w:rsid w:val="001E57BD"/>
    <w:rsid w:val="001E7E0A"/>
    <w:rsid w:val="001F231C"/>
    <w:rsid w:val="001F7717"/>
    <w:rsid w:val="00200CF8"/>
    <w:rsid w:val="002024C9"/>
    <w:rsid w:val="00202BD2"/>
    <w:rsid w:val="00204989"/>
    <w:rsid w:val="00204D31"/>
    <w:rsid w:val="00206019"/>
    <w:rsid w:val="0020676B"/>
    <w:rsid w:val="002114B9"/>
    <w:rsid w:val="002129E2"/>
    <w:rsid w:val="0022367F"/>
    <w:rsid w:val="0022554F"/>
    <w:rsid w:val="0023124F"/>
    <w:rsid w:val="00231AC6"/>
    <w:rsid w:val="00231FED"/>
    <w:rsid w:val="0023412C"/>
    <w:rsid w:val="00235875"/>
    <w:rsid w:val="00237118"/>
    <w:rsid w:val="00237CFC"/>
    <w:rsid w:val="002400E3"/>
    <w:rsid w:val="00242228"/>
    <w:rsid w:val="00242830"/>
    <w:rsid w:val="00243C3E"/>
    <w:rsid w:val="00243C72"/>
    <w:rsid w:val="00245A06"/>
    <w:rsid w:val="002462BB"/>
    <w:rsid w:val="0024653B"/>
    <w:rsid w:val="00247DBA"/>
    <w:rsid w:val="0025514F"/>
    <w:rsid w:val="002551B3"/>
    <w:rsid w:val="00261D0F"/>
    <w:rsid w:val="00263CCD"/>
    <w:rsid w:val="00265BD0"/>
    <w:rsid w:val="002702BF"/>
    <w:rsid w:val="00270EEF"/>
    <w:rsid w:val="00271000"/>
    <w:rsid w:val="002730DD"/>
    <w:rsid w:val="00274584"/>
    <w:rsid w:val="00274C89"/>
    <w:rsid w:val="0027536D"/>
    <w:rsid w:val="00275B10"/>
    <w:rsid w:val="002775FF"/>
    <w:rsid w:val="002778AB"/>
    <w:rsid w:val="00280346"/>
    <w:rsid w:val="00282F16"/>
    <w:rsid w:val="002900BE"/>
    <w:rsid w:val="00294B51"/>
    <w:rsid w:val="00295897"/>
    <w:rsid w:val="00296A0C"/>
    <w:rsid w:val="00297710"/>
    <w:rsid w:val="002A012C"/>
    <w:rsid w:val="002A2AA7"/>
    <w:rsid w:val="002A3067"/>
    <w:rsid w:val="002A3B99"/>
    <w:rsid w:val="002A6950"/>
    <w:rsid w:val="002B25B9"/>
    <w:rsid w:val="002B3424"/>
    <w:rsid w:val="002B4AF8"/>
    <w:rsid w:val="002B6933"/>
    <w:rsid w:val="002C050D"/>
    <w:rsid w:val="002C1443"/>
    <w:rsid w:val="002C348B"/>
    <w:rsid w:val="002C41B3"/>
    <w:rsid w:val="002C48AD"/>
    <w:rsid w:val="002C52E6"/>
    <w:rsid w:val="002C62A1"/>
    <w:rsid w:val="002C64EE"/>
    <w:rsid w:val="002D0125"/>
    <w:rsid w:val="002D1B27"/>
    <w:rsid w:val="002D2AFF"/>
    <w:rsid w:val="002E05D8"/>
    <w:rsid w:val="002E2CC9"/>
    <w:rsid w:val="002E71E2"/>
    <w:rsid w:val="002F0309"/>
    <w:rsid w:val="002F11D1"/>
    <w:rsid w:val="003038E2"/>
    <w:rsid w:val="00303B21"/>
    <w:rsid w:val="00304A35"/>
    <w:rsid w:val="00304A38"/>
    <w:rsid w:val="00304E62"/>
    <w:rsid w:val="00310DA7"/>
    <w:rsid w:val="00311793"/>
    <w:rsid w:val="00312CA3"/>
    <w:rsid w:val="00313013"/>
    <w:rsid w:val="00313531"/>
    <w:rsid w:val="00314DDB"/>
    <w:rsid w:val="003151A3"/>
    <w:rsid w:val="003238C1"/>
    <w:rsid w:val="00323E6F"/>
    <w:rsid w:val="00327820"/>
    <w:rsid w:val="003312D4"/>
    <w:rsid w:val="0033200B"/>
    <w:rsid w:val="00337E81"/>
    <w:rsid w:val="00340074"/>
    <w:rsid w:val="0034091A"/>
    <w:rsid w:val="00341150"/>
    <w:rsid w:val="003412BB"/>
    <w:rsid w:val="003424E1"/>
    <w:rsid w:val="003438F2"/>
    <w:rsid w:val="003440A4"/>
    <w:rsid w:val="00344A50"/>
    <w:rsid w:val="003465C0"/>
    <w:rsid w:val="00347759"/>
    <w:rsid w:val="00355792"/>
    <w:rsid w:val="00356040"/>
    <w:rsid w:val="00356EE6"/>
    <w:rsid w:val="003578FA"/>
    <w:rsid w:val="003611C0"/>
    <w:rsid w:val="00362F21"/>
    <w:rsid w:val="0036442A"/>
    <w:rsid w:val="00372E6F"/>
    <w:rsid w:val="003735DD"/>
    <w:rsid w:val="00374CE1"/>
    <w:rsid w:val="00381121"/>
    <w:rsid w:val="003845B0"/>
    <w:rsid w:val="00384B52"/>
    <w:rsid w:val="003857D6"/>
    <w:rsid w:val="00386EDA"/>
    <w:rsid w:val="00391810"/>
    <w:rsid w:val="00394191"/>
    <w:rsid w:val="003A1458"/>
    <w:rsid w:val="003A1519"/>
    <w:rsid w:val="003A181D"/>
    <w:rsid w:val="003A2163"/>
    <w:rsid w:val="003A2745"/>
    <w:rsid w:val="003B1E7E"/>
    <w:rsid w:val="003B4640"/>
    <w:rsid w:val="003B4794"/>
    <w:rsid w:val="003B7A1F"/>
    <w:rsid w:val="003C3F58"/>
    <w:rsid w:val="003C5AA1"/>
    <w:rsid w:val="003C5DEF"/>
    <w:rsid w:val="003C6611"/>
    <w:rsid w:val="003D6CF9"/>
    <w:rsid w:val="003E011D"/>
    <w:rsid w:val="003E22B6"/>
    <w:rsid w:val="003F0809"/>
    <w:rsid w:val="003F1F30"/>
    <w:rsid w:val="003F3B26"/>
    <w:rsid w:val="00402E5D"/>
    <w:rsid w:val="00403029"/>
    <w:rsid w:val="00407C04"/>
    <w:rsid w:val="00407EDE"/>
    <w:rsid w:val="00415979"/>
    <w:rsid w:val="00416339"/>
    <w:rsid w:val="004163FB"/>
    <w:rsid w:val="00417116"/>
    <w:rsid w:val="00421BC3"/>
    <w:rsid w:val="00424DC1"/>
    <w:rsid w:val="00426615"/>
    <w:rsid w:val="0043432A"/>
    <w:rsid w:val="004353D0"/>
    <w:rsid w:val="00435581"/>
    <w:rsid w:val="0044072E"/>
    <w:rsid w:val="00440D97"/>
    <w:rsid w:val="00444DF2"/>
    <w:rsid w:val="004454A2"/>
    <w:rsid w:val="00450E2A"/>
    <w:rsid w:val="00451F53"/>
    <w:rsid w:val="004548DA"/>
    <w:rsid w:val="00457F9F"/>
    <w:rsid w:val="00465723"/>
    <w:rsid w:val="00465B94"/>
    <w:rsid w:val="00466E32"/>
    <w:rsid w:val="00467359"/>
    <w:rsid w:val="00467F61"/>
    <w:rsid w:val="004708EF"/>
    <w:rsid w:val="0047111B"/>
    <w:rsid w:val="0047414F"/>
    <w:rsid w:val="00474565"/>
    <w:rsid w:val="0047559B"/>
    <w:rsid w:val="00477103"/>
    <w:rsid w:val="004801B9"/>
    <w:rsid w:val="004823EF"/>
    <w:rsid w:val="00485BB9"/>
    <w:rsid w:val="00485FCD"/>
    <w:rsid w:val="00490007"/>
    <w:rsid w:val="00490301"/>
    <w:rsid w:val="0049103A"/>
    <w:rsid w:val="00492587"/>
    <w:rsid w:val="004928CE"/>
    <w:rsid w:val="004975CE"/>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2FD8"/>
    <w:rsid w:val="004D4520"/>
    <w:rsid w:val="004D61F5"/>
    <w:rsid w:val="004D6C4D"/>
    <w:rsid w:val="004D7F16"/>
    <w:rsid w:val="004E1549"/>
    <w:rsid w:val="004E5AE8"/>
    <w:rsid w:val="004E5BA1"/>
    <w:rsid w:val="004F09F0"/>
    <w:rsid w:val="004F1A04"/>
    <w:rsid w:val="004F3F4D"/>
    <w:rsid w:val="004F5F62"/>
    <w:rsid w:val="004F603C"/>
    <w:rsid w:val="005028EC"/>
    <w:rsid w:val="00502CE9"/>
    <w:rsid w:val="0050304A"/>
    <w:rsid w:val="005040C5"/>
    <w:rsid w:val="00504EE2"/>
    <w:rsid w:val="0050798B"/>
    <w:rsid w:val="00512495"/>
    <w:rsid w:val="00512688"/>
    <w:rsid w:val="00515661"/>
    <w:rsid w:val="005159E6"/>
    <w:rsid w:val="005212B9"/>
    <w:rsid w:val="0052707C"/>
    <w:rsid w:val="00527A89"/>
    <w:rsid w:val="00527BF3"/>
    <w:rsid w:val="00530EEE"/>
    <w:rsid w:val="005322D9"/>
    <w:rsid w:val="005356B9"/>
    <w:rsid w:val="005375E0"/>
    <w:rsid w:val="00541203"/>
    <w:rsid w:val="005431F7"/>
    <w:rsid w:val="00543BC3"/>
    <w:rsid w:val="00544BC4"/>
    <w:rsid w:val="00550894"/>
    <w:rsid w:val="0055248B"/>
    <w:rsid w:val="00553315"/>
    <w:rsid w:val="00556640"/>
    <w:rsid w:val="00557D40"/>
    <w:rsid w:val="005623E6"/>
    <w:rsid w:val="00563A7F"/>
    <w:rsid w:val="005677EA"/>
    <w:rsid w:val="005705A4"/>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56CE"/>
    <w:rsid w:val="005A6134"/>
    <w:rsid w:val="005B36E8"/>
    <w:rsid w:val="005B47C8"/>
    <w:rsid w:val="005B5ABA"/>
    <w:rsid w:val="005B665E"/>
    <w:rsid w:val="005B7545"/>
    <w:rsid w:val="005C049A"/>
    <w:rsid w:val="005C78C2"/>
    <w:rsid w:val="005D3536"/>
    <w:rsid w:val="005D512B"/>
    <w:rsid w:val="005D6A2D"/>
    <w:rsid w:val="005E49F6"/>
    <w:rsid w:val="005E7FCB"/>
    <w:rsid w:val="005F3AC1"/>
    <w:rsid w:val="005F7605"/>
    <w:rsid w:val="005F7A71"/>
    <w:rsid w:val="005F7D6C"/>
    <w:rsid w:val="00603BC4"/>
    <w:rsid w:val="00606EE4"/>
    <w:rsid w:val="006103F5"/>
    <w:rsid w:val="00611051"/>
    <w:rsid w:val="006135B3"/>
    <w:rsid w:val="00613CE3"/>
    <w:rsid w:val="006142DB"/>
    <w:rsid w:val="00614B87"/>
    <w:rsid w:val="00617377"/>
    <w:rsid w:val="00622004"/>
    <w:rsid w:val="00631CEA"/>
    <w:rsid w:val="00632AA2"/>
    <w:rsid w:val="006366E0"/>
    <w:rsid w:val="006404AB"/>
    <w:rsid w:val="0065520D"/>
    <w:rsid w:val="00655428"/>
    <w:rsid w:val="006555C9"/>
    <w:rsid w:val="0066050B"/>
    <w:rsid w:val="00660C3B"/>
    <w:rsid w:val="00664C70"/>
    <w:rsid w:val="00667225"/>
    <w:rsid w:val="0067026E"/>
    <w:rsid w:val="00670F36"/>
    <w:rsid w:val="00670F50"/>
    <w:rsid w:val="00672897"/>
    <w:rsid w:val="006756E6"/>
    <w:rsid w:val="00681616"/>
    <w:rsid w:val="00684825"/>
    <w:rsid w:val="00685975"/>
    <w:rsid w:val="00685DB3"/>
    <w:rsid w:val="006869FE"/>
    <w:rsid w:val="006870AC"/>
    <w:rsid w:val="00690122"/>
    <w:rsid w:val="00690E5D"/>
    <w:rsid w:val="00695AFF"/>
    <w:rsid w:val="006977CF"/>
    <w:rsid w:val="006A00B8"/>
    <w:rsid w:val="006A1194"/>
    <w:rsid w:val="006A44C3"/>
    <w:rsid w:val="006B0FAB"/>
    <w:rsid w:val="006B14DF"/>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E5B82"/>
    <w:rsid w:val="006F5E6F"/>
    <w:rsid w:val="00702454"/>
    <w:rsid w:val="007050C9"/>
    <w:rsid w:val="007065C5"/>
    <w:rsid w:val="00714FA6"/>
    <w:rsid w:val="00721815"/>
    <w:rsid w:val="007226A9"/>
    <w:rsid w:val="00733BDA"/>
    <w:rsid w:val="00735618"/>
    <w:rsid w:val="00735F77"/>
    <w:rsid w:val="00741356"/>
    <w:rsid w:val="00741426"/>
    <w:rsid w:val="007431C8"/>
    <w:rsid w:val="00743CA5"/>
    <w:rsid w:val="007461C0"/>
    <w:rsid w:val="00753283"/>
    <w:rsid w:val="00754173"/>
    <w:rsid w:val="00755DC2"/>
    <w:rsid w:val="00757BB0"/>
    <w:rsid w:val="00763096"/>
    <w:rsid w:val="0076777E"/>
    <w:rsid w:val="007716D4"/>
    <w:rsid w:val="00775CD7"/>
    <w:rsid w:val="00777040"/>
    <w:rsid w:val="00780D09"/>
    <w:rsid w:val="00785030"/>
    <w:rsid w:val="00793D0B"/>
    <w:rsid w:val="00793F73"/>
    <w:rsid w:val="0079403C"/>
    <w:rsid w:val="00794104"/>
    <w:rsid w:val="007A0C8D"/>
    <w:rsid w:val="007A6D42"/>
    <w:rsid w:val="007B0CCF"/>
    <w:rsid w:val="007B21C7"/>
    <w:rsid w:val="007B7169"/>
    <w:rsid w:val="007C10A2"/>
    <w:rsid w:val="007C16AD"/>
    <w:rsid w:val="007C2073"/>
    <w:rsid w:val="007C45CE"/>
    <w:rsid w:val="007C6179"/>
    <w:rsid w:val="007C6D29"/>
    <w:rsid w:val="007C6F64"/>
    <w:rsid w:val="007D16A3"/>
    <w:rsid w:val="007D2DC3"/>
    <w:rsid w:val="007D3550"/>
    <w:rsid w:val="007D526F"/>
    <w:rsid w:val="007E2B00"/>
    <w:rsid w:val="007F1120"/>
    <w:rsid w:val="007F3D13"/>
    <w:rsid w:val="007F428F"/>
    <w:rsid w:val="007F5FF1"/>
    <w:rsid w:val="007F6EA0"/>
    <w:rsid w:val="007F7A0F"/>
    <w:rsid w:val="00801424"/>
    <w:rsid w:val="00806691"/>
    <w:rsid w:val="008174DB"/>
    <w:rsid w:val="00820A7C"/>
    <w:rsid w:val="00821EE9"/>
    <w:rsid w:val="00827D53"/>
    <w:rsid w:val="00830E77"/>
    <w:rsid w:val="00831DD1"/>
    <w:rsid w:val="0083279D"/>
    <w:rsid w:val="0083556D"/>
    <w:rsid w:val="00837CBB"/>
    <w:rsid w:val="0084134F"/>
    <w:rsid w:val="00841D01"/>
    <w:rsid w:val="00846015"/>
    <w:rsid w:val="00846A82"/>
    <w:rsid w:val="008523B7"/>
    <w:rsid w:val="00852817"/>
    <w:rsid w:val="00855504"/>
    <w:rsid w:val="0085632E"/>
    <w:rsid w:val="00861F1E"/>
    <w:rsid w:val="00863504"/>
    <w:rsid w:val="0086795D"/>
    <w:rsid w:val="008708CB"/>
    <w:rsid w:val="00870AB0"/>
    <w:rsid w:val="0087278C"/>
    <w:rsid w:val="00874877"/>
    <w:rsid w:val="0087668E"/>
    <w:rsid w:val="008800B7"/>
    <w:rsid w:val="0088036E"/>
    <w:rsid w:val="00882A52"/>
    <w:rsid w:val="00882FC3"/>
    <w:rsid w:val="00885180"/>
    <w:rsid w:val="00890B33"/>
    <w:rsid w:val="008912DC"/>
    <w:rsid w:val="0089206E"/>
    <w:rsid w:val="00894276"/>
    <w:rsid w:val="00895634"/>
    <w:rsid w:val="008A1AD7"/>
    <w:rsid w:val="008A3BF9"/>
    <w:rsid w:val="008A463E"/>
    <w:rsid w:val="008A7BF0"/>
    <w:rsid w:val="008B1FD1"/>
    <w:rsid w:val="008B3481"/>
    <w:rsid w:val="008B366C"/>
    <w:rsid w:val="008B3C22"/>
    <w:rsid w:val="008B6309"/>
    <w:rsid w:val="008B72E1"/>
    <w:rsid w:val="008C28A9"/>
    <w:rsid w:val="008C2975"/>
    <w:rsid w:val="008C2B7D"/>
    <w:rsid w:val="008C4331"/>
    <w:rsid w:val="008D046B"/>
    <w:rsid w:val="008D1C62"/>
    <w:rsid w:val="008D2DA7"/>
    <w:rsid w:val="008D3DFA"/>
    <w:rsid w:val="008E6701"/>
    <w:rsid w:val="008E7123"/>
    <w:rsid w:val="008E7176"/>
    <w:rsid w:val="008F1C7C"/>
    <w:rsid w:val="008F2FF4"/>
    <w:rsid w:val="008F37EC"/>
    <w:rsid w:val="00901A82"/>
    <w:rsid w:val="00904545"/>
    <w:rsid w:val="00907206"/>
    <w:rsid w:val="00907ED5"/>
    <w:rsid w:val="009101AA"/>
    <w:rsid w:val="00910F82"/>
    <w:rsid w:val="009110E9"/>
    <w:rsid w:val="009112F3"/>
    <w:rsid w:val="00916106"/>
    <w:rsid w:val="00920801"/>
    <w:rsid w:val="00921A0D"/>
    <w:rsid w:val="00921CD2"/>
    <w:rsid w:val="00922375"/>
    <w:rsid w:val="0092247E"/>
    <w:rsid w:val="009261CC"/>
    <w:rsid w:val="0093170C"/>
    <w:rsid w:val="00935E1C"/>
    <w:rsid w:val="0093682D"/>
    <w:rsid w:val="0094467E"/>
    <w:rsid w:val="0095117D"/>
    <w:rsid w:val="0095546E"/>
    <w:rsid w:val="00957075"/>
    <w:rsid w:val="00960687"/>
    <w:rsid w:val="00964DB8"/>
    <w:rsid w:val="009655EE"/>
    <w:rsid w:val="00971AD1"/>
    <w:rsid w:val="00971DB1"/>
    <w:rsid w:val="009772C9"/>
    <w:rsid w:val="00986F57"/>
    <w:rsid w:val="009870D1"/>
    <w:rsid w:val="009876D2"/>
    <w:rsid w:val="00987F81"/>
    <w:rsid w:val="00990685"/>
    <w:rsid w:val="009A2335"/>
    <w:rsid w:val="009A2D8C"/>
    <w:rsid w:val="009A782E"/>
    <w:rsid w:val="009B1411"/>
    <w:rsid w:val="009B4EF8"/>
    <w:rsid w:val="009B52A4"/>
    <w:rsid w:val="009B57CB"/>
    <w:rsid w:val="009B6480"/>
    <w:rsid w:val="009B72A2"/>
    <w:rsid w:val="009B7F21"/>
    <w:rsid w:val="009C0EFE"/>
    <w:rsid w:val="009C5984"/>
    <w:rsid w:val="009C5F39"/>
    <w:rsid w:val="009D062C"/>
    <w:rsid w:val="009D1616"/>
    <w:rsid w:val="009D2BE0"/>
    <w:rsid w:val="009D302E"/>
    <w:rsid w:val="009D596A"/>
    <w:rsid w:val="009D5AB5"/>
    <w:rsid w:val="009D5B2C"/>
    <w:rsid w:val="009D65A1"/>
    <w:rsid w:val="009D6D3D"/>
    <w:rsid w:val="009E378A"/>
    <w:rsid w:val="009E3AEC"/>
    <w:rsid w:val="009E4B55"/>
    <w:rsid w:val="009E5409"/>
    <w:rsid w:val="009E5B0D"/>
    <w:rsid w:val="009F23C0"/>
    <w:rsid w:val="009F576B"/>
    <w:rsid w:val="009F6CD7"/>
    <w:rsid w:val="00A02668"/>
    <w:rsid w:val="00A03D42"/>
    <w:rsid w:val="00A062FD"/>
    <w:rsid w:val="00A10816"/>
    <w:rsid w:val="00A109BA"/>
    <w:rsid w:val="00A16F76"/>
    <w:rsid w:val="00A23DD6"/>
    <w:rsid w:val="00A24CEB"/>
    <w:rsid w:val="00A255E5"/>
    <w:rsid w:val="00A30E03"/>
    <w:rsid w:val="00A333EA"/>
    <w:rsid w:val="00A33543"/>
    <w:rsid w:val="00A41ED9"/>
    <w:rsid w:val="00A429FE"/>
    <w:rsid w:val="00A454C9"/>
    <w:rsid w:val="00A51FAE"/>
    <w:rsid w:val="00A53EB1"/>
    <w:rsid w:val="00A54FA1"/>
    <w:rsid w:val="00A618F0"/>
    <w:rsid w:val="00A67B90"/>
    <w:rsid w:val="00A70C82"/>
    <w:rsid w:val="00A70ED2"/>
    <w:rsid w:val="00A714E4"/>
    <w:rsid w:val="00A723D5"/>
    <w:rsid w:val="00A77C4D"/>
    <w:rsid w:val="00A813D6"/>
    <w:rsid w:val="00A815FA"/>
    <w:rsid w:val="00A90EE8"/>
    <w:rsid w:val="00A94F07"/>
    <w:rsid w:val="00A96500"/>
    <w:rsid w:val="00A96F10"/>
    <w:rsid w:val="00AA2656"/>
    <w:rsid w:val="00AA5C04"/>
    <w:rsid w:val="00AB494C"/>
    <w:rsid w:val="00AB53F2"/>
    <w:rsid w:val="00AC49B6"/>
    <w:rsid w:val="00AC4DF7"/>
    <w:rsid w:val="00AC5C82"/>
    <w:rsid w:val="00AD1CF1"/>
    <w:rsid w:val="00AD28B9"/>
    <w:rsid w:val="00AE0DFC"/>
    <w:rsid w:val="00AE1F70"/>
    <w:rsid w:val="00AE2158"/>
    <w:rsid w:val="00AE3ADA"/>
    <w:rsid w:val="00AE4060"/>
    <w:rsid w:val="00AF3FEC"/>
    <w:rsid w:val="00AF4318"/>
    <w:rsid w:val="00AF6AE5"/>
    <w:rsid w:val="00AF75F1"/>
    <w:rsid w:val="00B00A56"/>
    <w:rsid w:val="00B03A0F"/>
    <w:rsid w:val="00B07022"/>
    <w:rsid w:val="00B1040F"/>
    <w:rsid w:val="00B11321"/>
    <w:rsid w:val="00B1163E"/>
    <w:rsid w:val="00B147E8"/>
    <w:rsid w:val="00B17BD5"/>
    <w:rsid w:val="00B20DF4"/>
    <w:rsid w:val="00B220DB"/>
    <w:rsid w:val="00B22492"/>
    <w:rsid w:val="00B22614"/>
    <w:rsid w:val="00B22754"/>
    <w:rsid w:val="00B2537B"/>
    <w:rsid w:val="00B32FA6"/>
    <w:rsid w:val="00B35481"/>
    <w:rsid w:val="00B44191"/>
    <w:rsid w:val="00B4473B"/>
    <w:rsid w:val="00B503F1"/>
    <w:rsid w:val="00B54E41"/>
    <w:rsid w:val="00B55B3E"/>
    <w:rsid w:val="00B56DC4"/>
    <w:rsid w:val="00B579A7"/>
    <w:rsid w:val="00B61DEE"/>
    <w:rsid w:val="00B62816"/>
    <w:rsid w:val="00B62910"/>
    <w:rsid w:val="00B65150"/>
    <w:rsid w:val="00B66B11"/>
    <w:rsid w:val="00B704F3"/>
    <w:rsid w:val="00B71011"/>
    <w:rsid w:val="00B73F88"/>
    <w:rsid w:val="00B76D4C"/>
    <w:rsid w:val="00B77C6D"/>
    <w:rsid w:val="00B77C8B"/>
    <w:rsid w:val="00B846E0"/>
    <w:rsid w:val="00B85AE6"/>
    <w:rsid w:val="00B869A3"/>
    <w:rsid w:val="00B87D83"/>
    <w:rsid w:val="00B9508B"/>
    <w:rsid w:val="00B97794"/>
    <w:rsid w:val="00BA0D74"/>
    <w:rsid w:val="00BA75F7"/>
    <w:rsid w:val="00BA7864"/>
    <w:rsid w:val="00BB4807"/>
    <w:rsid w:val="00BB52F4"/>
    <w:rsid w:val="00BB73A0"/>
    <w:rsid w:val="00BB7E60"/>
    <w:rsid w:val="00BC0D42"/>
    <w:rsid w:val="00BC0F6E"/>
    <w:rsid w:val="00BC2232"/>
    <w:rsid w:val="00BC231C"/>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1D33"/>
    <w:rsid w:val="00C122EF"/>
    <w:rsid w:val="00C13074"/>
    <w:rsid w:val="00C1489A"/>
    <w:rsid w:val="00C169EF"/>
    <w:rsid w:val="00C16D05"/>
    <w:rsid w:val="00C24DF2"/>
    <w:rsid w:val="00C2510B"/>
    <w:rsid w:val="00C260FD"/>
    <w:rsid w:val="00C30AD5"/>
    <w:rsid w:val="00C338A8"/>
    <w:rsid w:val="00C33F04"/>
    <w:rsid w:val="00C346FC"/>
    <w:rsid w:val="00C353EA"/>
    <w:rsid w:val="00C35C69"/>
    <w:rsid w:val="00C3733B"/>
    <w:rsid w:val="00C45B17"/>
    <w:rsid w:val="00C50251"/>
    <w:rsid w:val="00C61CF1"/>
    <w:rsid w:val="00C62F60"/>
    <w:rsid w:val="00C635FE"/>
    <w:rsid w:val="00C63E58"/>
    <w:rsid w:val="00C650EC"/>
    <w:rsid w:val="00C66F19"/>
    <w:rsid w:val="00C7207C"/>
    <w:rsid w:val="00C73BC2"/>
    <w:rsid w:val="00C73D52"/>
    <w:rsid w:val="00C80490"/>
    <w:rsid w:val="00C81C59"/>
    <w:rsid w:val="00C92296"/>
    <w:rsid w:val="00CA0461"/>
    <w:rsid w:val="00CA1142"/>
    <w:rsid w:val="00CA344E"/>
    <w:rsid w:val="00CA3569"/>
    <w:rsid w:val="00CA3EA6"/>
    <w:rsid w:val="00CA4CEB"/>
    <w:rsid w:val="00CA7DF8"/>
    <w:rsid w:val="00CB1C0C"/>
    <w:rsid w:val="00CB1E9D"/>
    <w:rsid w:val="00CB4396"/>
    <w:rsid w:val="00CB4B5D"/>
    <w:rsid w:val="00CB6202"/>
    <w:rsid w:val="00CC3B81"/>
    <w:rsid w:val="00CC47DF"/>
    <w:rsid w:val="00CC7769"/>
    <w:rsid w:val="00CD4136"/>
    <w:rsid w:val="00CD4852"/>
    <w:rsid w:val="00CD513A"/>
    <w:rsid w:val="00CD6F07"/>
    <w:rsid w:val="00CD7940"/>
    <w:rsid w:val="00CE0E65"/>
    <w:rsid w:val="00CE1341"/>
    <w:rsid w:val="00CE16E3"/>
    <w:rsid w:val="00CE1ACD"/>
    <w:rsid w:val="00CE2E3A"/>
    <w:rsid w:val="00CE36AD"/>
    <w:rsid w:val="00CE624D"/>
    <w:rsid w:val="00CE66F9"/>
    <w:rsid w:val="00CE6BB9"/>
    <w:rsid w:val="00CF7646"/>
    <w:rsid w:val="00D003F8"/>
    <w:rsid w:val="00D01640"/>
    <w:rsid w:val="00D04229"/>
    <w:rsid w:val="00D1308A"/>
    <w:rsid w:val="00D16D8B"/>
    <w:rsid w:val="00D179A9"/>
    <w:rsid w:val="00D20040"/>
    <w:rsid w:val="00D220C6"/>
    <w:rsid w:val="00D334A4"/>
    <w:rsid w:val="00D335B3"/>
    <w:rsid w:val="00D36DAB"/>
    <w:rsid w:val="00D3792F"/>
    <w:rsid w:val="00D42896"/>
    <w:rsid w:val="00D42B7D"/>
    <w:rsid w:val="00D5018D"/>
    <w:rsid w:val="00D503B9"/>
    <w:rsid w:val="00D50499"/>
    <w:rsid w:val="00D53581"/>
    <w:rsid w:val="00D55104"/>
    <w:rsid w:val="00D5594C"/>
    <w:rsid w:val="00D61148"/>
    <w:rsid w:val="00D615EC"/>
    <w:rsid w:val="00D66EA9"/>
    <w:rsid w:val="00D67143"/>
    <w:rsid w:val="00D70D7B"/>
    <w:rsid w:val="00D73ABB"/>
    <w:rsid w:val="00D8016B"/>
    <w:rsid w:val="00D822F9"/>
    <w:rsid w:val="00D82AFC"/>
    <w:rsid w:val="00D834DB"/>
    <w:rsid w:val="00D856B5"/>
    <w:rsid w:val="00D87875"/>
    <w:rsid w:val="00D90120"/>
    <w:rsid w:val="00D90483"/>
    <w:rsid w:val="00D90D17"/>
    <w:rsid w:val="00D92877"/>
    <w:rsid w:val="00D92BB7"/>
    <w:rsid w:val="00D959DC"/>
    <w:rsid w:val="00D965AD"/>
    <w:rsid w:val="00D96C7E"/>
    <w:rsid w:val="00D9703A"/>
    <w:rsid w:val="00D9726C"/>
    <w:rsid w:val="00DA5A54"/>
    <w:rsid w:val="00DB0A97"/>
    <w:rsid w:val="00DB245A"/>
    <w:rsid w:val="00DB79FC"/>
    <w:rsid w:val="00DC2F84"/>
    <w:rsid w:val="00DC3D1C"/>
    <w:rsid w:val="00DC698D"/>
    <w:rsid w:val="00DC73C0"/>
    <w:rsid w:val="00DD0DA9"/>
    <w:rsid w:val="00DD38B7"/>
    <w:rsid w:val="00DD49C4"/>
    <w:rsid w:val="00DD4BCA"/>
    <w:rsid w:val="00DD5F4B"/>
    <w:rsid w:val="00DD6D39"/>
    <w:rsid w:val="00DE23BA"/>
    <w:rsid w:val="00DE5569"/>
    <w:rsid w:val="00DE56FD"/>
    <w:rsid w:val="00DF30FD"/>
    <w:rsid w:val="00E0028B"/>
    <w:rsid w:val="00E01E24"/>
    <w:rsid w:val="00E02206"/>
    <w:rsid w:val="00E1365F"/>
    <w:rsid w:val="00E13912"/>
    <w:rsid w:val="00E14284"/>
    <w:rsid w:val="00E168DA"/>
    <w:rsid w:val="00E16D96"/>
    <w:rsid w:val="00E1710E"/>
    <w:rsid w:val="00E20396"/>
    <w:rsid w:val="00E237F4"/>
    <w:rsid w:val="00E2751F"/>
    <w:rsid w:val="00E27D5E"/>
    <w:rsid w:val="00E3039A"/>
    <w:rsid w:val="00E34543"/>
    <w:rsid w:val="00E4012C"/>
    <w:rsid w:val="00E42B17"/>
    <w:rsid w:val="00E46E95"/>
    <w:rsid w:val="00E504B2"/>
    <w:rsid w:val="00E50BB0"/>
    <w:rsid w:val="00E51433"/>
    <w:rsid w:val="00E527A2"/>
    <w:rsid w:val="00E53E57"/>
    <w:rsid w:val="00E55084"/>
    <w:rsid w:val="00E55BC6"/>
    <w:rsid w:val="00E57AD8"/>
    <w:rsid w:val="00E61C1E"/>
    <w:rsid w:val="00E63BFB"/>
    <w:rsid w:val="00E67FF9"/>
    <w:rsid w:val="00E71DCE"/>
    <w:rsid w:val="00E72E7F"/>
    <w:rsid w:val="00E73107"/>
    <w:rsid w:val="00E7538D"/>
    <w:rsid w:val="00E75505"/>
    <w:rsid w:val="00E756E7"/>
    <w:rsid w:val="00E75A33"/>
    <w:rsid w:val="00E77D96"/>
    <w:rsid w:val="00E83D5D"/>
    <w:rsid w:val="00E85584"/>
    <w:rsid w:val="00E85D14"/>
    <w:rsid w:val="00E874B9"/>
    <w:rsid w:val="00E930F0"/>
    <w:rsid w:val="00E95647"/>
    <w:rsid w:val="00E97A69"/>
    <w:rsid w:val="00EA0655"/>
    <w:rsid w:val="00EA1BB3"/>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6C1B"/>
    <w:rsid w:val="00ED705C"/>
    <w:rsid w:val="00ED71FB"/>
    <w:rsid w:val="00EE05F3"/>
    <w:rsid w:val="00EE26E2"/>
    <w:rsid w:val="00EE4EB0"/>
    <w:rsid w:val="00EE5606"/>
    <w:rsid w:val="00EF32B9"/>
    <w:rsid w:val="00EF43AF"/>
    <w:rsid w:val="00EF4D48"/>
    <w:rsid w:val="00EF78B3"/>
    <w:rsid w:val="00F00EAD"/>
    <w:rsid w:val="00F020CA"/>
    <w:rsid w:val="00F1076C"/>
    <w:rsid w:val="00F1188E"/>
    <w:rsid w:val="00F11918"/>
    <w:rsid w:val="00F11E19"/>
    <w:rsid w:val="00F13F4B"/>
    <w:rsid w:val="00F148B3"/>
    <w:rsid w:val="00F14F0D"/>
    <w:rsid w:val="00F1707B"/>
    <w:rsid w:val="00F205A8"/>
    <w:rsid w:val="00F22385"/>
    <w:rsid w:val="00F22FC8"/>
    <w:rsid w:val="00F23A3F"/>
    <w:rsid w:val="00F24437"/>
    <w:rsid w:val="00F246D2"/>
    <w:rsid w:val="00F257A0"/>
    <w:rsid w:val="00F27326"/>
    <w:rsid w:val="00F278ED"/>
    <w:rsid w:val="00F31AA9"/>
    <w:rsid w:val="00F4093A"/>
    <w:rsid w:val="00F516B6"/>
    <w:rsid w:val="00F51811"/>
    <w:rsid w:val="00F53869"/>
    <w:rsid w:val="00F55262"/>
    <w:rsid w:val="00F5603C"/>
    <w:rsid w:val="00F618CB"/>
    <w:rsid w:val="00F642E9"/>
    <w:rsid w:val="00F650DA"/>
    <w:rsid w:val="00F65EE3"/>
    <w:rsid w:val="00F66BC9"/>
    <w:rsid w:val="00F67BFF"/>
    <w:rsid w:val="00F705DA"/>
    <w:rsid w:val="00F72E10"/>
    <w:rsid w:val="00F745CB"/>
    <w:rsid w:val="00F74F6D"/>
    <w:rsid w:val="00F7636C"/>
    <w:rsid w:val="00F766D6"/>
    <w:rsid w:val="00F774AB"/>
    <w:rsid w:val="00F77D6C"/>
    <w:rsid w:val="00F80BC1"/>
    <w:rsid w:val="00F820ED"/>
    <w:rsid w:val="00F84380"/>
    <w:rsid w:val="00F90E78"/>
    <w:rsid w:val="00F934AC"/>
    <w:rsid w:val="00F96F27"/>
    <w:rsid w:val="00FA06F1"/>
    <w:rsid w:val="00FA0A86"/>
    <w:rsid w:val="00FA4A10"/>
    <w:rsid w:val="00FA653E"/>
    <w:rsid w:val="00FA719A"/>
    <w:rsid w:val="00FA79C7"/>
    <w:rsid w:val="00FB166E"/>
    <w:rsid w:val="00FB20DF"/>
    <w:rsid w:val="00FB318A"/>
    <w:rsid w:val="00FB72B3"/>
    <w:rsid w:val="00FD1C49"/>
    <w:rsid w:val="00FD23C7"/>
    <w:rsid w:val="00FD550F"/>
    <w:rsid w:val="00FD5B49"/>
    <w:rsid w:val="00FD5C48"/>
    <w:rsid w:val="00FD768B"/>
    <w:rsid w:val="00FE0020"/>
    <w:rsid w:val="00FE5A83"/>
    <w:rsid w:val="00FF25E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57575"/>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 w:type="paragraph" w:styleId="StandardWeb">
    <w:name w:val="Normal (Web)"/>
    <w:basedOn w:val="Standard"/>
    <w:uiPriority w:val="99"/>
    <w:semiHidden/>
    <w:unhideWhenUsed/>
    <w:rsid w:val="00440D97"/>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5584">
      <w:bodyDiv w:val="1"/>
      <w:marLeft w:val="0"/>
      <w:marRight w:val="0"/>
      <w:marTop w:val="0"/>
      <w:marBottom w:val="0"/>
      <w:divBdr>
        <w:top w:val="none" w:sz="0" w:space="0" w:color="auto"/>
        <w:left w:val="none" w:sz="0" w:space="0" w:color="auto"/>
        <w:bottom w:val="none" w:sz="0" w:space="0" w:color="auto"/>
        <w:right w:val="none" w:sz="0" w:space="0" w:color="auto"/>
      </w:divBdr>
    </w:div>
    <w:div w:id="447823187">
      <w:bodyDiv w:val="1"/>
      <w:marLeft w:val="0"/>
      <w:marRight w:val="0"/>
      <w:marTop w:val="0"/>
      <w:marBottom w:val="0"/>
      <w:divBdr>
        <w:top w:val="none" w:sz="0" w:space="0" w:color="auto"/>
        <w:left w:val="none" w:sz="0" w:space="0" w:color="auto"/>
        <w:bottom w:val="none" w:sz="0" w:space="0" w:color="auto"/>
        <w:right w:val="none" w:sz="0" w:space="0" w:color="auto"/>
      </w:divBdr>
      <w:divsChild>
        <w:div w:id="2043043995">
          <w:marLeft w:val="0"/>
          <w:marRight w:val="0"/>
          <w:marTop w:val="0"/>
          <w:marBottom w:val="0"/>
          <w:divBdr>
            <w:top w:val="none" w:sz="0" w:space="0" w:color="auto"/>
            <w:left w:val="none" w:sz="0" w:space="0" w:color="auto"/>
            <w:bottom w:val="none" w:sz="0" w:space="0" w:color="auto"/>
            <w:right w:val="none" w:sz="0" w:space="0" w:color="auto"/>
          </w:divBdr>
          <w:divsChild>
            <w:div w:id="1203177766">
              <w:marLeft w:val="0"/>
              <w:marRight w:val="0"/>
              <w:marTop w:val="0"/>
              <w:marBottom w:val="1215"/>
              <w:divBdr>
                <w:top w:val="none" w:sz="0" w:space="0" w:color="auto"/>
                <w:left w:val="none" w:sz="0" w:space="0" w:color="auto"/>
                <w:bottom w:val="none" w:sz="0" w:space="0" w:color="auto"/>
                <w:right w:val="none" w:sz="0" w:space="0" w:color="auto"/>
              </w:divBdr>
              <w:divsChild>
                <w:div w:id="11494566">
                  <w:marLeft w:val="0"/>
                  <w:marRight w:val="0"/>
                  <w:marTop w:val="0"/>
                  <w:marBottom w:val="0"/>
                  <w:divBdr>
                    <w:top w:val="none" w:sz="0" w:space="0" w:color="auto"/>
                    <w:left w:val="none" w:sz="0" w:space="0" w:color="auto"/>
                    <w:bottom w:val="none" w:sz="0" w:space="0" w:color="auto"/>
                    <w:right w:val="none" w:sz="0" w:space="0" w:color="auto"/>
                  </w:divBdr>
                  <w:divsChild>
                    <w:div w:id="1414232723">
                      <w:marLeft w:val="0"/>
                      <w:marRight w:val="0"/>
                      <w:marTop w:val="0"/>
                      <w:marBottom w:val="0"/>
                      <w:divBdr>
                        <w:top w:val="none" w:sz="0" w:space="0" w:color="auto"/>
                        <w:left w:val="none" w:sz="0" w:space="0" w:color="auto"/>
                        <w:bottom w:val="none" w:sz="0" w:space="0" w:color="auto"/>
                        <w:right w:val="none" w:sz="0" w:space="0" w:color="auto"/>
                      </w:divBdr>
                      <w:divsChild>
                        <w:div w:id="981926297">
                          <w:marLeft w:val="75"/>
                          <w:marRight w:val="75"/>
                          <w:marTop w:val="0"/>
                          <w:marBottom w:val="0"/>
                          <w:divBdr>
                            <w:top w:val="none" w:sz="0" w:space="0" w:color="auto"/>
                            <w:left w:val="none" w:sz="0" w:space="0" w:color="auto"/>
                            <w:bottom w:val="none" w:sz="0" w:space="0" w:color="auto"/>
                            <w:right w:val="none" w:sz="0" w:space="0" w:color="auto"/>
                          </w:divBdr>
                          <w:divsChild>
                            <w:div w:id="216858992">
                              <w:marLeft w:val="0"/>
                              <w:marRight w:val="0"/>
                              <w:marTop w:val="0"/>
                              <w:marBottom w:val="0"/>
                              <w:divBdr>
                                <w:top w:val="none" w:sz="0" w:space="0" w:color="auto"/>
                                <w:left w:val="none" w:sz="0" w:space="0" w:color="auto"/>
                                <w:bottom w:val="none" w:sz="0" w:space="0" w:color="auto"/>
                                <w:right w:val="none" w:sz="0" w:space="0" w:color="auto"/>
                              </w:divBdr>
                              <w:divsChild>
                                <w:div w:id="212330561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50655">
          <w:marLeft w:val="0"/>
          <w:marRight w:val="0"/>
          <w:marTop w:val="540"/>
          <w:marBottom w:val="225"/>
          <w:divBdr>
            <w:top w:val="none" w:sz="0" w:space="0" w:color="auto"/>
            <w:left w:val="none" w:sz="0" w:space="0" w:color="auto"/>
            <w:bottom w:val="none" w:sz="0" w:space="0" w:color="auto"/>
            <w:right w:val="none" w:sz="0" w:space="0" w:color="auto"/>
          </w:divBdr>
          <w:divsChild>
            <w:div w:id="1135223510">
              <w:marLeft w:val="75"/>
              <w:marRight w:val="75"/>
              <w:marTop w:val="0"/>
              <w:marBottom w:val="0"/>
              <w:divBdr>
                <w:top w:val="none" w:sz="0" w:space="0" w:color="auto"/>
                <w:left w:val="none" w:sz="0" w:space="0" w:color="auto"/>
                <w:bottom w:val="none" w:sz="0" w:space="0" w:color="auto"/>
                <w:right w:val="none" w:sz="0" w:space="0" w:color="auto"/>
              </w:divBdr>
              <w:divsChild>
                <w:div w:id="879897437">
                  <w:marLeft w:val="0"/>
                  <w:marRight w:val="0"/>
                  <w:marTop w:val="0"/>
                  <w:marBottom w:val="540"/>
                  <w:divBdr>
                    <w:top w:val="none" w:sz="0" w:space="0" w:color="auto"/>
                    <w:left w:val="none" w:sz="0" w:space="0" w:color="auto"/>
                    <w:bottom w:val="none" w:sz="0" w:space="0" w:color="auto"/>
                    <w:right w:val="none" w:sz="0" w:space="0" w:color="auto"/>
                  </w:divBdr>
                </w:div>
                <w:div w:id="279118726">
                  <w:marLeft w:val="0"/>
                  <w:marRight w:val="0"/>
                  <w:marTop w:val="0"/>
                  <w:marBottom w:val="1215"/>
                  <w:divBdr>
                    <w:top w:val="none" w:sz="0" w:space="0" w:color="auto"/>
                    <w:left w:val="none" w:sz="0" w:space="0" w:color="auto"/>
                    <w:bottom w:val="none" w:sz="0" w:space="0" w:color="auto"/>
                    <w:right w:val="none" w:sz="0" w:space="0" w:color="auto"/>
                  </w:divBdr>
                  <w:divsChild>
                    <w:div w:id="1670017619">
                      <w:marLeft w:val="0"/>
                      <w:marRight w:val="0"/>
                      <w:marTop w:val="0"/>
                      <w:marBottom w:val="0"/>
                      <w:divBdr>
                        <w:top w:val="none" w:sz="0" w:space="0" w:color="auto"/>
                        <w:left w:val="none" w:sz="0" w:space="0" w:color="auto"/>
                        <w:bottom w:val="none" w:sz="0" w:space="0" w:color="auto"/>
                        <w:right w:val="none" w:sz="0" w:space="0" w:color="auto"/>
                      </w:divBdr>
                      <w:divsChild>
                        <w:div w:id="298924319">
                          <w:marLeft w:val="0"/>
                          <w:marRight w:val="0"/>
                          <w:marTop w:val="0"/>
                          <w:marBottom w:val="0"/>
                          <w:divBdr>
                            <w:top w:val="none" w:sz="0" w:space="0" w:color="auto"/>
                            <w:left w:val="none" w:sz="0" w:space="0" w:color="auto"/>
                            <w:bottom w:val="none" w:sz="0" w:space="0" w:color="auto"/>
                            <w:right w:val="none" w:sz="0" w:space="0" w:color="auto"/>
                          </w:divBdr>
                          <w:divsChild>
                            <w:div w:id="410586260">
                              <w:marLeft w:val="0"/>
                              <w:marRight w:val="0"/>
                              <w:marTop w:val="0"/>
                              <w:marBottom w:val="0"/>
                              <w:divBdr>
                                <w:top w:val="none" w:sz="0" w:space="0" w:color="auto"/>
                                <w:left w:val="none" w:sz="0" w:space="0" w:color="auto"/>
                                <w:bottom w:val="none" w:sz="0" w:space="0" w:color="auto"/>
                                <w:right w:val="none" w:sz="0" w:space="0" w:color="auto"/>
                              </w:divBdr>
                              <w:divsChild>
                                <w:div w:id="1667438519">
                                  <w:marLeft w:val="0"/>
                                  <w:marRight w:val="0"/>
                                  <w:marTop w:val="0"/>
                                  <w:marBottom w:val="0"/>
                                  <w:divBdr>
                                    <w:top w:val="none" w:sz="0" w:space="0" w:color="auto"/>
                                    <w:left w:val="none" w:sz="0" w:space="0" w:color="auto"/>
                                    <w:bottom w:val="none" w:sz="0" w:space="0" w:color="auto"/>
                                    <w:right w:val="none" w:sz="0" w:space="0" w:color="auto"/>
                                  </w:divBdr>
                                  <w:divsChild>
                                    <w:div w:id="357969332">
                                      <w:marLeft w:val="0"/>
                                      <w:marRight w:val="0"/>
                                      <w:marTop w:val="0"/>
                                      <w:marBottom w:val="0"/>
                                      <w:divBdr>
                                        <w:top w:val="none" w:sz="0" w:space="0" w:color="auto"/>
                                        <w:left w:val="none" w:sz="0" w:space="0" w:color="auto"/>
                                        <w:bottom w:val="none" w:sz="0" w:space="0" w:color="auto"/>
                                        <w:right w:val="none" w:sz="0" w:space="0" w:color="auto"/>
                                      </w:divBdr>
                                    </w:div>
                                  </w:divsChild>
                                </w:div>
                                <w:div w:id="1477605754">
                                  <w:marLeft w:val="0"/>
                                  <w:marRight w:val="0"/>
                                  <w:marTop w:val="0"/>
                                  <w:marBottom w:val="0"/>
                                  <w:divBdr>
                                    <w:top w:val="none" w:sz="0" w:space="0" w:color="auto"/>
                                    <w:left w:val="none" w:sz="0" w:space="0" w:color="auto"/>
                                    <w:bottom w:val="none" w:sz="0" w:space="0" w:color="auto"/>
                                    <w:right w:val="none" w:sz="0" w:space="0" w:color="auto"/>
                                  </w:divBdr>
                                  <w:divsChild>
                                    <w:div w:id="1446344431">
                                      <w:marLeft w:val="0"/>
                                      <w:marRight w:val="0"/>
                                      <w:marTop w:val="0"/>
                                      <w:marBottom w:val="0"/>
                                      <w:divBdr>
                                        <w:top w:val="none" w:sz="0" w:space="0" w:color="auto"/>
                                        <w:left w:val="none" w:sz="0" w:space="0" w:color="auto"/>
                                        <w:bottom w:val="none" w:sz="0" w:space="0" w:color="auto"/>
                                        <w:right w:val="none" w:sz="0" w:space="0" w:color="auto"/>
                                      </w:divBdr>
                                    </w:div>
                                  </w:divsChild>
                                </w:div>
                                <w:div w:id="492719918">
                                  <w:marLeft w:val="0"/>
                                  <w:marRight w:val="0"/>
                                  <w:marTop w:val="0"/>
                                  <w:marBottom w:val="0"/>
                                  <w:divBdr>
                                    <w:top w:val="none" w:sz="0" w:space="0" w:color="auto"/>
                                    <w:left w:val="none" w:sz="0" w:space="0" w:color="auto"/>
                                    <w:bottom w:val="none" w:sz="0" w:space="0" w:color="auto"/>
                                    <w:right w:val="none" w:sz="0" w:space="0" w:color="auto"/>
                                  </w:divBdr>
                                  <w:divsChild>
                                    <w:div w:id="1490167314">
                                      <w:marLeft w:val="0"/>
                                      <w:marRight w:val="0"/>
                                      <w:marTop w:val="0"/>
                                      <w:marBottom w:val="0"/>
                                      <w:divBdr>
                                        <w:top w:val="none" w:sz="0" w:space="0" w:color="auto"/>
                                        <w:left w:val="none" w:sz="0" w:space="0" w:color="auto"/>
                                        <w:bottom w:val="none" w:sz="0" w:space="0" w:color="auto"/>
                                        <w:right w:val="none" w:sz="0" w:space="0" w:color="auto"/>
                                      </w:divBdr>
                                    </w:div>
                                  </w:divsChild>
                                </w:div>
                                <w:div w:id="1323243599">
                                  <w:marLeft w:val="0"/>
                                  <w:marRight w:val="0"/>
                                  <w:marTop w:val="0"/>
                                  <w:marBottom w:val="0"/>
                                  <w:divBdr>
                                    <w:top w:val="none" w:sz="0" w:space="0" w:color="auto"/>
                                    <w:left w:val="none" w:sz="0" w:space="0" w:color="auto"/>
                                    <w:bottom w:val="none" w:sz="0" w:space="0" w:color="auto"/>
                                    <w:right w:val="none" w:sz="0" w:space="0" w:color="auto"/>
                                  </w:divBdr>
                                  <w:divsChild>
                                    <w:div w:id="8297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6468">
                          <w:marLeft w:val="0"/>
                          <w:marRight w:val="0"/>
                          <w:marTop w:val="0"/>
                          <w:marBottom w:val="0"/>
                          <w:divBdr>
                            <w:top w:val="none" w:sz="0" w:space="0" w:color="auto"/>
                            <w:left w:val="none" w:sz="0" w:space="0" w:color="auto"/>
                            <w:bottom w:val="none" w:sz="0" w:space="0" w:color="auto"/>
                            <w:right w:val="none" w:sz="0" w:space="0" w:color="auto"/>
                          </w:divBdr>
                          <w:divsChild>
                            <w:div w:id="1090469898">
                              <w:marLeft w:val="0"/>
                              <w:marRight w:val="0"/>
                              <w:marTop w:val="0"/>
                              <w:marBottom w:val="0"/>
                              <w:divBdr>
                                <w:top w:val="none" w:sz="0" w:space="0" w:color="auto"/>
                                <w:left w:val="none" w:sz="0" w:space="0" w:color="auto"/>
                                <w:bottom w:val="none" w:sz="0" w:space="0" w:color="auto"/>
                                <w:right w:val="none" w:sz="0" w:space="0" w:color="auto"/>
                              </w:divBdr>
                              <w:divsChild>
                                <w:div w:id="1432702973">
                                  <w:marLeft w:val="0"/>
                                  <w:marRight w:val="0"/>
                                  <w:marTop w:val="0"/>
                                  <w:marBottom w:val="0"/>
                                  <w:divBdr>
                                    <w:top w:val="none" w:sz="0" w:space="0" w:color="auto"/>
                                    <w:left w:val="none" w:sz="0" w:space="0" w:color="auto"/>
                                    <w:bottom w:val="none" w:sz="0" w:space="0" w:color="auto"/>
                                    <w:right w:val="none" w:sz="0" w:space="0" w:color="auto"/>
                                  </w:divBdr>
                                  <w:divsChild>
                                    <w:div w:id="281545851">
                                      <w:marLeft w:val="0"/>
                                      <w:marRight w:val="0"/>
                                      <w:marTop w:val="0"/>
                                      <w:marBottom w:val="0"/>
                                      <w:divBdr>
                                        <w:top w:val="none" w:sz="0" w:space="0" w:color="auto"/>
                                        <w:left w:val="none" w:sz="0" w:space="0" w:color="auto"/>
                                        <w:bottom w:val="none" w:sz="0" w:space="0" w:color="auto"/>
                                        <w:right w:val="none" w:sz="0" w:space="0" w:color="auto"/>
                                      </w:divBdr>
                                      <w:divsChild>
                                        <w:div w:id="539439094">
                                          <w:marLeft w:val="0"/>
                                          <w:marRight w:val="0"/>
                                          <w:marTop w:val="0"/>
                                          <w:marBottom w:val="107"/>
                                          <w:divBdr>
                                            <w:top w:val="none" w:sz="0" w:space="0" w:color="auto"/>
                                            <w:left w:val="none" w:sz="0" w:space="0" w:color="auto"/>
                                            <w:bottom w:val="none" w:sz="0" w:space="0" w:color="auto"/>
                                            <w:right w:val="none" w:sz="0" w:space="0" w:color="auto"/>
                                          </w:divBdr>
                                          <w:divsChild>
                                            <w:div w:id="2018195444">
                                              <w:marLeft w:val="0"/>
                                              <w:marRight w:val="0"/>
                                              <w:marTop w:val="0"/>
                                              <w:marBottom w:val="0"/>
                                              <w:divBdr>
                                                <w:top w:val="none" w:sz="0" w:space="0" w:color="auto"/>
                                                <w:left w:val="none" w:sz="0" w:space="0" w:color="auto"/>
                                                <w:bottom w:val="none" w:sz="0" w:space="0" w:color="auto"/>
                                                <w:right w:val="none" w:sz="0" w:space="0" w:color="auto"/>
                                              </w:divBdr>
                                            </w:div>
                                          </w:divsChild>
                                        </w:div>
                                        <w:div w:id="794562071">
                                          <w:marLeft w:val="0"/>
                                          <w:marRight w:val="0"/>
                                          <w:marTop w:val="0"/>
                                          <w:marBottom w:val="107"/>
                                          <w:divBdr>
                                            <w:top w:val="none" w:sz="0" w:space="0" w:color="auto"/>
                                            <w:left w:val="none" w:sz="0" w:space="0" w:color="auto"/>
                                            <w:bottom w:val="none" w:sz="0" w:space="0" w:color="auto"/>
                                            <w:right w:val="none" w:sz="0" w:space="0" w:color="auto"/>
                                          </w:divBdr>
                                          <w:divsChild>
                                            <w:div w:id="2104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665">
                  <w:marLeft w:val="0"/>
                  <w:marRight w:val="0"/>
                  <w:marTop w:val="0"/>
                  <w:marBottom w:val="540"/>
                  <w:divBdr>
                    <w:top w:val="none" w:sz="0" w:space="0" w:color="auto"/>
                    <w:left w:val="none" w:sz="0" w:space="0" w:color="auto"/>
                    <w:bottom w:val="none" w:sz="0" w:space="0" w:color="auto"/>
                    <w:right w:val="none" w:sz="0" w:space="0" w:color="auto"/>
                  </w:divBdr>
                </w:div>
                <w:div w:id="1450051529">
                  <w:marLeft w:val="0"/>
                  <w:marRight w:val="0"/>
                  <w:marTop w:val="0"/>
                  <w:marBottom w:val="1215"/>
                  <w:divBdr>
                    <w:top w:val="none" w:sz="0" w:space="0" w:color="auto"/>
                    <w:left w:val="none" w:sz="0" w:space="0" w:color="auto"/>
                    <w:bottom w:val="none" w:sz="0" w:space="0" w:color="auto"/>
                    <w:right w:val="none" w:sz="0" w:space="0" w:color="auto"/>
                  </w:divBdr>
                </w:div>
                <w:div w:id="867794436">
                  <w:marLeft w:val="0"/>
                  <w:marRight w:val="0"/>
                  <w:marTop w:val="0"/>
                  <w:marBottom w:val="540"/>
                  <w:divBdr>
                    <w:top w:val="none" w:sz="0" w:space="0" w:color="auto"/>
                    <w:left w:val="none" w:sz="0" w:space="0" w:color="auto"/>
                    <w:bottom w:val="none" w:sz="0" w:space="0" w:color="auto"/>
                    <w:right w:val="none" w:sz="0" w:space="0" w:color="auto"/>
                  </w:divBdr>
                </w:div>
                <w:div w:id="434986022">
                  <w:marLeft w:val="0"/>
                  <w:marRight w:val="0"/>
                  <w:marTop w:val="0"/>
                  <w:marBottom w:val="1215"/>
                  <w:divBdr>
                    <w:top w:val="none" w:sz="0" w:space="0" w:color="auto"/>
                    <w:left w:val="none" w:sz="0" w:space="0" w:color="auto"/>
                    <w:bottom w:val="none" w:sz="0" w:space="0" w:color="auto"/>
                    <w:right w:val="none" w:sz="0" w:space="0" w:color="auto"/>
                  </w:divBdr>
                </w:div>
              </w:divsChild>
            </w:div>
          </w:divsChild>
        </w:div>
      </w:divsChild>
    </w:div>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179658799">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764F-8B14-489F-A806-3D90165B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5</cp:revision>
  <cp:lastPrinted>2021-11-30T14:21:00Z</cp:lastPrinted>
  <dcterms:created xsi:type="dcterms:W3CDTF">2023-05-04T07:15:00Z</dcterms:created>
  <dcterms:modified xsi:type="dcterms:W3CDTF">2023-05-04T09:45:00Z</dcterms:modified>
</cp:coreProperties>
</file>