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162B2B6" w14:textId="77777777" w:rsidTr="008D3DFA">
        <w:trPr>
          <w:trHeight w:val="45"/>
        </w:trPr>
        <w:tc>
          <w:tcPr>
            <w:tcW w:w="7655" w:type="dxa"/>
          </w:tcPr>
          <w:p w14:paraId="0778A6AE" w14:textId="77777777" w:rsidR="008D3DFA" w:rsidRDefault="008D3DFA" w:rsidP="001E7E0A">
            <w:pPr>
              <w:rPr>
                <w:noProof/>
                <w:lang w:eastAsia="de-DE"/>
              </w:rPr>
            </w:pPr>
          </w:p>
        </w:tc>
        <w:tc>
          <w:tcPr>
            <w:tcW w:w="1724" w:type="dxa"/>
          </w:tcPr>
          <w:p w14:paraId="3A9F03D4" w14:textId="77777777" w:rsidR="008D3DFA" w:rsidRDefault="009772C9" w:rsidP="001E7E0A">
            <w:pPr>
              <w:pStyle w:val="BusinessArea"/>
            </w:pPr>
            <w:r>
              <w:t>Steel</w:t>
            </w:r>
            <w:r w:rsidR="00146600">
              <w:t xml:space="preserve"> Europe</w:t>
            </w:r>
          </w:p>
        </w:tc>
      </w:tr>
      <w:tr w:rsidR="001E7E0A" w14:paraId="1829C3D4" w14:textId="77777777" w:rsidTr="001E7E0A">
        <w:trPr>
          <w:trHeight w:val="408"/>
        </w:trPr>
        <w:tc>
          <w:tcPr>
            <w:tcW w:w="7655" w:type="dxa"/>
          </w:tcPr>
          <w:p w14:paraId="426EA9AA" w14:textId="77777777" w:rsidR="001E7E0A" w:rsidRDefault="001E7E0A" w:rsidP="001E7E0A"/>
        </w:tc>
        <w:tc>
          <w:tcPr>
            <w:tcW w:w="1724" w:type="dxa"/>
          </w:tcPr>
          <w:p w14:paraId="2A6FA56B" w14:textId="77777777" w:rsidR="001E7E0A" w:rsidRDefault="001E7E0A" w:rsidP="001E7E0A">
            <w:pPr>
              <w:pStyle w:val="BusinessArea"/>
            </w:pPr>
          </w:p>
        </w:tc>
      </w:tr>
      <w:tr w:rsidR="001E7E0A" w14:paraId="1336060F" w14:textId="77777777" w:rsidTr="001E7E0A">
        <w:trPr>
          <w:trHeight w:val="992"/>
        </w:trPr>
        <w:tc>
          <w:tcPr>
            <w:tcW w:w="7655" w:type="dxa"/>
          </w:tcPr>
          <w:p w14:paraId="154A5A36" w14:textId="77777777" w:rsidR="001E7E0A" w:rsidRDefault="001E7E0A" w:rsidP="00F4093A">
            <w:pPr>
              <w:pStyle w:val="Absenderadresse1"/>
            </w:pPr>
          </w:p>
        </w:tc>
        <w:tc>
          <w:tcPr>
            <w:tcW w:w="1724" w:type="dxa"/>
          </w:tcPr>
          <w:p w14:paraId="607373F3" w14:textId="6AEFD4E9" w:rsidR="001E7E0A" w:rsidRPr="0090250B" w:rsidRDefault="00F24E13" w:rsidP="0090250B">
            <w:pPr>
              <w:pStyle w:val="Datumsangabe"/>
            </w:pPr>
            <w:r>
              <w:t>2</w:t>
            </w:r>
            <w:r w:rsidR="00940738">
              <w:t>2</w:t>
            </w:r>
            <w:r>
              <w:t>.0</w:t>
            </w:r>
            <w:r w:rsidR="00BF6AAF">
              <w:t>5</w:t>
            </w:r>
            <w:r w:rsidR="00BF4DB1">
              <w:t>.202</w:t>
            </w:r>
            <w:r w:rsidR="00BB1719">
              <w:t>4</w:t>
            </w:r>
          </w:p>
          <w:p w14:paraId="4834232B" w14:textId="1F2EE85A"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F128D">
              <w:rPr>
                <w:noProof/>
              </w:rPr>
              <w:t>1</w:t>
            </w:r>
            <w:r w:rsidRPr="0087668E">
              <w:fldChar w:fldCharType="end"/>
            </w:r>
            <w:r w:rsidRPr="0087668E">
              <w:t>/</w:t>
            </w:r>
            <w:r w:rsidR="00BF6AAF">
              <w:rPr>
                <w:noProof/>
              </w:rPr>
              <w:t>2</w:t>
            </w:r>
          </w:p>
        </w:tc>
      </w:tr>
    </w:tbl>
    <w:p w14:paraId="1A933456" w14:textId="77777777" w:rsidR="00DE2408" w:rsidRDefault="00DE2408" w:rsidP="00DE2408">
      <w:pPr>
        <w:pStyle w:val="StandardWeb1"/>
        <w:spacing w:line="360" w:lineRule="auto"/>
        <w:jc w:val="both"/>
        <w:rPr>
          <w:rFonts w:ascii="TKTypeRegular" w:hAnsi="TKTypeRegular"/>
          <w:b/>
          <w:sz w:val="20"/>
          <w:szCs w:val="20"/>
        </w:rPr>
      </w:pPr>
    </w:p>
    <w:p w14:paraId="15B881A4" w14:textId="4D5FBCC4" w:rsidR="00DE2408" w:rsidRDefault="008C4E81" w:rsidP="00DE2408">
      <w:pPr>
        <w:pStyle w:val="StandardWeb1"/>
        <w:spacing w:after="0" w:line="360" w:lineRule="auto"/>
        <w:jc w:val="both"/>
        <w:rPr>
          <w:rFonts w:ascii="TKTypeRegular" w:hAnsi="TKTypeRegular"/>
          <w:sz w:val="20"/>
          <w:szCs w:val="20"/>
        </w:rPr>
      </w:pPr>
      <w:r w:rsidRPr="008C4E81">
        <w:rPr>
          <w:rFonts w:ascii="TKTypeRegular" w:hAnsi="TKTypeRegular"/>
          <w:b/>
          <w:szCs w:val="20"/>
        </w:rPr>
        <w:t xml:space="preserve">thyssenkrupp Steel Europe </w:t>
      </w:r>
      <w:r w:rsidR="005601C1">
        <w:rPr>
          <w:rFonts w:ascii="TKTypeRegular" w:hAnsi="TKTypeRegular"/>
          <w:b/>
          <w:szCs w:val="20"/>
        </w:rPr>
        <w:t>startet</w:t>
      </w:r>
      <w:r w:rsidRPr="008C4E81">
        <w:rPr>
          <w:rFonts w:ascii="TKTypeRegular" w:hAnsi="TKTypeRegular"/>
          <w:b/>
          <w:szCs w:val="20"/>
        </w:rPr>
        <w:t xml:space="preserve"> Nachbarschafts-Hotline für Anwohner der Baustelle zur Direktreduktionsanlage </w:t>
      </w:r>
    </w:p>
    <w:p w14:paraId="058B6FC3" w14:textId="77777777" w:rsidR="00DF7C16" w:rsidRDefault="00DF7C16" w:rsidP="00DE2408">
      <w:pPr>
        <w:pStyle w:val="StandardWeb1"/>
        <w:spacing w:after="0" w:line="360" w:lineRule="auto"/>
        <w:jc w:val="both"/>
        <w:rPr>
          <w:rFonts w:ascii="TKTypeRegular" w:hAnsi="TKTypeRegular"/>
          <w:sz w:val="20"/>
          <w:szCs w:val="20"/>
        </w:rPr>
      </w:pPr>
    </w:p>
    <w:p w14:paraId="2AE741D7" w14:textId="1C24C734" w:rsidR="00FA71AB" w:rsidRPr="00FA71AB" w:rsidRDefault="00F24E13" w:rsidP="009134FD">
      <w:pPr>
        <w:spacing w:after="120" w:line="240" w:lineRule="auto"/>
        <w:jc w:val="both"/>
        <w:rPr>
          <w:rFonts w:cs="Arial"/>
        </w:rPr>
      </w:pPr>
      <w:r w:rsidRPr="007F1A7B">
        <w:rPr>
          <w:iCs/>
        </w:rPr>
        <w:t xml:space="preserve">Duisburg, </w:t>
      </w:r>
      <w:r w:rsidR="007F1A7B">
        <w:rPr>
          <w:iCs/>
        </w:rPr>
        <w:t>2</w:t>
      </w:r>
      <w:r w:rsidR="00D14E7D">
        <w:rPr>
          <w:iCs/>
        </w:rPr>
        <w:t>3</w:t>
      </w:r>
      <w:r w:rsidRPr="007F1A7B">
        <w:rPr>
          <w:iCs/>
        </w:rPr>
        <w:t xml:space="preserve">. </w:t>
      </w:r>
      <w:r w:rsidR="00D14E7D">
        <w:rPr>
          <w:iCs/>
        </w:rPr>
        <w:t>Mai</w:t>
      </w:r>
      <w:r w:rsidRPr="007F1A7B">
        <w:rPr>
          <w:iCs/>
        </w:rPr>
        <w:t xml:space="preserve"> 2024</w:t>
      </w:r>
      <w:r w:rsidRPr="00354976">
        <w:rPr>
          <w:i/>
        </w:rPr>
        <w:t>.</w:t>
      </w:r>
      <w:r w:rsidRPr="00354976">
        <w:t xml:space="preserve"> </w:t>
      </w:r>
      <w:r w:rsidR="007349F7" w:rsidRPr="007349F7">
        <w:t xml:space="preserve">thyssenkrupp Steel Europe </w:t>
      </w:r>
      <w:r w:rsidR="006B2850">
        <w:t>setzt m</w:t>
      </w:r>
      <w:r w:rsidR="007349F7" w:rsidRPr="007349F7">
        <w:t xml:space="preserve">it der Errichtung der ersten Direktreduktionsanlage, die nach ihrer Fertigstellung </w:t>
      </w:r>
      <w:r w:rsidR="00446CDF">
        <w:t xml:space="preserve">in </w:t>
      </w:r>
      <w:r w:rsidR="007349F7" w:rsidRPr="007349F7">
        <w:t>2027 jährlich bis zu 3,5 Millionen Tonnen CO</w:t>
      </w:r>
      <w:r w:rsidR="007349F7" w:rsidRPr="00446CDF">
        <w:rPr>
          <w:vertAlign w:val="subscript"/>
        </w:rPr>
        <w:t>2</w:t>
      </w:r>
      <w:r w:rsidR="007349F7" w:rsidRPr="007349F7">
        <w:t xml:space="preserve"> einsparen </w:t>
      </w:r>
      <w:r w:rsidR="00446CDF">
        <w:t>kann</w:t>
      </w:r>
      <w:r w:rsidR="007349F7" w:rsidRPr="007349F7">
        <w:t>, ein starkes Zeichen für den Klimaschutz. Um die Kommunikation mit der lokalen Gemeinschaft zu stärken und auf</w:t>
      </w:r>
      <w:r w:rsidR="006B2850">
        <w:t xml:space="preserve"> mögliche</w:t>
      </w:r>
      <w:r w:rsidR="007349F7" w:rsidRPr="007349F7">
        <w:t xml:space="preserve"> Bedenken bezüglich der Bauarbeiten einzugehen, wurde eine Nachbarschafts</w:t>
      </w:r>
      <w:r w:rsidR="00236147">
        <w:t>-H</w:t>
      </w:r>
      <w:r w:rsidR="007349F7" w:rsidRPr="007349F7">
        <w:t>otline eingerichtet.</w:t>
      </w:r>
      <w:r w:rsidR="0085584B" w:rsidRPr="007349F7" w:rsidDel="0085584B">
        <w:t xml:space="preserve"> </w:t>
      </w:r>
      <w:r w:rsidR="00FA71AB" w:rsidRPr="00FA71AB">
        <w:rPr>
          <w:rFonts w:cs="Arial"/>
        </w:rPr>
        <w:t xml:space="preserve">Unter der Rufnummer 0800 5003737 steht den Anwohnerinnen und Anwohnern von nun an werktags ab 9 Uhr eine </w:t>
      </w:r>
      <w:r w:rsidR="003E46D1">
        <w:rPr>
          <w:rFonts w:cs="Arial"/>
        </w:rPr>
        <w:t xml:space="preserve">kostenfreie </w:t>
      </w:r>
      <w:r w:rsidR="00FA71AB" w:rsidRPr="00FA71AB">
        <w:rPr>
          <w:rFonts w:cs="Arial"/>
        </w:rPr>
        <w:t>Anlaufstelle zu</w:t>
      </w:r>
      <w:r w:rsidR="00A746D6">
        <w:rPr>
          <w:rFonts w:cs="Arial"/>
        </w:rPr>
        <w:t>r</w:t>
      </w:r>
      <w:r w:rsidR="00FA71AB" w:rsidRPr="00FA71AB">
        <w:rPr>
          <w:rFonts w:cs="Arial"/>
        </w:rPr>
        <w:t xml:space="preserve"> Verfügung. </w:t>
      </w:r>
    </w:p>
    <w:p w14:paraId="44354419" w14:textId="23C82591" w:rsidR="00FA71AB" w:rsidRPr="00FA71AB" w:rsidRDefault="00FA71AB" w:rsidP="006D5588">
      <w:pPr>
        <w:spacing w:after="120" w:line="240" w:lineRule="auto"/>
        <w:jc w:val="both"/>
        <w:rPr>
          <w:rFonts w:cs="Arial"/>
        </w:rPr>
      </w:pPr>
      <w:r w:rsidRPr="00FA71AB">
        <w:rPr>
          <w:rFonts w:cs="Arial"/>
        </w:rPr>
        <w:t xml:space="preserve">Die Hotline ist nur eine der Maßnahmen, die thyssenkrupp Steel im Rahmen des kontinuierlichen und langfristigen Dialogs mit den Bürgerinnen und Bürgern trifft. Auf der Website </w:t>
      </w:r>
      <w:hyperlink r:id="rId11" w:history="1">
        <w:r w:rsidR="00470426" w:rsidRPr="0054225F">
          <w:rPr>
            <w:rStyle w:val="Hyperlink"/>
            <w:rFonts w:cs="Arial"/>
          </w:rPr>
          <w:t>https://transformation.thyssenkrupp-steel.com/</w:t>
        </w:r>
      </w:hyperlink>
      <w:r w:rsidR="00470426">
        <w:rPr>
          <w:rFonts w:cs="Arial"/>
        </w:rPr>
        <w:t xml:space="preserve"> </w:t>
      </w:r>
      <w:r w:rsidRPr="00FA71AB">
        <w:rPr>
          <w:rFonts w:cs="Arial"/>
        </w:rPr>
        <w:t xml:space="preserve">wird regelmäßig über die Neuigkeiten rund um die </w:t>
      </w:r>
      <w:r w:rsidR="00470426">
        <w:rPr>
          <w:rFonts w:cs="Arial"/>
        </w:rPr>
        <w:t xml:space="preserve">Direktreduktionsanlage </w:t>
      </w:r>
      <w:r w:rsidRPr="00FA71AB">
        <w:rPr>
          <w:rFonts w:cs="Arial"/>
        </w:rPr>
        <w:t xml:space="preserve">informiert. Darüber hinaus stellten sich die hauseigenen Fachexpertinnen und Fachexperten verschiedenster Disziplinen den Fragen der Bürgerinnen und Bürger auch ganz direkt. Im Sommer und November 2023 richtete thyssenkrupp Steel vier Dialogmärkte in Walsum, Alt-Walsum und Rheinberg aus, auf denen neben der Nachbarschaft auch Vertreter aus Politik und Verwaltung, unter ihnen auch der Duisburger Oberbürgermeister Sören Link, das Angebot zum Austausch wahrnahmen. </w:t>
      </w:r>
    </w:p>
    <w:p w14:paraId="4A823F35" w14:textId="77777777" w:rsidR="00FA71AB" w:rsidRPr="00FA71AB" w:rsidRDefault="00FA71AB" w:rsidP="00FA71AB">
      <w:pPr>
        <w:spacing w:after="120" w:line="240" w:lineRule="auto"/>
        <w:rPr>
          <w:rFonts w:cs="Arial"/>
        </w:rPr>
      </w:pPr>
    </w:p>
    <w:p w14:paraId="632D2B3A" w14:textId="77777777" w:rsidR="002E5B61" w:rsidRDefault="002E5B61" w:rsidP="002E5B61">
      <w:pPr>
        <w:spacing w:after="120" w:line="276" w:lineRule="auto"/>
        <w:jc w:val="both"/>
        <w:rPr>
          <w:rFonts w:cstheme="minorHAnsi"/>
          <w:szCs w:val="20"/>
          <w:lang w:eastAsia="de-DE"/>
        </w:rPr>
      </w:pPr>
      <w:r w:rsidRPr="005345B2">
        <w:rPr>
          <w:rFonts w:cstheme="minorHAnsi"/>
          <w:b/>
          <w:szCs w:val="20"/>
          <w:lang w:eastAsia="de-DE"/>
        </w:rPr>
        <w:t>Hintergrund</w:t>
      </w:r>
    </w:p>
    <w:p w14:paraId="56E03153" w14:textId="77777777" w:rsidR="002E5B61" w:rsidRPr="00B4215B" w:rsidRDefault="002E5B61" w:rsidP="002E5B61">
      <w:pPr>
        <w:spacing w:after="120" w:line="276" w:lineRule="auto"/>
        <w:jc w:val="both"/>
        <w:rPr>
          <w:rFonts w:cstheme="minorHAnsi"/>
          <w:szCs w:val="20"/>
          <w:lang w:eastAsia="de-DE"/>
        </w:rPr>
      </w:pPr>
      <w:r>
        <w:rPr>
          <w:rFonts w:cstheme="minorHAnsi"/>
          <w:szCs w:val="20"/>
          <w:lang w:eastAsia="de-DE"/>
        </w:rPr>
        <w:t xml:space="preserve">Mit der Auftragsvergabe zum Bau einer Direktreduktionanlage mit zwei Einschmelzern an die SMS group im Frühjahr 2023 hat die thyssenkrupp Steel Europe AG nicht nur den größten Einzelauftrag ihrer Geschichte vergeben, sondern auch eines der größten industriellen Dekarbonisierungsprojekte weltweit gestartet. Im Sommer 2023 erhielt thyssenkrupp Steel für sein Projekt tkH2Steel einen Förderbescheid von Bund und Land in Gesamthöhe von rund zwei Milliarden Euro. Die Eigeninvestitionen seitens thyssenkrupp Steel liegen bei knapp einer Milliarde Euro. </w:t>
      </w:r>
    </w:p>
    <w:p w14:paraId="71D13483" w14:textId="40CB0453" w:rsidR="002E5B61" w:rsidRDefault="002E5B61" w:rsidP="002E5B61">
      <w:pPr>
        <w:pStyle w:val="StandardWeb1"/>
        <w:spacing w:after="120" w:line="276" w:lineRule="auto"/>
        <w:jc w:val="both"/>
        <w:rPr>
          <w:rFonts w:asciiTheme="majorHAnsi" w:hAnsiTheme="majorHAnsi"/>
          <w:sz w:val="20"/>
          <w:szCs w:val="20"/>
        </w:rPr>
      </w:pPr>
      <w:r>
        <w:rPr>
          <w:rFonts w:asciiTheme="majorHAnsi" w:hAnsiTheme="majorHAnsi"/>
          <w:sz w:val="20"/>
          <w:szCs w:val="20"/>
        </w:rPr>
        <w:t xml:space="preserve">Das Projekt </w:t>
      </w:r>
      <w:r w:rsidRPr="00D93156">
        <w:rPr>
          <w:rFonts w:asciiTheme="majorHAnsi" w:hAnsiTheme="majorHAnsi"/>
          <w:sz w:val="20"/>
          <w:szCs w:val="20"/>
        </w:rPr>
        <w:t>tkH</w:t>
      </w:r>
      <w:r w:rsidRPr="00AF3673">
        <w:rPr>
          <w:rFonts w:asciiTheme="majorHAnsi" w:hAnsiTheme="majorHAnsi"/>
          <w:sz w:val="20"/>
          <w:szCs w:val="20"/>
          <w:vertAlign w:val="subscript"/>
        </w:rPr>
        <w:t>2</w:t>
      </w:r>
      <w:r w:rsidRPr="00D93156">
        <w:rPr>
          <w:rFonts w:asciiTheme="majorHAnsi" w:hAnsiTheme="majorHAnsi"/>
          <w:sz w:val="20"/>
          <w:szCs w:val="20"/>
        </w:rPr>
        <w:t xml:space="preserve">Steel </w:t>
      </w:r>
      <w:r>
        <w:rPr>
          <w:rFonts w:asciiTheme="majorHAnsi" w:hAnsiTheme="majorHAnsi"/>
          <w:sz w:val="20"/>
          <w:szCs w:val="20"/>
        </w:rPr>
        <w:t>wird eine</w:t>
      </w:r>
      <w:r w:rsidRPr="00D93156">
        <w:rPr>
          <w:rFonts w:asciiTheme="majorHAnsi" w:hAnsiTheme="majorHAnsi"/>
          <w:sz w:val="20"/>
          <w:szCs w:val="20"/>
        </w:rPr>
        <w:t xml:space="preserve"> technologisch neue Anlagenkombination in das größte europäische Hüttenwerk</w:t>
      </w:r>
      <w:r>
        <w:rPr>
          <w:rFonts w:asciiTheme="majorHAnsi" w:hAnsiTheme="majorHAnsi"/>
          <w:sz w:val="20"/>
          <w:szCs w:val="20"/>
        </w:rPr>
        <w:t xml:space="preserve"> integrieren, mit der alle nachfolgenden Prozessschritte ab dem Stahlwerk beibehalten werden können</w:t>
      </w:r>
      <w:r w:rsidRPr="00D93156">
        <w:rPr>
          <w:rFonts w:asciiTheme="majorHAnsi" w:hAnsiTheme="majorHAnsi"/>
          <w:sz w:val="20"/>
          <w:szCs w:val="20"/>
        </w:rPr>
        <w:t>. Die 100</w:t>
      </w:r>
      <w:r>
        <w:rPr>
          <w:rFonts w:asciiTheme="majorHAnsi" w:hAnsiTheme="majorHAnsi"/>
          <w:sz w:val="20"/>
          <w:szCs w:val="20"/>
        </w:rPr>
        <w:t xml:space="preserve"> </w:t>
      </w:r>
      <w:r w:rsidRPr="00D93156">
        <w:rPr>
          <w:rFonts w:asciiTheme="majorHAnsi" w:hAnsiTheme="majorHAnsi"/>
          <w:sz w:val="20"/>
          <w:szCs w:val="20"/>
        </w:rPr>
        <w:t xml:space="preserve">% wasserstofffähige Direktreduktionsanlage mit zwei Einschmelzern </w:t>
      </w:r>
      <w:r>
        <w:rPr>
          <w:rFonts w:asciiTheme="majorHAnsi" w:hAnsiTheme="majorHAnsi"/>
          <w:sz w:val="20"/>
          <w:szCs w:val="20"/>
        </w:rPr>
        <w:t>hat</w:t>
      </w:r>
      <w:r w:rsidRPr="00D93156">
        <w:rPr>
          <w:rFonts w:asciiTheme="majorHAnsi" w:hAnsiTheme="majorHAnsi"/>
          <w:sz w:val="20"/>
          <w:szCs w:val="20"/>
        </w:rPr>
        <w:t xml:space="preserve"> eine Produktionskapazität von 2,5 Millionen Tonnen direkt reduziertem Eisen pro Jahr</w:t>
      </w:r>
      <w:r>
        <w:rPr>
          <w:rFonts w:asciiTheme="majorHAnsi" w:hAnsiTheme="majorHAnsi"/>
          <w:sz w:val="20"/>
          <w:szCs w:val="20"/>
        </w:rPr>
        <w:t>. Die Anlage kann im Übergang mit Erdgas und ab</w:t>
      </w:r>
      <w:r w:rsidRPr="005C32D8">
        <w:rPr>
          <w:rFonts w:asciiTheme="majorHAnsi" w:hAnsiTheme="majorHAnsi"/>
          <w:sz w:val="20"/>
          <w:szCs w:val="20"/>
        </w:rPr>
        <w:t xml:space="preserve"> 2029 mit rund 143.000 Tonnen Wasserstoff pro Jahr</w:t>
      </w:r>
      <w:r>
        <w:rPr>
          <w:rFonts w:asciiTheme="majorHAnsi" w:hAnsiTheme="majorHAnsi"/>
          <w:sz w:val="20"/>
          <w:szCs w:val="20"/>
        </w:rPr>
        <w:t xml:space="preserve"> betrieben werden. Die Direktreduktionsanlage wird dann bis zu 3,5 Millionen Tonnen CO</w:t>
      </w:r>
      <w:r w:rsidRPr="00C2146B">
        <w:rPr>
          <w:rFonts w:asciiTheme="majorHAnsi" w:hAnsiTheme="majorHAnsi"/>
          <w:sz w:val="20"/>
          <w:szCs w:val="20"/>
          <w:vertAlign w:val="subscript"/>
        </w:rPr>
        <w:t>2</w:t>
      </w:r>
      <w:r>
        <w:rPr>
          <w:rFonts w:asciiTheme="majorHAnsi" w:hAnsiTheme="majorHAnsi"/>
          <w:sz w:val="20"/>
          <w:szCs w:val="20"/>
        </w:rPr>
        <w:t xml:space="preserve"> pro Jahr einsparen und leistet damit einen </w:t>
      </w:r>
      <w:r>
        <w:rPr>
          <w:rFonts w:asciiTheme="majorHAnsi" w:hAnsiTheme="majorHAnsi"/>
          <w:sz w:val="20"/>
          <w:szCs w:val="20"/>
        </w:rPr>
        <w:lastRenderedPageBreak/>
        <w:t>unverzichtbaren Beitrag zur Erreichung der Klimaziele. Nicht zuletzt sichert die grüne Transformation gute Arbeitsplätze am Standort Duisburg.</w:t>
      </w:r>
    </w:p>
    <w:p w14:paraId="34AB7C2E" w14:textId="77777777" w:rsidR="00FA71AB" w:rsidRPr="00FA71AB" w:rsidRDefault="00FA71AB" w:rsidP="00FA71AB">
      <w:pPr>
        <w:spacing w:after="120" w:line="240" w:lineRule="auto"/>
        <w:rPr>
          <w:rFonts w:cs="Arial"/>
        </w:rPr>
      </w:pPr>
    </w:p>
    <w:p w14:paraId="31C7C71B" w14:textId="77777777" w:rsidR="00FA71AB" w:rsidRPr="00FA71AB" w:rsidRDefault="00FA71AB" w:rsidP="00FA71AB">
      <w:pPr>
        <w:spacing w:after="120" w:line="240" w:lineRule="auto"/>
        <w:rPr>
          <w:rFonts w:cs="Arial"/>
        </w:rPr>
      </w:pPr>
      <w:r w:rsidRPr="00FA71AB">
        <w:rPr>
          <w:rFonts w:ascii="Arial" w:hAnsi="Arial" w:cs="Arial"/>
        </w:rPr>
        <w:t> </w:t>
      </w:r>
      <w:r w:rsidRPr="00FA71AB">
        <w:rPr>
          <w:rFonts w:cs="Arial"/>
        </w:rPr>
        <w:t xml:space="preserve"> </w:t>
      </w:r>
    </w:p>
    <w:p w14:paraId="13BBEF1E"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p>
    <w:p w14:paraId="2BD0FF88"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0BE7CFA3" w14:textId="77777777" w:rsidR="00DE2408" w:rsidRPr="00BF6AAF" w:rsidRDefault="00720F11" w:rsidP="00DE2408">
      <w:pPr>
        <w:spacing w:line="288" w:lineRule="auto"/>
        <w:rPr>
          <w:szCs w:val="20"/>
          <w:lang w:val="en-US"/>
        </w:rPr>
      </w:pPr>
      <w:r w:rsidRPr="00BF6AAF">
        <w:rPr>
          <w:szCs w:val="20"/>
          <w:lang w:val="en-US"/>
        </w:rPr>
        <w:t>Public-/</w:t>
      </w:r>
      <w:r w:rsidR="00DF7C16" w:rsidRPr="00BF6AAF">
        <w:rPr>
          <w:szCs w:val="20"/>
          <w:lang w:val="en-US"/>
        </w:rPr>
        <w:t>Media Relations</w:t>
      </w:r>
    </w:p>
    <w:p w14:paraId="571561C7" w14:textId="0B10A08B" w:rsidR="00EE4A53" w:rsidRPr="00BF6AAF" w:rsidRDefault="00A777A7" w:rsidP="00DE2408">
      <w:pPr>
        <w:spacing w:line="288" w:lineRule="auto"/>
        <w:rPr>
          <w:szCs w:val="20"/>
          <w:lang w:val="en-US"/>
        </w:rPr>
      </w:pPr>
      <w:r w:rsidRPr="00BF6AAF">
        <w:rPr>
          <w:szCs w:val="20"/>
          <w:lang w:val="en-US"/>
        </w:rPr>
        <w:t>Roswitha Becker</w:t>
      </w:r>
    </w:p>
    <w:p w14:paraId="6A54E6A8" w14:textId="03AF4364" w:rsidR="00EE4A53" w:rsidRPr="00BF6AAF" w:rsidRDefault="00EE4A53" w:rsidP="00DE2408">
      <w:pPr>
        <w:spacing w:line="288" w:lineRule="auto"/>
        <w:rPr>
          <w:szCs w:val="20"/>
          <w:lang w:val="en-US"/>
        </w:rPr>
      </w:pPr>
      <w:r w:rsidRPr="00BF6AAF">
        <w:rPr>
          <w:szCs w:val="20"/>
          <w:lang w:val="en-US"/>
        </w:rPr>
        <w:t>T: +49 203 52</w:t>
      </w:r>
      <w:r w:rsidRPr="00BF6AAF">
        <w:rPr>
          <w:rFonts w:ascii="Arial" w:hAnsi="Arial" w:cs="Arial"/>
          <w:szCs w:val="20"/>
          <w:lang w:val="en-US"/>
        </w:rPr>
        <w:t> </w:t>
      </w:r>
      <w:r w:rsidRPr="00BF6AAF">
        <w:rPr>
          <w:szCs w:val="20"/>
          <w:lang w:val="en-US"/>
        </w:rPr>
        <w:t>-</w:t>
      </w:r>
      <w:r w:rsidRPr="00BF6AAF">
        <w:rPr>
          <w:rFonts w:ascii="Arial" w:hAnsi="Arial" w:cs="Arial"/>
          <w:szCs w:val="20"/>
          <w:lang w:val="en-US"/>
        </w:rPr>
        <w:t> </w:t>
      </w:r>
      <w:r w:rsidR="00A777A7" w:rsidRPr="00BF6AAF">
        <w:rPr>
          <w:szCs w:val="20"/>
          <w:lang w:val="en-US"/>
        </w:rPr>
        <w:t>4491</w:t>
      </w:r>
      <w:r w:rsidR="0043020B" w:rsidRPr="00BF6AAF">
        <w:rPr>
          <w:szCs w:val="20"/>
          <w:lang w:val="en-US"/>
        </w:rPr>
        <w:t>6</w:t>
      </w:r>
      <w:r w:rsidR="00DE2408" w:rsidRPr="00BF6AAF">
        <w:rPr>
          <w:szCs w:val="20"/>
          <w:lang w:val="en-US"/>
        </w:rPr>
        <w:t xml:space="preserve"> </w:t>
      </w:r>
    </w:p>
    <w:p w14:paraId="5621B34A" w14:textId="2D034FF1" w:rsidR="00EE4A53" w:rsidRPr="00BF6AAF" w:rsidRDefault="00A746D6" w:rsidP="00DE2408">
      <w:pPr>
        <w:spacing w:line="288" w:lineRule="auto"/>
        <w:rPr>
          <w:szCs w:val="20"/>
          <w:lang w:val="en-US"/>
        </w:rPr>
      </w:pPr>
      <w:hyperlink r:id="rId12" w:history="1">
        <w:r w:rsidR="00505EF3" w:rsidRPr="00BF6AAF">
          <w:rPr>
            <w:rStyle w:val="Hyperlink"/>
            <w:szCs w:val="20"/>
            <w:lang w:val="en-US"/>
          </w:rPr>
          <w:t>roswitha.becker@thyssenkrupp.com</w:t>
        </w:r>
      </w:hyperlink>
    </w:p>
    <w:p w14:paraId="1CC9AB26" w14:textId="77777777" w:rsidR="007552BB" w:rsidRPr="007552BB" w:rsidRDefault="00A746D6" w:rsidP="007552BB">
      <w:pPr>
        <w:spacing w:line="288" w:lineRule="auto"/>
        <w:rPr>
          <w:color w:val="0563C1" w:themeColor="hyperlink"/>
          <w:u w:val="single"/>
          <w:lang w:val="en-US"/>
        </w:rPr>
      </w:pPr>
      <w:hyperlink r:id="rId13" w:history="1">
        <w:r w:rsidR="007552BB" w:rsidRPr="007552BB">
          <w:rPr>
            <w:rStyle w:val="Hyperlink"/>
            <w:lang w:val="en-US"/>
          </w:rPr>
          <w:t>www.thyssenkrupp-steel.com</w:t>
        </w:r>
      </w:hyperlink>
    </w:p>
    <w:p w14:paraId="65E80C2D" w14:textId="4E4E1FDF" w:rsidR="00BB1719" w:rsidRDefault="00BB1719" w:rsidP="00720F11">
      <w:pPr>
        <w:spacing w:line="288" w:lineRule="auto"/>
        <w:rPr>
          <w:lang w:val="en-US"/>
        </w:rPr>
      </w:pPr>
    </w:p>
    <w:p w14:paraId="4834E796" w14:textId="77777777" w:rsidR="007552BB" w:rsidRDefault="007552BB" w:rsidP="00720F11">
      <w:pPr>
        <w:spacing w:line="288" w:lineRule="auto"/>
        <w:rPr>
          <w:lang w:val="en-US"/>
        </w:rPr>
      </w:pPr>
    </w:p>
    <w:p w14:paraId="4C451FFA" w14:textId="77777777" w:rsidR="007552BB" w:rsidRPr="00BF6AAF" w:rsidRDefault="007552BB" w:rsidP="00720F11">
      <w:pPr>
        <w:spacing w:line="288" w:lineRule="auto"/>
        <w:rPr>
          <w:color w:val="0563C1" w:themeColor="hyperlink"/>
          <w:u w:val="single"/>
          <w:lang w:val="en-US"/>
        </w:rPr>
      </w:pPr>
    </w:p>
    <w:p w14:paraId="12280293" w14:textId="77777777" w:rsidR="00BB1719" w:rsidRPr="00BF6AAF" w:rsidRDefault="00BB1719" w:rsidP="00720F11">
      <w:pPr>
        <w:spacing w:line="288" w:lineRule="auto"/>
        <w:rPr>
          <w:color w:val="0563C1" w:themeColor="hyperlink"/>
          <w:u w:val="single"/>
          <w:lang w:val="en-US"/>
        </w:rPr>
      </w:pPr>
    </w:p>
    <w:p w14:paraId="23F78E48" w14:textId="77777777" w:rsidR="00BB1719" w:rsidRDefault="00BB1719" w:rsidP="00BB2AF7">
      <w:pPr>
        <w:spacing w:after="160" w:line="259" w:lineRule="auto"/>
        <w:rPr>
          <w:color w:val="0563C1" w:themeColor="hyperlink"/>
          <w:u w:val="single"/>
          <w:lang w:val="en-US"/>
        </w:rPr>
      </w:pPr>
    </w:p>
    <w:p w14:paraId="22FD8A27" w14:textId="77777777" w:rsidR="00557D01" w:rsidRPr="009856FB" w:rsidRDefault="00557D01" w:rsidP="009856FB">
      <w:pPr>
        <w:rPr>
          <w:lang w:val="en-US"/>
        </w:rPr>
      </w:pPr>
    </w:p>
    <w:p w14:paraId="50B67642" w14:textId="77777777" w:rsidR="00557D01" w:rsidRPr="009856FB" w:rsidRDefault="00557D01" w:rsidP="009856FB">
      <w:pPr>
        <w:rPr>
          <w:lang w:val="en-US"/>
        </w:rPr>
      </w:pPr>
    </w:p>
    <w:p w14:paraId="713F2E33" w14:textId="77777777" w:rsidR="00557D01" w:rsidRPr="009856FB" w:rsidRDefault="00557D01" w:rsidP="009856FB">
      <w:pPr>
        <w:rPr>
          <w:lang w:val="en-US"/>
        </w:rPr>
      </w:pPr>
    </w:p>
    <w:p w14:paraId="5FC04C94" w14:textId="77777777" w:rsidR="00557D01" w:rsidRPr="009856FB" w:rsidRDefault="00557D01" w:rsidP="009856FB">
      <w:pPr>
        <w:rPr>
          <w:lang w:val="en-US"/>
        </w:rPr>
      </w:pPr>
    </w:p>
    <w:p w14:paraId="059490C0" w14:textId="77777777" w:rsidR="00557D01" w:rsidRPr="009856FB" w:rsidRDefault="00557D01" w:rsidP="009856FB">
      <w:pPr>
        <w:rPr>
          <w:lang w:val="en-US"/>
        </w:rPr>
      </w:pPr>
    </w:p>
    <w:p w14:paraId="202B9217" w14:textId="77777777" w:rsidR="00557D01" w:rsidRPr="009856FB" w:rsidRDefault="00557D01" w:rsidP="009856FB">
      <w:pPr>
        <w:rPr>
          <w:lang w:val="en-US"/>
        </w:rPr>
      </w:pPr>
    </w:p>
    <w:p w14:paraId="33E06983" w14:textId="77777777" w:rsidR="00557D01" w:rsidRPr="009856FB" w:rsidRDefault="00557D01" w:rsidP="009856FB">
      <w:pPr>
        <w:rPr>
          <w:lang w:val="en-US"/>
        </w:rPr>
      </w:pPr>
    </w:p>
    <w:p w14:paraId="07C0EF30" w14:textId="77777777" w:rsidR="00557D01" w:rsidRPr="009856FB" w:rsidRDefault="00557D01" w:rsidP="009856FB">
      <w:pPr>
        <w:rPr>
          <w:lang w:val="en-US"/>
        </w:rPr>
      </w:pPr>
    </w:p>
    <w:p w14:paraId="3EC88B51" w14:textId="77777777" w:rsidR="00557D01" w:rsidRPr="009856FB" w:rsidRDefault="00557D01" w:rsidP="009856FB">
      <w:pPr>
        <w:rPr>
          <w:lang w:val="en-US"/>
        </w:rPr>
      </w:pPr>
    </w:p>
    <w:p w14:paraId="2181468B" w14:textId="77777777" w:rsidR="00557D01" w:rsidRPr="009856FB" w:rsidRDefault="00557D01" w:rsidP="009856FB">
      <w:pPr>
        <w:rPr>
          <w:lang w:val="en-US"/>
        </w:rPr>
      </w:pPr>
    </w:p>
    <w:p w14:paraId="6E9D0951" w14:textId="77777777" w:rsidR="00557D01" w:rsidRPr="009856FB" w:rsidRDefault="00557D01" w:rsidP="009856FB">
      <w:pPr>
        <w:rPr>
          <w:lang w:val="en-US"/>
        </w:rPr>
      </w:pPr>
    </w:p>
    <w:p w14:paraId="2E417C0C" w14:textId="77777777" w:rsidR="00557D01" w:rsidRPr="009856FB" w:rsidRDefault="00557D01" w:rsidP="009856FB">
      <w:pPr>
        <w:rPr>
          <w:lang w:val="en-US"/>
        </w:rPr>
      </w:pPr>
    </w:p>
    <w:p w14:paraId="482115CC" w14:textId="77777777" w:rsidR="00557D01" w:rsidRPr="009856FB" w:rsidRDefault="00557D01" w:rsidP="009856FB">
      <w:pPr>
        <w:rPr>
          <w:lang w:val="en-US"/>
        </w:rPr>
      </w:pPr>
    </w:p>
    <w:p w14:paraId="24E93CBC" w14:textId="77777777" w:rsidR="00557D01" w:rsidRPr="009856FB" w:rsidRDefault="00557D01" w:rsidP="009856FB">
      <w:pPr>
        <w:rPr>
          <w:lang w:val="en-US"/>
        </w:rPr>
      </w:pPr>
    </w:p>
    <w:p w14:paraId="0012BCD9" w14:textId="77777777" w:rsidR="00557D01" w:rsidRPr="009856FB" w:rsidRDefault="00557D01" w:rsidP="009856FB">
      <w:pPr>
        <w:rPr>
          <w:lang w:val="en-US"/>
        </w:rPr>
      </w:pPr>
    </w:p>
    <w:p w14:paraId="5882BA6E" w14:textId="77777777" w:rsidR="00557D01" w:rsidRPr="009856FB" w:rsidRDefault="00557D01" w:rsidP="009856FB">
      <w:pPr>
        <w:rPr>
          <w:lang w:val="en-US"/>
        </w:rPr>
      </w:pPr>
    </w:p>
    <w:sectPr w:rsidR="00557D01" w:rsidRPr="009856FB" w:rsidSect="006B46AE">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A1E1" w14:textId="77777777" w:rsidR="001E3D9C" w:rsidRDefault="001E3D9C" w:rsidP="005B5ABA">
      <w:pPr>
        <w:spacing w:line="240" w:lineRule="auto"/>
      </w:pPr>
      <w:r>
        <w:separator/>
      </w:r>
    </w:p>
  </w:endnote>
  <w:endnote w:type="continuationSeparator" w:id="0">
    <w:p w14:paraId="23B273C2" w14:textId="77777777" w:rsidR="001E3D9C" w:rsidRDefault="001E3D9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0C68"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78284E7D" wp14:editId="3D581A4E">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3A37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7323398" w14:textId="77777777" w:rsidR="000E3852" w:rsidRPr="00940738" w:rsidRDefault="000E3852" w:rsidP="000E3852">
                          <w:pPr>
                            <w:pStyle w:val="Fuzeile"/>
                            <w:rPr>
                              <w:rFonts w:asciiTheme="majorHAnsi" w:hAnsiTheme="majorHAnsi"/>
                              <w:szCs w:val="14"/>
                            </w:rPr>
                          </w:pPr>
                          <w:r w:rsidRPr="00940738">
                            <w:rPr>
                              <w:rFonts w:asciiTheme="majorHAnsi" w:hAnsiTheme="majorHAnsi"/>
                              <w:szCs w:val="14"/>
                            </w:rPr>
                            <w:t>Vorsitzender des Aufsichtsrats/Chairman of the Supervisory Board: Sigmar Gabriel</w:t>
                          </w:r>
                        </w:p>
                        <w:p w14:paraId="4BF20644" w14:textId="04C670DC" w:rsidR="000E3852" w:rsidRPr="00940738" w:rsidRDefault="000E3852" w:rsidP="000E3852">
                          <w:pPr>
                            <w:pStyle w:val="Fuzeile"/>
                            <w:ind w:left="0"/>
                            <w:rPr>
                              <w:rFonts w:asciiTheme="majorHAnsi" w:hAnsiTheme="majorHAnsi"/>
                              <w:szCs w:val="14"/>
                            </w:rPr>
                          </w:pPr>
                          <w:r w:rsidRPr="00940738">
                            <w:rPr>
                              <w:rFonts w:asciiTheme="majorHAnsi" w:hAnsiTheme="majorHAnsi"/>
                              <w:szCs w:val="14"/>
                            </w:rPr>
                            <w:t>Vorstand/Executive Board: Bernhard Osburg, Vorsitzender/Chief Executive</w:t>
                          </w:r>
                          <w:r w:rsidR="00BB2AF7" w:rsidRPr="00940738">
                            <w:rPr>
                              <w:rFonts w:asciiTheme="majorHAnsi" w:hAnsiTheme="majorHAnsi"/>
                              <w:szCs w:val="14"/>
                            </w:rPr>
                            <w:t xml:space="preserve"> Officer</w:t>
                          </w:r>
                          <w:r w:rsidRPr="00940738">
                            <w:rPr>
                              <w:rFonts w:asciiTheme="majorHAnsi" w:hAnsiTheme="majorHAnsi"/>
                              <w:szCs w:val="14"/>
                            </w:rPr>
                            <w:t xml:space="preserve">; </w:t>
                          </w:r>
                          <w:r w:rsidR="00557D01" w:rsidRPr="00940738">
                            <w:rPr>
                              <w:rFonts w:asciiTheme="majorHAnsi" w:hAnsiTheme="majorHAnsi"/>
                              <w:szCs w:val="14"/>
                            </w:rPr>
                            <w:t>Philip</w:t>
                          </w:r>
                          <w:r w:rsidR="009856FB" w:rsidRPr="00940738">
                            <w:rPr>
                              <w:rFonts w:asciiTheme="majorHAnsi" w:hAnsiTheme="majorHAnsi"/>
                              <w:szCs w:val="14"/>
                            </w:rPr>
                            <w:t>p</w:t>
                          </w:r>
                          <w:r w:rsidR="00557D01" w:rsidRPr="00940738">
                            <w:rPr>
                              <w:rFonts w:asciiTheme="majorHAnsi" w:hAnsiTheme="majorHAnsi"/>
                              <w:szCs w:val="14"/>
                            </w:rPr>
                            <w:t xml:space="preserve"> Conze, </w:t>
                          </w:r>
                          <w:r w:rsidRPr="00940738">
                            <w:rPr>
                              <w:rFonts w:asciiTheme="majorHAnsi" w:hAnsiTheme="majorHAnsi"/>
                              <w:szCs w:val="14"/>
                            </w:rPr>
                            <w:t>Dr.-Ing. Heike Denecke-Arnold, Markus Grolms, Dr.-Ing. Arnd Köfler</w:t>
                          </w:r>
                        </w:p>
                        <w:p w14:paraId="1EE73373"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84E7D"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9D3A37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7323398" w14:textId="77777777" w:rsidR="000E3852" w:rsidRPr="00940738" w:rsidRDefault="000E3852" w:rsidP="000E3852">
                    <w:pPr>
                      <w:pStyle w:val="Fuzeile"/>
                      <w:rPr>
                        <w:rFonts w:asciiTheme="majorHAnsi" w:hAnsiTheme="majorHAnsi"/>
                        <w:szCs w:val="14"/>
                      </w:rPr>
                    </w:pPr>
                    <w:r w:rsidRPr="00940738">
                      <w:rPr>
                        <w:rFonts w:asciiTheme="majorHAnsi" w:hAnsiTheme="majorHAnsi"/>
                        <w:szCs w:val="14"/>
                      </w:rPr>
                      <w:t xml:space="preserve">Vorsitzender des Aufsichtsrats/Chairman </w:t>
                    </w:r>
                    <w:proofErr w:type="spellStart"/>
                    <w:r w:rsidRPr="00940738">
                      <w:rPr>
                        <w:rFonts w:asciiTheme="majorHAnsi" w:hAnsiTheme="majorHAnsi"/>
                        <w:szCs w:val="14"/>
                      </w:rPr>
                      <w:t>of</w:t>
                    </w:r>
                    <w:proofErr w:type="spellEnd"/>
                    <w:r w:rsidRPr="00940738">
                      <w:rPr>
                        <w:rFonts w:asciiTheme="majorHAnsi" w:hAnsiTheme="majorHAnsi"/>
                        <w:szCs w:val="14"/>
                      </w:rPr>
                      <w:t xml:space="preserve"> </w:t>
                    </w:r>
                    <w:proofErr w:type="spellStart"/>
                    <w:r w:rsidRPr="00940738">
                      <w:rPr>
                        <w:rFonts w:asciiTheme="majorHAnsi" w:hAnsiTheme="majorHAnsi"/>
                        <w:szCs w:val="14"/>
                      </w:rPr>
                      <w:t>the</w:t>
                    </w:r>
                    <w:proofErr w:type="spellEnd"/>
                    <w:r w:rsidRPr="00940738">
                      <w:rPr>
                        <w:rFonts w:asciiTheme="majorHAnsi" w:hAnsiTheme="majorHAnsi"/>
                        <w:szCs w:val="14"/>
                      </w:rPr>
                      <w:t xml:space="preserve"> </w:t>
                    </w:r>
                    <w:proofErr w:type="spellStart"/>
                    <w:r w:rsidRPr="00940738">
                      <w:rPr>
                        <w:rFonts w:asciiTheme="majorHAnsi" w:hAnsiTheme="majorHAnsi"/>
                        <w:szCs w:val="14"/>
                      </w:rPr>
                      <w:t>Supervisory</w:t>
                    </w:r>
                    <w:proofErr w:type="spellEnd"/>
                    <w:r w:rsidRPr="00940738">
                      <w:rPr>
                        <w:rFonts w:asciiTheme="majorHAnsi" w:hAnsiTheme="majorHAnsi"/>
                        <w:szCs w:val="14"/>
                      </w:rPr>
                      <w:t xml:space="preserve"> Board: Sigmar Gabriel</w:t>
                    </w:r>
                  </w:p>
                  <w:p w14:paraId="4BF20644" w14:textId="04C670DC" w:rsidR="000E3852" w:rsidRPr="00940738" w:rsidRDefault="000E3852" w:rsidP="000E3852">
                    <w:pPr>
                      <w:pStyle w:val="Fuzeile"/>
                      <w:ind w:left="0"/>
                      <w:rPr>
                        <w:rFonts w:asciiTheme="majorHAnsi" w:hAnsiTheme="majorHAnsi"/>
                        <w:szCs w:val="14"/>
                      </w:rPr>
                    </w:pPr>
                    <w:r w:rsidRPr="00940738">
                      <w:rPr>
                        <w:rFonts w:asciiTheme="majorHAnsi" w:hAnsiTheme="majorHAnsi"/>
                        <w:szCs w:val="14"/>
                      </w:rPr>
                      <w:t>Vorstand/Executive Board: Bernhard Osburg, Vorsitzender/Chief Executive</w:t>
                    </w:r>
                    <w:r w:rsidR="00BB2AF7" w:rsidRPr="00940738">
                      <w:rPr>
                        <w:rFonts w:asciiTheme="majorHAnsi" w:hAnsiTheme="majorHAnsi"/>
                        <w:szCs w:val="14"/>
                      </w:rPr>
                      <w:t xml:space="preserve"> Officer</w:t>
                    </w:r>
                    <w:r w:rsidRPr="00940738">
                      <w:rPr>
                        <w:rFonts w:asciiTheme="majorHAnsi" w:hAnsiTheme="majorHAnsi"/>
                        <w:szCs w:val="14"/>
                      </w:rPr>
                      <w:t xml:space="preserve">; </w:t>
                    </w:r>
                    <w:r w:rsidR="00557D01" w:rsidRPr="00940738">
                      <w:rPr>
                        <w:rFonts w:asciiTheme="majorHAnsi" w:hAnsiTheme="majorHAnsi"/>
                        <w:szCs w:val="14"/>
                      </w:rPr>
                      <w:t>Philip</w:t>
                    </w:r>
                    <w:r w:rsidR="009856FB" w:rsidRPr="00940738">
                      <w:rPr>
                        <w:rFonts w:asciiTheme="majorHAnsi" w:hAnsiTheme="majorHAnsi"/>
                        <w:szCs w:val="14"/>
                      </w:rPr>
                      <w:t>p</w:t>
                    </w:r>
                    <w:r w:rsidR="00557D01" w:rsidRPr="00940738">
                      <w:rPr>
                        <w:rFonts w:asciiTheme="majorHAnsi" w:hAnsiTheme="majorHAnsi"/>
                        <w:szCs w:val="14"/>
                      </w:rPr>
                      <w:t xml:space="preserve"> Conze, </w:t>
                    </w:r>
                    <w:r w:rsidRPr="00940738">
                      <w:rPr>
                        <w:rFonts w:asciiTheme="majorHAnsi" w:hAnsiTheme="majorHAnsi"/>
                        <w:szCs w:val="14"/>
                      </w:rPr>
                      <w:t>Dr.-Ing. Heike Denecke-Arnold, Markus Grolms, Dr.-Ing. Arnd Köfler</w:t>
                    </w:r>
                  </w:p>
                  <w:p w14:paraId="1EE73373"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B21"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23E9FD3B" wp14:editId="62A4819F">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F707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329A087" w14:textId="77777777" w:rsidR="000E3852" w:rsidRPr="00940738" w:rsidRDefault="000E3852" w:rsidP="000E3852">
                          <w:pPr>
                            <w:pStyle w:val="Fuzeile"/>
                            <w:rPr>
                              <w:rFonts w:asciiTheme="majorHAnsi" w:hAnsiTheme="majorHAnsi"/>
                              <w:szCs w:val="14"/>
                            </w:rPr>
                          </w:pPr>
                          <w:r w:rsidRPr="00940738">
                            <w:rPr>
                              <w:rFonts w:asciiTheme="majorHAnsi" w:hAnsiTheme="majorHAnsi"/>
                              <w:szCs w:val="14"/>
                            </w:rPr>
                            <w:t>Vorsitzender des Aufsichtsrats/Chairman of the Supervisory Board: Sigmar Gabriel</w:t>
                          </w:r>
                        </w:p>
                        <w:p w14:paraId="7F003015" w14:textId="2AF201F8" w:rsidR="000E3852" w:rsidRPr="00940738" w:rsidRDefault="000E3852" w:rsidP="000E3852">
                          <w:pPr>
                            <w:pStyle w:val="Fuzeile"/>
                            <w:ind w:left="0"/>
                            <w:rPr>
                              <w:rFonts w:asciiTheme="majorHAnsi" w:hAnsiTheme="majorHAnsi"/>
                              <w:szCs w:val="14"/>
                            </w:rPr>
                          </w:pPr>
                          <w:r w:rsidRPr="00940738">
                            <w:rPr>
                              <w:rFonts w:asciiTheme="majorHAnsi" w:hAnsiTheme="majorHAnsi"/>
                              <w:szCs w:val="14"/>
                            </w:rPr>
                            <w:t>Vorstand/Executive Board: Bernhard Osburg, Vorsitzender/Chief Executive</w:t>
                          </w:r>
                          <w:r w:rsidR="006C2D75" w:rsidRPr="00940738">
                            <w:rPr>
                              <w:rFonts w:asciiTheme="majorHAnsi" w:hAnsiTheme="majorHAnsi"/>
                              <w:szCs w:val="14"/>
                            </w:rPr>
                            <w:t xml:space="preserve"> Officer</w:t>
                          </w:r>
                          <w:r w:rsidRPr="00940738">
                            <w:rPr>
                              <w:rFonts w:asciiTheme="majorHAnsi" w:hAnsiTheme="majorHAnsi"/>
                              <w:szCs w:val="14"/>
                            </w:rPr>
                            <w:t xml:space="preserve">; </w:t>
                          </w:r>
                          <w:r w:rsidR="008225EB" w:rsidRPr="00940738">
                            <w:rPr>
                              <w:rFonts w:asciiTheme="majorHAnsi" w:hAnsiTheme="majorHAnsi"/>
                              <w:szCs w:val="14"/>
                            </w:rPr>
                            <w:t>Philip</w:t>
                          </w:r>
                          <w:r w:rsidR="002C5B98" w:rsidRPr="00940738">
                            <w:rPr>
                              <w:rFonts w:asciiTheme="majorHAnsi" w:hAnsiTheme="majorHAnsi"/>
                              <w:szCs w:val="14"/>
                            </w:rPr>
                            <w:t>p</w:t>
                          </w:r>
                          <w:r w:rsidR="008225EB" w:rsidRPr="00940738">
                            <w:rPr>
                              <w:rFonts w:asciiTheme="majorHAnsi" w:hAnsiTheme="majorHAnsi"/>
                              <w:szCs w:val="14"/>
                            </w:rPr>
                            <w:t xml:space="preserve"> Conze</w:t>
                          </w:r>
                          <w:r w:rsidR="00557D01" w:rsidRPr="00940738">
                            <w:rPr>
                              <w:rFonts w:asciiTheme="majorHAnsi" w:hAnsiTheme="majorHAnsi"/>
                              <w:szCs w:val="14"/>
                            </w:rPr>
                            <w:t xml:space="preserve">, </w:t>
                          </w:r>
                          <w:r w:rsidRPr="00940738">
                            <w:rPr>
                              <w:rFonts w:asciiTheme="majorHAnsi" w:hAnsiTheme="majorHAnsi"/>
                              <w:szCs w:val="14"/>
                            </w:rPr>
                            <w:t>Dr.-Ing. Heike Denecke-Arnold, Markus Grolms, Dr.-Ing. Arnd Köfler</w:t>
                          </w:r>
                        </w:p>
                        <w:p w14:paraId="45419C0D"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9FD3B"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6A1F707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329A087" w14:textId="77777777" w:rsidR="000E3852" w:rsidRPr="00940738" w:rsidRDefault="000E3852" w:rsidP="000E3852">
                    <w:pPr>
                      <w:pStyle w:val="Fuzeile"/>
                      <w:rPr>
                        <w:rFonts w:asciiTheme="majorHAnsi" w:hAnsiTheme="majorHAnsi"/>
                        <w:szCs w:val="14"/>
                      </w:rPr>
                    </w:pPr>
                    <w:r w:rsidRPr="00940738">
                      <w:rPr>
                        <w:rFonts w:asciiTheme="majorHAnsi" w:hAnsiTheme="majorHAnsi"/>
                        <w:szCs w:val="14"/>
                      </w:rPr>
                      <w:t xml:space="preserve">Vorsitzender des Aufsichtsrats/Chairman </w:t>
                    </w:r>
                    <w:proofErr w:type="spellStart"/>
                    <w:r w:rsidRPr="00940738">
                      <w:rPr>
                        <w:rFonts w:asciiTheme="majorHAnsi" w:hAnsiTheme="majorHAnsi"/>
                        <w:szCs w:val="14"/>
                      </w:rPr>
                      <w:t>of</w:t>
                    </w:r>
                    <w:proofErr w:type="spellEnd"/>
                    <w:r w:rsidRPr="00940738">
                      <w:rPr>
                        <w:rFonts w:asciiTheme="majorHAnsi" w:hAnsiTheme="majorHAnsi"/>
                        <w:szCs w:val="14"/>
                      </w:rPr>
                      <w:t xml:space="preserve"> </w:t>
                    </w:r>
                    <w:proofErr w:type="spellStart"/>
                    <w:r w:rsidRPr="00940738">
                      <w:rPr>
                        <w:rFonts w:asciiTheme="majorHAnsi" w:hAnsiTheme="majorHAnsi"/>
                        <w:szCs w:val="14"/>
                      </w:rPr>
                      <w:t>the</w:t>
                    </w:r>
                    <w:proofErr w:type="spellEnd"/>
                    <w:r w:rsidRPr="00940738">
                      <w:rPr>
                        <w:rFonts w:asciiTheme="majorHAnsi" w:hAnsiTheme="majorHAnsi"/>
                        <w:szCs w:val="14"/>
                      </w:rPr>
                      <w:t xml:space="preserve"> </w:t>
                    </w:r>
                    <w:proofErr w:type="spellStart"/>
                    <w:r w:rsidRPr="00940738">
                      <w:rPr>
                        <w:rFonts w:asciiTheme="majorHAnsi" w:hAnsiTheme="majorHAnsi"/>
                        <w:szCs w:val="14"/>
                      </w:rPr>
                      <w:t>Supervisory</w:t>
                    </w:r>
                    <w:proofErr w:type="spellEnd"/>
                    <w:r w:rsidRPr="00940738">
                      <w:rPr>
                        <w:rFonts w:asciiTheme="majorHAnsi" w:hAnsiTheme="majorHAnsi"/>
                        <w:szCs w:val="14"/>
                      </w:rPr>
                      <w:t xml:space="preserve"> Board: Sigmar Gabriel</w:t>
                    </w:r>
                  </w:p>
                  <w:p w14:paraId="7F003015" w14:textId="2AF201F8" w:rsidR="000E3852" w:rsidRPr="00940738" w:rsidRDefault="000E3852" w:rsidP="000E3852">
                    <w:pPr>
                      <w:pStyle w:val="Fuzeile"/>
                      <w:ind w:left="0"/>
                      <w:rPr>
                        <w:rFonts w:asciiTheme="majorHAnsi" w:hAnsiTheme="majorHAnsi"/>
                        <w:szCs w:val="14"/>
                      </w:rPr>
                    </w:pPr>
                    <w:r w:rsidRPr="00940738">
                      <w:rPr>
                        <w:rFonts w:asciiTheme="majorHAnsi" w:hAnsiTheme="majorHAnsi"/>
                        <w:szCs w:val="14"/>
                      </w:rPr>
                      <w:t>Vorstand/Executive Board: Bernhard Osburg, Vorsitzender/Chief Executive</w:t>
                    </w:r>
                    <w:r w:rsidR="006C2D75" w:rsidRPr="00940738">
                      <w:rPr>
                        <w:rFonts w:asciiTheme="majorHAnsi" w:hAnsiTheme="majorHAnsi"/>
                        <w:szCs w:val="14"/>
                      </w:rPr>
                      <w:t xml:space="preserve"> Officer</w:t>
                    </w:r>
                    <w:r w:rsidRPr="00940738">
                      <w:rPr>
                        <w:rFonts w:asciiTheme="majorHAnsi" w:hAnsiTheme="majorHAnsi"/>
                        <w:szCs w:val="14"/>
                      </w:rPr>
                      <w:t xml:space="preserve">; </w:t>
                    </w:r>
                    <w:r w:rsidR="008225EB" w:rsidRPr="00940738">
                      <w:rPr>
                        <w:rFonts w:asciiTheme="majorHAnsi" w:hAnsiTheme="majorHAnsi"/>
                        <w:szCs w:val="14"/>
                      </w:rPr>
                      <w:t>Philip</w:t>
                    </w:r>
                    <w:r w:rsidR="002C5B98" w:rsidRPr="00940738">
                      <w:rPr>
                        <w:rFonts w:asciiTheme="majorHAnsi" w:hAnsiTheme="majorHAnsi"/>
                        <w:szCs w:val="14"/>
                      </w:rPr>
                      <w:t>p</w:t>
                    </w:r>
                    <w:r w:rsidR="008225EB" w:rsidRPr="00940738">
                      <w:rPr>
                        <w:rFonts w:asciiTheme="majorHAnsi" w:hAnsiTheme="majorHAnsi"/>
                        <w:szCs w:val="14"/>
                      </w:rPr>
                      <w:t xml:space="preserve"> Conze</w:t>
                    </w:r>
                    <w:r w:rsidR="00557D01" w:rsidRPr="00940738">
                      <w:rPr>
                        <w:rFonts w:asciiTheme="majorHAnsi" w:hAnsiTheme="majorHAnsi"/>
                        <w:szCs w:val="14"/>
                      </w:rPr>
                      <w:t xml:space="preserve">, </w:t>
                    </w:r>
                    <w:r w:rsidRPr="00940738">
                      <w:rPr>
                        <w:rFonts w:asciiTheme="majorHAnsi" w:hAnsiTheme="majorHAnsi"/>
                        <w:szCs w:val="14"/>
                      </w:rPr>
                      <w:t>Dr.-Ing. Heike Denecke-Arnold, Markus Grolms, Dr.-Ing. Arnd Köfler</w:t>
                    </w:r>
                  </w:p>
                  <w:p w14:paraId="45419C0D"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C234" w14:textId="77777777" w:rsidR="001E3D9C" w:rsidRDefault="001E3D9C" w:rsidP="005B5ABA">
      <w:pPr>
        <w:spacing w:line="240" w:lineRule="auto"/>
      </w:pPr>
      <w:r>
        <w:separator/>
      </w:r>
    </w:p>
  </w:footnote>
  <w:footnote w:type="continuationSeparator" w:id="0">
    <w:p w14:paraId="40DFAF11" w14:textId="77777777" w:rsidR="001E3D9C" w:rsidRDefault="001E3D9C"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13E7"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0FCA416" wp14:editId="372FBD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D82EBD8" wp14:editId="629E90D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D8BA6" w14:textId="27604E3B" w:rsidR="00E67FF9" w:rsidRPr="001E7E0A" w:rsidRDefault="00BF6AAF" w:rsidP="001E7E0A">
                          <w:pPr>
                            <w:pStyle w:val="Datumsangabe"/>
                          </w:pPr>
                          <w:fldSimple w:instr=" STYLEREF  Datumsangabe  \* MERGEFORMAT ">
                            <w:r w:rsidR="00A746D6">
                              <w:rPr>
                                <w:noProof/>
                              </w:rPr>
                              <w:t>22.05.2024</w:t>
                            </w:r>
                          </w:fldSimple>
                        </w:p>
                        <w:p w14:paraId="0EB345C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EBD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5C0D8BA6" w14:textId="27604E3B" w:rsidR="00E67FF9" w:rsidRPr="001E7E0A" w:rsidRDefault="00BF6AAF" w:rsidP="001E7E0A">
                    <w:pPr>
                      <w:pStyle w:val="Datumsangabe"/>
                    </w:pPr>
                    <w:fldSimple w:instr=" STYLEREF  Datumsangabe  \* MERGEFORMAT ">
                      <w:r w:rsidR="00A746D6">
                        <w:rPr>
                          <w:noProof/>
                        </w:rPr>
                        <w:t>22.05.2024</w:t>
                      </w:r>
                    </w:fldSimple>
                  </w:p>
                  <w:p w14:paraId="0EB345C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D033"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77F5F6C7" wp14:editId="32092555">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5pt;height:4.35pt" o:bullet="t">
        <v:imagedata r:id="rId1" o:title="Bullet_blau_RGB_klein"/>
      </v:shape>
    </w:pict>
  </w:numPicBullet>
  <w:numPicBullet w:numPicBulletId="1">
    <w:pict>
      <v:shape id="_x0000_i1033" type="#_x0000_t75" style="width:4.35pt;height:4.3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autoHyphenation/>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13"/>
    <w:rsid w:val="00000224"/>
    <w:rsid w:val="00000603"/>
    <w:rsid w:val="00006CFC"/>
    <w:rsid w:val="00010392"/>
    <w:rsid w:val="000106B6"/>
    <w:rsid w:val="00012598"/>
    <w:rsid w:val="00013973"/>
    <w:rsid w:val="000143CF"/>
    <w:rsid w:val="00021A3E"/>
    <w:rsid w:val="00022818"/>
    <w:rsid w:val="000259EE"/>
    <w:rsid w:val="00025C91"/>
    <w:rsid w:val="000261E6"/>
    <w:rsid w:val="0003734A"/>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0B47"/>
    <w:rsid w:val="000B6A80"/>
    <w:rsid w:val="000D312E"/>
    <w:rsid w:val="000D4D6C"/>
    <w:rsid w:val="000D5867"/>
    <w:rsid w:val="000E3852"/>
    <w:rsid w:val="000E4071"/>
    <w:rsid w:val="000E478B"/>
    <w:rsid w:val="000E5D1B"/>
    <w:rsid w:val="000F62A0"/>
    <w:rsid w:val="00102C50"/>
    <w:rsid w:val="0011480D"/>
    <w:rsid w:val="001304A6"/>
    <w:rsid w:val="001306E1"/>
    <w:rsid w:val="001344DB"/>
    <w:rsid w:val="001364F9"/>
    <w:rsid w:val="00137A1B"/>
    <w:rsid w:val="001402B1"/>
    <w:rsid w:val="00142A34"/>
    <w:rsid w:val="0014474F"/>
    <w:rsid w:val="001451D3"/>
    <w:rsid w:val="00146600"/>
    <w:rsid w:val="001553C0"/>
    <w:rsid w:val="00162A87"/>
    <w:rsid w:val="00165354"/>
    <w:rsid w:val="00166977"/>
    <w:rsid w:val="00171745"/>
    <w:rsid w:val="00174160"/>
    <w:rsid w:val="0017592A"/>
    <w:rsid w:val="001769C1"/>
    <w:rsid w:val="00177C94"/>
    <w:rsid w:val="00185574"/>
    <w:rsid w:val="001861FA"/>
    <w:rsid w:val="001918E3"/>
    <w:rsid w:val="00194E7E"/>
    <w:rsid w:val="001958FF"/>
    <w:rsid w:val="001A259A"/>
    <w:rsid w:val="001A65FD"/>
    <w:rsid w:val="001A69BC"/>
    <w:rsid w:val="001A6CD7"/>
    <w:rsid w:val="001B118B"/>
    <w:rsid w:val="001B1643"/>
    <w:rsid w:val="001B235F"/>
    <w:rsid w:val="001B5D61"/>
    <w:rsid w:val="001C001F"/>
    <w:rsid w:val="001C031C"/>
    <w:rsid w:val="001C5486"/>
    <w:rsid w:val="001D40DF"/>
    <w:rsid w:val="001E125C"/>
    <w:rsid w:val="001E36C6"/>
    <w:rsid w:val="001E3D9C"/>
    <w:rsid w:val="001E7E0A"/>
    <w:rsid w:val="001F2570"/>
    <w:rsid w:val="00200255"/>
    <w:rsid w:val="002030D0"/>
    <w:rsid w:val="002054F6"/>
    <w:rsid w:val="0020624E"/>
    <w:rsid w:val="002108F1"/>
    <w:rsid w:val="00213738"/>
    <w:rsid w:val="00214F6D"/>
    <w:rsid w:val="00215965"/>
    <w:rsid w:val="002164F8"/>
    <w:rsid w:val="0022554F"/>
    <w:rsid w:val="00236147"/>
    <w:rsid w:val="00243C72"/>
    <w:rsid w:val="0024653B"/>
    <w:rsid w:val="00252404"/>
    <w:rsid w:val="0025786F"/>
    <w:rsid w:val="002622C4"/>
    <w:rsid w:val="00265BD0"/>
    <w:rsid w:val="00265E95"/>
    <w:rsid w:val="00266FFA"/>
    <w:rsid w:val="0027009A"/>
    <w:rsid w:val="00275D79"/>
    <w:rsid w:val="00277B27"/>
    <w:rsid w:val="00285124"/>
    <w:rsid w:val="00297160"/>
    <w:rsid w:val="00297C14"/>
    <w:rsid w:val="00297DC4"/>
    <w:rsid w:val="002A3A5A"/>
    <w:rsid w:val="002A46D3"/>
    <w:rsid w:val="002B1779"/>
    <w:rsid w:val="002B2C68"/>
    <w:rsid w:val="002C0A5C"/>
    <w:rsid w:val="002C5B98"/>
    <w:rsid w:val="002C62A1"/>
    <w:rsid w:val="002D1B27"/>
    <w:rsid w:val="002E2CC9"/>
    <w:rsid w:val="002E3C86"/>
    <w:rsid w:val="002E49F1"/>
    <w:rsid w:val="002E5B61"/>
    <w:rsid w:val="002F52AB"/>
    <w:rsid w:val="00304A38"/>
    <w:rsid w:val="0030680F"/>
    <w:rsid w:val="00311793"/>
    <w:rsid w:val="00315E81"/>
    <w:rsid w:val="003176DB"/>
    <w:rsid w:val="00320198"/>
    <w:rsid w:val="00323E6F"/>
    <w:rsid w:val="00327CA2"/>
    <w:rsid w:val="00330565"/>
    <w:rsid w:val="003312D4"/>
    <w:rsid w:val="0033504E"/>
    <w:rsid w:val="00335CE9"/>
    <w:rsid w:val="00337503"/>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7659C"/>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E46D1"/>
    <w:rsid w:val="003F068A"/>
    <w:rsid w:val="003F1CCB"/>
    <w:rsid w:val="00402E5D"/>
    <w:rsid w:val="004123F5"/>
    <w:rsid w:val="004161F1"/>
    <w:rsid w:val="00420E4F"/>
    <w:rsid w:val="00424DC1"/>
    <w:rsid w:val="00425DDA"/>
    <w:rsid w:val="00427062"/>
    <w:rsid w:val="0043020B"/>
    <w:rsid w:val="00437587"/>
    <w:rsid w:val="00440D53"/>
    <w:rsid w:val="00443226"/>
    <w:rsid w:val="004454A2"/>
    <w:rsid w:val="00446CDF"/>
    <w:rsid w:val="00446EFC"/>
    <w:rsid w:val="00447BDE"/>
    <w:rsid w:val="00451D5D"/>
    <w:rsid w:val="00457F9F"/>
    <w:rsid w:val="004630BC"/>
    <w:rsid w:val="00466E32"/>
    <w:rsid w:val="00467F61"/>
    <w:rsid w:val="00470426"/>
    <w:rsid w:val="00474019"/>
    <w:rsid w:val="0047485C"/>
    <w:rsid w:val="00475BFC"/>
    <w:rsid w:val="00477103"/>
    <w:rsid w:val="00477A92"/>
    <w:rsid w:val="00485FCD"/>
    <w:rsid w:val="00490007"/>
    <w:rsid w:val="0049723B"/>
    <w:rsid w:val="004A7237"/>
    <w:rsid w:val="004B4037"/>
    <w:rsid w:val="004B4F01"/>
    <w:rsid w:val="004C1133"/>
    <w:rsid w:val="004C1E18"/>
    <w:rsid w:val="004C1F3F"/>
    <w:rsid w:val="004C43B9"/>
    <w:rsid w:val="004D1918"/>
    <w:rsid w:val="004D4076"/>
    <w:rsid w:val="004D4520"/>
    <w:rsid w:val="004D47DE"/>
    <w:rsid w:val="004E1549"/>
    <w:rsid w:val="004F3F4D"/>
    <w:rsid w:val="004F603C"/>
    <w:rsid w:val="005028EC"/>
    <w:rsid w:val="00502CE9"/>
    <w:rsid w:val="00504FD0"/>
    <w:rsid w:val="00505EF3"/>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01"/>
    <w:rsid w:val="00557D40"/>
    <w:rsid w:val="005601C1"/>
    <w:rsid w:val="005623E6"/>
    <w:rsid w:val="00562ACC"/>
    <w:rsid w:val="00563A68"/>
    <w:rsid w:val="00563A7F"/>
    <w:rsid w:val="00564077"/>
    <w:rsid w:val="00572FD2"/>
    <w:rsid w:val="005731B9"/>
    <w:rsid w:val="00573DC5"/>
    <w:rsid w:val="0057485F"/>
    <w:rsid w:val="00577A04"/>
    <w:rsid w:val="00581611"/>
    <w:rsid w:val="00584019"/>
    <w:rsid w:val="00584295"/>
    <w:rsid w:val="005851CA"/>
    <w:rsid w:val="00585C45"/>
    <w:rsid w:val="00593146"/>
    <w:rsid w:val="0059570E"/>
    <w:rsid w:val="005A1A95"/>
    <w:rsid w:val="005A1EF6"/>
    <w:rsid w:val="005A2A21"/>
    <w:rsid w:val="005A5767"/>
    <w:rsid w:val="005B5ABA"/>
    <w:rsid w:val="005B7322"/>
    <w:rsid w:val="005C0226"/>
    <w:rsid w:val="005C41A2"/>
    <w:rsid w:val="005C5006"/>
    <w:rsid w:val="005C6F51"/>
    <w:rsid w:val="005C6FEF"/>
    <w:rsid w:val="005D60CE"/>
    <w:rsid w:val="005E7FCB"/>
    <w:rsid w:val="005F128D"/>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A5CC5"/>
    <w:rsid w:val="006B2850"/>
    <w:rsid w:val="006B46AE"/>
    <w:rsid w:val="006C070F"/>
    <w:rsid w:val="006C1FC9"/>
    <w:rsid w:val="006C2D75"/>
    <w:rsid w:val="006C4DE2"/>
    <w:rsid w:val="006C6040"/>
    <w:rsid w:val="006D2BC1"/>
    <w:rsid w:val="006D5588"/>
    <w:rsid w:val="006D76F9"/>
    <w:rsid w:val="006D7A50"/>
    <w:rsid w:val="006E3FA2"/>
    <w:rsid w:val="006E5B34"/>
    <w:rsid w:val="006F5278"/>
    <w:rsid w:val="006F5AA5"/>
    <w:rsid w:val="006F5FFF"/>
    <w:rsid w:val="007065C5"/>
    <w:rsid w:val="00710D9D"/>
    <w:rsid w:val="00720F11"/>
    <w:rsid w:val="007226A9"/>
    <w:rsid w:val="00724EF3"/>
    <w:rsid w:val="007349F7"/>
    <w:rsid w:val="00741236"/>
    <w:rsid w:val="00741356"/>
    <w:rsid w:val="00743CA5"/>
    <w:rsid w:val="00746FED"/>
    <w:rsid w:val="007552BB"/>
    <w:rsid w:val="00755DC2"/>
    <w:rsid w:val="00777040"/>
    <w:rsid w:val="00781610"/>
    <w:rsid w:val="00782FD3"/>
    <w:rsid w:val="00783965"/>
    <w:rsid w:val="00785030"/>
    <w:rsid w:val="00787F97"/>
    <w:rsid w:val="007A0E3E"/>
    <w:rsid w:val="007B21C7"/>
    <w:rsid w:val="007B7169"/>
    <w:rsid w:val="007B7289"/>
    <w:rsid w:val="007C2073"/>
    <w:rsid w:val="007C45CE"/>
    <w:rsid w:val="007C6F64"/>
    <w:rsid w:val="007D2DC3"/>
    <w:rsid w:val="007D3550"/>
    <w:rsid w:val="007E52ED"/>
    <w:rsid w:val="007E61E3"/>
    <w:rsid w:val="007F1A7B"/>
    <w:rsid w:val="007F23AC"/>
    <w:rsid w:val="00800C41"/>
    <w:rsid w:val="00804B5A"/>
    <w:rsid w:val="00806FFB"/>
    <w:rsid w:val="00810089"/>
    <w:rsid w:val="00813378"/>
    <w:rsid w:val="00817BA6"/>
    <w:rsid w:val="008225BA"/>
    <w:rsid w:val="008225EB"/>
    <w:rsid w:val="008229FE"/>
    <w:rsid w:val="0082487B"/>
    <w:rsid w:val="0082543E"/>
    <w:rsid w:val="0083279D"/>
    <w:rsid w:val="00841D01"/>
    <w:rsid w:val="008545BB"/>
    <w:rsid w:val="00855504"/>
    <w:rsid w:val="008557F5"/>
    <w:rsid w:val="0085584B"/>
    <w:rsid w:val="0085632E"/>
    <w:rsid w:val="00862A37"/>
    <w:rsid w:val="0086617F"/>
    <w:rsid w:val="008673F6"/>
    <w:rsid w:val="00874877"/>
    <w:rsid w:val="00875F0B"/>
    <w:rsid w:val="0087668E"/>
    <w:rsid w:val="008A5501"/>
    <w:rsid w:val="008A7BF0"/>
    <w:rsid w:val="008B106A"/>
    <w:rsid w:val="008B3481"/>
    <w:rsid w:val="008B6309"/>
    <w:rsid w:val="008C1802"/>
    <w:rsid w:val="008C4331"/>
    <w:rsid w:val="008C4E81"/>
    <w:rsid w:val="008C64FF"/>
    <w:rsid w:val="008D1C62"/>
    <w:rsid w:val="008D37D4"/>
    <w:rsid w:val="008D3DFA"/>
    <w:rsid w:val="008E6AF9"/>
    <w:rsid w:val="008E7176"/>
    <w:rsid w:val="008F1C7C"/>
    <w:rsid w:val="008F2FF4"/>
    <w:rsid w:val="0090250B"/>
    <w:rsid w:val="00905E94"/>
    <w:rsid w:val="00910125"/>
    <w:rsid w:val="009110E9"/>
    <w:rsid w:val="009134FD"/>
    <w:rsid w:val="00920002"/>
    <w:rsid w:val="00922375"/>
    <w:rsid w:val="0092247E"/>
    <w:rsid w:val="009249BA"/>
    <w:rsid w:val="009406AB"/>
    <w:rsid w:val="00940738"/>
    <w:rsid w:val="009407F4"/>
    <w:rsid w:val="00940C52"/>
    <w:rsid w:val="00945837"/>
    <w:rsid w:val="00953B45"/>
    <w:rsid w:val="00953DA0"/>
    <w:rsid w:val="00957075"/>
    <w:rsid w:val="0096423A"/>
    <w:rsid w:val="009772C9"/>
    <w:rsid w:val="009807EA"/>
    <w:rsid w:val="0098312D"/>
    <w:rsid w:val="009856FB"/>
    <w:rsid w:val="00986AB1"/>
    <w:rsid w:val="009909AD"/>
    <w:rsid w:val="0099520D"/>
    <w:rsid w:val="00995532"/>
    <w:rsid w:val="009A166B"/>
    <w:rsid w:val="009A2335"/>
    <w:rsid w:val="009A2DBC"/>
    <w:rsid w:val="009B014F"/>
    <w:rsid w:val="009B30C3"/>
    <w:rsid w:val="009B451B"/>
    <w:rsid w:val="009B57CB"/>
    <w:rsid w:val="009B6480"/>
    <w:rsid w:val="009B6F32"/>
    <w:rsid w:val="009B72A2"/>
    <w:rsid w:val="009C0EFE"/>
    <w:rsid w:val="009C3E43"/>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72394"/>
    <w:rsid w:val="00A746D6"/>
    <w:rsid w:val="00A777A7"/>
    <w:rsid w:val="00A82DB6"/>
    <w:rsid w:val="00AB37CC"/>
    <w:rsid w:val="00AB5E1A"/>
    <w:rsid w:val="00AB5E22"/>
    <w:rsid w:val="00AC17E5"/>
    <w:rsid w:val="00AC49B6"/>
    <w:rsid w:val="00AC7BA6"/>
    <w:rsid w:val="00AD1CF1"/>
    <w:rsid w:val="00AD28B9"/>
    <w:rsid w:val="00AD41D2"/>
    <w:rsid w:val="00AE0DFC"/>
    <w:rsid w:val="00AE59AA"/>
    <w:rsid w:val="00AF2F82"/>
    <w:rsid w:val="00AF3673"/>
    <w:rsid w:val="00AF4318"/>
    <w:rsid w:val="00AF45F4"/>
    <w:rsid w:val="00AF75F1"/>
    <w:rsid w:val="00B01223"/>
    <w:rsid w:val="00B063CA"/>
    <w:rsid w:val="00B147E8"/>
    <w:rsid w:val="00B20F38"/>
    <w:rsid w:val="00B304A9"/>
    <w:rsid w:val="00B5439A"/>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1719"/>
    <w:rsid w:val="00BB2AF7"/>
    <w:rsid w:val="00BC231C"/>
    <w:rsid w:val="00BC36C8"/>
    <w:rsid w:val="00BC760A"/>
    <w:rsid w:val="00BD0883"/>
    <w:rsid w:val="00BD3EE5"/>
    <w:rsid w:val="00BD4078"/>
    <w:rsid w:val="00BD4D12"/>
    <w:rsid w:val="00BD5051"/>
    <w:rsid w:val="00BF4DB1"/>
    <w:rsid w:val="00BF6AAF"/>
    <w:rsid w:val="00C01794"/>
    <w:rsid w:val="00C07A8B"/>
    <w:rsid w:val="00C124EF"/>
    <w:rsid w:val="00C30A27"/>
    <w:rsid w:val="00C30C7B"/>
    <w:rsid w:val="00C3733B"/>
    <w:rsid w:val="00C444D8"/>
    <w:rsid w:val="00C457F3"/>
    <w:rsid w:val="00C45FF6"/>
    <w:rsid w:val="00C50779"/>
    <w:rsid w:val="00C61CF1"/>
    <w:rsid w:val="00C62F60"/>
    <w:rsid w:val="00C65814"/>
    <w:rsid w:val="00C73BC2"/>
    <w:rsid w:val="00C73D52"/>
    <w:rsid w:val="00C85FA8"/>
    <w:rsid w:val="00C93B52"/>
    <w:rsid w:val="00CA06E8"/>
    <w:rsid w:val="00CA334E"/>
    <w:rsid w:val="00CA344E"/>
    <w:rsid w:val="00CA4CEB"/>
    <w:rsid w:val="00CB120A"/>
    <w:rsid w:val="00CB1C0C"/>
    <w:rsid w:val="00CB2BAE"/>
    <w:rsid w:val="00CB4F7F"/>
    <w:rsid w:val="00CC0F49"/>
    <w:rsid w:val="00CC6364"/>
    <w:rsid w:val="00CC7769"/>
    <w:rsid w:val="00CD4852"/>
    <w:rsid w:val="00CE0E65"/>
    <w:rsid w:val="00CE1ACD"/>
    <w:rsid w:val="00CE4FD1"/>
    <w:rsid w:val="00CE59D8"/>
    <w:rsid w:val="00CF0342"/>
    <w:rsid w:val="00CF2376"/>
    <w:rsid w:val="00CF2C96"/>
    <w:rsid w:val="00D003F8"/>
    <w:rsid w:val="00D01FFB"/>
    <w:rsid w:val="00D03364"/>
    <w:rsid w:val="00D070AE"/>
    <w:rsid w:val="00D074F2"/>
    <w:rsid w:val="00D14E7D"/>
    <w:rsid w:val="00D17AD6"/>
    <w:rsid w:val="00D241AC"/>
    <w:rsid w:val="00D245E2"/>
    <w:rsid w:val="00D25937"/>
    <w:rsid w:val="00D300FB"/>
    <w:rsid w:val="00D32D04"/>
    <w:rsid w:val="00D335B3"/>
    <w:rsid w:val="00D42B7D"/>
    <w:rsid w:val="00D503B9"/>
    <w:rsid w:val="00D50499"/>
    <w:rsid w:val="00D53B82"/>
    <w:rsid w:val="00D55104"/>
    <w:rsid w:val="00D5658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0940"/>
    <w:rsid w:val="00DC4452"/>
    <w:rsid w:val="00DC62C6"/>
    <w:rsid w:val="00DC6D60"/>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42C"/>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4E13"/>
    <w:rsid w:val="00F257A0"/>
    <w:rsid w:val="00F2603B"/>
    <w:rsid w:val="00F267E0"/>
    <w:rsid w:val="00F26A39"/>
    <w:rsid w:val="00F3073C"/>
    <w:rsid w:val="00F31AA9"/>
    <w:rsid w:val="00F4093A"/>
    <w:rsid w:val="00F4347B"/>
    <w:rsid w:val="00F51811"/>
    <w:rsid w:val="00F5603C"/>
    <w:rsid w:val="00F67BFF"/>
    <w:rsid w:val="00F73E27"/>
    <w:rsid w:val="00F93353"/>
    <w:rsid w:val="00F934AC"/>
    <w:rsid w:val="00F9523A"/>
    <w:rsid w:val="00F96ECB"/>
    <w:rsid w:val="00FA4AC3"/>
    <w:rsid w:val="00FA6C8A"/>
    <w:rsid w:val="00FA719A"/>
    <w:rsid w:val="00FA71AB"/>
    <w:rsid w:val="00FA79C7"/>
    <w:rsid w:val="00FB20DF"/>
    <w:rsid w:val="00FB449A"/>
    <w:rsid w:val="00FB5E94"/>
    <w:rsid w:val="00FC42FA"/>
    <w:rsid w:val="00FC44F7"/>
    <w:rsid w:val="00FD1E32"/>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5806D416"/>
  <w15:docId w15:val="{F4C8403C-BCBD-4E6F-ADF7-9989CCFC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F24E13"/>
    <w:rPr>
      <w:sz w:val="16"/>
      <w:szCs w:val="16"/>
    </w:rPr>
  </w:style>
  <w:style w:type="paragraph" w:styleId="Kommentartext">
    <w:name w:val="annotation text"/>
    <w:basedOn w:val="Standard"/>
    <w:link w:val="KommentartextZchn"/>
    <w:uiPriority w:val="99"/>
    <w:unhideWhenUsed/>
    <w:rsid w:val="00F24E13"/>
    <w:pPr>
      <w:spacing w:line="240" w:lineRule="auto"/>
    </w:pPr>
    <w:rPr>
      <w:szCs w:val="20"/>
    </w:rPr>
  </w:style>
  <w:style w:type="character" w:customStyle="1" w:styleId="KommentartextZchn">
    <w:name w:val="Kommentartext Zchn"/>
    <w:basedOn w:val="Absatz-Standardschriftart"/>
    <w:link w:val="Kommentartext"/>
    <w:uiPriority w:val="99"/>
    <w:rsid w:val="00F24E13"/>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24E13"/>
    <w:rPr>
      <w:b/>
      <w:bCs/>
    </w:rPr>
  </w:style>
  <w:style w:type="character" w:customStyle="1" w:styleId="KommentarthemaZchn">
    <w:name w:val="Kommentarthema Zchn"/>
    <w:basedOn w:val="KommentartextZchn"/>
    <w:link w:val="Kommentarthema"/>
    <w:uiPriority w:val="99"/>
    <w:semiHidden/>
    <w:rsid w:val="00F24E13"/>
    <w:rPr>
      <w:b/>
      <w:bCs/>
      <w:color w:val="000000" w:themeColor="text1"/>
      <w:sz w:val="20"/>
      <w:szCs w:val="20"/>
    </w:rPr>
  </w:style>
  <w:style w:type="paragraph" w:styleId="berarbeitung">
    <w:name w:val="Revision"/>
    <w:hidden/>
    <w:uiPriority w:val="99"/>
    <w:semiHidden/>
    <w:rsid w:val="00F9523A"/>
    <w:pPr>
      <w:spacing w:after="0" w:line="240" w:lineRule="auto"/>
    </w:pPr>
    <w:rPr>
      <w:color w:val="000000" w:themeColor="text1"/>
      <w:sz w:val="20"/>
    </w:rPr>
  </w:style>
  <w:style w:type="character" w:customStyle="1" w:styleId="cf01">
    <w:name w:val="cf01"/>
    <w:basedOn w:val="Absatz-Standardschriftart"/>
    <w:rsid w:val="00FD1E3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505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switha.becker@thyssenkrup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ation.thyssenkrupp-ste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2446E-3F78-4FC4-BFB2-AE196D33235B}">
  <ds:schemaRefs>
    <ds:schemaRef ds:uri="http://schemas.microsoft.com/office/2006/metadata/properties"/>
    <ds:schemaRef ds:uri="http://schemas.microsoft.com/office/infopath/2007/PartnerControls"/>
    <ds:schemaRef ds:uri="6347d797-4216-4524-9125-53d17549b971"/>
    <ds:schemaRef ds:uri="d0f56806-3aa1-4057-98e8-701e8ba77ed3"/>
    <ds:schemaRef ds:uri="796af382-fc8d-4ebc-8a82-2dfda9a2a44c"/>
  </ds:schemaRefs>
</ds:datastoreItem>
</file>

<file path=customXml/itemProps2.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3.xml><?xml version="1.0" encoding="utf-8"?>
<ds:datastoreItem xmlns:ds="http://schemas.openxmlformats.org/officeDocument/2006/customXml" ds:itemID="{44D80182-525B-449A-8657-683789B1A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E85C9-7DC3-48B5-BE06-30305DBA6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 2024</Template>
  <TotalTime>0</TotalTime>
  <Pages>2</Pages>
  <Words>434</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Becker, Roswitha</cp:lastModifiedBy>
  <cp:revision>10</cp:revision>
  <cp:lastPrinted>2024-02-29T11:11:00Z</cp:lastPrinted>
  <dcterms:created xsi:type="dcterms:W3CDTF">2024-05-22T09:32:00Z</dcterms:created>
  <dcterms:modified xsi:type="dcterms:W3CDTF">2024-05-22T12:48:00Z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0x010100FEFA38FD0605CC45BCD4273C1EE7AAFE</vt:lpwstr>
  </property>
  <property fmtid="{D5CDD505-2E9C-101B-9397-08002B2CF9AE}" pid="3" name="MediaServiceImageTags">
    <vt:lpwstr/>
  </property>
</Properties>
</file>