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397A6276" w14:textId="77777777" w:rsidTr="008D3DFA">
        <w:trPr>
          <w:trHeight w:val="45"/>
        </w:trPr>
        <w:tc>
          <w:tcPr>
            <w:tcW w:w="7655" w:type="dxa"/>
          </w:tcPr>
          <w:p w14:paraId="3558C637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29B9017A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7488C1BD" w14:textId="77777777" w:rsidTr="001E7E0A">
        <w:trPr>
          <w:trHeight w:val="408"/>
        </w:trPr>
        <w:tc>
          <w:tcPr>
            <w:tcW w:w="7655" w:type="dxa"/>
          </w:tcPr>
          <w:p w14:paraId="27202B1A" w14:textId="77777777" w:rsidR="001E7E0A" w:rsidRDefault="001E7E0A" w:rsidP="001E7E0A"/>
        </w:tc>
        <w:tc>
          <w:tcPr>
            <w:tcW w:w="1724" w:type="dxa"/>
          </w:tcPr>
          <w:p w14:paraId="18223CF2" w14:textId="77777777" w:rsidR="001E7E0A" w:rsidRDefault="001E7E0A" w:rsidP="001E7E0A">
            <w:pPr>
              <w:pStyle w:val="BusinessArea"/>
            </w:pPr>
          </w:p>
        </w:tc>
      </w:tr>
      <w:tr w:rsidR="001E7E0A" w14:paraId="37468D39" w14:textId="77777777" w:rsidTr="001E7E0A">
        <w:trPr>
          <w:trHeight w:val="992"/>
        </w:trPr>
        <w:tc>
          <w:tcPr>
            <w:tcW w:w="7655" w:type="dxa"/>
          </w:tcPr>
          <w:p w14:paraId="3D7D67D8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0F05B0CC" w14:textId="11F4FDD9" w:rsidR="001E7E0A" w:rsidRPr="0090250B" w:rsidRDefault="00142B79" w:rsidP="0090250B">
            <w:pPr>
              <w:pStyle w:val="Datumsangabe"/>
            </w:pPr>
            <w:r>
              <w:t>2</w:t>
            </w:r>
            <w:r w:rsidR="00D24832">
              <w:t>5</w:t>
            </w:r>
            <w:r>
              <w:t>.03</w:t>
            </w:r>
            <w:r w:rsidR="00BF4DB1">
              <w:t>.202</w:t>
            </w:r>
            <w:r w:rsidR="00DA0824">
              <w:t>5</w:t>
            </w:r>
          </w:p>
          <w:p w14:paraId="685C4817" w14:textId="6F6FA7B6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985BC7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BB1719">
              <w:rPr>
                <w:noProof/>
              </w:rPr>
              <w:fldChar w:fldCharType="begin"/>
            </w:r>
            <w:r w:rsidR="00BB1719">
              <w:rPr>
                <w:noProof/>
              </w:rPr>
              <w:instrText xml:space="preserve"> NUMPAGES   \* MERGEFORMAT </w:instrText>
            </w:r>
            <w:r w:rsidR="00BB1719">
              <w:rPr>
                <w:noProof/>
              </w:rPr>
              <w:fldChar w:fldCharType="separate"/>
            </w:r>
            <w:r w:rsidR="00985BC7">
              <w:rPr>
                <w:noProof/>
              </w:rPr>
              <w:t>4</w:t>
            </w:r>
            <w:r w:rsidR="00BB1719">
              <w:rPr>
                <w:noProof/>
              </w:rPr>
              <w:fldChar w:fldCharType="end"/>
            </w:r>
          </w:p>
        </w:tc>
      </w:tr>
    </w:tbl>
    <w:p w14:paraId="28A488A5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4B1AD99D" w14:textId="0CE2EED7" w:rsidR="00DE2408" w:rsidRPr="00DF7C16" w:rsidRDefault="00473DE0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 w:rsidRPr="00473DE0">
        <w:rPr>
          <w:rFonts w:ascii="TKTypeRegular" w:hAnsi="TKTypeRegular"/>
          <w:b/>
          <w:szCs w:val="20"/>
        </w:rPr>
        <w:t>thyssenkrupp Steel und RWTH Aachen präsentieren CO</w:t>
      </w:r>
      <w:r w:rsidRPr="001D72A6">
        <w:rPr>
          <w:rFonts w:ascii="TKTypeRegular" w:hAnsi="TKTypeRegular"/>
          <w:b/>
          <w:szCs w:val="20"/>
          <w:vertAlign w:val="subscript"/>
        </w:rPr>
        <w:t>2</w:t>
      </w:r>
      <w:r w:rsidRPr="00473DE0">
        <w:rPr>
          <w:rFonts w:ascii="TKTypeRegular" w:hAnsi="TKTypeRegular"/>
          <w:b/>
          <w:szCs w:val="20"/>
        </w:rPr>
        <w:t xml:space="preserve">-reduziertes powercore® traction NGO 025-125Y420 im </w:t>
      </w:r>
      <w:r w:rsidR="00257361">
        <w:rPr>
          <w:rFonts w:ascii="TKTypeRegular" w:hAnsi="TKTypeRegular"/>
          <w:b/>
          <w:szCs w:val="20"/>
        </w:rPr>
        <w:t>Rotor-</w:t>
      </w:r>
      <w:r w:rsidRPr="00473DE0">
        <w:rPr>
          <w:rFonts w:ascii="TKTypeRegular" w:hAnsi="TKTypeRegular"/>
          <w:b/>
          <w:szCs w:val="20"/>
        </w:rPr>
        <w:t>Technologiedemonstrator auf der Coiltech 2025</w:t>
      </w:r>
    </w:p>
    <w:p w14:paraId="601B344D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B59E0FD" w14:textId="7995A201" w:rsidR="007F3882" w:rsidRPr="007F3882" w:rsidRDefault="007F3882" w:rsidP="007F3882">
      <w:pPr>
        <w:pStyle w:val="StandardWeb1"/>
        <w:numPr>
          <w:ilvl w:val="0"/>
          <w:numId w:val="28"/>
        </w:numPr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7F3882">
        <w:rPr>
          <w:rFonts w:ascii="TKTypeRegular" w:hAnsi="TKTypeRegular"/>
          <w:sz w:val="20"/>
          <w:szCs w:val="20"/>
        </w:rPr>
        <w:t xml:space="preserve">Innovatives </w:t>
      </w:r>
      <w:r>
        <w:rPr>
          <w:rFonts w:ascii="TKTypeRegular" w:hAnsi="TKTypeRegular"/>
          <w:sz w:val="20"/>
          <w:szCs w:val="20"/>
        </w:rPr>
        <w:t>Produkt</w:t>
      </w:r>
      <w:r w:rsidRPr="007F3882">
        <w:rPr>
          <w:rFonts w:ascii="TKTypeRegular" w:hAnsi="TKTypeRegular"/>
          <w:sz w:val="20"/>
          <w:szCs w:val="20"/>
        </w:rPr>
        <w:t>: Das CO</w:t>
      </w:r>
      <w:r w:rsidRPr="00E52847">
        <w:rPr>
          <w:rFonts w:ascii="TKTypeRegular" w:hAnsi="TKTypeRegular"/>
          <w:sz w:val="20"/>
          <w:szCs w:val="20"/>
          <w:vertAlign w:val="subscript"/>
        </w:rPr>
        <w:t>2</w:t>
      </w:r>
      <w:r w:rsidRPr="007F3882">
        <w:rPr>
          <w:rFonts w:ascii="TKTypeRegular" w:hAnsi="TKTypeRegular"/>
          <w:sz w:val="20"/>
          <w:szCs w:val="20"/>
        </w:rPr>
        <w:t xml:space="preserve">-reduzierte bluemint® Hochleistungs-Elektroband powercore® traction NGO 025-125Y420 </w:t>
      </w:r>
      <w:r w:rsidR="0015608B">
        <w:rPr>
          <w:rFonts w:ascii="TKTypeRegular" w:hAnsi="TKTypeRegular"/>
          <w:sz w:val="20"/>
          <w:szCs w:val="20"/>
        </w:rPr>
        <w:t xml:space="preserve">von thyssenkrupp Steel </w:t>
      </w:r>
      <w:r w:rsidRPr="007F3882">
        <w:rPr>
          <w:rFonts w:ascii="TKTypeRegular" w:hAnsi="TKTypeRegular"/>
          <w:sz w:val="20"/>
          <w:szCs w:val="20"/>
        </w:rPr>
        <w:t>zeichnet sich durch einen sehr niedrigen Ummagnetisierungsverlust und hohe mechanische Festigkeit aus.</w:t>
      </w:r>
    </w:p>
    <w:p w14:paraId="1218EF74" w14:textId="3FABF67A" w:rsidR="007F3882" w:rsidRPr="007F3882" w:rsidRDefault="00257361" w:rsidP="007F3882">
      <w:pPr>
        <w:pStyle w:val="StandardWeb1"/>
        <w:numPr>
          <w:ilvl w:val="0"/>
          <w:numId w:val="28"/>
        </w:numPr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Rotor-</w:t>
      </w:r>
      <w:r w:rsidR="007F3882" w:rsidRPr="007F3882">
        <w:rPr>
          <w:rFonts w:ascii="TKTypeRegular" w:hAnsi="TKTypeRegular"/>
          <w:sz w:val="20"/>
          <w:szCs w:val="20"/>
        </w:rPr>
        <w:t xml:space="preserve">Technologiedemonstrator: In Zusammenarbeit mit dem Lehrstuhl </w:t>
      </w:r>
      <w:r w:rsidRPr="00985082">
        <w:rPr>
          <w:rFonts w:ascii="TKTypeRegular" w:hAnsi="TKTypeRegular"/>
          <w:sz w:val="20"/>
          <w:szCs w:val="20"/>
        </w:rPr>
        <w:t xml:space="preserve">„Production Engineering of E-Mobility Components“ (PEM) </w:t>
      </w:r>
      <w:r w:rsidR="007F3882" w:rsidRPr="007F3882">
        <w:rPr>
          <w:rFonts w:ascii="TKTypeRegular" w:hAnsi="TKTypeRegular"/>
          <w:sz w:val="20"/>
          <w:szCs w:val="20"/>
        </w:rPr>
        <w:t xml:space="preserve">der RWTH Aachen und weiteren Industriepartnern wurde </w:t>
      </w:r>
      <w:r w:rsidR="00720EBD" w:rsidRPr="007F3882">
        <w:rPr>
          <w:rFonts w:ascii="TKTypeRegular" w:hAnsi="TKTypeRegular"/>
          <w:sz w:val="20"/>
          <w:szCs w:val="20"/>
        </w:rPr>
        <w:t xml:space="preserve">NGO 025-125Y420 </w:t>
      </w:r>
      <w:r w:rsidR="007F3882" w:rsidRPr="007F3882">
        <w:rPr>
          <w:rFonts w:ascii="TKTypeRegular" w:hAnsi="TKTypeRegular"/>
          <w:sz w:val="20"/>
          <w:szCs w:val="20"/>
        </w:rPr>
        <w:t xml:space="preserve">in einen </w:t>
      </w:r>
      <w:r w:rsidR="00875A90">
        <w:rPr>
          <w:rFonts w:ascii="TKTypeRegular" w:hAnsi="TKTypeRegular"/>
          <w:sz w:val="20"/>
          <w:szCs w:val="20"/>
        </w:rPr>
        <w:t xml:space="preserve">innovativen </w:t>
      </w:r>
      <w:r w:rsidR="007F3882" w:rsidRPr="007F3882">
        <w:rPr>
          <w:rFonts w:ascii="TKTypeRegular" w:hAnsi="TKTypeRegular"/>
          <w:sz w:val="20"/>
          <w:szCs w:val="20"/>
        </w:rPr>
        <w:t>Rotor-Technologiedemonstrator integriert.</w:t>
      </w:r>
    </w:p>
    <w:p w14:paraId="61A6E8B1" w14:textId="58EC7E6B" w:rsidR="007F3882" w:rsidRPr="007F3882" w:rsidRDefault="007F3882" w:rsidP="007F3882">
      <w:pPr>
        <w:pStyle w:val="StandardWeb1"/>
        <w:numPr>
          <w:ilvl w:val="0"/>
          <w:numId w:val="28"/>
        </w:numPr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7F3882">
        <w:rPr>
          <w:rFonts w:ascii="TKTypeRegular" w:hAnsi="TKTypeRegular"/>
          <w:sz w:val="20"/>
          <w:szCs w:val="20"/>
        </w:rPr>
        <w:t>Präsentation auf der Coiltech 2025: Der Demonstrator wird auf der Coiltech Messe in Augsburg vom 26. bis 27. März 2025 am Stand des PEM in Halle 5-D30 präsentiert</w:t>
      </w:r>
      <w:r w:rsidR="0058500F">
        <w:rPr>
          <w:rFonts w:ascii="TKTypeRegular" w:hAnsi="TKTypeRegular"/>
          <w:sz w:val="20"/>
          <w:szCs w:val="20"/>
        </w:rPr>
        <w:t xml:space="preserve">; thyssenkrupp Steel </w:t>
      </w:r>
      <w:r w:rsidR="00D37FC4">
        <w:rPr>
          <w:rFonts w:ascii="TKTypeRegular" w:hAnsi="TKTypeRegular"/>
          <w:sz w:val="20"/>
          <w:szCs w:val="20"/>
        </w:rPr>
        <w:t xml:space="preserve">finden Besucher:innen </w:t>
      </w:r>
      <w:r w:rsidR="00445C59">
        <w:rPr>
          <w:rFonts w:ascii="TKTypeRegular" w:hAnsi="TKTypeRegular"/>
          <w:sz w:val="20"/>
          <w:szCs w:val="20"/>
        </w:rPr>
        <w:t>in Halle 1, Stand E14.</w:t>
      </w:r>
    </w:p>
    <w:p w14:paraId="0EB246C4" w14:textId="2BCA4F88" w:rsidR="00DF7C16" w:rsidRDefault="00DF7C16" w:rsidP="007F3882">
      <w:pPr>
        <w:pStyle w:val="StandardWeb1"/>
        <w:spacing w:after="0" w:line="360" w:lineRule="auto"/>
        <w:ind w:left="360"/>
        <w:jc w:val="both"/>
        <w:rPr>
          <w:rFonts w:ascii="TKTypeRegular" w:hAnsi="TKTypeRegular"/>
          <w:sz w:val="20"/>
          <w:szCs w:val="20"/>
        </w:rPr>
      </w:pPr>
    </w:p>
    <w:p w14:paraId="7F162B13" w14:textId="790E020F" w:rsidR="00985082" w:rsidRPr="00985082" w:rsidRDefault="00985082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Duisburg</w:t>
      </w:r>
      <w:r w:rsidRPr="00985082">
        <w:rPr>
          <w:rFonts w:ascii="TKTypeRegular" w:hAnsi="TKTypeRegular"/>
          <w:sz w:val="20"/>
          <w:szCs w:val="20"/>
        </w:rPr>
        <w:t xml:space="preserve">, </w:t>
      </w:r>
      <w:r>
        <w:rPr>
          <w:rFonts w:ascii="TKTypeRegular" w:hAnsi="TKTypeRegular"/>
          <w:sz w:val="20"/>
          <w:szCs w:val="20"/>
        </w:rPr>
        <w:t>24</w:t>
      </w:r>
      <w:r w:rsidRPr="00985082">
        <w:rPr>
          <w:rFonts w:ascii="TKTypeRegular" w:hAnsi="TKTypeRegular"/>
          <w:sz w:val="20"/>
          <w:szCs w:val="20"/>
        </w:rPr>
        <w:t>. März 2025 – thyssenkrupp Steel stellt das CO</w:t>
      </w:r>
      <w:r w:rsidRPr="00985082">
        <w:rPr>
          <w:rFonts w:ascii="TKTypeRegular" w:hAnsi="TKTypeRegular"/>
          <w:sz w:val="20"/>
          <w:szCs w:val="20"/>
          <w:vertAlign w:val="subscript"/>
        </w:rPr>
        <w:t>2</w:t>
      </w:r>
      <w:r w:rsidRPr="00985082">
        <w:rPr>
          <w:rFonts w:ascii="TKTypeRegular" w:hAnsi="TKTypeRegular"/>
          <w:sz w:val="20"/>
          <w:szCs w:val="20"/>
        </w:rPr>
        <w:t xml:space="preserve">-reduzierte bluemint® Hochleistungs-Elektroband – powercore® traction NGO 025-125Y420 – vor, das sich durch einen sehr niedrigen Ummagnetisierungsverlust und eine hohe mechanische Festigkeit </w:t>
      </w:r>
      <w:r w:rsidR="009168D8">
        <w:rPr>
          <w:rFonts w:ascii="TKTypeRegular" w:hAnsi="TKTypeRegular"/>
          <w:sz w:val="20"/>
          <w:szCs w:val="20"/>
        </w:rPr>
        <w:t xml:space="preserve">für die Anwendung in modernen Traktionsmotoren </w:t>
      </w:r>
      <w:r w:rsidRPr="00985082">
        <w:rPr>
          <w:rFonts w:ascii="TKTypeRegular" w:hAnsi="TKTypeRegular"/>
          <w:sz w:val="20"/>
          <w:szCs w:val="20"/>
        </w:rPr>
        <w:t>auszeichnet. Mit diesen Werten gehört die neue Sorte zu den Spitzenreitern der in Europa hergestellten Elektrobandsorten und ist ab sofort für die großvolumige Serienfertigung verfügbar</w:t>
      </w:r>
      <w:r w:rsidR="00695BFB">
        <w:rPr>
          <w:rFonts w:ascii="TKTypeRegular" w:hAnsi="TKTypeRegular"/>
          <w:sz w:val="20"/>
          <w:szCs w:val="20"/>
        </w:rPr>
        <w:t xml:space="preserve">. </w:t>
      </w:r>
      <w:r w:rsidR="009168D8">
        <w:rPr>
          <w:rFonts w:ascii="TKTypeRegular" w:hAnsi="TKTypeRegular"/>
          <w:sz w:val="20"/>
          <w:szCs w:val="20"/>
        </w:rPr>
        <w:t>A</w:t>
      </w:r>
      <w:r w:rsidRPr="00985082">
        <w:rPr>
          <w:rFonts w:ascii="TKTypeRegular" w:hAnsi="TKTypeRegular"/>
          <w:sz w:val="20"/>
          <w:szCs w:val="20"/>
        </w:rPr>
        <w:t>ls CO</w:t>
      </w:r>
      <w:r w:rsidRPr="00985082">
        <w:rPr>
          <w:rFonts w:ascii="TKTypeRegular" w:hAnsi="TKTypeRegular"/>
          <w:sz w:val="20"/>
          <w:szCs w:val="20"/>
          <w:vertAlign w:val="subscript"/>
        </w:rPr>
        <w:t>2</w:t>
      </w:r>
      <w:r w:rsidRPr="00985082">
        <w:rPr>
          <w:rFonts w:ascii="TKTypeRegular" w:hAnsi="TKTypeRegular"/>
          <w:sz w:val="20"/>
          <w:szCs w:val="20"/>
        </w:rPr>
        <w:t>-reduzierter bluemint® Stahl</w:t>
      </w:r>
      <w:r w:rsidR="009168D8">
        <w:rPr>
          <w:rFonts w:ascii="TKTypeRegular" w:hAnsi="TKTypeRegular"/>
          <w:sz w:val="20"/>
          <w:szCs w:val="20"/>
        </w:rPr>
        <w:t xml:space="preserve"> weist die Sorte einen um ca.13 % reduzierten CO2-Fußabruck auf und ist damit der ideale Werkstoff für die nachhaltige Elektromobilität.</w:t>
      </w:r>
    </w:p>
    <w:p w14:paraId="107F7F14" w14:textId="77777777" w:rsidR="00985082" w:rsidRPr="00985082" w:rsidRDefault="00985082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2B22BB87" w14:textId="5447E70A" w:rsidR="00300804" w:rsidRDefault="00300804" w:rsidP="00300804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EB12C3">
        <w:rPr>
          <w:rFonts w:ascii="TKTypeRegular" w:hAnsi="TKTypeRegular"/>
          <w:sz w:val="20"/>
          <w:szCs w:val="20"/>
        </w:rPr>
        <w:lastRenderedPageBreak/>
        <w:t>Der</w:t>
      </w:r>
      <w:r>
        <w:rPr>
          <w:rFonts w:ascii="TKTypeRegular" w:hAnsi="TKTypeRegular"/>
          <w:sz w:val="20"/>
          <w:szCs w:val="20"/>
        </w:rPr>
        <w:t xml:space="preserve"> </w:t>
      </w:r>
      <w:r w:rsidRPr="00EB12C3">
        <w:rPr>
          <w:rFonts w:ascii="TKTypeRegular" w:hAnsi="TKTypeRegular"/>
          <w:sz w:val="20"/>
          <w:szCs w:val="20"/>
        </w:rPr>
        <w:t xml:space="preserve">Ummagnetisierungsverlust </w:t>
      </w:r>
      <w:r>
        <w:rPr>
          <w:rFonts w:ascii="TKTypeRegular" w:hAnsi="TKTypeRegular"/>
          <w:sz w:val="20"/>
          <w:szCs w:val="20"/>
        </w:rPr>
        <w:t>ist e</w:t>
      </w:r>
      <w:r w:rsidRPr="00EB12C3">
        <w:rPr>
          <w:rFonts w:ascii="TKTypeRegular" w:hAnsi="TKTypeRegular"/>
          <w:sz w:val="20"/>
          <w:szCs w:val="20"/>
        </w:rPr>
        <w:t>ine entscheidende</w:t>
      </w:r>
      <w:r>
        <w:rPr>
          <w:rFonts w:ascii="TKTypeRegular" w:hAnsi="TKTypeRegular"/>
          <w:sz w:val="20"/>
          <w:szCs w:val="20"/>
        </w:rPr>
        <w:t xml:space="preserve"> </w:t>
      </w:r>
      <w:r w:rsidR="009168D8">
        <w:rPr>
          <w:rFonts w:ascii="TKTypeRegular" w:hAnsi="TKTypeRegular"/>
          <w:sz w:val="20"/>
          <w:szCs w:val="20"/>
        </w:rPr>
        <w:t>Werkstoffeigenschaft</w:t>
      </w:r>
      <w:r>
        <w:rPr>
          <w:rFonts w:ascii="TKTypeRegular" w:hAnsi="TKTypeRegular"/>
          <w:sz w:val="20"/>
          <w:szCs w:val="20"/>
        </w:rPr>
        <w:t xml:space="preserve">: </w:t>
      </w:r>
      <w:r w:rsidRPr="00EB12C3">
        <w:rPr>
          <w:rFonts w:ascii="TKTypeRegular" w:hAnsi="TKTypeRegular"/>
          <w:sz w:val="20"/>
          <w:szCs w:val="20"/>
        </w:rPr>
        <w:t>Verein</w:t>
      </w:r>
      <w:r w:rsidRPr="0045244B">
        <w:rPr>
          <w:rFonts w:ascii="TKTypeRegular" w:hAnsi="TKTypeRegular"/>
          <w:sz w:val="20"/>
          <w:szCs w:val="20"/>
        </w:rPr>
        <w:t xml:space="preserve">facht dargestellt drückt der </w:t>
      </w:r>
      <w:r w:rsidR="009168D8">
        <w:rPr>
          <w:rFonts w:ascii="TKTypeRegular" w:hAnsi="TKTypeRegular"/>
          <w:sz w:val="20"/>
          <w:szCs w:val="20"/>
        </w:rPr>
        <w:t>Wert</w:t>
      </w:r>
      <w:r w:rsidRPr="0045244B">
        <w:rPr>
          <w:rFonts w:ascii="TKTypeRegular" w:hAnsi="TKTypeRegular"/>
          <w:sz w:val="20"/>
          <w:szCs w:val="20"/>
        </w:rPr>
        <w:t xml:space="preserve"> aus, wie viel Energie auf dem Weg von der </w:t>
      </w:r>
      <w:r w:rsidR="009168D8">
        <w:rPr>
          <w:rFonts w:ascii="TKTypeRegular" w:hAnsi="TKTypeRegular"/>
          <w:sz w:val="20"/>
          <w:szCs w:val="20"/>
        </w:rPr>
        <w:t>Batterie</w:t>
      </w:r>
      <w:r w:rsidR="009168D8" w:rsidRPr="0045244B">
        <w:rPr>
          <w:rFonts w:ascii="TKTypeRegular" w:hAnsi="TKTypeRegular"/>
          <w:sz w:val="20"/>
          <w:szCs w:val="20"/>
        </w:rPr>
        <w:t xml:space="preserve"> </w:t>
      </w:r>
      <w:r w:rsidRPr="0045244B">
        <w:rPr>
          <w:rFonts w:ascii="TKTypeRegular" w:hAnsi="TKTypeRegular"/>
          <w:sz w:val="20"/>
          <w:szCs w:val="20"/>
        </w:rPr>
        <w:t xml:space="preserve">hin zur Kraftübertragung eines Fahrzeugs aufgrund des eingesetzten Elektrobands verloren geht. Je geringer der Ummagnetisierungsverlust, desto höher ist der Wirkungsgrad eines </w:t>
      </w:r>
      <w:r w:rsidR="009168D8">
        <w:rPr>
          <w:rFonts w:ascii="TKTypeRegular" w:hAnsi="TKTypeRegular"/>
          <w:sz w:val="20"/>
          <w:szCs w:val="20"/>
        </w:rPr>
        <w:t>Traktionsmotors</w:t>
      </w:r>
      <w:r w:rsidRPr="0045244B">
        <w:rPr>
          <w:rFonts w:ascii="TKTypeRegular" w:hAnsi="TKTypeRegular"/>
          <w:sz w:val="20"/>
          <w:szCs w:val="20"/>
        </w:rPr>
        <w:t xml:space="preserve">. </w:t>
      </w:r>
      <w:r w:rsidR="009168D8">
        <w:rPr>
          <w:rFonts w:ascii="TKTypeRegular" w:hAnsi="TKTypeRegular"/>
          <w:sz w:val="20"/>
          <w:szCs w:val="20"/>
        </w:rPr>
        <w:t xml:space="preserve">Das Elektroauto </w:t>
      </w:r>
      <w:r w:rsidRPr="0045244B">
        <w:rPr>
          <w:rFonts w:ascii="TKTypeRegular" w:hAnsi="TKTypeRegular"/>
          <w:sz w:val="20"/>
          <w:szCs w:val="20"/>
        </w:rPr>
        <w:t>kann dann mit einer Batterieladung mehr Kilometer fahren oder die Batteriekapazität kann bei gleicher Reichweite reduziert werden. Damit verringert sich das Gewicht der Batterie und somit auch des Fahrzeugs – und infolgedessen reduzieren sich auch die Produktionskosten des Automobilherstellers. Mit der neuen Sorte</w:t>
      </w:r>
      <w:r>
        <w:rPr>
          <w:rFonts w:ascii="TKTypeRegular" w:hAnsi="TKTypeRegular"/>
          <w:sz w:val="20"/>
          <w:szCs w:val="20"/>
        </w:rPr>
        <w:t xml:space="preserve"> </w:t>
      </w:r>
      <w:r w:rsidR="001D7CB6" w:rsidRPr="00985082">
        <w:rPr>
          <w:rFonts w:ascii="TKTypeRegular" w:hAnsi="TKTypeRegular"/>
          <w:sz w:val="20"/>
          <w:szCs w:val="20"/>
        </w:rPr>
        <w:t xml:space="preserve">powercore® traction </w:t>
      </w:r>
      <w:r w:rsidRPr="00985082">
        <w:rPr>
          <w:rFonts w:ascii="TKTypeRegular" w:hAnsi="TKTypeRegular"/>
          <w:sz w:val="20"/>
          <w:szCs w:val="20"/>
        </w:rPr>
        <w:t>NGO</w:t>
      </w:r>
      <w:r w:rsidRPr="0045244B">
        <w:rPr>
          <w:rFonts w:ascii="TKTypeRegular" w:hAnsi="TKTypeRegular"/>
          <w:sz w:val="20"/>
          <w:szCs w:val="20"/>
        </w:rPr>
        <w:t xml:space="preserve"> 025-125Y420 hat </w:t>
      </w:r>
      <w:r w:rsidR="006A70FB">
        <w:rPr>
          <w:rFonts w:ascii="TKTypeRegular" w:hAnsi="TKTypeRegular"/>
          <w:sz w:val="20"/>
          <w:szCs w:val="20"/>
        </w:rPr>
        <w:t xml:space="preserve">thyssenkrupp Steel </w:t>
      </w:r>
      <w:r w:rsidRPr="0045244B">
        <w:rPr>
          <w:rFonts w:ascii="TKTypeRegular" w:hAnsi="TKTypeRegular"/>
          <w:sz w:val="20"/>
          <w:szCs w:val="20"/>
        </w:rPr>
        <w:t xml:space="preserve">erst kürzlich einen lediglich 0,25 Millimeter dünnen Werkstoff zur Serienreife gebracht, der hinsichtlich seiner </w:t>
      </w:r>
      <w:r w:rsidR="009168D8">
        <w:rPr>
          <w:rFonts w:ascii="TKTypeRegular" w:hAnsi="TKTypeRegular"/>
          <w:sz w:val="20"/>
          <w:szCs w:val="20"/>
        </w:rPr>
        <w:t>Performance</w:t>
      </w:r>
      <w:r w:rsidR="009168D8" w:rsidRPr="0045244B">
        <w:rPr>
          <w:rFonts w:ascii="TKTypeRegular" w:hAnsi="TKTypeRegular"/>
          <w:sz w:val="20"/>
          <w:szCs w:val="20"/>
        </w:rPr>
        <w:t xml:space="preserve"> </w:t>
      </w:r>
      <w:r w:rsidRPr="0045244B">
        <w:rPr>
          <w:rFonts w:ascii="TKTypeRegular" w:hAnsi="TKTypeRegular"/>
          <w:sz w:val="20"/>
          <w:szCs w:val="20"/>
        </w:rPr>
        <w:t>neue Maßstäbe</w:t>
      </w:r>
      <w:r>
        <w:rPr>
          <w:rFonts w:ascii="TKTypeRegular" w:hAnsi="TKTypeRegular"/>
          <w:sz w:val="20"/>
          <w:szCs w:val="20"/>
        </w:rPr>
        <w:t xml:space="preserve"> setzt. </w:t>
      </w:r>
      <w:r w:rsidR="00F90415">
        <w:rPr>
          <w:rFonts w:ascii="TKTypeRegular" w:hAnsi="TKTypeRegular"/>
          <w:sz w:val="20"/>
          <w:szCs w:val="20"/>
        </w:rPr>
        <w:t xml:space="preserve">Dieses </w:t>
      </w:r>
      <w:r w:rsidR="001D7CB6" w:rsidRPr="00985082">
        <w:rPr>
          <w:rFonts w:ascii="TKTypeRegular" w:hAnsi="TKTypeRegular"/>
          <w:sz w:val="20"/>
          <w:szCs w:val="20"/>
        </w:rPr>
        <w:t>Hochleistungs-Elektroband</w:t>
      </w:r>
      <w:r w:rsidR="005D2F91">
        <w:rPr>
          <w:rFonts w:ascii="TKTypeRegular" w:hAnsi="TKTypeRegular"/>
          <w:sz w:val="20"/>
          <w:szCs w:val="20"/>
        </w:rPr>
        <w:t xml:space="preserve"> </w:t>
      </w:r>
      <w:r w:rsidR="001D7CB6">
        <w:rPr>
          <w:rFonts w:ascii="TKTypeRegular" w:hAnsi="TKTypeRegular"/>
          <w:sz w:val="20"/>
          <w:szCs w:val="20"/>
        </w:rPr>
        <w:t xml:space="preserve">zeichnet </w:t>
      </w:r>
      <w:r w:rsidR="001D7CB6" w:rsidRPr="00985082">
        <w:rPr>
          <w:rFonts w:ascii="TKTypeRegular" w:hAnsi="TKTypeRegular"/>
          <w:sz w:val="20"/>
          <w:szCs w:val="20"/>
        </w:rPr>
        <w:t xml:space="preserve">sich durch einen sehr niedrigen Ummagnetisierungsverlust von maximal 12,5 W/kg (bei 400 Hz und 1 T) und eine hohe mechanische </w:t>
      </w:r>
      <w:r w:rsidR="009168D8">
        <w:rPr>
          <w:rFonts w:ascii="TKTypeRegular" w:hAnsi="TKTypeRegular"/>
          <w:sz w:val="20"/>
          <w:szCs w:val="20"/>
        </w:rPr>
        <w:t>Streckgrenze</w:t>
      </w:r>
      <w:r w:rsidR="009168D8" w:rsidRPr="00985082">
        <w:rPr>
          <w:rFonts w:ascii="TKTypeRegular" w:hAnsi="TKTypeRegular"/>
          <w:sz w:val="20"/>
          <w:szCs w:val="20"/>
        </w:rPr>
        <w:t xml:space="preserve"> </w:t>
      </w:r>
      <w:r w:rsidR="001D7CB6" w:rsidRPr="00985082">
        <w:rPr>
          <w:rFonts w:ascii="TKTypeRegular" w:hAnsi="TKTypeRegular"/>
          <w:sz w:val="20"/>
          <w:szCs w:val="20"/>
        </w:rPr>
        <w:t>(Rp0,2) von mindestens 420 MPa aus.</w:t>
      </w:r>
    </w:p>
    <w:p w14:paraId="15F4A649" w14:textId="6E80E1B6" w:rsidR="00300804" w:rsidRDefault="00300804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2C2CA079" w14:textId="5DB67D4A" w:rsidR="003F7130" w:rsidRPr="00F228BA" w:rsidRDefault="003F7130" w:rsidP="00985082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F228BA">
        <w:rPr>
          <w:rFonts w:ascii="TKTypeRegular" w:hAnsi="TKTypeRegular"/>
          <w:b/>
          <w:bCs/>
          <w:sz w:val="20"/>
          <w:szCs w:val="20"/>
        </w:rPr>
        <w:t xml:space="preserve">RWTH Aachen setzt NGO 025-125Y420 in </w:t>
      </w:r>
      <w:r w:rsidR="00F228BA" w:rsidRPr="00F228BA">
        <w:rPr>
          <w:rFonts w:ascii="TKTypeRegular" w:hAnsi="TKTypeRegular"/>
          <w:b/>
          <w:bCs/>
          <w:sz w:val="20"/>
          <w:szCs w:val="20"/>
        </w:rPr>
        <w:t>Forschungsprojekt ein</w:t>
      </w:r>
    </w:p>
    <w:p w14:paraId="063AC975" w14:textId="549E8351" w:rsidR="00985082" w:rsidRPr="00985082" w:rsidRDefault="00F228BA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Der</w:t>
      </w:r>
      <w:r w:rsidR="00985082" w:rsidRPr="00985082">
        <w:rPr>
          <w:rFonts w:ascii="TKTypeRegular" w:hAnsi="TKTypeRegular"/>
          <w:sz w:val="20"/>
          <w:szCs w:val="20"/>
        </w:rPr>
        <w:t xml:space="preserve"> innovative </w:t>
      </w:r>
      <w:r>
        <w:rPr>
          <w:rFonts w:ascii="TKTypeRegular" w:hAnsi="TKTypeRegular"/>
          <w:sz w:val="20"/>
          <w:szCs w:val="20"/>
        </w:rPr>
        <w:t xml:space="preserve">Werkstoff von thyssenkrupp Steel </w:t>
      </w:r>
      <w:r w:rsidR="00985082" w:rsidRPr="00985082">
        <w:rPr>
          <w:rFonts w:ascii="TKTypeRegular" w:hAnsi="TKTypeRegular"/>
          <w:sz w:val="20"/>
          <w:szCs w:val="20"/>
        </w:rPr>
        <w:t xml:space="preserve">wurde in einen </w:t>
      </w:r>
      <w:r w:rsidR="006A1726">
        <w:rPr>
          <w:rFonts w:ascii="TKTypeRegular" w:hAnsi="TKTypeRegular"/>
          <w:sz w:val="20"/>
          <w:szCs w:val="20"/>
        </w:rPr>
        <w:t xml:space="preserve">neuartigen </w:t>
      </w:r>
      <w:r w:rsidR="00985082" w:rsidRPr="00985082">
        <w:rPr>
          <w:rFonts w:ascii="TKTypeRegular" w:hAnsi="TKTypeRegular"/>
          <w:sz w:val="20"/>
          <w:szCs w:val="20"/>
        </w:rPr>
        <w:t xml:space="preserve">Rotor-Technologiedemonstrator integriert, der im Rahmen einer Konsortialstudie vom Lehrstuhl „Production Engineering of E-Mobility Components“ (PEM) der RWTH Aachen und weiteren Partnern aus der Industrie entwickelt und gebaut wurde. Der </w:t>
      </w:r>
      <w:r w:rsidR="006A1726">
        <w:rPr>
          <w:rFonts w:ascii="TKTypeRegular" w:hAnsi="TKTypeRegular"/>
          <w:sz w:val="20"/>
          <w:szCs w:val="20"/>
        </w:rPr>
        <w:t>Rotor-</w:t>
      </w:r>
      <w:r w:rsidR="00985082" w:rsidRPr="00985082">
        <w:rPr>
          <w:rFonts w:ascii="TKTypeRegular" w:hAnsi="TKTypeRegular"/>
          <w:sz w:val="20"/>
          <w:szCs w:val="20"/>
        </w:rPr>
        <w:t>Demonstrator zeigt eindrucksvoll, wie nachhaltige Materialien und innovative Produktionsprozesse die Effizienz von Elektromotoren steigern können.</w:t>
      </w:r>
    </w:p>
    <w:p w14:paraId="6306770E" w14:textId="1491E7DE" w:rsidR="00985082" w:rsidRDefault="00257361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David Pieronek</w:t>
      </w:r>
      <w:r w:rsidR="00473DE0" w:rsidRPr="00473DE0">
        <w:rPr>
          <w:rFonts w:ascii="TKTypeRegular" w:hAnsi="TKTypeRegular"/>
          <w:sz w:val="20"/>
          <w:szCs w:val="20"/>
        </w:rPr>
        <w:t xml:space="preserve">, </w:t>
      </w:r>
      <w:r w:rsidR="00473DE0">
        <w:rPr>
          <w:rFonts w:ascii="TKTypeRegular" w:hAnsi="TKTypeRegular"/>
          <w:sz w:val="20"/>
          <w:szCs w:val="20"/>
        </w:rPr>
        <w:t>Produkt</w:t>
      </w:r>
      <w:r w:rsidR="00473DE0" w:rsidRPr="00473DE0">
        <w:rPr>
          <w:rFonts w:ascii="TKTypeRegular" w:hAnsi="TKTypeRegular"/>
          <w:sz w:val="20"/>
          <w:szCs w:val="20"/>
        </w:rPr>
        <w:t>manager</w:t>
      </w:r>
      <w:r w:rsidR="00F81209">
        <w:rPr>
          <w:rFonts w:ascii="TKTypeRegular" w:hAnsi="TKTypeRegular"/>
          <w:sz w:val="20"/>
          <w:szCs w:val="20"/>
        </w:rPr>
        <w:t xml:space="preserve"> </w:t>
      </w:r>
      <w:r w:rsidR="00473DE0">
        <w:rPr>
          <w:rFonts w:ascii="TKTypeRegular" w:hAnsi="TKTypeRegular"/>
          <w:sz w:val="20"/>
          <w:szCs w:val="20"/>
        </w:rPr>
        <w:t>für Nicht</w:t>
      </w:r>
      <w:r w:rsidR="00F81209">
        <w:rPr>
          <w:rFonts w:ascii="TKTypeRegular" w:hAnsi="TKTypeRegular"/>
          <w:sz w:val="20"/>
          <w:szCs w:val="20"/>
        </w:rPr>
        <w:t>-</w:t>
      </w:r>
      <w:r w:rsidR="00473DE0">
        <w:rPr>
          <w:rFonts w:ascii="TKTypeRegular" w:hAnsi="TKTypeRegular"/>
          <w:sz w:val="20"/>
          <w:szCs w:val="20"/>
        </w:rPr>
        <w:t xml:space="preserve">Kornorientiertes Elektroband </w:t>
      </w:r>
      <w:r w:rsidR="00473DE0" w:rsidRPr="00473DE0">
        <w:rPr>
          <w:rFonts w:ascii="TKTypeRegular" w:hAnsi="TKTypeRegular"/>
          <w:sz w:val="20"/>
          <w:szCs w:val="20"/>
        </w:rPr>
        <w:t xml:space="preserve">bei thyssenkrupp Steel: „Unser powercore® traction NGO 025-125Y420 ist ein herausragendes Beispiel für die Innovationskraft von thyssenkrupp Steel. </w:t>
      </w:r>
      <w:r w:rsidR="00473DE0" w:rsidRPr="00985082">
        <w:rPr>
          <w:rFonts w:ascii="TKTypeRegular" w:hAnsi="TKTypeRegular"/>
          <w:sz w:val="20"/>
          <w:szCs w:val="20"/>
        </w:rPr>
        <w:t>Unser Ziel ist es, durch</w:t>
      </w:r>
      <w:r w:rsidR="0075197C">
        <w:rPr>
          <w:rFonts w:ascii="TKTypeRegular" w:hAnsi="TKTypeRegular"/>
          <w:sz w:val="20"/>
          <w:szCs w:val="20"/>
        </w:rPr>
        <w:t xml:space="preserve"> </w:t>
      </w:r>
      <w:r w:rsidR="00473DE0" w:rsidRPr="00985082">
        <w:rPr>
          <w:rFonts w:ascii="TKTypeRegular" w:hAnsi="TKTypeRegular"/>
          <w:sz w:val="20"/>
          <w:szCs w:val="20"/>
        </w:rPr>
        <w:t xml:space="preserve">die enge Zusammenarbeit mit führenden Forschungseinrichtungen und Industriepartnern innovative Lösungen für die E-Mobilität zu entwickeln und </w:t>
      </w:r>
      <w:r w:rsidR="00B12F1A">
        <w:rPr>
          <w:rFonts w:ascii="TKTypeRegular" w:hAnsi="TKTypeRegular"/>
          <w:sz w:val="20"/>
          <w:szCs w:val="20"/>
        </w:rPr>
        <w:t>in die Serienanwendung zu bringen</w:t>
      </w:r>
      <w:r w:rsidR="00473DE0" w:rsidRPr="00985082">
        <w:rPr>
          <w:rFonts w:ascii="TKTypeRegular" w:hAnsi="TKTypeRegular"/>
          <w:sz w:val="20"/>
          <w:szCs w:val="20"/>
        </w:rPr>
        <w:t>. Der Rotor-Technologiedemonstrator ist ein hervorragendes Beispiel für die erfolgreiche Umsetzung dieses Ansatzes.</w:t>
      </w:r>
      <w:r w:rsidR="00473DE0" w:rsidRPr="00473DE0">
        <w:rPr>
          <w:rFonts w:ascii="TKTypeRegular" w:hAnsi="TKTypeRegular"/>
          <w:sz w:val="20"/>
          <w:szCs w:val="20"/>
        </w:rPr>
        <w:t>“</w:t>
      </w:r>
    </w:p>
    <w:p w14:paraId="71700AF4" w14:textId="77777777" w:rsidR="008642F0" w:rsidRDefault="008642F0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23D424D2" w14:textId="76BDC836" w:rsidR="008642F0" w:rsidRPr="009765C1" w:rsidRDefault="008642F0" w:rsidP="00985082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9765C1">
        <w:rPr>
          <w:rFonts w:ascii="TKTypeRegular" w:hAnsi="TKTypeRegular"/>
          <w:b/>
          <w:bCs/>
          <w:sz w:val="20"/>
          <w:szCs w:val="20"/>
        </w:rPr>
        <w:t xml:space="preserve">NGO 025-125Y420 und Rotor-Technologiedemonstrator </w:t>
      </w:r>
      <w:r w:rsidR="009765C1">
        <w:rPr>
          <w:rFonts w:ascii="TKTypeRegular" w:hAnsi="TKTypeRegular"/>
          <w:b/>
          <w:bCs/>
          <w:sz w:val="20"/>
          <w:szCs w:val="20"/>
        </w:rPr>
        <w:t>bei</w:t>
      </w:r>
      <w:r w:rsidR="009765C1" w:rsidRPr="009765C1">
        <w:rPr>
          <w:rFonts w:ascii="TKTypeRegular" w:hAnsi="TKTypeRegular"/>
          <w:b/>
          <w:bCs/>
          <w:sz w:val="20"/>
          <w:szCs w:val="20"/>
        </w:rPr>
        <w:t xml:space="preserve"> Coiltech in Augsburg</w:t>
      </w:r>
    </w:p>
    <w:p w14:paraId="4BDB68C1" w14:textId="5C9F20C7" w:rsidR="00985082" w:rsidRDefault="00985082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985082">
        <w:rPr>
          <w:rFonts w:ascii="TKTypeRegular" w:hAnsi="TKTypeRegular"/>
          <w:sz w:val="20"/>
          <w:szCs w:val="20"/>
        </w:rPr>
        <w:t xml:space="preserve">Der Demonstrator wird auf der Coiltech Messe in Augsburg vom 26. bis 27. März 2025 </w:t>
      </w:r>
      <w:r w:rsidR="0065375D" w:rsidRPr="007F3882">
        <w:rPr>
          <w:rFonts w:ascii="TKTypeRegular" w:hAnsi="TKTypeRegular"/>
          <w:sz w:val="20"/>
          <w:szCs w:val="20"/>
        </w:rPr>
        <w:t>am Stand des PEM in Halle 5-D30 präsentiert</w:t>
      </w:r>
      <w:r w:rsidRPr="00985082">
        <w:rPr>
          <w:rFonts w:ascii="TKTypeRegular" w:hAnsi="TKTypeRegular"/>
          <w:sz w:val="20"/>
          <w:szCs w:val="20"/>
        </w:rPr>
        <w:t>.</w:t>
      </w:r>
      <w:r w:rsidR="00B770EA">
        <w:rPr>
          <w:rFonts w:ascii="TKTypeRegular" w:hAnsi="TKTypeRegular"/>
          <w:sz w:val="20"/>
          <w:szCs w:val="20"/>
        </w:rPr>
        <w:t xml:space="preserve"> </w:t>
      </w:r>
      <w:r w:rsidR="00DE7C98">
        <w:rPr>
          <w:rFonts w:ascii="TKTypeRegular" w:hAnsi="TKTypeRegular"/>
          <w:sz w:val="20"/>
          <w:szCs w:val="20"/>
        </w:rPr>
        <w:t xml:space="preserve">Auch am thyssenkrupp Stand </w:t>
      </w:r>
      <w:r w:rsidR="00DE7C98" w:rsidRPr="002444F5">
        <w:rPr>
          <w:rFonts w:ascii="TKTypeRegular" w:hAnsi="TKTypeRegular"/>
          <w:sz w:val="20"/>
          <w:szCs w:val="20"/>
        </w:rPr>
        <w:t>E14</w:t>
      </w:r>
      <w:r w:rsidR="00DE7C98">
        <w:rPr>
          <w:rFonts w:ascii="TKTypeRegular" w:hAnsi="TKTypeRegular"/>
          <w:sz w:val="20"/>
          <w:szCs w:val="20"/>
        </w:rPr>
        <w:t xml:space="preserve"> in </w:t>
      </w:r>
      <w:r w:rsidR="00DE7C98" w:rsidRPr="002444F5">
        <w:rPr>
          <w:rFonts w:ascii="TKTypeRegular" w:hAnsi="TKTypeRegular"/>
          <w:sz w:val="20"/>
          <w:szCs w:val="20"/>
        </w:rPr>
        <w:t xml:space="preserve">Halle </w:t>
      </w:r>
      <w:r w:rsidR="00DE7C98">
        <w:rPr>
          <w:rFonts w:ascii="TKTypeRegular" w:hAnsi="TKTypeRegular"/>
          <w:sz w:val="20"/>
          <w:szCs w:val="20"/>
        </w:rPr>
        <w:t xml:space="preserve">1 </w:t>
      </w:r>
      <w:r w:rsidR="00DF77EB">
        <w:rPr>
          <w:rFonts w:ascii="TKTypeRegular" w:hAnsi="TKTypeRegular"/>
          <w:sz w:val="20"/>
          <w:szCs w:val="20"/>
        </w:rPr>
        <w:t>freuen sich</w:t>
      </w:r>
      <w:r w:rsidR="00DE7C98">
        <w:rPr>
          <w:rFonts w:ascii="TKTypeRegular" w:hAnsi="TKTypeRegular"/>
          <w:sz w:val="20"/>
          <w:szCs w:val="20"/>
        </w:rPr>
        <w:t xml:space="preserve"> die Expert</w:t>
      </w:r>
      <w:r w:rsidR="00DF77EB">
        <w:rPr>
          <w:rFonts w:ascii="TKTypeRegular" w:hAnsi="TKTypeRegular"/>
          <w:sz w:val="20"/>
          <w:szCs w:val="20"/>
        </w:rPr>
        <w:t xml:space="preserve">:innen des Stahlherstellers auf die Besucher:innen. </w:t>
      </w:r>
      <w:r w:rsidRPr="00985082">
        <w:rPr>
          <w:rFonts w:ascii="TKTypeRegular" w:hAnsi="TKTypeRegular"/>
          <w:sz w:val="20"/>
          <w:szCs w:val="20"/>
        </w:rPr>
        <w:t xml:space="preserve">Die Coiltech Messe ist eine </w:t>
      </w:r>
      <w:r w:rsidRPr="00985082">
        <w:rPr>
          <w:rFonts w:ascii="TKTypeRegular" w:hAnsi="TKTypeRegular"/>
          <w:sz w:val="20"/>
          <w:szCs w:val="20"/>
        </w:rPr>
        <w:lastRenderedPageBreak/>
        <w:t>der führenden Veranstaltungen für die Elektromobilitätsbranche und bietet eine ideale Plattform, um sich über die neuesten Entwicklungen und Trends zu informieren.</w:t>
      </w:r>
    </w:p>
    <w:p w14:paraId="44D7C863" w14:textId="0FFFCCD7" w:rsidR="006A1D06" w:rsidRDefault="006A1D06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Zum Demonstrator und dem Produkt </w:t>
      </w:r>
      <w:r w:rsidRPr="006A1D06">
        <w:rPr>
          <w:rFonts w:ascii="TKTypeRegular" w:hAnsi="TKTypeRegular"/>
          <w:sz w:val="20"/>
          <w:szCs w:val="20"/>
        </w:rPr>
        <w:t>NGO 025-125Y420</w:t>
      </w:r>
      <w:r>
        <w:rPr>
          <w:rFonts w:ascii="TKTypeRegular" w:hAnsi="TKTypeRegular"/>
          <w:sz w:val="20"/>
          <w:szCs w:val="20"/>
        </w:rPr>
        <w:t xml:space="preserve"> </w:t>
      </w:r>
      <w:r w:rsidR="00A62DD5">
        <w:rPr>
          <w:rFonts w:ascii="TKTypeRegular" w:hAnsi="TKTypeRegular"/>
          <w:sz w:val="20"/>
          <w:szCs w:val="20"/>
        </w:rPr>
        <w:t xml:space="preserve">erhalten Besucher:innen der Messe auch Informationen in folgenden Vorträgen: </w:t>
      </w:r>
    </w:p>
    <w:p w14:paraId="5A774C72" w14:textId="77777777" w:rsidR="009C0A42" w:rsidRDefault="00890DF2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9C0A42">
        <w:rPr>
          <w:rFonts w:ascii="TKTypeRegular" w:hAnsi="TKTypeRegular"/>
          <w:b/>
          <w:bCs/>
          <w:sz w:val="20"/>
          <w:szCs w:val="20"/>
          <w:lang w:val="en-US"/>
        </w:rPr>
        <w:t>26.03.2025</w:t>
      </w:r>
      <w:r w:rsidRPr="001D0ACF">
        <w:rPr>
          <w:rFonts w:ascii="TKTypeRegular" w:hAnsi="TKTypeRegular"/>
          <w:sz w:val="20"/>
          <w:szCs w:val="20"/>
          <w:lang w:val="en-US"/>
        </w:rPr>
        <w:t xml:space="preserve">, </w:t>
      </w:r>
    </w:p>
    <w:p w14:paraId="4CC1A8EF" w14:textId="65FB2717" w:rsidR="009C0A42" w:rsidRPr="004A12A7" w:rsidRDefault="009C0A42" w:rsidP="009C0A4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3B47EF">
        <w:rPr>
          <w:rFonts w:ascii="TKTypeRegular" w:hAnsi="TKTypeRegular"/>
          <w:sz w:val="20"/>
          <w:szCs w:val="20"/>
          <w:lang w:val="en-US"/>
        </w:rPr>
        <w:t xml:space="preserve">11:00 Uhr, </w:t>
      </w:r>
      <w:r w:rsidR="00211DAB">
        <w:rPr>
          <w:rFonts w:ascii="TKTypeRegular" w:hAnsi="TKTypeRegular"/>
          <w:sz w:val="20"/>
          <w:szCs w:val="20"/>
          <w:lang w:val="en-US"/>
        </w:rPr>
        <w:t xml:space="preserve">Halle 2: </w:t>
      </w:r>
      <w:r w:rsidRPr="003B47EF">
        <w:rPr>
          <w:rFonts w:ascii="TKTypeRegular" w:hAnsi="TKTypeRegular"/>
          <w:sz w:val="20"/>
          <w:szCs w:val="20"/>
          <w:lang w:val="en-US"/>
        </w:rPr>
        <w:t>D</w:t>
      </w:r>
      <w:r w:rsidR="003B47EF" w:rsidRPr="003B47EF">
        <w:rPr>
          <w:rFonts w:ascii="TKTypeRegular" w:hAnsi="TKTypeRegular"/>
          <w:sz w:val="20"/>
          <w:szCs w:val="20"/>
          <w:lang w:val="en-US"/>
        </w:rPr>
        <w:t>avid</w:t>
      </w:r>
      <w:r w:rsidRPr="003B47EF">
        <w:rPr>
          <w:rFonts w:ascii="TKTypeRegular" w:hAnsi="TKTypeRegular"/>
          <w:sz w:val="20"/>
          <w:szCs w:val="20"/>
          <w:lang w:val="en-US"/>
        </w:rPr>
        <w:t xml:space="preserve"> Pieronek</w:t>
      </w:r>
      <w:r w:rsidR="004D5068">
        <w:rPr>
          <w:rFonts w:ascii="TKTypeRegular" w:hAnsi="TKTypeRegular"/>
          <w:sz w:val="20"/>
          <w:szCs w:val="20"/>
          <w:lang w:val="en-US"/>
        </w:rPr>
        <w:t xml:space="preserve">, </w:t>
      </w:r>
      <w:r w:rsidR="004D5068" w:rsidRPr="004A12A7">
        <w:rPr>
          <w:rFonts w:ascii="TKTypeRegular" w:hAnsi="TKTypeRegular"/>
          <w:sz w:val="20"/>
          <w:szCs w:val="20"/>
          <w:lang w:val="en-US"/>
        </w:rPr>
        <w:t>thyssenkrupp Steel</w:t>
      </w:r>
      <w:r w:rsidR="00FE4B80">
        <w:rPr>
          <w:rFonts w:ascii="TKTypeRegular" w:hAnsi="TKTypeRegular"/>
          <w:sz w:val="20"/>
          <w:szCs w:val="20"/>
          <w:lang w:val="en-US"/>
        </w:rPr>
        <w:t xml:space="preserve"> – </w:t>
      </w:r>
      <w:r w:rsidR="003B47EF" w:rsidRPr="003B47EF">
        <w:rPr>
          <w:rFonts w:ascii="TKTypeRegular" w:hAnsi="TKTypeRegular"/>
          <w:sz w:val="20"/>
          <w:szCs w:val="20"/>
          <w:lang w:val="en-US"/>
        </w:rPr>
        <w:t>NGO electrical steel solutions for advanced traction motors and sustainable E-mobility</w:t>
      </w:r>
    </w:p>
    <w:p w14:paraId="7B464138" w14:textId="18B22726" w:rsidR="00A62DD5" w:rsidRDefault="00890DF2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1D0ACF">
        <w:rPr>
          <w:rFonts w:ascii="TKTypeRegular" w:hAnsi="TKTypeRegular"/>
          <w:sz w:val="20"/>
          <w:szCs w:val="20"/>
          <w:lang w:val="en-US"/>
        </w:rPr>
        <w:t>14:00 Uhr</w:t>
      </w:r>
      <w:r w:rsidR="00F4694D" w:rsidRPr="001D0ACF">
        <w:rPr>
          <w:rFonts w:ascii="TKTypeRegular" w:hAnsi="TKTypeRegular"/>
          <w:sz w:val="20"/>
          <w:szCs w:val="20"/>
          <w:lang w:val="en-US"/>
        </w:rPr>
        <w:t xml:space="preserve">, Halle 5: </w:t>
      </w:r>
      <w:r w:rsidR="00702B83" w:rsidRPr="00217CFC">
        <w:rPr>
          <w:rFonts w:ascii="TKTypeRegular" w:hAnsi="TKTypeRegular"/>
          <w:sz w:val="20"/>
          <w:szCs w:val="20"/>
          <w:lang w:val="en-US"/>
        </w:rPr>
        <w:t>RWTH Aachen</w:t>
      </w:r>
      <w:r w:rsidR="00697DC4">
        <w:rPr>
          <w:rFonts w:ascii="TKTypeRegular" w:hAnsi="TKTypeRegular"/>
          <w:sz w:val="20"/>
          <w:szCs w:val="20"/>
          <w:lang w:val="en-US"/>
        </w:rPr>
        <w:t xml:space="preserve"> –</w:t>
      </w:r>
      <w:r w:rsidR="00702B83">
        <w:rPr>
          <w:rFonts w:ascii="TKTypeRegular" w:hAnsi="TKTypeRegular"/>
          <w:sz w:val="20"/>
          <w:szCs w:val="20"/>
          <w:lang w:val="en-US"/>
        </w:rPr>
        <w:t xml:space="preserve"> </w:t>
      </w:r>
      <w:r w:rsidR="001D0ACF" w:rsidRPr="001D0ACF">
        <w:rPr>
          <w:rFonts w:ascii="TKTypeRegular" w:hAnsi="TKTypeRegular"/>
          <w:sz w:val="20"/>
          <w:szCs w:val="20"/>
          <w:lang w:val="en-US"/>
        </w:rPr>
        <w:t>Innovations in rotor prototyping and manufacturin</w:t>
      </w:r>
      <w:r w:rsidR="001D0ACF">
        <w:rPr>
          <w:rFonts w:ascii="TKTypeRegular" w:hAnsi="TKTypeRegular"/>
          <w:sz w:val="20"/>
          <w:szCs w:val="20"/>
          <w:lang w:val="en-US"/>
        </w:rPr>
        <w:t>g</w:t>
      </w:r>
    </w:p>
    <w:p w14:paraId="3B835539" w14:textId="77777777" w:rsidR="00217CFC" w:rsidRPr="00217CFC" w:rsidRDefault="00217CFC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3B4EA03C" w14:textId="77777777" w:rsidR="00985082" w:rsidRDefault="00985082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985082">
        <w:rPr>
          <w:rFonts w:ascii="TKTypeRegular" w:hAnsi="TKTypeRegular"/>
          <w:sz w:val="20"/>
          <w:szCs w:val="20"/>
        </w:rPr>
        <w:t xml:space="preserve">Der innovative Rotor-Technologiedemonstrator wurde im Rahmen des vom Bundesministerium für Wirtschaft und Klimaschutz (BMWK) geförderten Projekts „Transformations-Hub Scale-up E-Drive“ entwickelt. Ziel des Projektes ist es, verschiedene material- und prozessseitige Innovationen im Anwendungskontext zu validieren und einem breiten Publikum zu demonstrieren. </w:t>
      </w:r>
    </w:p>
    <w:p w14:paraId="034C7ECA" w14:textId="77777777" w:rsidR="00B53408" w:rsidRDefault="00B53408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2FE585CB" w14:textId="238491D4" w:rsidR="00B53408" w:rsidRPr="00B53408" w:rsidRDefault="00B53408" w:rsidP="00985082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B53408">
        <w:rPr>
          <w:rFonts w:ascii="TKTypeRegular" w:hAnsi="TKTypeRegular"/>
          <w:b/>
          <w:bCs/>
          <w:sz w:val="20"/>
          <w:szCs w:val="20"/>
        </w:rPr>
        <w:t>Weitere Vorträge von thyssenkrupp Steel</w:t>
      </w:r>
    </w:p>
    <w:p w14:paraId="286F4902" w14:textId="54FABC69" w:rsidR="00B53408" w:rsidRDefault="004D0D4C" w:rsidP="009850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26.03.2025</w:t>
      </w:r>
    </w:p>
    <w:p w14:paraId="78EC1132" w14:textId="0BF77CFD" w:rsidR="004D0D4C" w:rsidRDefault="004D0D4C" w:rsidP="004D0D4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59195F">
        <w:rPr>
          <w:rFonts w:ascii="TKTypeRegular" w:hAnsi="TKTypeRegular"/>
          <w:sz w:val="20"/>
          <w:szCs w:val="20"/>
          <w:lang w:val="en-US"/>
        </w:rPr>
        <w:t xml:space="preserve">11:50 Uhr, Halle 2: </w:t>
      </w:r>
      <w:r w:rsidR="001A2AB6" w:rsidRPr="0059195F">
        <w:rPr>
          <w:rFonts w:ascii="TKTypeRegular" w:hAnsi="TKTypeRegular"/>
          <w:sz w:val="20"/>
          <w:szCs w:val="20"/>
          <w:lang w:val="en-US"/>
        </w:rPr>
        <w:t xml:space="preserve">Mustafa-Seckin </w:t>
      </w:r>
      <w:r w:rsidRPr="0059195F">
        <w:rPr>
          <w:rFonts w:ascii="TKTypeRegular" w:hAnsi="TKTypeRegular"/>
          <w:sz w:val="20"/>
          <w:szCs w:val="20"/>
          <w:lang w:val="en-US"/>
        </w:rPr>
        <w:t>Aydin</w:t>
      </w:r>
      <w:r w:rsidR="0059195F" w:rsidRPr="0059195F">
        <w:rPr>
          <w:rFonts w:ascii="TKTypeRegular" w:hAnsi="TKTypeRegular"/>
          <w:sz w:val="20"/>
          <w:szCs w:val="20"/>
          <w:lang w:val="en-US"/>
        </w:rPr>
        <w:t xml:space="preserve">, </w:t>
      </w:r>
      <w:r w:rsidRPr="0059195F">
        <w:rPr>
          <w:rFonts w:ascii="TKTypeRegular" w:hAnsi="TKTypeRegular"/>
          <w:sz w:val="20"/>
          <w:szCs w:val="20"/>
          <w:lang w:val="en-US"/>
        </w:rPr>
        <w:t>thyssenkrupp</w:t>
      </w:r>
      <w:r w:rsidR="0059195F" w:rsidRPr="0059195F">
        <w:rPr>
          <w:rFonts w:ascii="TKTypeRegular" w:hAnsi="TKTypeRegular"/>
          <w:sz w:val="20"/>
          <w:szCs w:val="20"/>
          <w:lang w:val="en-US"/>
        </w:rPr>
        <w:t xml:space="preserve"> </w:t>
      </w:r>
      <w:r w:rsidRPr="004D0D4C">
        <w:rPr>
          <w:rFonts w:ascii="TKTypeRegular" w:hAnsi="TKTypeRegular"/>
          <w:sz w:val="20"/>
          <w:szCs w:val="20"/>
          <w:lang w:val="en-US"/>
        </w:rPr>
        <w:t>Electrical Steel</w:t>
      </w:r>
      <w:r w:rsidR="00FE4B80">
        <w:rPr>
          <w:rFonts w:ascii="TKTypeRegular" w:hAnsi="TKTypeRegular"/>
          <w:sz w:val="20"/>
          <w:szCs w:val="20"/>
          <w:lang w:val="en-US"/>
        </w:rPr>
        <w:t xml:space="preserve"> – </w:t>
      </w:r>
      <w:r w:rsidR="0059195F" w:rsidRPr="004D0D4C">
        <w:rPr>
          <w:rFonts w:ascii="TKTypeRegular" w:hAnsi="TKTypeRegular"/>
          <w:sz w:val="20"/>
          <w:szCs w:val="20"/>
          <w:lang w:val="en-US"/>
        </w:rPr>
        <w:t>GOES for higher efficiency, more torque and reduced CO2 footprint in axial flux motors</w:t>
      </w:r>
    </w:p>
    <w:p w14:paraId="4C922D73" w14:textId="6918AC17" w:rsidR="00702B83" w:rsidRDefault="00C049E9" w:rsidP="00C049E9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>
        <w:rPr>
          <w:rFonts w:ascii="TKTypeRegular" w:hAnsi="TKTypeRegular"/>
          <w:sz w:val="20"/>
          <w:szCs w:val="20"/>
          <w:lang w:val="en-US"/>
        </w:rPr>
        <w:t>1</w:t>
      </w:r>
      <w:r w:rsidRPr="00C049E9">
        <w:rPr>
          <w:rFonts w:ascii="TKTypeRegular" w:hAnsi="TKTypeRegular"/>
          <w:sz w:val="20"/>
          <w:szCs w:val="20"/>
          <w:lang w:val="en-US"/>
        </w:rPr>
        <w:t xml:space="preserve">5:50 </w:t>
      </w:r>
      <w:r>
        <w:rPr>
          <w:rFonts w:ascii="TKTypeRegular" w:hAnsi="TKTypeRegular"/>
          <w:sz w:val="20"/>
          <w:szCs w:val="20"/>
          <w:lang w:val="en-US"/>
        </w:rPr>
        <w:t xml:space="preserve">Uhr, </w:t>
      </w:r>
      <w:r w:rsidR="0019078D">
        <w:rPr>
          <w:rFonts w:ascii="TKTypeRegular" w:hAnsi="TKTypeRegular"/>
          <w:sz w:val="20"/>
          <w:szCs w:val="20"/>
          <w:lang w:val="en-US"/>
        </w:rPr>
        <w:t xml:space="preserve">Halle 3: </w:t>
      </w:r>
      <w:r w:rsidRPr="00C049E9">
        <w:rPr>
          <w:rFonts w:ascii="TKTypeRegular" w:hAnsi="TKTypeRegular"/>
          <w:sz w:val="20"/>
          <w:szCs w:val="20"/>
          <w:lang w:val="en-US"/>
        </w:rPr>
        <w:t>M</w:t>
      </w:r>
      <w:r w:rsidR="0019078D">
        <w:rPr>
          <w:rFonts w:ascii="TKTypeRegular" w:hAnsi="TKTypeRegular"/>
          <w:sz w:val="20"/>
          <w:szCs w:val="20"/>
          <w:lang w:val="en-US"/>
        </w:rPr>
        <w:t>arcel</w:t>
      </w:r>
      <w:r w:rsidRPr="00C049E9">
        <w:rPr>
          <w:rFonts w:ascii="TKTypeRegular" w:hAnsi="TKTypeRegular"/>
          <w:sz w:val="20"/>
          <w:szCs w:val="20"/>
          <w:lang w:val="en-US"/>
        </w:rPr>
        <w:t xml:space="preserve"> Hilgers</w:t>
      </w:r>
      <w:r w:rsidR="0019078D">
        <w:rPr>
          <w:rFonts w:ascii="TKTypeRegular" w:hAnsi="TKTypeRegular"/>
          <w:sz w:val="20"/>
          <w:szCs w:val="20"/>
          <w:lang w:val="en-US"/>
        </w:rPr>
        <w:t xml:space="preserve">, </w:t>
      </w:r>
      <w:r w:rsidRPr="00C049E9">
        <w:rPr>
          <w:rFonts w:ascii="TKTypeRegular" w:hAnsi="TKTypeRegular"/>
          <w:sz w:val="20"/>
          <w:szCs w:val="20"/>
          <w:lang w:val="en-US"/>
        </w:rPr>
        <w:t>thyssenkrupp</w:t>
      </w:r>
      <w:r w:rsidR="0019078D">
        <w:rPr>
          <w:rFonts w:ascii="TKTypeRegular" w:hAnsi="TKTypeRegular"/>
          <w:sz w:val="20"/>
          <w:szCs w:val="20"/>
          <w:lang w:val="en-US"/>
        </w:rPr>
        <w:t xml:space="preserve"> </w:t>
      </w:r>
      <w:r w:rsidRPr="00C049E9">
        <w:rPr>
          <w:rFonts w:ascii="TKTypeRegular" w:hAnsi="TKTypeRegular"/>
          <w:sz w:val="20"/>
          <w:szCs w:val="20"/>
          <w:lang w:val="en-US"/>
        </w:rPr>
        <w:t>Electrical Steel</w:t>
      </w:r>
      <w:r w:rsidR="0019078D">
        <w:rPr>
          <w:rFonts w:ascii="TKTypeRegular" w:hAnsi="TKTypeRegular"/>
          <w:sz w:val="20"/>
          <w:szCs w:val="20"/>
          <w:lang w:val="en-US"/>
        </w:rPr>
        <w:t xml:space="preserve"> – </w:t>
      </w:r>
      <w:r w:rsidRPr="00C049E9">
        <w:rPr>
          <w:rFonts w:ascii="TKTypeRegular" w:hAnsi="TKTypeRegular"/>
          <w:sz w:val="20"/>
          <w:szCs w:val="20"/>
          <w:lang w:val="en-US"/>
        </w:rPr>
        <w:t>Steel sector - The need for collaborative approaches: securing a resilient and sustainable supply chain for transformers</w:t>
      </w:r>
    </w:p>
    <w:p w14:paraId="0B39C04D" w14:textId="16B7F4B2" w:rsidR="00661606" w:rsidRDefault="00661606" w:rsidP="00C049E9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>
        <w:rPr>
          <w:rFonts w:ascii="TKTypeRegular" w:hAnsi="TKTypeRegular"/>
          <w:sz w:val="20"/>
          <w:szCs w:val="20"/>
          <w:lang w:val="en-US"/>
        </w:rPr>
        <w:t>27.03.2025</w:t>
      </w:r>
    </w:p>
    <w:p w14:paraId="746562EC" w14:textId="67AA0AFF" w:rsidR="00661606" w:rsidRDefault="00661606" w:rsidP="00661606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B3212D">
        <w:rPr>
          <w:rFonts w:ascii="TKTypeRegular" w:hAnsi="TKTypeRegular"/>
          <w:sz w:val="20"/>
          <w:szCs w:val="20"/>
          <w:lang w:val="en-US"/>
        </w:rPr>
        <w:t xml:space="preserve">14:30 Uhr, Halle 3: </w:t>
      </w:r>
      <w:r w:rsidR="00B3212D" w:rsidRPr="00B3212D">
        <w:rPr>
          <w:rFonts w:ascii="TKTypeRegular" w:hAnsi="TKTypeRegular"/>
          <w:sz w:val="20"/>
          <w:szCs w:val="20"/>
          <w:lang w:val="en-US"/>
        </w:rPr>
        <w:t xml:space="preserve">Rüdiger </w:t>
      </w:r>
      <w:r w:rsidRPr="00B3212D">
        <w:rPr>
          <w:rFonts w:ascii="TKTypeRegular" w:hAnsi="TKTypeRegular"/>
          <w:sz w:val="20"/>
          <w:szCs w:val="20"/>
          <w:lang w:val="en-US"/>
        </w:rPr>
        <w:t>Koshorst</w:t>
      </w:r>
      <w:r w:rsidR="00B3212D" w:rsidRPr="00B3212D">
        <w:rPr>
          <w:rFonts w:ascii="TKTypeRegular" w:hAnsi="TKTypeRegular"/>
          <w:sz w:val="20"/>
          <w:szCs w:val="20"/>
          <w:lang w:val="en-US"/>
        </w:rPr>
        <w:t xml:space="preserve">, </w:t>
      </w:r>
      <w:r w:rsidRPr="00661606">
        <w:rPr>
          <w:rFonts w:ascii="TKTypeRegular" w:hAnsi="TKTypeRegular"/>
          <w:sz w:val="20"/>
          <w:szCs w:val="20"/>
          <w:lang w:val="en-US"/>
        </w:rPr>
        <w:t>thyssenkrupp</w:t>
      </w:r>
      <w:r w:rsidR="00B3212D">
        <w:rPr>
          <w:rFonts w:ascii="TKTypeRegular" w:hAnsi="TKTypeRegular"/>
          <w:sz w:val="20"/>
          <w:szCs w:val="20"/>
          <w:lang w:val="en-US"/>
        </w:rPr>
        <w:t xml:space="preserve"> </w:t>
      </w:r>
      <w:r w:rsidRPr="00661606">
        <w:rPr>
          <w:rFonts w:ascii="TKTypeRegular" w:hAnsi="TKTypeRegular"/>
          <w:sz w:val="20"/>
          <w:szCs w:val="20"/>
          <w:lang w:val="en-US"/>
        </w:rPr>
        <w:t>Electrical Steel</w:t>
      </w:r>
      <w:r w:rsidR="00B3212D">
        <w:rPr>
          <w:rFonts w:ascii="TKTypeRegular" w:hAnsi="TKTypeRegular"/>
          <w:sz w:val="20"/>
          <w:szCs w:val="20"/>
          <w:lang w:val="en-US"/>
        </w:rPr>
        <w:t xml:space="preserve"> – </w:t>
      </w:r>
      <w:r w:rsidRPr="00661606">
        <w:rPr>
          <w:rFonts w:ascii="TKTypeRegular" w:hAnsi="TKTypeRegular"/>
          <w:sz w:val="20"/>
          <w:szCs w:val="20"/>
          <w:lang w:val="en-US"/>
        </w:rPr>
        <w:t>GOES devolpment of thyssenkrupp electrical steel facing new challenges for further improvement on transformers efficiency</w:t>
      </w:r>
    </w:p>
    <w:p w14:paraId="3BB02D18" w14:textId="77777777" w:rsidR="00BE1E5F" w:rsidRDefault="00BE1E5F" w:rsidP="00661606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0083B1BF" w14:textId="77777777" w:rsidR="00BE1E5F" w:rsidRDefault="00BE1E5F" w:rsidP="00661606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0F09F72B" w14:textId="77777777" w:rsidR="00BE1E5F" w:rsidRPr="004D0D4C" w:rsidRDefault="00BE1E5F" w:rsidP="00661606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0EED87E1" w14:textId="77777777" w:rsidR="006A2F38" w:rsidRPr="004C6B06" w:rsidRDefault="005F6FC7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4C6B06">
        <w:rPr>
          <w:rFonts w:ascii="TKTypeRegular" w:hAnsi="TKTypeRegular"/>
          <w:sz w:val="20"/>
          <w:szCs w:val="20"/>
          <w:lang w:val="en-US"/>
        </w:rPr>
        <w:lastRenderedPageBreak/>
        <w:t>Kontakt</w:t>
      </w:r>
      <w:r w:rsidR="00EE4A53" w:rsidRPr="004C6B06">
        <w:rPr>
          <w:rFonts w:ascii="TKTypeRegular" w:hAnsi="TKTypeRegular"/>
          <w:sz w:val="20"/>
          <w:szCs w:val="20"/>
          <w:lang w:val="en-US"/>
        </w:rPr>
        <w:t>:</w:t>
      </w:r>
    </w:p>
    <w:p w14:paraId="49828965" w14:textId="77777777" w:rsidR="00EE4A53" w:rsidRPr="004C6B06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4C6B06">
        <w:rPr>
          <w:rFonts w:asciiTheme="minorHAnsi" w:hAnsiTheme="minorHAnsi"/>
          <w:sz w:val="20"/>
          <w:szCs w:val="20"/>
          <w:lang w:val="en-US"/>
        </w:rPr>
        <w:t>thyssenkrupp Steel Europe AG</w:t>
      </w:r>
    </w:p>
    <w:p w14:paraId="2FDDCC8C" w14:textId="77777777" w:rsidR="00DE2408" w:rsidRPr="004C6B06" w:rsidRDefault="00720F11" w:rsidP="00DE2408">
      <w:pPr>
        <w:spacing w:line="288" w:lineRule="auto"/>
        <w:rPr>
          <w:szCs w:val="20"/>
          <w:lang w:val="en-US"/>
        </w:rPr>
      </w:pPr>
      <w:r w:rsidRPr="004C6B06">
        <w:rPr>
          <w:szCs w:val="20"/>
          <w:lang w:val="en-US"/>
        </w:rPr>
        <w:t>Public-/</w:t>
      </w:r>
      <w:r w:rsidR="00DF7C16" w:rsidRPr="004C6B06">
        <w:rPr>
          <w:szCs w:val="20"/>
          <w:lang w:val="en-US"/>
        </w:rPr>
        <w:t>Media Relations</w:t>
      </w:r>
    </w:p>
    <w:p w14:paraId="6AFCDD11" w14:textId="77777777" w:rsidR="00EE4A53" w:rsidRPr="00985082" w:rsidRDefault="007A0E3E" w:rsidP="00DE2408">
      <w:pPr>
        <w:spacing w:line="288" w:lineRule="auto"/>
        <w:rPr>
          <w:szCs w:val="20"/>
        </w:rPr>
      </w:pPr>
      <w:r w:rsidRPr="00985082">
        <w:rPr>
          <w:szCs w:val="20"/>
        </w:rPr>
        <w:t>Christine Launert</w:t>
      </w:r>
    </w:p>
    <w:p w14:paraId="01B9B696" w14:textId="77777777" w:rsidR="00EE4A53" w:rsidRPr="00985082" w:rsidRDefault="00EE4A53" w:rsidP="00DE2408">
      <w:pPr>
        <w:spacing w:line="288" w:lineRule="auto"/>
        <w:rPr>
          <w:szCs w:val="20"/>
        </w:rPr>
      </w:pPr>
      <w:r w:rsidRPr="00985082">
        <w:rPr>
          <w:szCs w:val="20"/>
        </w:rPr>
        <w:t>T: +49 203 52</w:t>
      </w:r>
      <w:r w:rsidRPr="00985082">
        <w:rPr>
          <w:rFonts w:ascii="Arial" w:hAnsi="Arial" w:cs="Arial"/>
          <w:szCs w:val="20"/>
        </w:rPr>
        <w:t> </w:t>
      </w:r>
      <w:r w:rsidRPr="00985082">
        <w:rPr>
          <w:szCs w:val="20"/>
        </w:rPr>
        <w:t>-</w:t>
      </w:r>
      <w:r w:rsidRPr="00985082">
        <w:rPr>
          <w:rFonts w:ascii="Arial" w:hAnsi="Arial" w:cs="Arial"/>
          <w:szCs w:val="20"/>
        </w:rPr>
        <w:t> </w:t>
      </w:r>
      <w:r w:rsidR="007A0E3E" w:rsidRPr="00985082">
        <w:rPr>
          <w:szCs w:val="20"/>
        </w:rPr>
        <w:t>47270</w:t>
      </w:r>
      <w:r w:rsidR="00DE2408" w:rsidRPr="00985082">
        <w:rPr>
          <w:szCs w:val="20"/>
        </w:rPr>
        <w:t xml:space="preserve"> </w:t>
      </w:r>
    </w:p>
    <w:p w14:paraId="4C9E5110" w14:textId="77777777" w:rsidR="00EE4A53" w:rsidRPr="00985082" w:rsidRDefault="00000000" w:rsidP="00DE2408">
      <w:pPr>
        <w:spacing w:line="288" w:lineRule="auto"/>
        <w:rPr>
          <w:szCs w:val="20"/>
        </w:rPr>
      </w:pPr>
      <w:hyperlink r:id="rId11" w:history="1">
        <w:r w:rsidR="00DA0824" w:rsidRPr="00985082">
          <w:rPr>
            <w:rStyle w:val="Hyperlink"/>
            <w:szCs w:val="20"/>
          </w:rPr>
          <w:t>christine.launert@thyssenkrupp-steel.com</w:t>
        </w:r>
      </w:hyperlink>
    </w:p>
    <w:p w14:paraId="7098B1F9" w14:textId="77777777" w:rsidR="00DA0824" w:rsidRDefault="00000000" w:rsidP="00720F11">
      <w:pPr>
        <w:spacing w:line="288" w:lineRule="auto"/>
        <w:rPr>
          <w:rStyle w:val="Hyperlink"/>
          <w:lang w:val="fr-FR"/>
        </w:rPr>
      </w:pPr>
      <w:hyperlink r:id="rId12" w:history="1">
        <w:r w:rsidR="00EE4A53" w:rsidRPr="00720F11">
          <w:rPr>
            <w:rStyle w:val="Hyperlink"/>
            <w:lang w:val="fr-FR"/>
          </w:rPr>
          <w:t>www.thyssenkrupp-steel.com</w:t>
        </w:r>
      </w:hyperlink>
    </w:p>
    <w:p w14:paraId="2CF0822A" w14:textId="77777777" w:rsidR="00DA0824" w:rsidRDefault="00DA0824" w:rsidP="00720F11">
      <w:pPr>
        <w:spacing w:line="288" w:lineRule="auto"/>
        <w:rPr>
          <w:rStyle w:val="Hyperlink"/>
          <w:lang w:val="fr-FR"/>
        </w:rPr>
      </w:pPr>
    </w:p>
    <w:p w14:paraId="21BE3D88" w14:textId="77777777" w:rsidR="00DA0824" w:rsidRDefault="00DA0824" w:rsidP="00720F11">
      <w:pPr>
        <w:spacing w:line="288" w:lineRule="auto"/>
        <w:rPr>
          <w:rStyle w:val="Hyperlink"/>
          <w:lang w:val="fr-FR"/>
        </w:rPr>
      </w:pPr>
    </w:p>
    <w:p w14:paraId="1A4B4DB2" w14:textId="77777777" w:rsidR="00DA0824" w:rsidRDefault="00DA0824" w:rsidP="00720F11">
      <w:pPr>
        <w:spacing w:line="288" w:lineRule="auto"/>
        <w:rPr>
          <w:rStyle w:val="Hyperlink"/>
          <w:lang w:val="fr-FR"/>
        </w:rPr>
      </w:pPr>
    </w:p>
    <w:sectPr w:rsidR="00DA0824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4B2E" w14:textId="77777777" w:rsidR="002C5E92" w:rsidRDefault="002C5E92" w:rsidP="005B5ABA">
      <w:pPr>
        <w:spacing w:line="240" w:lineRule="auto"/>
      </w:pPr>
      <w:r>
        <w:separator/>
      </w:r>
    </w:p>
  </w:endnote>
  <w:endnote w:type="continuationSeparator" w:id="0">
    <w:p w14:paraId="378DB6A6" w14:textId="77777777" w:rsidR="002C5E92" w:rsidRDefault="002C5E92" w:rsidP="005B5ABA">
      <w:pPr>
        <w:spacing w:line="240" w:lineRule="auto"/>
      </w:pPr>
      <w:r>
        <w:continuationSeparator/>
      </w:r>
    </w:p>
  </w:endnote>
  <w:endnote w:type="continuationNotice" w:id="1">
    <w:p w14:paraId="194F91C1" w14:textId="77777777" w:rsidR="002C5E92" w:rsidRDefault="002C5E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141D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60DCF836" wp14:editId="182B0F3A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B48D71" w14:textId="77777777" w:rsidR="00DA0824" w:rsidRPr="00017C1F" w:rsidRDefault="00DA0824" w:rsidP="00DA082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press-steel@thyssenkrupp-steel.com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14:paraId="5EA2EB69" w14:textId="77777777" w:rsidR="00DA0824" w:rsidRPr="006E2447" w:rsidRDefault="00DA0824" w:rsidP="00DA0824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 des Aufsichtsrats/Chair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wo</w:t>
                          </w:r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man of the Supervisory Board: Ilse Henne</w:t>
                          </w:r>
                        </w:p>
                        <w:p w14:paraId="2B2E004D" w14:textId="77777777" w:rsidR="00DA0824" w:rsidRPr="005F6FC7" w:rsidRDefault="00DA0824" w:rsidP="00DA0824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Vorstand/Executive Board: Dennis Grimm (Sprecher/Spokesman), Philipp Conze, Dr.-Ing. Marie Jaroni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, </w:t>
                          </w:r>
                          <w:r w:rsidRPr="00DA082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Dirk Schulte</w:t>
                          </w:r>
                        </w:p>
                        <w:p w14:paraId="1ECE45B1" w14:textId="77777777" w:rsidR="005A1A95" w:rsidRPr="002108F1" w:rsidRDefault="005F6FC7" w:rsidP="005F6FC7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Gesellschaft: Duisburg, Registergericht: Duisburg HR B 9326, USt.-IDNr.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CF836" id="Rechteck 6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39B48D71" w14:textId="77777777" w:rsidR="00DA0824" w:rsidRPr="00017C1F" w:rsidRDefault="00DA0824" w:rsidP="00DA0824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press-steel@thyssenkrupp-steel.com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br/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14:paraId="5EA2EB69" w14:textId="77777777" w:rsidR="00DA0824" w:rsidRPr="006E2447" w:rsidRDefault="00DA0824" w:rsidP="00DA0824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 des Aufsichtsrats/Chair</w:t>
                    </w:r>
                    <w:r>
                      <w:rPr>
                        <w:rFonts w:asciiTheme="majorHAnsi" w:hAnsiTheme="majorHAnsi"/>
                        <w:szCs w:val="14"/>
                        <w:lang w:val="en-US"/>
                      </w:rPr>
                      <w:t>wo</w:t>
                    </w:r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man of the Supervisory Board: Ilse Henne</w:t>
                    </w:r>
                  </w:p>
                  <w:p w14:paraId="2B2E004D" w14:textId="77777777" w:rsidR="00DA0824" w:rsidRPr="005F6FC7" w:rsidRDefault="00DA0824" w:rsidP="00DA0824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Vorstand/Executive Board: Dennis Grimm (Sprecher/Spokesman), Philipp Conze, Dr.-Ing. Marie Jaroni</w:t>
                    </w:r>
                    <w:r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, </w:t>
                    </w:r>
                    <w:r w:rsidRPr="00DA0824">
                      <w:rPr>
                        <w:rFonts w:asciiTheme="majorHAnsi" w:hAnsiTheme="majorHAnsi"/>
                        <w:szCs w:val="14"/>
                        <w:lang w:val="en-US"/>
                      </w:rPr>
                      <w:t>Dirk Schulte</w:t>
                    </w:r>
                  </w:p>
                  <w:p w14:paraId="1ECE45B1" w14:textId="77777777" w:rsidR="005A1A95" w:rsidRPr="002108F1" w:rsidRDefault="005F6FC7" w:rsidP="005F6FC7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DA0824">
                      <w:rPr>
                        <w:rFonts w:asciiTheme="majorHAnsi" w:hAnsiTheme="majorHAnsi"/>
                        <w:szCs w:val="14"/>
                      </w:rPr>
                      <w:t xml:space="preserve">Sitz der Gesellschaft: Duisburg, Registergericht: Duisburg HR B 9326, USt.-IDNr.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8B79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33CAF280" wp14:editId="0BC5E1A2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2F3324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</w:t>
                          </w:r>
                          <w:r w:rsidR="00DA0824">
                            <w:rPr>
                              <w:rFonts w:asciiTheme="majorHAnsi" w:hAnsiTheme="majorHAnsi"/>
                              <w:szCs w:val="14"/>
                            </w:rPr>
                            <w:t>-steel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A0824"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14:paraId="04C9BD28" w14:textId="77777777" w:rsidR="000E3852" w:rsidRPr="006E2447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 des Aufsichtsrats/Chair</w:t>
                          </w:r>
                          <w:r w:rsid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wo</w:t>
                          </w:r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man of the Supervisory Board: </w:t>
                          </w:r>
                          <w:r w:rsidR="006E2447"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Ilse Henne</w:t>
                          </w:r>
                        </w:p>
                        <w:p w14:paraId="4A6A492C" w14:textId="77777777" w:rsidR="00D00B2E" w:rsidRPr="005F6FC7" w:rsidRDefault="00D00B2E" w:rsidP="00D00B2E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Vorstand/Executive Board: Dennis Grimm (Sprecher</w:t>
                          </w:r>
                          <w:r w:rsidR="006E2447"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/Spokesman), Philipp Conze, Dr.-Ing. Marie Jaroni</w:t>
                          </w:r>
                          <w:r w:rsidR="00DA082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, </w:t>
                          </w:r>
                          <w:r w:rsidR="00DA0824" w:rsidRPr="00DA082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Dirk Schulte</w:t>
                          </w:r>
                        </w:p>
                        <w:p w14:paraId="6A860C2D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985082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Gesellschaft: Duisburg, Registergericht: Duisburg HR B 9326, USt.-IDNr.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CAF280" id="Rechteck 5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432F3324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</w:t>
                    </w:r>
                    <w:r w:rsidR="00DA0824">
                      <w:rPr>
                        <w:rFonts w:asciiTheme="majorHAnsi" w:hAnsiTheme="majorHAnsi"/>
                        <w:szCs w:val="14"/>
                      </w:rPr>
                      <w:t>-steel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A0824">
                      <w:rPr>
                        <w:rFonts w:asciiTheme="majorHAnsi" w:hAnsiTheme="majorHAnsi"/>
                        <w:szCs w:val="14"/>
                      </w:rPr>
                      <w:br/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14:paraId="04C9BD28" w14:textId="77777777" w:rsidR="000E3852" w:rsidRPr="006E2447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 des Aufsichtsrats/Chair</w:t>
                    </w:r>
                    <w:r w:rsid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wo</w:t>
                    </w:r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man of the Supervisory Board: </w:t>
                    </w:r>
                    <w:r w:rsidR="006E2447"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Ilse Henne</w:t>
                    </w:r>
                  </w:p>
                  <w:p w14:paraId="4A6A492C" w14:textId="77777777" w:rsidR="00D00B2E" w:rsidRPr="005F6FC7" w:rsidRDefault="00D00B2E" w:rsidP="00D00B2E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Vorstand/Executive Board: Dennis Grimm (Sprecher</w:t>
                    </w:r>
                    <w:r w:rsidR="006E2447"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/Spokesman), Philipp Conze, Dr.-Ing. Marie Jaroni</w:t>
                    </w:r>
                    <w:r w:rsidR="00DA0824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, </w:t>
                    </w:r>
                    <w:r w:rsidR="00DA0824" w:rsidRPr="00DA0824">
                      <w:rPr>
                        <w:rFonts w:asciiTheme="majorHAnsi" w:hAnsiTheme="majorHAnsi"/>
                        <w:szCs w:val="14"/>
                        <w:lang w:val="en-US"/>
                      </w:rPr>
                      <w:t>Dirk Schulte</w:t>
                    </w:r>
                  </w:p>
                  <w:p w14:paraId="6A860C2D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985082">
                      <w:rPr>
                        <w:rFonts w:asciiTheme="majorHAnsi" w:hAnsiTheme="majorHAnsi"/>
                        <w:szCs w:val="14"/>
                      </w:rPr>
                      <w:t xml:space="preserve">Sitz der Gesellschaft: Duisburg, Registergericht: Duisburg HR B 9326, USt.-IDNr.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6C8D" w14:textId="77777777" w:rsidR="002C5E92" w:rsidRDefault="002C5E92" w:rsidP="005B5ABA">
      <w:pPr>
        <w:spacing w:line="240" w:lineRule="auto"/>
      </w:pPr>
      <w:r>
        <w:separator/>
      </w:r>
    </w:p>
  </w:footnote>
  <w:footnote w:type="continuationSeparator" w:id="0">
    <w:p w14:paraId="1D54CF0D" w14:textId="77777777" w:rsidR="002C5E92" w:rsidRDefault="002C5E92" w:rsidP="005B5ABA">
      <w:pPr>
        <w:spacing w:line="240" w:lineRule="auto"/>
      </w:pPr>
      <w:r>
        <w:continuationSeparator/>
      </w:r>
    </w:p>
  </w:footnote>
  <w:footnote w:type="continuationNotice" w:id="1">
    <w:p w14:paraId="34A4A679" w14:textId="77777777" w:rsidR="002C5E92" w:rsidRDefault="002C5E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CE6C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22D8979F" wp14:editId="6A3D834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E236CC" wp14:editId="055D218E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6DC21E" w14:textId="31DFC607" w:rsidR="00E67FF9" w:rsidRPr="001E7E0A" w:rsidRDefault="00000000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985BC7">
                              <w:rPr>
                                <w:noProof/>
                              </w:rPr>
                              <w:t>25.03.2025</w:t>
                            </w:r>
                          </w:fldSimple>
                        </w:p>
                        <w:p w14:paraId="2ABCD091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236CC" id="Rechteck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416DC21E" w14:textId="31DFC607" w:rsidR="00E67FF9" w:rsidRPr="001E7E0A" w:rsidRDefault="00000000" w:rsidP="001E7E0A">
                    <w:pPr>
                      <w:pStyle w:val="Datumsangabe"/>
                    </w:pPr>
                    <w:fldSimple w:instr=" STYLEREF  Datumsangabe  \* MERGEFORMAT ">
                      <w:r w:rsidR="00985BC7">
                        <w:rPr>
                          <w:noProof/>
                        </w:rPr>
                        <w:t>25.03.2025</w:t>
                      </w:r>
                    </w:fldSimple>
                  </w:p>
                  <w:p w14:paraId="2ABCD091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128C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46F3F538" wp14:editId="1813345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5pt;height:5pt" o:bullet="t">
        <v:imagedata r:id="rId1" o:title="Bullet_blau_RGB_klein"/>
      </v:shape>
    </w:pict>
  </w:numPicBullet>
  <w:numPicBullet w:numPicBulletId="1">
    <w:pict>
      <v:shape id="_x0000_i1067" type="#_x0000_t75" style="width:5pt;height: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15412">
    <w:abstractNumId w:val="17"/>
  </w:num>
  <w:num w:numId="2" w16cid:durableId="1970044254">
    <w:abstractNumId w:val="17"/>
  </w:num>
  <w:num w:numId="3" w16cid:durableId="1949777210">
    <w:abstractNumId w:val="17"/>
  </w:num>
  <w:num w:numId="4" w16cid:durableId="1309280880">
    <w:abstractNumId w:val="6"/>
  </w:num>
  <w:num w:numId="5" w16cid:durableId="612128637">
    <w:abstractNumId w:val="11"/>
  </w:num>
  <w:num w:numId="6" w16cid:durableId="1687172298">
    <w:abstractNumId w:val="6"/>
  </w:num>
  <w:num w:numId="7" w16cid:durableId="293217476">
    <w:abstractNumId w:val="11"/>
  </w:num>
  <w:num w:numId="8" w16cid:durableId="31686397">
    <w:abstractNumId w:val="12"/>
  </w:num>
  <w:num w:numId="9" w16cid:durableId="301690840">
    <w:abstractNumId w:val="11"/>
  </w:num>
  <w:num w:numId="10" w16cid:durableId="418336565">
    <w:abstractNumId w:val="11"/>
  </w:num>
  <w:num w:numId="11" w16cid:durableId="926109892">
    <w:abstractNumId w:val="18"/>
  </w:num>
  <w:num w:numId="12" w16cid:durableId="1969629454">
    <w:abstractNumId w:val="18"/>
  </w:num>
  <w:num w:numId="13" w16cid:durableId="1867062315">
    <w:abstractNumId w:val="18"/>
  </w:num>
  <w:num w:numId="14" w16cid:durableId="519392795">
    <w:abstractNumId w:val="1"/>
  </w:num>
  <w:num w:numId="15" w16cid:durableId="434596198">
    <w:abstractNumId w:val="2"/>
  </w:num>
  <w:num w:numId="16" w16cid:durableId="480586722">
    <w:abstractNumId w:val="3"/>
  </w:num>
  <w:num w:numId="17" w16cid:durableId="948586733">
    <w:abstractNumId w:val="7"/>
  </w:num>
  <w:num w:numId="18" w16cid:durableId="948050747">
    <w:abstractNumId w:val="15"/>
  </w:num>
  <w:num w:numId="19" w16cid:durableId="1436436239">
    <w:abstractNumId w:val="14"/>
  </w:num>
  <w:num w:numId="20" w16cid:durableId="1895657622">
    <w:abstractNumId w:val="9"/>
  </w:num>
  <w:num w:numId="21" w16cid:durableId="1439914127">
    <w:abstractNumId w:val="5"/>
  </w:num>
  <w:num w:numId="22" w16cid:durableId="1724016223">
    <w:abstractNumId w:val="0"/>
  </w:num>
  <w:num w:numId="23" w16cid:durableId="1975789755">
    <w:abstractNumId w:val="8"/>
  </w:num>
  <w:num w:numId="24" w16cid:durableId="949582257">
    <w:abstractNumId w:val="4"/>
  </w:num>
  <w:num w:numId="25" w16cid:durableId="917177206">
    <w:abstractNumId w:val="10"/>
  </w:num>
  <w:num w:numId="26" w16cid:durableId="1871648769">
    <w:abstractNumId w:val="13"/>
  </w:num>
  <w:num w:numId="27" w16cid:durableId="642731763">
    <w:abstractNumId w:val="19"/>
  </w:num>
  <w:num w:numId="28" w16cid:durableId="18684411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82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34E40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113B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3852"/>
    <w:rsid w:val="000E4071"/>
    <w:rsid w:val="000E478B"/>
    <w:rsid w:val="000F62A0"/>
    <w:rsid w:val="00102C50"/>
    <w:rsid w:val="00115F8E"/>
    <w:rsid w:val="001306E1"/>
    <w:rsid w:val="001344DB"/>
    <w:rsid w:val="001364F9"/>
    <w:rsid w:val="00137A1B"/>
    <w:rsid w:val="00142A34"/>
    <w:rsid w:val="00142B79"/>
    <w:rsid w:val="0014474F"/>
    <w:rsid w:val="001451D3"/>
    <w:rsid w:val="00146600"/>
    <w:rsid w:val="001553C0"/>
    <w:rsid w:val="0015608B"/>
    <w:rsid w:val="00162A87"/>
    <w:rsid w:val="00165354"/>
    <w:rsid w:val="00166977"/>
    <w:rsid w:val="00174160"/>
    <w:rsid w:val="0017592A"/>
    <w:rsid w:val="001769C1"/>
    <w:rsid w:val="00177C94"/>
    <w:rsid w:val="00181149"/>
    <w:rsid w:val="00185574"/>
    <w:rsid w:val="001861FA"/>
    <w:rsid w:val="0019078D"/>
    <w:rsid w:val="001918E3"/>
    <w:rsid w:val="001958FF"/>
    <w:rsid w:val="001A259A"/>
    <w:rsid w:val="001A2AB6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21CA"/>
    <w:rsid w:val="001C5486"/>
    <w:rsid w:val="001D0ACF"/>
    <w:rsid w:val="001D72A6"/>
    <w:rsid w:val="001D7CB6"/>
    <w:rsid w:val="001E125C"/>
    <w:rsid w:val="001E36C6"/>
    <w:rsid w:val="001E7E0A"/>
    <w:rsid w:val="001F2570"/>
    <w:rsid w:val="002030D0"/>
    <w:rsid w:val="002054F6"/>
    <w:rsid w:val="0020624E"/>
    <w:rsid w:val="002108F1"/>
    <w:rsid w:val="00211DAB"/>
    <w:rsid w:val="00213738"/>
    <w:rsid w:val="00214F6D"/>
    <w:rsid w:val="00215965"/>
    <w:rsid w:val="002164F8"/>
    <w:rsid w:val="00217626"/>
    <w:rsid w:val="00217CFC"/>
    <w:rsid w:val="0022554F"/>
    <w:rsid w:val="00243C72"/>
    <w:rsid w:val="002444F5"/>
    <w:rsid w:val="0024653B"/>
    <w:rsid w:val="00252404"/>
    <w:rsid w:val="00257361"/>
    <w:rsid w:val="0025786F"/>
    <w:rsid w:val="00260B46"/>
    <w:rsid w:val="00262BA1"/>
    <w:rsid w:val="00264FDF"/>
    <w:rsid w:val="00265BD0"/>
    <w:rsid w:val="00265E95"/>
    <w:rsid w:val="00266FFA"/>
    <w:rsid w:val="0027009A"/>
    <w:rsid w:val="00275D79"/>
    <w:rsid w:val="00277B27"/>
    <w:rsid w:val="00285124"/>
    <w:rsid w:val="002879DD"/>
    <w:rsid w:val="00297160"/>
    <w:rsid w:val="00297DC4"/>
    <w:rsid w:val="002A3A5A"/>
    <w:rsid w:val="002A46D3"/>
    <w:rsid w:val="002B1779"/>
    <w:rsid w:val="002B2C68"/>
    <w:rsid w:val="002C0A5C"/>
    <w:rsid w:val="002C5E92"/>
    <w:rsid w:val="002C62A1"/>
    <w:rsid w:val="002D1B27"/>
    <w:rsid w:val="002D1D81"/>
    <w:rsid w:val="002D60AE"/>
    <w:rsid w:val="002E2CC9"/>
    <w:rsid w:val="002E3C86"/>
    <w:rsid w:val="002F52AB"/>
    <w:rsid w:val="00300804"/>
    <w:rsid w:val="00304A38"/>
    <w:rsid w:val="0030680F"/>
    <w:rsid w:val="00311793"/>
    <w:rsid w:val="00315E81"/>
    <w:rsid w:val="003176DB"/>
    <w:rsid w:val="00320198"/>
    <w:rsid w:val="00323E6F"/>
    <w:rsid w:val="00327CA2"/>
    <w:rsid w:val="00327CD4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4229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2650"/>
    <w:rsid w:val="003B47EF"/>
    <w:rsid w:val="003B516D"/>
    <w:rsid w:val="003C3F58"/>
    <w:rsid w:val="003C5DD4"/>
    <w:rsid w:val="003F068A"/>
    <w:rsid w:val="003F1CCB"/>
    <w:rsid w:val="003F5850"/>
    <w:rsid w:val="003F7130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27B"/>
    <w:rsid w:val="004454A2"/>
    <w:rsid w:val="00445C59"/>
    <w:rsid w:val="00446EFC"/>
    <w:rsid w:val="00451D5D"/>
    <w:rsid w:val="0045244B"/>
    <w:rsid w:val="00457F9F"/>
    <w:rsid w:val="004630BC"/>
    <w:rsid w:val="00466E32"/>
    <w:rsid w:val="00467F61"/>
    <w:rsid w:val="00473DE0"/>
    <w:rsid w:val="00474019"/>
    <w:rsid w:val="0047485C"/>
    <w:rsid w:val="00475BFC"/>
    <w:rsid w:val="00477103"/>
    <w:rsid w:val="00477A92"/>
    <w:rsid w:val="00485FCD"/>
    <w:rsid w:val="00486803"/>
    <w:rsid w:val="00490007"/>
    <w:rsid w:val="0049723B"/>
    <w:rsid w:val="004A12A7"/>
    <w:rsid w:val="004A7237"/>
    <w:rsid w:val="004B0BBD"/>
    <w:rsid w:val="004B4F01"/>
    <w:rsid w:val="004C1133"/>
    <w:rsid w:val="004C1E18"/>
    <w:rsid w:val="004C43B9"/>
    <w:rsid w:val="004C6B06"/>
    <w:rsid w:val="004D0D4C"/>
    <w:rsid w:val="004D1918"/>
    <w:rsid w:val="004D2B72"/>
    <w:rsid w:val="004D4076"/>
    <w:rsid w:val="004D4520"/>
    <w:rsid w:val="004D47DE"/>
    <w:rsid w:val="004D5068"/>
    <w:rsid w:val="004D5EF0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0345"/>
    <w:rsid w:val="00523511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00F"/>
    <w:rsid w:val="005851CA"/>
    <w:rsid w:val="00585C45"/>
    <w:rsid w:val="0059195F"/>
    <w:rsid w:val="00593146"/>
    <w:rsid w:val="005936EB"/>
    <w:rsid w:val="0059570E"/>
    <w:rsid w:val="005A1A95"/>
    <w:rsid w:val="005A1EF6"/>
    <w:rsid w:val="005A2A21"/>
    <w:rsid w:val="005A3677"/>
    <w:rsid w:val="005A5767"/>
    <w:rsid w:val="005B4A3B"/>
    <w:rsid w:val="005B5ABA"/>
    <w:rsid w:val="005B7322"/>
    <w:rsid w:val="005C5006"/>
    <w:rsid w:val="005C6FEF"/>
    <w:rsid w:val="005D2F91"/>
    <w:rsid w:val="005D60CE"/>
    <w:rsid w:val="005E7FCB"/>
    <w:rsid w:val="005F20AA"/>
    <w:rsid w:val="005F22F5"/>
    <w:rsid w:val="005F6FC7"/>
    <w:rsid w:val="005F7605"/>
    <w:rsid w:val="00601D1A"/>
    <w:rsid w:val="00603BC4"/>
    <w:rsid w:val="00606241"/>
    <w:rsid w:val="00606EE4"/>
    <w:rsid w:val="0060758E"/>
    <w:rsid w:val="0061054E"/>
    <w:rsid w:val="006144EA"/>
    <w:rsid w:val="00614B87"/>
    <w:rsid w:val="00615898"/>
    <w:rsid w:val="00623C7A"/>
    <w:rsid w:val="00626461"/>
    <w:rsid w:val="00632A81"/>
    <w:rsid w:val="0063584E"/>
    <w:rsid w:val="006366E0"/>
    <w:rsid w:val="00651DB2"/>
    <w:rsid w:val="0065375D"/>
    <w:rsid w:val="006550EA"/>
    <w:rsid w:val="00660C5E"/>
    <w:rsid w:val="00661606"/>
    <w:rsid w:val="00663A74"/>
    <w:rsid w:val="00677474"/>
    <w:rsid w:val="00681BAF"/>
    <w:rsid w:val="006870AC"/>
    <w:rsid w:val="00690122"/>
    <w:rsid w:val="0069533D"/>
    <w:rsid w:val="00695BFB"/>
    <w:rsid w:val="006977CF"/>
    <w:rsid w:val="00697DC4"/>
    <w:rsid w:val="00697EAC"/>
    <w:rsid w:val="006A1726"/>
    <w:rsid w:val="006A1D06"/>
    <w:rsid w:val="006A2F38"/>
    <w:rsid w:val="006A5CC5"/>
    <w:rsid w:val="006A70FB"/>
    <w:rsid w:val="006C070F"/>
    <w:rsid w:val="006C1FC9"/>
    <w:rsid w:val="006C2D75"/>
    <w:rsid w:val="006C4DE2"/>
    <w:rsid w:val="006C6040"/>
    <w:rsid w:val="006D2BC1"/>
    <w:rsid w:val="006D42AA"/>
    <w:rsid w:val="006D76F9"/>
    <w:rsid w:val="006E2447"/>
    <w:rsid w:val="006E3FA2"/>
    <w:rsid w:val="006E40D6"/>
    <w:rsid w:val="006E5B34"/>
    <w:rsid w:val="006F5AA5"/>
    <w:rsid w:val="006F5FFF"/>
    <w:rsid w:val="00702B83"/>
    <w:rsid w:val="007065C5"/>
    <w:rsid w:val="00710D9D"/>
    <w:rsid w:val="00720EBD"/>
    <w:rsid w:val="00720F11"/>
    <w:rsid w:val="007226A9"/>
    <w:rsid w:val="00724EF3"/>
    <w:rsid w:val="007270C3"/>
    <w:rsid w:val="00733F09"/>
    <w:rsid w:val="00741236"/>
    <w:rsid w:val="00741356"/>
    <w:rsid w:val="00743CA5"/>
    <w:rsid w:val="00746FED"/>
    <w:rsid w:val="0075197C"/>
    <w:rsid w:val="00755DC2"/>
    <w:rsid w:val="00777040"/>
    <w:rsid w:val="00781610"/>
    <w:rsid w:val="00782FD3"/>
    <w:rsid w:val="00783965"/>
    <w:rsid w:val="00785030"/>
    <w:rsid w:val="00787F97"/>
    <w:rsid w:val="007A0E3E"/>
    <w:rsid w:val="007B0192"/>
    <w:rsid w:val="007B21C7"/>
    <w:rsid w:val="007B7169"/>
    <w:rsid w:val="007C2073"/>
    <w:rsid w:val="007C2B41"/>
    <w:rsid w:val="007C45CE"/>
    <w:rsid w:val="007C6F64"/>
    <w:rsid w:val="007D2DC3"/>
    <w:rsid w:val="007D3550"/>
    <w:rsid w:val="007E52ED"/>
    <w:rsid w:val="007E61E3"/>
    <w:rsid w:val="007F23AC"/>
    <w:rsid w:val="007F3882"/>
    <w:rsid w:val="00800C41"/>
    <w:rsid w:val="00804B5A"/>
    <w:rsid w:val="00806FFB"/>
    <w:rsid w:val="00810089"/>
    <w:rsid w:val="00813378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42F0"/>
    <w:rsid w:val="0086617F"/>
    <w:rsid w:val="008673F6"/>
    <w:rsid w:val="00874877"/>
    <w:rsid w:val="00875A90"/>
    <w:rsid w:val="00875F0B"/>
    <w:rsid w:val="0087668E"/>
    <w:rsid w:val="008879F8"/>
    <w:rsid w:val="00890DF2"/>
    <w:rsid w:val="00892031"/>
    <w:rsid w:val="008A5501"/>
    <w:rsid w:val="008A7BF0"/>
    <w:rsid w:val="008B106A"/>
    <w:rsid w:val="008B3481"/>
    <w:rsid w:val="008B6309"/>
    <w:rsid w:val="008C1802"/>
    <w:rsid w:val="008C2FB6"/>
    <w:rsid w:val="008C4331"/>
    <w:rsid w:val="008C64FF"/>
    <w:rsid w:val="008D1C62"/>
    <w:rsid w:val="008D37D4"/>
    <w:rsid w:val="008D3DFA"/>
    <w:rsid w:val="008E6AF9"/>
    <w:rsid w:val="008E7176"/>
    <w:rsid w:val="008F00F1"/>
    <w:rsid w:val="008F1C7C"/>
    <w:rsid w:val="008F2FF4"/>
    <w:rsid w:val="0090250B"/>
    <w:rsid w:val="00905E94"/>
    <w:rsid w:val="00910125"/>
    <w:rsid w:val="009110E9"/>
    <w:rsid w:val="009168D8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65C1"/>
    <w:rsid w:val="009772C9"/>
    <w:rsid w:val="009807EA"/>
    <w:rsid w:val="0098312D"/>
    <w:rsid w:val="00985082"/>
    <w:rsid w:val="00985BC7"/>
    <w:rsid w:val="00986AB1"/>
    <w:rsid w:val="0099520D"/>
    <w:rsid w:val="00995532"/>
    <w:rsid w:val="009A2335"/>
    <w:rsid w:val="009A2DBC"/>
    <w:rsid w:val="009B014F"/>
    <w:rsid w:val="009B1C6F"/>
    <w:rsid w:val="009B30C3"/>
    <w:rsid w:val="009B57CB"/>
    <w:rsid w:val="009B6480"/>
    <w:rsid w:val="009B6F32"/>
    <w:rsid w:val="009B72A2"/>
    <w:rsid w:val="009C0A42"/>
    <w:rsid w:val="009C0EFE"/>
    <w:rsid w:val="009C7BAD"/>
    <w:rsid w:val="009D2BE0"/>
    <w:rsid w:val="009E21B5"/>
    <w:rsid w:val="009F1C0D"/>
    <w:rsid w:val="009F576B"/>
    <w:rsid w:val="00A05F14"/>
    <w:rsid w:val="00A14FF4"/>
    <w:rsid w:val="00A16F76"/>
    <w:rsid w:val="00A429FE"/>
    <w:rsid w:val="00A44610"/>
    <w:rsid w:val="00A51FAE"/>
    <w:rsid w:val="00A54FA1"/>
    <w:rsid w:val="00A56A1B"/>
    <w:rsid w:val="00A57961"/>
    <w:rsid w:val="00A62DD5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E77C0"/>
    <w:rsid w:val="00AF2F82"/>
    <w:rsid w:val="00AF4318"/>
    <w:rsid w:val="00AF45F4"/>
    <w:rsid w:val="00AF75F1"/>
    <w:rsid w:val="00B01223"/>
    <w:rsid w:val="00B063CA"/>
    <w:rsid w:val="00B12F1A"/>
    <w:rsid w:val="00B147E8"/>
    <w:rsid w:val="00B20F38"/>
    <w:rsid w:val="00B2576C"/>
    <w:rsid w:val="00B304A9"/>
    <w:rsid w:val="00B3212D"/>
    <w:rsid w:val="00B34959"/>
    <w:rsid w:val="00B53408"/>
    <w:rsid w:val="00B56DC4"/>
    <w:rsid w:val="00B579A7"/>
    <w:rsid w:val="00B61DEE"/>
    <w:rsid w:val="00B70BF6"/>
    <w:rsid w:val="00B745BC"/>
    <w:rsid w:val="00B770EA"/>
    <w:rsid w:val="00B77C8B"/>
    <w:rsid w:val="00B820A5"/>
    <w:rsid w:val="00B841AF"/>
    <w:rsid w:val="00B846E0"/>
    <w:rsid w:val="00B85819"/>
    <w:rsid w:val="00B87D83"/>
    <w:rsid w:val="00B91FB3"/>
    <w:rsid w:val="00B9508B"/>
    <w:rsid w:val="00B97794"/>
    <w:rsid w:val="00B97E56"/>
    <w:rsid w:val="00BA60B4"/>
    <w:rsid w:val="00BA6C30"/>
    <w:rsid w:val="00BB1719"/>
    <w:rsid w:val="00BB2AF7"/>
    <w:rsid w:val="00BC231C"/>
    <w:rsid w:val="00BC760A"/>
    <w:rsid w:val="00BD0883"/>
    <w:rsid w:val="00BD3EE5"/>
    <w:rsid w:val="00BD4078"/>
    <w:rsid w:val="00BD5051"/>
    <w:rsid w:val="00BE1E5F"/>
    <w:rsid w:val="00BF4DB1"/>
    <w:rsid w:val="00C01794"/>
    <w:rsid w:val="00C049E9"/>
    <w:rsid w:val="00C07A8B"/>
    <w:rsid w:val="00C124EF"/>
    <w:rsid w:val="00C30C7B"/>
    <w:rsid w:val="00C3733B"/>
    <w:rsid w:val="00C444D8"/>
    <w:rsid w:val="00C50779"/>
    <w:rsid w:val="00C56216"/>
    <w:rsid w:val="00C61CF1"/>
    <w:rsid w:val="00C62F60"/>
    <w:rsid w:val="00C73BC2"/>
    <w:rsid w:val="00C73D52"/>
    <w:rsid w:val="00C82521"/>
    <w:rsid w:val="00C85FA8"/>
    <w:rsid w:val="00C92B32"/>
    <w:rsid w:val="00C93B52"/>
    <w:rsid w:val="00C94F33"/>
    <w:rsid w:val="00CA06E8"/>
    <w:rsid w:val="00CA344E"/>
    <w:rsid w:val="00CA4CEB"/>
    <w:rsid w:val="00CA61A7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205"/>
    <w:rsid w:val="00CF2376"/>
    <w:rsid w:val="00CF2C96"/>
    <w:rsid w:val="00D003F8"/>
    <w:rsid w:val="00D00B2E"/>
    <w:rsid w:val="00D01FFB"/>
    <w:rsid w:val="00D070AE"/>
    <w:rsid w:val="00D074F2"/>
    <w:rsid w:val="00D17AD6"/>
    <w:rsid w:val="00D241AC"/>
    <w:rsid w:val="00D245E2"/>
    <w:rsid w:val="00D24832"/>
    <w:rsid w:val="00D25937"/>
    <w:rsid w:val="00D300FB"/>
    <w:rsid w:val="00D32D04"/>
    <w:rsid w:val="00D335B3"/>
    <w:rsid w:val="00D37FC4"/>
    <w:rsid w:val="00D42B7D"/>
    <w:rsid w:val="00D503B9"/>
    <w:rsid w:val="00D50499"/>
    <w:rsid w:val="00D53B82"/>
    <w:rsid w:val="00D55104"/>
    <w:rsid w:val="00D615EC"/>
    <w:rsid w:val="00D62676"/>
    <w:rsid w:val="00D62B06"/>
    <w:rsid w:val="00D65734"/>
    <w:rsid w:val="00D66EA9"/>
    <w:rsid w:val="00D673D8"/>
    <w:rsid w:val="00D71D40"/>
    <w:rsid w:val="00D76B41"/>
    <w:rsid w:val="00D8016B"/>
    <w:rsid w:val="00D82CA5"/>
    <w:rsid w:val="00D87C37"/>
    <w:rsid w:val="00D90483"/>
    <w:rsid w:val="00D90C9E"/>
    <w:rsid w:val="00D92877"/>
    <w:rsid w:val="00D9435A"/>
    <w:rsid w:val="00D9726C"/>
    <w:rsid w:val="00DA0824"/>
    <w:rsid w:val="00DA45B7"/>
    <w:rsid w:val="00DA4E7D"/>
    <w:rsid w:val="00DA5A54"/>
    <w:rsid w:val="00DB2A73"/>
    <w:rsid w:val="00DC4452"/>
    <w:rsid w:val="00DC62C6"/>
    <w:rsid w:val="00DD114E"/>
    <w:rsid w:val="00DD259E"/>
    <w:rsid w:val="00DD3094"/>
    <w:rsid w:val="00DD5F4F"/>
    <w:rsid w:val="00DE2408"/>
    <w:rsid w:val="00DE50C7"/>
    <w:rsid w:val="00DE7C98"/>
    <w:rsid w:val="00DF77EB"/>
    <w:rsid w:val="00DF7C16"/>
    <w:rsid w:val="00E00269"/>
    <w:rsid w:val="00E03946"/>
    <w:rsid w:val="00E051BE"/>
    <w:rsid w:val="00E1377C"/>
    <w:rsid w:val="00E20C1F"/>
    <w:rsid w:val="00E25A1D"/>
    <w:rsid w:val="00E2632A"/>
    <w:rsid w:val="00E263C4"/>
    <w:rsid w:val="00E27D5E"/>
    <w:rsid w:val="00E3039A"/>
    <w:rsid w:val="00E35499"/>
    <w:rsid w:val="00E3771E"/>
    <w:rsid w:val="00E44BA2"/>
    <w:rsid w:val="00E46B80"/>
    <w:rsid w:val="00E46E37"/>
    <w:rsid w:val="00E46E95"/>
    <w:rsid w:val="00E504B2"/>
    <w:rsid w:val="00E52847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B12C3"/>
    <w:rsid w:val="00EC0C31"/>
    <w:rsid w:val="00EC3CBB"/>
    <w:rsid w:val="00ED22CB"/>
    <w:rsid w:val="00ED4EEF"/>
    <w:rsid w:val="00EE05F3"/>
    <w:rsid w:val="00EE3D62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8BA"/>
    <w:rsid w:val="00F22FC8"/>
    <w:rsid w:val="00F246D2"/>
    <w:rsid w:val="00F257A0"/>
    <w:rsid w:val="00F2603B"/>
    <w:rsid w:val="00F3073C"/>
    <w:rsid w:val="00F31AA9"/>
    <w:rsid w:val="00F4093A"/>
    <w:rsid w:val="00F41A23"/>
    <w:rsid w:val="00F4694D"/>
    <w:rsid w:val="00F47236"/>
    <w:rsid w:val="00F51811"/>
    <w:rsid w:val="00F5603C"/>
    <w:rsid w:val="00F67BFF"/>
    <w:rsid w:val="00F73E27"/>
    <w:rsid w:val="00F81209"/>
    <w:rsid w:val="00F90415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C55DD"/>
    <w:rsid w:val="00FD1329"/>
    <w:rsid w:val="00FD23C7"/>
    <w:rsid w:val="00FD768B"/>
    <w:rsid w:val="00FE4B80"/>
    <w:rsid w:val="00FE4C3A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F17A32"/>
  <w15:docId w15:val="{98D11D3A-D763-4093-9564-94D01E0B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082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72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723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7236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2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7236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257361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e.launert@thyssenkrupp-ste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OneDrive%20-%20thyssenkrupp%20Steel%20Europe%20AG\Templates\Pressemitteilung%202025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9" ma:contentTypeDescription="Ein neues Dokument erstellen." ma:contentTypeScope="" ma:versionID="ac562d43771a294692936f2ed85fafec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1908fc43a3a45c250135b500e6740cb0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A95E6-C6CF-4DD3-B9A1-6BD2ABEEB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175AF-547C-46FC-9403-2AA7AA43544C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customXml/itemProps3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81450A-F747-401B-9001-0C3DD2878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2025</Template>
  <TotalTime>0</TotalTime>
  <Pages>4</Pages>
  <Words>716</Words>
  <Characters>5026</Characters>
  <Application>Microsoft Office Word</Application>
  <DocSecurity>0</DocSecurity>
  <Lines>104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Launert, Christine</dc:creator>
  <cp:lastModifiedBy>Launert, Christine</cp:lastModifiedBy>
  <cp:revision>5</cp:revision>
  <cp:lastPrinted>2025-03-27T13:54:00Z</cp:lastPrinted>
  <dcterms:created xsi:type="dcterms:W3CDTF">2025-03-27T13:53:00Z</dcterms:created>
  <dcterms:modified xsi:type="dcterms:W3CDTF">2025-03-27T13:54:00Z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