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400BF71B" w14:textId="77777777" w:rsidTr="008D3DFA">
        <w:trPr>
          <w:trHeight w:val="45"/>
        </w:trPr>
        <w:tc>
          <w:tcPr>
            <w:tcW w:w="7655" w:type="dxa"/>
          </w:tcPr>
          <w:p w14:paraId="2A098C55" w14:textId="77777777" w:rsidR="008D3DFA" w:rsidRDefault="008D3DFA" w:rsidP="001E7E0A">
            <w:pPr>
              <w:rPr>
                <w:noProof/>
                <w:lang w:eastAsia="de-DE"/>
              </w:rPr>
            </w:pPr>
          </w:p>
        </w:tc>
        <w:tc>
          <w:tcPr>
            <w:tcW w:w="1724" w:type="dxa"/>
          </w:tcPr>
          <w:p w14:paraId="4B596888" w14:textId="77777777" w:rsidR="008D3DFA" w:rsidRDefault="009772C9" w:rsidP="001E7E0A">
            <w:pPr>
              <w:pStyle w:val="BusinessArea"/>
            </w:pPr>
            <w:r>
              <w:t>Steel</w:t>
            </w:r>
            <w:r w:rsidR="00146600">
              <w:t xml:space="preserve"> Europe</w:t>
            </w:r>
          </w:p>
        </w:tc>
      </w:tr>
      <w:tr w:rsidR="001E7E0A" w14:paraId="0394C2FD" w14:textId="77777777" w:rsidTr="001E7E0A">
        <w:trPr>
          <w:trHeight w:val="408"/>
        </w:trPr>
        <w:tc>
          <w:tcPr>
            <w:tcW w:w="7655" w:type="dxa"/>
          </w:tcPr>
          <w:p w14:paraId="2613AE83" w14:textId="77777777" w:rsidR="001E7E0A" w:rsidRDefault="001E7E0A" w:rsidP="001E7E0A"/>
        </w:tc>
        <w:tc>
          <w:tcPr>
            <w:tcW w:w="1724" w:type="dxa"/>
          </w:tcPr>
          <w:p w14:paraId="5C1A9A0D" w14:textId="77777777" w:rsidR="001E7E0A" w:rsidRDefault="001E7E0A" w:rsidP="001E7E0A">
            <w:pPr>
              <w:pStyle w:val="BusinessArea"/>
            </w:pPr>
          </w:p>
        </w:tc>
      </w:tr>
      <w:tr w:rsidR="001E7E0A" w14:paraId="06817509" w14:textId="77777777" w:rsidTr="001E7E0A">
        <w:trPr>
          <w:trHeight w:val="992"/>
        </w:trPr>
        <w:tc>
          <w:tcPr>
            <w:tcW w:w="7655" w:type="dxa"/>
          </w:tcPr>
          <w:p w14:paraId="7D09045A" w14:textId="77777777" w:rsidR="001E7E0A" w:rsidRDefault="001E7E0A" w:rsidP="00F4093A">
            <w:pPr>
              <w:pStyle w:val="Absenderadresse1"/>
            </w:pPr>
          </w:p>
        </w:tc>
        <w:tc>
          <w:tcPr>
            <w:tcW w:w="1724" w:type="dxa"/>
          </w:tcPr>
          <w:p w14:paraId="5DF8E37C" w14:textId="423A75CB" w:rsidR="001E7E0A" w:rsidRPr="0090250B" w:rsidRDefault="003202B0" w:rsidP="0090250B">
            <w:pPr>
              <w:pStyle w:val="Datumsangabe"/>
            </w:pPr>
            <w:r>
              <w:t>11</w:t>
            </w:r>
            <w:r w:rsidR="00756DC5">
              <w:t>.03</w:t>
            </w:r>
            <w:r w:rsidR="00BF4DB1">
              <w:t>.202</w:t>
            </w:r>
            <w:r w:rsidR="00D1033F">
              <w:t>6</w:t>
            </w:r>
          </w:p>
          <w:p w14:paraId="303BF061" w14:textId="59D6C567"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AA0BF1">
              <w:rPr>
                <w:noProof/>
              </w:rPr>
              <w:t>1</w:t>
            </w:r>
            <w:r w:rsidRPr="0087668E">
              <w:fldChar w:fldCharType="end"/>
            </w:r>
            <w:r w:rsidRPr="0087668E">
              <w:t>/</w:t>
            </w:r>
            <w:r w:rsidR="006A5BE6">
              <w:rPr>
                <w:noProof/>
              </w:rPr>
              <w:t>2</w:t>
            </w:r>
          </w:p>
        </w:tc>
      </w:tr>
    </w:tbl>
    <w:p w14:paraId="7EC6ED6B" w14:textId="42E9FF40" w:rsidR="00DE2408" w:rsidRPr="00DF7C16" w:rsidRDefault="00D1033F" w:rsidP="00DE2408">
      <w:pPr>
        <w:pStyle w:val="StandardWeb1"/>
        <w:spacing w:line="360" w:lineRule="auto"/>
        <w:jc w:val="both"/>
        <w:rPr>
          <w:rFonts w:ascii="TKTypeRegular" w:hAnsi="TKTypeRegular"/>
          <w:b/>
          <w:szCs w:val="20"/>
        </w:rPr>
      </w:pPr>
      <w:r w:rsidRPr="00D1033F">
        <w:rPr>
          <w:rFonts w:ascii="TKTypeRegular" w:hAnsi="TKTypeRegular"/>
          <w:b/>
          <w:szCs w:val="20"/>
        </w:rPr>
        <w:t>Läuft wie geschnitten Brot:</w:t>
      </w:r>
      <w:r>
        <w:rPr>
          <w:rFonts w:ascii="TKTypeRegular" w:hAnsi="TKTypeRegular"/>
          <w:b/>
          <w:szCs w:val="20"/>
        </w:rPr>
        <w:t xml:space="preserve"> </w:t>
      </w:r>
      <w:r w:rsidR="00B47867" w:rsidRPr="00B47867">
        <w:rPr>
          <w:rFonts w:ascii="TKTypeRegular" w:hAnsi="TKTypeRegular"/>
          <w:b/>
          <w:szCs w:val="20"/>
        </w:rPr>
        <w:t xml:space="preserve">Duisburger Verein </w:t>
      </w:r>
      <w:proofErr w:type="spellStart"/>
      <w:r w:rsidR="00B47867" w:rsidRPr="00B47867">
        <w:rPr>
          <w:rFonts w:ascii="TKTypeRegular" w:hAnsi="TKTypeRegular"/>
          <w:b/>
          <w:szCs w:val="20"/>
        </w:rPr>
        <w:t>Immersatt</w:t>
      </w:r>
      <w:proofErr w:type="spellEnd"/>
      <w:r w:rsidR="00B47867" w:rsidRPr="00B47867">
        <w:rPr>
          <w:rFonts w:ascii="TKTypeRegular" w:hAnsi="TKTypeRegular"/>
          <w:b/>
          <w:szCs w:val="20"/>
        </w:rPr>
        <w:t xml:space="preserve"> bekommt dank der thyssenkrupp</w:t>
      </w:r>
      <w:r w:rsidR="00B47867">
        <w:rPr>
          <w:rFonts w:ascii="TKTypeRegular" w:hAnsi="TKTypeRegular"/>
          <w:b/>
          <w:szCs w:val="20"/>
        </w:rPr>
        <w:t> </w:t>
      </w:r>
      <w:r w:rsidR="00B47867" w:rsidRPr="00B47867">
        <w:rPr>
          <w:rFonts w:ascii="TKTypeRegular" w:hAnsi="TKTypeRegular"/>
          <w:b/>
          <w:szCs w:val="20"/>
        </w:rPr>
        <w:t>Steel</w:t>
      </w:r>
      <w:r w:rsidR="003937E4">
        <w:rPr>
          <w:rFonts w:ascii="TKTypeRegular" w:hAnsi="TKTypeRegular"/>
          <w:b/>
          <w:szCs w:val="20"/>
        </w:rPr>
        <w:t>-</w:t>
      </w:r>
      <w:r w:rsidR="00B47867" w:rsidRPr="00B47867">
        <w:rPr>
          <w:rFonts w:ascii="TKTypeRegular" w:hAnsi="TKTypeRegular"/>
          <w:b/>
          <w:szCs w:val="20"/>
        </w:rPr>
        <w:t>Aktion ‚Heldenstulle‘ eine Brotschneidemaschine zum 20. Jubiläum</w:t>
      </w:r>
    </w:p>
    <w:p w14:paraId="308F19AF" w14:textId="77777777" w:rsidR="00DE2408" w:rsidRDefault="00DE2408" w:rsidP="00DE2408">
      <w:pPr>
        <w:pStyle w:val="StandardWeb1"/>
        <w:spacing w:after="0" w:line="360" w:lineRule="auto"/>
        <w:jc w:val="both"/>
        <w:rPr>
          <w:rFonts w:ascii="TKTypeRegular" w:hAnsi="TKTypeRegular"/>
          <w:sz w:val="20"/>
          <w:szCs w:val="20"/>
        </w:rPr>
      </w:pPr>
    </w:p>
    <w:p w14:paraId="0183CD9E" w14:textId="0B4B593C" w:rsidR="00D208B7" w:rsidRPr="00D208B7" w:rsidRDefault="00D208B7" w:rsidP="00D208B7">
      <w:pPr>
        <w:pStyle w:val="StandardWeb1"/>
        <w:numPr>
          <w:ilvl w:val="0"/>
          <w:numId w:val="28"/>
        </w:numPr>
        <w:spacing w:line="360" w:lineRule="auto"/>
        <w:jc w:val="both"/>
        <w:rPr>
          <w:rFonts w:ascii="TKTypeRegular" w:hAnsi="TKTypeRegular"/>
          <w:sz w:val="20"/>
          <w:szCs w:val="20"/>
        </w:rPr>
      </w:pPr>
      <w:proofErr w:type="spellStart"/>
      <w:r w:rsidRPr="00D208B7">
        <w:rPr>
          <w:rFonts w:ascii="TKTypeRegular" w:hAnsi="TKTypeRegular"/>
          <w:b/>
          <w:bCs/>
          <w:sz w:val="20"/>
          <w:szCs w:val="20"/>
        </w:rPr>
        <w:t>Immersatt</w:t>
      </w:r>
      <w:proofErr w:type="spellEnd"/>
      <w:r w:rsidRPr="00D208B7">
        <w:rPr>
          <w:rFonts w:ascii="TKTypeRegular" w:hAnsi="TKTypeRegular"/>
          <w:b/>
          <w:bCs/>
          <w:sz w:val="20"/>
          <w:szCs w:val="20"/>
        </w:rPr>
        <w:t xml:space="preserve"> erhält professionelle Brotschneidemaschine</w:t>
      </w:r>
      <w:r w:rsidRPr="00D208B7">
        <w:rPr>
          <w:rFonts w:ascii="TKTypeRegular" w:hAnsi="TKTypeRegular"/>
          <w:sz w:val="20"/>
          <w:szCs w:val="20"/>
        </w:rPr>
        <w:t xml:space="preserve">, finanziert durch die Spendenaktion </w:t>
      </w:r>
      <w:r w:rsidRPr="00D208B7">
        <w:rPr>
          <w:rFonts w:ascii="TKTypeRegular" w:hAnsi="TKTypeRegular" w:cs="TKTypeRegular"/>
          <w:sz w:val="20"/>
          <w:szCs w:val="20"/>
        </w:rPr>
        <w:t>„</w:t>
      </w:r>
      <w:r w:rsidRPr="00D208B7">
        <w:rPr>
          <w:rFonts w:ascii="TKTypeRegular" w:hAnsi="TKTypeRegular"/>
          <w:sz w:val="20"/>
          <w:szCs w:val="20"/>
        </w:rPr>
        <w:t>Heldenstulle</w:t>
      </w:r>
      <w:r w:rsidRPr="00D208B7">
        <w:rPr>
          <w:rFonts w:ascii="TKTypeRegular" w:hAnsi="TKTypeRegular" w:cs="TKTypeRegular"/>
          <w:sz w:val="20"/>
          <w:szCs w:val="20"/>
        </w:rPr>
        <w:t>“</w:t>
      </w:r>
      <w:r>
        <w:rPr>
          <w:rFonts w:ascii="TKTypeRegular" w:hAnsi="TKTypeRegular" w:cs="TKTypeRegular"/>
          <w:sz w:val="20"/>
          <w:szCs w:val="20"/>
        </w:rPr>
        <w:t xml:space="preserve"> von thyssenkrupp Steel</w:t>
      </w:r>
    </w:p>
    <w:p w14:paraId="7CD91321" w14:textId="61AED5C2" w:rsidR="00DF7C16" w:rsidRDefault="00D208B7" w:rsidP="00D208B7">
      <w:pPr>
        <w:pStyle w:val="StandardWeb1"/>
        <w:numPr>
          <w:ilvl w:val="0"/>
          <w:numId w:val="28"/>
        </w:numPr>
        <w:spacing w:after="0" w:line="360" w:lineRule="auto"/>
        <w:jc w:val="both"/>
        <w:rPr>
          <w:rFonts w:ascii="TKTypeRegular" w:hAnsi="TKTypeRegular"/>
          <w:sz w:val="20"/>
          <w:szCs w:val="20"/>
        </w:rPr>
      </w:pPr>
      <w:r w:rsidRPr="00D208B7">
        <w:rPr>
          <w:rFonts w:ascii="TKTypeRegular" w:hAnsi="TKTypeRegular"/>
          <w:b/>
          <w:bCs/>
          <w:sz w:val="20"/>
          <w:szCs w:val="20"/>
        </w:rPr>
        <w:t xml:space="preserve">Langjährige Partnerschaft zwischen </w:t>
      </w:r>
      <w:proofErr w:type="spellStart"/>
      <w:r w:rsidRPr="00D208B7">
        <w:rPr>
          <w:rFonts w:ascii="TKTypeRegular" w:hAnsi="TKTypeRegular"/>
          <w:b/>
          <w:bCs/>
          <w:sz w:val="20"/>
          <w:szCs w:val="20"/>
        </w:rPr>
        <w:t>Immersatt</w:t>
      </w:r>
      <w:proofErr w:type="spellEnd"/>
      <w:r w:rsidRPr="00D208B7">
        <w:rPr>
          <w:rFonts w:ascii="TKTypeRegular" w:hAnsi="TKTypeRegular"/>
          <w:b/>
          <w:bCs/>
          <w:sz w:val="20"/>
          <w:szCs w:val="20"/>
        </w:rPr>
        <w:t xml:space="preserve"> und thyssenkrupp Steel</w:t>
      </w:r>
      <w:r w:rsidRPr="00D208B7">
        <w:rPr>
          <w:rFonts w:ascii="TKTypeRegular" w:hAnsi="TKTypeRegular"/>
          <w:sz w:val="20"/>
          <w:szCs w:val="20"/>
        </w:rPr>
        <w:t xml:space="preserve"> stärkt Chancengleichheit für Duisburger Kinder</w:t>
      </w:r>
    </w:p>
    <w:p w14:paraId="2EBFE0E9" w14:textId="59F33115" w:rsidR="00DF7C16" w:rsidRPr="00634313" w:rsidRDefault="000D318D" w:rsidP="00152611">
      <w:pPr>
        <w:pStyle w:val="StandardWeb1"/>
        <w:numPr>
          <w:ilvl w:val="0"/>
          <w:numId w:val="28"/>
        </w:numPr>
        <w:spacing w:after="0" w:line="360" w:lineRule="auto"/>
        <w:jc w:val="both"/>
        <w:rPr>
          <w:rFonts w:ascii="TKTypeRegular" w:hAnsi="TKTypeRegular"/>
          <w:sz w:val="20"/>
          <w:szCs w:val="20"/>
        </w:rPr>
      </w:pPr>
      <w:r w:rsidRPr="00634313">
        <w:rPr>
          <w:rFonts w:ascii="TKTypeRegular" w:hAnsi="TKTypeRegular"/>
          <w:b/>
          <w:bCs/>
          <w:sz w:val="20"/>
          <w:szCs w:val="20"/>
        </w:rPr>
        <w:t>Täglich Frühstück für 900 Schülerinnen und Schüler</w:t>
      </w:r>
    </w:p>
    <w:p w14:paraId="7D4D1143" w14:textId="77777777" w:rsidR="00634313" w:rsidRPr="00634313" w:rsidRDefault="00634313" w:rsidP="00AE0B2B">
      <w:pPr>
        <w:pStyle w:val="StandardWeb1"/>
        <w:spacing w:after="0" w:line="360" w:lineRule="auto"/>
        <w:ind w:left="720"/>
        <w:jc w:val="both"/>
        <w:rPr>
          <w:rFonts w:ascii="TKTypeRegular" w:hAnsi="TKTypeRegular"/>
          <w:sz w:val="20"/>
          <w:szCs w:val="20"/>
        </w:rPr>
      </w:pPr>
    </w:p>
    <w:p w14:paraId="08AA0E6A" w14:textId="08F72E82" w:rsidR="00B47867" w:rsidRDefault="00D1033F" w:rsidP="00D1033F">
      <w:pPr>
        <w:pStyle w:val="StandardWeb1"/>
        <w:spacing w:line="360" w:lineRule="auto"/>
        <w:jc w:val="both"/>
        <w:rPr>
          <w:rFonts w:ascii="TKTypeRegular" w:hAnsi="TKTypeRegular"/>
          <w:b/>
          <w:bCs/>
          <w:sz w:val="20"/>
          <w:szCs w:val="20"/>
        </w:rPr>
      </w:pPr>
      <w:r w:rsidRPr="00D1033F">
        <w:rPr>
          <w:rFonts w:ascii="TKTypeRegular" w:hAnsi="TKTypeRegular"/>
          <w:b/>
          <w:bCs/>
          <w:sz w:val="20"/>
          <w:szCs w:val="20"/>
        </w:rPr>
        <w:t xml:space="preserve">Duisburg, </w:t>
      </w:r>
      <w:r w:rsidR="003202B0">
        <w:rPr>
          <w:rFonts w:ascii="TKTypeRegular" w:hAnsi="TKTypeRegular"/>
          <w:b/>
          <w:bCs/>
          <w:sz w:val="20"/>
          <w:szCs w:val="20"/>
        </w:rPr>
        <w:t>11</w:t>
      </w:r>
      <w:r w:rsidR="00756DC5">
        <w:rPr>
          <w:rFonts w:ascii="TKTypeRegular" w:hAnsi="TKTypeRegular"/>
          <w:b/>
          <w:bCs/>
          <w:sz w:val="20"/>
          <w:szCs w:val="20"/>
        </w:rPr>
        <w:t>. März</w:t>
      </w:r>
      <w:r w:rsidRPr="00D1033F">
        <w:rPr>
          <w:rFonts w:ascii="TKTypeRegular" w:hAnsi="TKTypeRegular"/>
          <w:b/>
          <w:bCs/>
          <w:sz w:val="20"/>
          <w:szCs w:val="20"/>
        </w:rPr>
        <w:t xml:space="preserve"> 2026.</w:t>
      </w:r>
      <w:r w:rsidRPr="00D1033F">
        <w:rPr>
          <w:rFonts w:ascii="TKTypeRegular" w:hAnsi="TKTypeRegular"/>
          <w:sz w:val="20"/>
          <w:szCs w:val="20"/>
        </w:rPr>
        <w:t xml:space="preserve"> Seit 20 Jahren sorgt der Verein </w:t>
      </w:r>
      <w:proofErr w:type="spellStart"/>
      <w:r w:rsidRPr="00D1033F">
        <w:rPr>
          <w:rFonts w:ascii="TKTypeRegular" w:hAnsi="TKTypeRegular"/>
          <w:sz w:val="20"/>
          <w:szCs w:val="20"/>
        </w:rPr>
        <w:t>Immersatt</w:t>
      </w:r>
      <w:proofErr w:type="spellEnd"/>
      <w:r w:rsidRPr="00D1033F">
        <w:rPr>
          <w:rFonts w:ascii="TKTypeRegular" w:hAnsi="TKTypeRegular"/>
          <w:sz w:val="20"/>
          <w:szCs w:val="20"/>
        </w:rPr>
        <w:t xml:space="preserve"> – Kinder- und Jugendtisch e.V. dafür, dass bedürftige Kinder in Duisburg nicht hungrig in den Tag starten. Täglich erhalten rund 900 Mädchen und Jungen an etwa 40 Schulen und Kitas einen Frühstücksbeutel mit einem gesunden Pausenbrot und je nach Spendenlage Obst oder Getränk.</w:t>
      </w:r>
    </w:p>
    <w:p w14:paraId="2F3F48A8" w14:textId="1B3984D8" w:rsidR="00D1033F" w:rsidRPr="00D1033F" w:rsidRDefault="00D1033F" w:rsidP="00D1033F">
      <w:pPr>
        <w:pStyle w:val="StandardWeb1"/>
        <w:spacing w:line="360" w:lineRule="auto"/>
        <w:jc w:val="both"/>
        <w:rPr>
          <w:rFonts w:ascii="TKTypeRegular" w:hAnsi="TKTypeRegular"/>
          <w:b/>
          <w:bCs/>
          <w:sz w:val="20"/>
          <w:szCs w:val="20"/>
        </w:rPr>
      </w:pPr>
      <w:r w:rsidRPr="00D1033F">
        <w:rPr>
          <w:rFonts w:ascii="TKTypeRegular" w:hAnsi="TKTypeRegular"/>
          <w:b/>
          <w:bCs/>
          <w:sz w:val="20"/>
          <w:szCs w:val="20"/>
        </w:rPr>
        <w:t>Neue Brotschneidemaschine erleichtert die tägliche Arbeit</w:t>
      </w:r>
    </w:p>
    <w:p w14:paraId="5F02EE5A" w14:textId="6E37A173" w:rsidR="00D1033F" w:rsidRPr="00D1033F" w:rsidRDefault="00D1033F" w:rsidP="00D1033F">
      <w:pPr>
        <w:pStyle w:val="StandardWeb1"/>
        <w:spacing w:line="360" w:lineRule="auto"/>
        <w:jc w:val="both"/>
        <w:rPr>
          <w:rFonts w:ascii="TKTypeRegular" w:hAnsi="TKTypeRegular"/>
          <w:sz w:val="20"/>
          <w:szCs w:val="20"/>
        </w:rPr>
      </w:pPr>
      <w:r w:rsidRPr="00D1033F">
        <w:rPr>
          <w:rFonts w:ascii="TKTypeRegular" w:hAnsi="TKTypeRegular"/>
          <w:sz w:val="20"/>
          <w:szCs w:val="20"/>
        </w:rPr>
        <w:t xml:space="preserve">Zum Jubiläum erhält </w:t>
      </w:r>
      <w:proofErr w:type="spellStart"/>
      <w:r w:rsidRPr="00D1033F">
        <w:rPr>
          <w:rFonts w:ascii="TKTypeRegular" w:hAnsi="TKTypeRegular"/>
          <w:sz w:val="20"/>
          <w:szCs w:val="20"/>
        </w:rPr>
        <w:t>Immersatt</w:t>
      </w:r>
      <w:proofErr w:type="spellEnd"/>
      <w:r w:rsidRPr="00D1033F">
        <w:rPr>
          <w:rFonts w:ascii="TKTypeRegular" w:hAnsi="TKTypeRegular"/>
          <w:sz w:val="20"/>
          <w:szCs w:val="20"/>
        </w:rPr>
        <w:t xml:space="preserve"> nun eine Unterstützung, die den Alltag erheblich erleichtert: eine professionelle Brotschneidemaschine, finanziert durch die Spendenaktion „Heldenstulle“ von thyssenkrupp Steel. Mitarbeitende des Unternehmens konnten im Inklusionscafé „Stulle &amp; Stahl“ ihre Stulle für den guten Zweck um 50 Cent aufrunden – so kamen innerhalb von zwei Monaten rund 1.000 Euro zusammen. Der Hersteller REGO HERLITZIUS gewährte darüber hinaus einen Messepreis, den Rest übernahm der Förderverein Hüttenhelden e.V.</w:t>
      </w:r>
    </w:p>
    <w:p w14:paraId="0E7ED920" w14:textId="0CEF870D" w:rsidR="00D1033F" w:rsidRPr="00D1033F" w:rsidRDefault="00D1033F" w:rsidP="00D1033F">
      <w:pPr>
        <w:pStyle w:val="StandardWeb1"/>
        <w:spacing w:line="360" w:lineRule="auto"/>
        <w:jc w:val="both"/>
        <w:rPr>
          <w:rFonts w:ascii="TKTypeRegular" w:hAnsi="TKTypeRegular"/>
          <w:sz w:val="20"/>
          <w:szCs w:val="20"/>
        </w:rPr>
      </w:pPr>
      <w:r w:rsidRPr="00D1033F">
        <w:rPr>
          <w:rFonts w:ascii="TKTypeRegular" w:hAnsi="TKTypeRegular"/>
          <w:sz w:val="20"/>
          <w:szCs w:val="20"/>
        </w:rPr>
        <w:t xml:space="preserve">Die neue Maschine </w:t>
      </w:r>
      <w:r w:rsidR="000D318D">
        <w:rPr>
          <w:rFonts w:ascii="TKTypeRegular" w:hAnsi="TKTypeRegular"/>
          <w:sz w:val="20"/>
          <w:szCs w:val="20"/>
        </w:rPr>
        <w:t xml:space="preserve">hilft dem gemeinnützigen Verein ganz </w:t>
      </w:r>
      <w:r w:rsidR="004D63B0">
        <w:rPr>
          <w:rFonts w:ascii="TKTypeRegular" w:hAnsi="TKTypeRegular"/>
          <w:sz w:val="20"/>
          <w:szCs w:val="20"/>
        </w:rPr>
        <w:t xml:space="preserve">konkret und </w:t>
      </w:r>
      <w:r w:rsidR="000D318D">
        <w:rPr>
          <w:rFonts w:ascii="TKTypeRegular" w:hAnsi="TKTypeRegular"/>
          <w:sz w:val="20"/>
          <w:szCs w:val="20"/>
        </w:rPr>
        <w:t xml:space="preserve">praktisch: </w:t>
      </w:r>
      <w:r w:rsidRPr="00D1033F">
        <w:rPr>
          <w:rFonts w:ascii="TKTypeRegular" w:hAnsi="TKTypeRegular"/>
          <w:sz w:val="20"/>
          <w:szCs w:val="20"/>
        </w:rPr>
        <w:t xml:space="preserve">„Das Schneiden der Brote dauerte bisher rund zweieinhalb Stunden – jetzt schaffen wir es in nur 30 Minuten“, sagt Nicole Elshoff, Leiterin von </w:t>
      </w:r>
      <w:proofErr w:type="spellStart"/>
      <w:r w:rsidRPr="00D1033F">
        <w:rPr>
          <w:rFonts w:ascii="TKTypeRegular" w:hAnsi="TKTypeRegular"/>
          <w:sz w:val="20"/>
          <w:szCs w:val="20"/>
        </w:rPr>
        <w:t>Immersatt</w:t>
      </w:r>
      <w:proofErr w:type="spellEnd"/>
      <w:r w:rsidRPr="00D1033F">
        <w:rPr>
          <w:rFonts w:ascii="TKTypeRegular" w:hAnsi="TKTypeRegular"/>
          <w:sz w:val="20"/>
          <w:szCs w:val="20"/>
        </w:rPr>
        <w:t xml:space="preserve">. „Außerdem entsteht weniger Verschnitt, wir können aus dem gleichen Brot mehr Stullen schmieren. Die Maschine ist für </w:t>
      </w:r>
      <w:r w:rsidRPr="00D1033F">
        <w:rPr>
          <w:rFonts w:ascii="TKTypeRegular" w:hAnsi="TKTypeRegular"/>
          <w:sz w:val="20"/>
          <w:szCs w:val="20"/>
        </w:rPr>
        <w:lastRenderedPageBreak/>
        <w:t>uns eine riesige Entlastung.“</w:t>
      </w:r>
    </w:p>
    <w:p w14:paraId="0B878986" w14:textId="77777777" w:rsidR="00B47867" w:rsidRDefault="00B47867" w:rsidP="00D1033F">
      <w:pPr>
        <w:pStyle w:val="StandardWeb1"/>
        <w:spacing w:line="360" w:lineRule="auto"/>
        <w:jc w:val="both"/>
        <w:rPr>
          <w:rFonts w:ascii="TKTypeRegular" w:hAnsi="TKTypeRegular"/>
          <w:b/>
          <w:bCs/>
          <w:sz w:val="20"/>
          <w:szCs w:val="20"/>
        </w:rPr>
      </w:pPr>
    </w:p>
    <w:p w14:paraId="3EC9A47D" w14:textId="4E61730D" w:rsidR="00D1033F" w:rsidRPr="00D1033F" w:rsidRDefault="00D1033F" w:rsidP="00D1033F">
      <w:pPr>
        <w:pStyle w:val="StandardWeb1"/>
        <w:spacing w:line="360" w:lineRule="auto"/>
        <w:jc w:val="both"/>
        <w:rPr>
          <w:rFonts w:ascii="TKTypeRegular" w:hAnsi="TKTypeRegular"/>
          <w:b/>
          <w:bCs/>
          <w:sz w:val="20"/>
          <w:szCs w:val="20"/>
        </w:rPr>
      </w:pPr>
      <w:r w:rsidRPr="00D1033F">
        <w:rPr>
          <w:rFonts w:ascii="TKTypeRegular" w:hAnsi="TKTypeRegular"/>
          <w:b/>
          <w:bCs/>
          <w:sz w:val="20"/>
          <w:szCs w:val="20"/>
        </w:rPr>
        <w:t>Langjährige Partnerschaft für mehr Chancengleichheit</w:t>
      </w:r>
    </w:p>
    <w:p w14:paraId="335C5FB7" w14:textId="7DE11403" w:rsidR="00D1033F" w:rsidRPr="00D1033F" w:rsidRDefault="00D1033F" w:rsidP="00D1033F">
      <w:pPr>
        <w:pStyle w:val="StandardWeb1"/>
        <w:spacing w:line="360" w:lineRule="auto"/>
        <w:jc w:val="both"/>
        <w:rPr>
          <w:rFonts w:ascii="TKTypeRegular" w:hAnsi="TKTypeRegular"/>
          <w:sz w:val="20"/>
          <w:szCs w:val="20"/>
        </w:rPr>
      </w:pPr>
      <w:r w:rsidRPr="00D1033F">
        <w:rPr>
          <w:rFonts w:ascii="TKTypeRegular" w:hAnsi="TKTypeRegular"/>
          <w:sz w:val="20"/>
          <w:szCs w:val="20"/>
        </w:rPr>
        <w:t xml:space="preserve">Der Verein finanziert seine Arbeit vollständig über Spenden und ist auf kontinuierliche Unterstützung angewiesen. Gerade deshalb freut sich </w:t>
      </w:r>
      <w:proofErr w:type="spellStart"/>
      <w:r w:rsidRPr="00D1033F">
        <w:rPr>
          <w:rFonts w:ascii="TKTypeRegular" w:hAnsi="TKTypeRegular"/>
          <w:sz w:val="20"/>
          <w:szCs w:val="20"/>
        </w:rPr>
        <w:t>Immersatt</w:t>
      </w:r>
      <w:proofErr w:type="spellEnd"/>
      <w:r w:rsidRPr="00D1033F">
        <w:rPr>
          <w:rFonts w:ascii="TKTypeRegular" w:hAnsi="TKTypeRegular"/>
          <w:sz w:val="20"/>
          <w:szCs w:val="20"/>
        </w:rPr>
        <w:t xml:space="preserve"> über die langjährige Partnerschaft mit thyssenkrupp Steel. Seit der Vereinsgründung engagieren sich Mitarbeitende des Unternehmens Jahr für Jahr – etwa über Wunschbaumaktionen in der Adventszeit oder Hartgeldspenden der Auszubildenden.</w:t>
      </w:r>
    </w:p>
    <w:p w14:paraId="79D0C712" w14:textId="684FB527" w:rsidR="00D1033F" w:rsidRPr="00D1033F" w:rsidRDefault="00D1033F" w:rsidP="00D1033F">
      <w:pPr>
        <w:pStyle w:val="StandardWeb1"/>
        <w:spacing w:line="360" w:lineRule="auto"/>
        <w:jc w:val="both"/>
        <w:rPr>
          <w:rFonts w:ascii="TKTypeRegular" w:hAnsi="TKTypeRegular"/>
          <w:sz w:val="20"/>
          <w:szCs w:val="20"/>
        </w:rPr>
      </w:pPr>
      <w:r w:rsidRPr="00D1033F">
        <w:rPr>
          <w:rFonts w:ascii="TKTypeRegular" w:hAnsi="TKTypeRegular"/>
          <w:sz w:val="20"/>
          <w:szCs w:val="20"/>
        </w:rPr>
        <w:t>„</w:t>
      </w:r>
      <w:proofErr w:type="spellStart"/>
      <w:r w:rsidRPr="00D1033F">
        <w:rPr>
          <w:rFonts w:ascii="TKTypeRegular" w:hAnsi="TKTypeRegular"/>
          <w:sz w:val="20"/>
          <w:szCs w:val="20"/>
        </w:rPr>
        <w:t>Immersatt</w:t>
      </w:r>
      <w:proofErr w:type="spellEnd"/>
      <w:r w:rsidRPr="00D1033F">
        <w:rPr>
          <w:rFonts w:ascii="TKTypeRegular" w:hAnsi="TKTypeRegular"/>
          <w:sz w:val="20"/>
          <w:szCs w:val="20"/>
        </w:rPr>
        <w:t xml:space="preserve"> ist ein Partner, der unsere Werte teilt: Kinder stärken, Lernen ermöglichen, soziale Anliegen am Standort Duisburg unterstützen“, sagt Nicole Sommer, Schatzmeisterin der Hüttenhelden und </w:t>
      </w:r>
      <w:r>
        <w:rPr>
          <w:rFonts w:ascii="TKTypeRegular" w:hAnsi="TKTypeRegular"/>
          <w:sz w:val="20"/>
          <w:szCs w:val="20"/>
        </w:rPr>
        <w:t>Leiterin</w:t>
      </w:r>
      <w:r w:rsidRPr="00D1033F">
        <w:rPr>
          <w:rFonts w:ascii="TKTypeRegular" w:hAnsi="TKTypeRegular"/>
          <w:sz w:val="20"/>
          <w:szCs w:val="20"/>
        </w:rPr>
        <w:t xml:space="preserve"> </w:t>
      </w:r>
      <w:r>
        <w:rPr>
          <w:rFonts w:ascii="TKTypeRegular" w:hAnsi="TKTypeRegular"/>
          <w:sz w:val="20"/>
          <w:szCs w:val="20"/>
        </w:rPr>
        <w:t>Gesellschaftliches Engagement</w:t>
      </w:r>
      <w:r w:rsidRPr="00D1033F">
        <w:rPr>
          <w:rFonts w:ascii="TKTypeRegular" w:hAnsi="TKTypeRegular"/>
          <w:sz w:val="20"/>
          <w:szCs w:val="20"/>
        </w:rPr>
        <w:t xml:space="preserve"> bei thyssenkrupp Steel. „Unsere Zusammenarbeit ist deshalb weit mehr als eine Spendenbeziehung – sie ist ein Beitrag zu einem solidarischen Duisburg.“</w:t>
      </w:r>
    </w:p>
    <w:p w14:paraId="5971E457" w14:textId="288CF50F" w:rsidR="00D1033F" w:rsidRPr="00D1033F" w:rsidRDefault="00D1033F" w:rsidP="00D1033F">
      <w:pPr>
        <w:pStyle w:val="StandardWeb1"/>
        <w:spacing w:line="360" w:lineRule="auto"/>
        <w:jc w:val="both"/>
        <w:rPr>
          <w:rFonts w:ascii="TKTypeRegular" w:hAnsi="TKTypeRegular"/>
          <w:sz w:val="20"/>
          <w:szCs w:val="20"/>
        </w:rPr>
      </w:pPr>
      <w:r w:rsidRPr="00D1033F">
        <w:rPr>
          <w:rFonts w:ascii="TKTypeRegular" w:hAnsi="TKTypeRegular"/>
          <w:sz w:val="20"/>
          <w:szCs w:val="20"/>
        </w:rPr>
        <w:t xml:space="preserve">Auch nach 20 Jahren bleibt die Aufgabe von </w:t>
      </w:r>
      <w:proofErr w:type="spellStart"/>
      <w:r w:rsidRPr="00D1033F">
        <w:rPr>
          <w:rFonts w:ascii="TKTypeRegular" w:hAnsi="TKTypeRegular"/>
          <w:sz w:val="20"/>
          <w:szCs w:val="20"/>
        </w:rPr>
        <w:t>Immersatt</w:t>
      </w:r>
      <w:proofErr w:type="spellEnd"/>
      <w:r w:rsidRPr="00D1033F">
        <w:rPr>
          <w:rFonts w:ascii="TKTypeRegular" w:hAnsi="TKTypeRegular"/>
          <w:sz w:val="20"/>
          <w:szCs w:val="20"/>
        </w:rPr>
        <w:t xml:space="preserve"> unverändert wichtig. Viele Kinder wären ohne den Verein stärker von Armut und Ausgrenzung betroffen.</w:t>
      </w:r>
      <w:r w:rsidR="00591F2E">
        <w:rPr>
          <w:rFonts w:ascii="TKTypeRegular" w:hAnsi="TKTypeRegular"/>
          <w:sz w:val="20"/>
          <w:szCs w:val="20"/>
        </w:rPr>
        <w:t xml:space="preserve"> </w:t>
      </w:r>
      <w:r w:rsidR="00591F2E" w:rsidRPr="00591F2E">
        <w:rPr>
          <w:rFonts w:ascii="TKTypeRegular" w:hAnsi="TKTypeRegular"/>
          <w:sz w:val="20"/>
          <w:szCs w:val="20"/>
        </w:rPr>
        <w:t xml:space="preserve">Ein </w:t>
      </w:r>
      <w:r w:rsidR="00591F2E">
        <w:rPr>
          <w:rFonts w:ascii="TKTypeRegular" w:hAnsi="TKTypeRegular"/>
          <w:sz w:val="20"/>
          <w:szCs w:val="20"/>
        </w:rPr>
        <w:t xml:space="preserve">sättigendes </w:t>
      </w:r>
      <w:r w:rsidR="00591F2E" w:rsidRPr="00591F2E">
        <w:rPr>
          <w:rFonts w:ascii="TKTypeRegular" w:hAnsi="TKTypeRegular"/>
          <w:sz w:val="20"/>
          <w:szCs w:val="20"/>
        </w:rPr>
        <w:t>Frühstück sei für Kinder eine Grundvoraussetzung, um konzentriert lernen zu können.</w:t>
      </w:r>
      <w:r w:rsidRPr="00D1033F">
        <w:rPr>
          <w:rFonts w:ascii="TKTypeRegular" w:hAnsi="TKTypeRegular"/>
          <w:sz w:val="20"/>
          <w:szCs w:val="20"/>
        </w:rPr>
        <w:t xml:space="preserve"> „Es ist eigentlich traurig, dass es uns überhaupt geben muss“, sagt Elshoff. „Aber wir erleben jeden Tag, wie viel die Solidarität in dieser Stadt bewegt. Ohne Spenden würde hier nichts laufen.“</w:t>
      </w:r>
    </w:p>
    <w:p w14:paraId="1224114E" w14:textId="0151BF8A" w:rsidR="00DF7C16" w:rsidRDefault="00D1033F" w:rsidP="00D1033F">
      <w:pPr>
        <w:pStyle w:val="StandardWeb1"/>
        <w:spacing w:after="0" w:line="360" w:lineRule="auto"/>
        <w:jc w:val="both"/>
        <w:rPr>
          <w:rFonts w:ascii="TKTypeRegular" w:hAnsi="TKTypeRegular"/>
          <w:sz w:val="20"/>
          <w:szCs w:val="20"/>
        </w:rPr>
      </w:pPr>
      <w:r w:rsidRPr="00D1033F">
        <w:rPr>
          <w:rFonts w:ascii="TKTypeRegular" w:hAnsi="TKTypeRegular"/>
          <w:sz w:val="20"/>
          <w:szCs w:val="20"/>
        </w:rPr>
        <w:t xml:space="preserve">Neben den Frühstücksbeuteln versorgt </w:t>
      </w:r>
      <w:proofErr w:type="spellStart"/>
      <w:r w:rsidRPr="00D1033F">
        <w:rPr>
          <w:rFonts w:ascii="TKTypeRegular" w:hAnsi="TKTypeRegular"/>
          <w:sz w:val="20"/>
          <w:szCs w:val="20"/>
        </w:rPr>
        <w:t>Immersatt</w:t>
      </w:r>
      <w:proofErr w:type="spellEnd"/>
      <w:r w:rsidRPr="00D1033F">
        <w:rPr>
          <w:rFonts w:ascii="TKTypeRegular" w:hAnsi="TKTypeRegular"/>
          <w:sz w:val="20"/>
          <w:szCs w:val="20"/>
        </w:rPr>
        <w:t xml:space="preserve"> mehrere Schulen regelmäßig mit frischem Obst und Gemüse. Mit dem Projekt „Apfel, Birne &amp; Co.“ lernen Kinder frühzeitig den Wert gesunden Essens kennen. In diesem Jahr startet zudem ein weiteres Vorhaben: Bücherschränke für Kinder und Jugendliche, um Bildungschancen weiter zu stärken.</w:t>
      </w:r>
      <w:r w:rsidR="0030680F">
        <w:rPr>
          <w:rFonts w:ascii="TKTypeRegular" w:hAnsi="TKTypeRegular"/>
          <w:sz w:val="20"/>
          <w:szCs w:val="20"/>
        </w:rPr>
        <w:t xml:space="preserve"> </w:t>
      </w:r>
    </w:p>
    <w:p w14:paraId="0CB89BD4" w14:textId="77777777" w:rsidR="0030680F" w:rsidRDefault="0030680F" w:rsidP="00DE2408">
      <w:pPr>
        <w:pStyle w:val="StandardWeb1"/>
        <w:spacing w:after="0" w:line="360" w:lineRule="auto"/>
        <w:jc w:val="both"/>
        <w:rPr>
          <w:rFonts w:ascii="TKTypeRegular" w:hAnsi="TKTypeRegular"/>
          <w:sz w:val="20"/>
          <w:szCs w:val="20"/>
        </w:rPr>
      </w:pPr>
    </w:p>
    <w:p w14:paraId="5C9A29BD" w14:textId="77777777" w:rsidR="00B47867" w:rsidRDefault="00B47867" w:rsidP="00DE2408">
      <w:pPr>
        <w:pStyle w:val="StandardWeb1"/>
        <w:spacing w:after="0" w:line="288" w:lineRule="auto"/>
        <w:jc w:val="both"/>
        <w:rPr>
          <w:rFonts w:ascii="TKTypeRegular" w:hAnsi="TKTypeRegular"/>
          <w:b/>
          <w:bCs/>
          <w:sz w:val="20"/>
          <w:szCs w:val="20"/>
        </w:rPr>
      </w:pPr>
    </w:p>
    <w:p w14:paraId="03469E1E" w14:textId="7F64E460" w:rsidR="006A2F38" w:rsidRPr="00B47867" w:rsidRDefault="005F6FC7" w:rsidP="00DE2408">
      <w:pPr>
        <w:pStyle w:val="StandardWeb1"/>
        <w:spacing w:after="0" w:line="288" w:lineRule="auto"/>
        <w:jc w:val="both"/>
        <w:rPr>
          <w:rFonts w:ascii="TKTypeRegular" w:hAnsi="TKTypeRegular"/>
          <w:b/>
          <w:bCs/>
          <w:sz w:val="20"/>
          <w:szCs w:val="20"/>
        </w:rPr>
      </w:pPr>
      <w:r w:rsidRPr="00B47867">
        <w:rPr>
          <w:rFonts w:ascii="TKTypeRegular" w:hAnsi="TKTypeRegular"/>
          <w:b/>
          <w:bCs/>
          <w:sz w:val="20"/>
          <w:szCs w:val="20"/>
        </w:rPr>
        <w:t>Kontakt</w:t>
      </w:r>
      <w:r w:rsidR="00EE4A53" w:rsidRPr="00B47867">
        <w:rPr>
          <w:rFonts w:ascii="TKTypeRegular" w:hAnsi="TKTypeRegular"/>
          <w:b/>
          <w:bCs/>
          <w:sz w:val="20"/>
          <w:szCs w:val="20"/>
        </w:rPr>
        <w:t>:</w:t>
      </w:r>
    </w:p>
    <w:p w14:paraId="472C9D78" w14:textId="77777777" w:rsidR="00EE4A53" w:rsidRPr="00EE4A53" w:rsidRDefault="00EE4A53" w:rsidP="00DE2408">
      <w:pPr>
        <w:pStyle w:val="StandardWeb1"/>
        <w:spacing w:after="0" w:line="288" w:lineRule="auto"/>
        <w:jc w:val="both"/>
        <w:rPr>
          <w:rFonts w:asciiTheme="minorHAnsi" w:hAnsiTheme="minorHAnsi"/>
          <w:sz w:val="20"/>
          <w:szCs w:val="20"/>
        </w:rPr>
      </w:pPr>
      <w:r w:rsidRPr="00EE4A53">
        <w:rPr>
          <w:rFonts w:asciiTheme="minorHAnsi" w:hAnsiTheme="minorHAnsi"/>
          <w:sz w:val="20"/>
          <w:szCs w:val="20"/>
        </w:rPr>
        <w:t>thyssenkrupp Steel Europe AG</w:t>
      </w:r>
    </w:p>
    <w:p w14:paraId="15A1E3C2" w14:textId="77777777" w:rsidR="00DE2408" w:rsidRPr="00B47867" w:rsidRDefault="00720F11" w:rsidP="00DE2408">
      <w:pPr>
        <w:spacing w:line="288" w:lineRule="auto"/>
        <w:rPr>
          <w:szCs w:val="20"/>
        </w:rPr>
      </w:pPr>
      <w:r>
        <w:rPr>
          <w:szCs w:val="20"/>
        </w:rPr>
        <w:t>Public-/</w:t>
      </w:r>
      <w:r w:rsidR="00DF7C16" w:rsidRPr="00B47867">
        <w:rPr>
          <w:szCs w:val="20"/>
        </w:rPr>
        <w:t>Media Relations</w:t>
      </w:r>
    </w:p>
    <w:p w14:paraId="7EAB47D0" w14:textId="77777777" w:rsidR="00EE4A53" w:rsidRPr="00B47867" w:rsidRDefault="007A0E3E" w:rsidP="00DE2408">
      <w:pPr>
        <w:spacing w:line="288" w:lineRule="auto"/>
        <w:rPr>
          <w:szCs w:val="20"/>
        </w:rPr>
      </w:pPr>
      <w:r w:rsidRPr="00B47867">
        <w:rPr>
          <w:szCs w:val="20"/>
        </w:rPr>
        <w:t>Christine Launert</w:t>
      </w:r>
    </w:p>
    <w:p w14:paraId="0BEEFB90" w14:textId="77777777" w:rsidR="00EE4A53" w:rsidRPr="00B47867" w:rsidRDefault="00EE4A53" w:rsidP="00DE2408">
      <w:pPr>
        <w:spacing w:line="288" w:lineRule="auto"/>
        <w:rPr>
          <w:szCs w:val="20"/>
        </w:rPr>
      </w:pPr>
      <w:r w:rsidRPr="00B47867">
        <w:rPr>
          <w:szCs w:val="20"/>
        </w:rPr>
        <w:t>T: +49 203 52</w:t>
      </w:r>
      <w:r w:rsidRPr="00B47867">
        <w:rPr>
          <w:rFonts w:ascii="Arial" w:hAnsi="Arial" w:cs="Arial"/>
          <w:szCs w:val="20"/>
        </w:rPr>
        <w:t> </w:t>
      </w:r>
      <w:r w:rsidRPr="00B47867">
        <w:rPr>
          <w:szCs w:val="20"/>
        </w:rPr>
        <w:t>-</w:t>
      </w:r>
      <w:r w:rsidRPr="00B47867">
        <w:rPr>
          <w:rFonts w:ascii="Arial" w:hAnsi="Arial" w:cs="Arial"/>
          <w:szCs w:val="20"/>
        </w:rPr>
        <w:t> </w:t>
      </w:r>
      <w:r w:rsidR="007A0E3E" w:rsidRPr="00B47867">
        <w:rPr>
          <w:szCs w:val="20"/>
        </w:rPr>
        <w:t>47270</w:t>
      </w:r>
      <w:r w:rsidR="00DE2408" w:rsidRPr="00B47867">
        <w:rPr>
          <w:szCs w:val="20"/>
        </w:rPr>
        <w:t xml:space="preserve"> </w:t>
      </w:r>
    </w:p>
    <w:p w14:paraId="6A3586AC" w14:textId="77777777" w:rsidR="00EE4A53" w:rsidRPr="00B47867" w:rsidRDefault="00DA0824" w:rsidP="00DE2408">
      <w:pPr>
        <w:spacing w:line="288" w:lineRule="auto"/>
        <w:rPr>
          <w:szCs w:val="20"/>
        </w:rPr>
      </w:pPr>
      <w:hyperlink r:id="rId11" w:history="1">
        <w:r w:rsidRPr="00B47867">
          <w:rPr>
            <w:rStyle w:val="Hyperlink"/>
            <w:szCs w:val="20"/>
          </w:rPr>
          <w:t>christine.launert@thyssenkrupp-steel.com</w:t>
        </w:r>
      </w:hyperlink>
    </w:p>
    <w:p w14:paraId="1787A44C" w14:textId="7ACF9546" w:rsidR="00DA0824" w:rsidRPr="00B47867" w:rsidRDefault="00EE4A53" w:rsidP="00720F11">
      <w:pPr>
        <w:spacing w:line="288" w:lineRule="auto"/>
        <w:rPr>
          <w:rStyle w:val="Hyperlink"/>
        </w:rPr>
      </w:pPr>
      <w:hyperlink r:id="rId12" w:history="1">
        <w:r w:rsidRPr="00B47867">
          <w:rPr>
            <w:rStyle w:val="Hyperlink"/>
          </w:rPr>
          <w:t>www.thyssenkrupp-steel.com</w:t>
        </w:r>
      </w:hyperlink>
    </w:p>
    <w:sectPr w:rsidR="00DA0824" w:rsidRPr="00B47867" w:rsidSect="003B516D">
      <w:headerReference w:type="default"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6474" w14:textId="77777777" w:rsidR="00812AE5" w:rsidRDefault="00812AE5" w:rsidP="005B5ABA">
      <w:pPr>
        <w:spacing w:line="240" w:lineRule="auto"/>
      </w:pPr>
      <w:r>
        <w:separator/>
      </w:r>
    </w:p>
  </w:endnote>
  <w:endnote w:type="continuationSeparator" w:id="0">
    <w:p w14:paraId="7ED2B6CD" w14:textId="77777777" w:rsidR="00812AE5" w:rsidRDefault="00812AE5"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3C6D" w14:textId="77777777" w:rsidR="00040FF0" w:rsidRDefault="005A1A95">
    <w:pPr>
      <w:pStyle w:val="Fuzeile"/>
    </w:pPr>
    <w:r>
      <w:rPr>
        <w:noProof/>
        <w:lang w:eastAsia="de-DE"/>
      </w:rPr>
      <mc:AlternateContent>
        <mc:Choice Requires="wps">
          <w:drawing>
            <wp:anchor distT="180340" distB="0" distL="114300" distR="114300" simplePos="0" relativeHeight="251658244" behindDoc="0" locked="0" layoutInCell="1" allowOverlap="1" wp14:anchorId="52532BE3" wp14:editId="21D8B32F">
              <wp:simplePos x="0" y="0"/>
              <wp:positionH relativeFrom="page">
                <wp:posOffset>577850</wp:posOffset>
              </wp:positionH>
              <wp:positionV relativeFrom="page">
                <wp:posOffset>9525000</wp:posOffset>
              </wp:positionV>
              <wp:extent cx="6616700" cy="744855"/>
              <wp:effectExtent l="0" t="0" r="0" b="0"/>
              <wp:wrapTopAndBottom/>
              <wp:docPr id="6" name="Rechteck 6"/>
              <wp:cNvGraphicFramePr/>
              <a:graphic xmlns:a="http://schemas.openxmlformats.org/drawingml/2006/main">
                <a:graphicData uri="http://schemas.microsoft.com/office/word/2010/wordprocessingShape">
                  <wps:wsp>
                    <wps:cNvSpPr/>
                    <wps:spPr>
                      <a:xfrm>
                        <a:off x="0" y="0"/>
                        <a:ext cx="661670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FC7416" w14:textId="77777777" w:rsidR="00CA0665" w:rsidRPr="002F3415" w:rsidRDefault="00CA0665" w:rsidP="00CA0665">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73FE5D29" w14:textId="77777777" w:rsidR="00CA0665" w:rsidRPr="009C0588" w:rsidRDefault="00CA0665" w:rsidP="00CA0665">
                          <w:pPr>
                            <w:pStyle w:val="Fuzeile"/>
                            <w:rPr>
                              <w:rFonts w:asciiTheme="majorHAnsi" w:hAnsiTheme="majorHAnsi"/>
                              <w:szCs w:val="14"/>
                              <w:lang w:val="en-US"/>
                            </w:rPr>
                          </w:pPr>
                          <w:proofErr w:type="spellStart"/>
                          <w:r w:rsidRPr="009C0588">
                            <w:rPr>
                              <w:rFonts w:asciiTheme="majorHAnsi" w:hAnsiTheme="majorHAnsi"/>
                              <w:szCs w:val="14"/>
                              <w:lang w:val="en-US"/>
                            </w:rPr>
                            <w:t>Vorsitzende</w:t>
                          </w:r>
                          <w:proofErr w:type="spellEnd"/>
                          <w:r w:rsidRPr="009C0588">
                            <w:rPr>
                              <w:rFonts w:asciiTheme="majorHAnsi" w:hAnsiTheme="majorHAnsi"/>
                              <w:szCs w:val="14"/>
                              <w:lang w:val="en-US"/>
                            </w:rPr>
                            <w:t xml:space="preserve"> des </w:t>
                          </w:r>
                          <w:proofErr w:type="spellStart"/>
                          <w:r w:rsidRPr="009C0588">
                            <w:rPr>
                              <w:rFonts w:asciiTheme="majorHAnsi" w:hAnsiTheme="majorHAnsi"/>
                              <w:szCs w:val="14"/>
                              <w:lang w:val="en-US"/>
                            </w:rPr>
                            <w:t>Aufsichtsrats</w:t>
                          </w:r>
                          <w:proofErr w:type="spellEnd"/>
                          <w:r w:rsidRPr="009C0588">
                            <w:rPr>
                              <w:rFonts w:asciiTheme="majorHAnsi" w:hAnsiTheme="majorHAnsi"/>
                              <w:szCs w:val="14"/>
                              <w:lang w:val="en-US"/>
                            </w:rPr>
                            <w:t>/Chair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0048E0B0" w14:textId="77777777" w:rsidR="00CA0665" w:rsidRPr="00090963" w:rsidRDefault="00CA0665" w:rsidP="00CA0665">
                          <w:pPr>
                            <w:pStyle w:val="Fuzeile"/>
                            <w:rPr>
                              <w:rFonts w:asciiTheme="majorHAnsi" w:hAnsiTheme="majorHAnsi"/>
                              <w:szCs w:val="14"/>
                            </w:rPr>
                          </w:pPr>
                          <w:proofErr w:type="spellStart"/>
                          <w:r w:rsidRPr="00303980">
                            <w:rPr>
                              <w:rFonts w:asciiTheme="majorHAnsi" w:hAnsiTheme="majorHAnsi"/>
                              <w:szCs w:val="14"/>
                              <w:lang w:val="en-US"/>
                            </w:rPr>
                            <w:t>Vorstand</w:t>
                          </w:r>
                          <w:proofErr w:type="spellEnd"/>
                          <w:r w:rsidRPr="00303980">
                            <w:rPr>
                              <w:rFonts w:asciiTheme="majorHAnsi" w:hAnsiTheme="majorHAnsi"/>
                              <w:szCs w:val="14"/>
                              <w:lang w:val="en-US"/>
                            </w:rPr>
                            <w:t>/Executive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 Dr.-Ing. Marco Richrath</w:t>
                          </w:r>
                        </w:p>
                        <w:p w14:paraId="04FD5C5B" w14:textId="1A2A9F89" w:rsidR="005A1A95" w:rsidRPr="00CA0665" w:rsidRDefault="00CA0665" w:rsidP="00CA0665">
                          <w:pPr>
                            <w:pStyle w:val="Fuzeile"/>
                            <w:rPr>
                              <w:rFonts w:asciiTheme="majorHAnsi" w:hAnsiTheme="majorHAnsi"/>
                              <w:szCs w:val="14"/>
                            </w:rPr>
                          </w:pPr>
                          <w:r w:rsidRPr="000A664C">
                            <w:rPr>
                              <w:rFonts w:asciiTheme="majorHAnsi" w:hAnsiTheme="majorHAnsi"/>
                              <w:szCs w:val="14"/>
                            </w:rPr>
                            <w:t>Sitz der Gesellschaft: Duisburg, Registergericht: Duisburg HR B 9326, USt.-</w:t>
                          </w:r>
                          <w:proofErr w:type="spellStart"/>
                          <w:r w:rsidRPr="000A664C">
                            <w:rPr>
                              <w:rFonts w:asciiTheme="majorHAnsi" w:hAnsiTheme="majorHAnsi"/>
                              <w:szCs w:val="14"/>
                            </w:rPr>
                            <w:t>IDNr</w:t>
                          </w:r>
                          <w:proofErr w:type="spellEnd"/>
                          <w:r w:rsidRPr="000A664C">
                            <w:rPr>
                              <w:rFonts w:asciiTheme="majorHAnsi" w:hAnsiTheme="majorHAnsi"/>
                              <w:szCs w:val="14"/>
                            </w:rPr>
                            <w:t xml:space="preserve">. </w:t>
                          </w:r>
                          <w:r w:rsidRPr="002F3415">
                            <w:rPr>
                              <w:rFonts w:asciiTheme="majorHAnsi" w:hAnsiTheme="majorHAnsi"/>
                              <w:szCs w:val="14"/>
                            </w:rP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32BE3" id="Rechteck 6" o:spid="_x0000_s1027" style="position:absolute;left:0;text-align:left;margin-left:45.5pt;margin-top:750pt;width:521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" filled="f" stroked="f" strokeweight="1pt">
              <v:textbox inset="0,0,0,0">
                <w:txbxContent>
                  <w:p w14:paraId="54FC7416" w14:textId="77777777" w:rsidR="00CA0665" w:rsidRPr="002F3415" w:rsidRDefault="00CA0665" w:rsidP="00CA0665">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73FE5D29" w14:textId="77777777" w:rsidR="00CA0665" w:rsidRPr="009C0588" w:rsidRDefault="00CA0665" w:rsidP="00CA0665">
                    <w:pPr>
                      <w:pStyle w:val="Fuzeile"/>
                      <w:rPr>
                        <w:rFonts w:asciiTheme="majorHAnsi" w:hAnsiTheme="majorHAnsi"/>
                        <w:szCs w:val="14"/>
                        <w:lang w:val="en-US"/>
                      </w:rPr>
                    </w:pPr>
                    <w:proofErr w:type="spellStart"/>
                    <w:r w:rsidRPr="009C0588">
                      <w:rPr>
                        <w:rFonts w:asciiTheme="majorHAnsi" w:hAnsiTheme="majorHAnsi"/>
                        <w:szCs w:val="14"/>
                        <w:lang w:val="en-US"/>
                      </w:rPr>
                      <w:t>Vorsitzende</w:t>
                    </w:r>
                    <w:proofErr w:type="spellEnd"/>
                    <w:r w:rsidRPr="009C0588">
                      <w:rPr>
                        <w:rFonts w:asciiTheme="majorHAnsi" w:hAnsiTheme="majorHAnsi"/>
                        <w:szCs w:val="14"/>
                        <w:lang w:val="en-US"/>
                      </w:rPr>
                      <w:t xml:space="preserve"> des </w:t>
                    </w:r>
                    <w:proofErr w:type="spellStart"/>
                    <w:r w:rsidRPr="009C0588">
                      <w:rPr>
                        <w:rFonts w:asciiTheme="majorHAnsi" w:hAnsiTheme="majorHAnsi"/>
                        <w:szCs w:val="14"/>
                        <w:lang w:val="en-US"/>
                      </w:rPr>
                      <w:t>Aufsichtsrats</w:t>
                    </w:r>
                    <w:proofErr w:type="spellEnd"/>
                    <w:r w:rsidRPr="009C0588">
                      <w:rPr>
                        <w:rFonts w:asciiTheme="majorHAnsi" w:hAnsiTheme="majorHAnsi"/>
                        <w:szCs w:val="14"/>
                        <w:lang w:val="en-US"/>
                      </w:rPr>
                      <w:t>/Chair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0048E0B0" w14:textId="77777777" w:rsidR="00CA0665" w:rsidRPr="00090963" w:rsidRDefault="00CA0665" w:rsidP="00CA0665">
                    <w:pPr>
                      <w:pStyle w:val="Fuzeile"/>
                      <w:rPr>
                        <w:rFonts w:asciiTheme="majorHAnsi" w:hAnsiTheme="majorHAnsi"/>
                        <w:szCs w:val="14"/>
                      </w:rPr>
                    </w:pPr>
                    <w:proofErr w:type="spellStart"/>
                    <w:r w:rsidRPr="00303980">
                      <w:rPr>
                        <w:rFonts w:asciiTheme="majorHAnsi" w:hAnsiTheme="majorHAnsi"/>
                        <w:szCs w:val="14"/>
                        <w:lang w:val="en-US"/>
                      </w:rPr>
                      <w:t>Vorstand</w:t>
                    </w:r>
                    <w:proofErr w:type="spellEnd"/>
                    <w:r w:rsidRPr="00303980">
                      <w:rPr>
                        <w:rFonts w:asciiTheme="majorHAnsi" w:hAnsiTheme="majorHAnsi"/>
                        <w:szCs w:val="14"/>
                        <w:lang w:val="en-US"/>
                      </w:rPr>
                      <w:t>/Executive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 Dr.-Ing. Marco Richrath</w:t>
                    </w:r>
                  </w:p>
                  <w:p w14:paraId="04FD5C5B" w14:textId="1A2A9F89" w:rsidR="005A1A95" w:rsidRPr="00CA0665" w:rsidRDefault="00CA0665" w:rsidP="00CA0665">
                    <w:pPr>
                      <w:pStyle w:val="Fuzeile"/>
                      <w:rPr>
                        <w:rFonts w:asciiTheme="majorHAnsi" w:hAnsiTheme="majorHAnsi"/>
                        <w:szCs w:val="14"/>
                      </w:rPr>
                    </w:pPr>
                    <w:r w:rsidRPr="000A664C">
                      <w:rPr>
                        <w:rFonts w:asciiTheme="majorHAnsi" w:hAnsiTheme="majorHAnsi"/>
                        <w:szCs w:val="14"/>
                      </w:rPr>
                      <w:t>Sitz der Gesellschaft: Duisburg, Registergericht: Duisburg HR B 9326, USt.-</w:t>
                    </w:r>
                    <w:proofErr w:type="spellStart"/>
                    <w:r w:rsidRPr="000A664C">
                      <w:rPr>
                        <w:rFonts w:asciiTheme="majorHAnsi" w:hAnsiTheme="majorHAnsi"/>
                        <w:szCs w:val="14"/>
                      </w:rPr>
                      <w:t>IDNr</w:t>
                    </w:r>
                    <w:proofErr w:type="spellEnd"/>
                    <w:r w:rsidRPr="000A664C">
                      <w:rPr>
                        <w:rFonts w:asciiTheme="majorHAnsi" w:hAnsiTheme="majorHAnsi"/>
                        <w:szCs w:val="14"/>
                      </w:rPr>
                      <w:t xml:space="preserve">. </w:t>
                    </w:r>
                    <w:r w:rsidRPr="002F3415">
                      <w:rPr>
                        <w:rFonts w:asciiTheme="majorHAnsi" w:hAnsiTheme="majorHAnsi"/>
                        <w:szCs w:val="14"/>
                      </w:rPr>
                      <w:t>DE 812 178 585</w:t>
                    </w: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0ACC" w14:textId="77777777" w:rsidR="00AF75F1" w:rsidRDefault="007D3550">
    <w:pPr>
      <w:pStyle w:val="Fuzeile"/>
    </w:pPr>
    <w:r>
      <w:rPr>
        <w:noProof/>
        <w:lang w:eastAsia="de-DE"/>
      </w:rPr>
      <mc:AlternateContent>
        <mc:Choice Requires="wps">
          <w:drawing>
            <wp:anchor distT="180340" distB="0" distL="114300" distR="114300" simplePos="0" relativeHeight="251658243" behindDoc="0" locked="0" layoutInCell="1" allowOverlap="1" wp14:anchorId="637DC50E" wp14:editId="698361FE">
              <wp:simplePos x="0" y="0"/>
              <wp:positionH relativeFrom="page">
                <wp:posOffset>533400</wp:posOffset>
              </wp:positionH>
              <wp:positionV relativeFrom="page">
                <wp:posOffset>9525000</wp:posOffset>
              </wp:positionV>
              <wp:extent cx="6597650"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5976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DB1E14" w14:textId="77777777" w:rsidR="00CA0665" w:rsidRPr="002F3415" w:rsidRDefault="00CA0665" w:rsidP="00CA0665">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001DCB8C" w14:textId="77777777" w:rsidR="00CA0665" w:rsidRPr="009C0588" w:rsidRDefault="00CA0665" w:rsidP="00CA0665">
                          <w:pPr>
                            <w:pStyle w:val="Fuzeile"/>
                            <w:rPr>
                              <w:rFonts w:asciiTheme="majorHAnsi" w:hAnsiTheme="majorHAnsi"/>
                              <w:szCs w:val="14"/>
                              <w:lang w:val="en-US"/>
                            </w:rPr>
                          </w:pPr>
                          <w:proofErr w:type="spellStart"/>
                          <w:r w:rsidRPr="009C0588">
                            <w:rPr>
                              <w:rFonts w:asciiTheme="majorHAnsi" w:hAnsiTheme="majorHAnsi"/>
                              <w:szCs w:val="14"/>
                              <w:lang w:val="en-US"/>
                            </w:rPr>
                            <w:t>Vorsitzende</w:t>
                          </w:r>
                          <w:proofErr w:type="spellEnd"/>
                          <w:r w:rsidRPr="009C0588">
                            <w:rPr>
                              <w:rFonts w:asciiTheme="majorHAnsi" w:hAnsiTheme="majorHAnsi"/>
                              <w:szCs w:val="14"/>
                              <w:lang w:val="en-US"/>
                            </w:rPr>
                            <w:t xml:space="preserve"> des </w:t>
                          </w:r>
                          <w:proofErr w:type="spellStart"/>
                          <w:r w:rsidRPr="009C0588">
                            <w:rPr>
                              <w:rFonts w:asciiTheme="majorHAnsi" w:hAnsiTheme="majorHAnsi"/>
                              <w:szCs w:val="14"/>
                              <w:lang w:val="en-US"/>
                            </w:rPr>
                            <w:t>Aufsichtsrats</w:t>
                          </w:r>
                          <w:proofErr w:type="spellEnd"/>
                          <w:r w:rsidRPr="009C0588">
                            <w:rPr>
                              <w:rFonts w:asciiTheme="majorHAnsi" w:hAnsiTheme="majorHAnsi"/>
                              <w:szCs w:val="14"/>
                              <w:lang w:val="en-US"/>
                            </w:rPr>
                            <w:t>/Chair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12166B04" w14:textId="77777777" w:rsidR="00CA0665" w:rsidRPr="00090963" w:rsidRDefault="00CA0665" w:rsidP="00CA0665">
                          <w:pPr>
                            <w:pStyle w:val="Fuzeile"/>
                            <w:rPr>
                              <w:rFonts w:asciiTheme="majorHAnsi" w:hAnsiTheme="majorHAnsi"/>
                              <w:szCs w:val="14"/>
                            </w:rPr>
                          </w:pPr>
                          <w:proofErr w:type="spellStart"/>
                          <w:r w:rsidRPr="00303980">
                            <w:rPr>
                              <w:rFonts w:asciiTheme="majorHAnsi" w:hAnsiTheme="majorHAnsi"/>
                              <w:szCs w:val="14"/>
                              <w:lang w:val="en-US"/>
                            </w:rPr>
                            <w:t>Vorstand</w:t>
                          </w:r>
                          <w:proofErr w:type="spellEnd"/>
                          <w:r w:rsidRPr="00303980">
                            <w:rPr>
                              <w:rFonts w:asciiTheme="majorHAnsi" w:hAnsiTheme="majorHAnsi"/>
                              <w:szCs w:val="14"/>
                              <w:lang w:val="en-US"/>
                            </w:rPr>
                            <w:t>/Executive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 Dr.-Ing. Marco Richrath</w:t>
                          </w:r>
                        </w:p>
                        <w:p w14:paraId="4DD2CEA6" w14:textId="31F375D1" w:rsidR="007D3550" w:rsidRPr="00CA0665" w:rsidRDefault="00CA0665" w:rsidP="00CA0665">
                          <w:pPr>
                            <w:pStyle w:val="Fuzeile"/>
                            <w:rPr>
                              <w:rFonts w:asciiTheme="majorHAnsi" w:hAnsiTheme="majorHAnsi"/>
                              <w:szCs w:val="14"/>
                            </w:rPr>
                          </w:pPr>
                          <w:r w:rsidRPr="000A664C">
                            <w:rPr>
                              <w:rFonts w:asciiTheme="majorHAnsi" w:hAnsiTheme="majorHAnsi"/>
                              <w:szCs w:val="14"/>
                            </w:rPr>
                            <w:t>Sitz der Gesellschaft: Duisburg, Registergericht: Duisburg HR B 9326, USt.-</w:t>
                          </w:r>
                          <w:proofErr w:type="spellStart"/>
                          <w:r w:rsidRPr="000A664C">
                            <w:rPr>
                              <w:rFonts w:asciiTheme="majorHAnsi" w:hAnsiTheme="majorHAnsi"/>
                              <w:szCs w:val="14"/>
                            </w:rPr>
                            <w:t>IDNr</w:t>
                          </w:r>
                          <w:proofErr w:type="spellEnd"/>
                          <w:r w:rsidRPr="000A664C">
                            <w:rPr>
                              <w:rFonts w:asciiTheme="majorHAnsi" w:hAnsiTheme="majorHAnsi"/>
                              <w:szCs w:val="14"/>
                            </w:rPr>
                            <w:t xml:space="preserve">. </w:t>
                          </w:r>
                          <w:r w:rsidRPr="002F3415">
                            <w:rPr>
                              <w:rFonts w:asciiTheme="majorHAnsi" w:hAnsiTheme="majorHAnsi"/>
                              <w:szCs w:val="14"/>
                            </w:rP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DC50E" id="Rechteck 5" o:spid="_x0000_s1028" style="position:absolute;left:0;text-align:left;margin-left:42pt;margin-top:750pt;width:519.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" filled="f" stroked="f" strokeweight="1pt">
              <v:textbox inset="0,0,0,0">
                <w:txbxContent>
                  <w:p w14:paraId="5BDB1E14" w14:textId="77777777" w:rsidR="00CA0665" w:rsidRPr="002F3415" w:rsidRDefault="00CA0665" w:rsidP="00CA0665">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001DCB8C" w14:textId="77777777" w:rsidR="00CA0665" w:rsidRPr="009C0588" w:rsidRDefault="00CA0665" w:rsidP="00CA0665">
                    <w:pPr>
                      <w:pStyle w:val="Fuzeile"/>
                      <w:rPr>
                        <w:rFonts w:asciiTheme="majorHAnsi" w:hAnsiTheme="majorHAnsi"/>
                        <w:szCs w:val="14"/>
                        <w:lang w:val="en-US"/>
                      </w:rPr>
                    </w:pPr>
                    <w:proofErr w:type="spellStart"/>
                    <w:r w:rsidRPr="009C0588">
                      <w:rPr>
                        <w:rFonts w:asciiTheme="majorHAnsi" w:hAnsiTheme="majorHAnsi"/>
                        <w:szCs w:val="14"/>
                        <w:lang w:val="en-US"/>
                      </w:rPr>
                      <w:t>Vorsitzende</w:t>
                    </w:r>
                    <w:proofErr w:type="spellEnd"/>
                    <w:r w:rsidRPr="009C0588">
                      <w:rPr>
                        <w:rFonts w:asciiTheme="majorHAnsi" w:hAnsiTheme="majorHAnsi"/>
                        <w:szCs w:val="14"/>
                        <w:lang w:val="en-US"/>
                      </w:rPr>
                      <w:t xml:space="preserve"> des </w:t>
                    </w:r>
                    <w:proofErr w:type="spellStart"/>
                    <w:r w:rsidRPr="009C0588">
                      <w:rPr>
                        <w:rFonts w:asciiTheme="majorHAnsi" w:hAnsiTheme="majorHAnsi"/>
                        <w:szCs w:val="14"/>
                        <w:lang w:val="en-US"/>
                      </w:rPr>
                      <w:t>Aufsichtsrats</w:t>
                    </w:r>
                    <w:proofErr w:type="spellEnd"/>
                    <w:r w:rsidRPr="009C0588">
                      <w:rPr>
                        <w:rFonts w:asciiTheme="majorHAnsi" w:hAnsiTheme="majorHAnsi"/>
                        <w:szCs w:val="14"/>
                        <w:lang w:val="en-US"/>
                      </w:rPr>
                      <w:t>/Chair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12166B04" w14:textId="77777777" w:rsidR="00CA0665" w:rsidRPr="00090963" w:rsidRDefault="00CA0665" w:rsidP="00CA0665">
                    <w:pPr>
                      <w:pStyle w:val="Fuzeile"/>
                      <w:rPr>
                        <w:rFonts w:asciiTheme="majorHAnsi" w:hAnsiTheme="majorHAnsi"/>
                        <w:szCs w:val="14"/>
                      </w:rPr>
                    </w:pPr>
                    <w:proofErr w:type="spellStart"/>
                    <w:r w:rsidRPr="00303980">
                      <w:rPr>
                        <w:rFonts w:asciiTheme="majorHAnsi" w:hAnsiTheme="majorHAnsi"/>
                        <w:szCs w:val="14"/>
                        <w:lang w:val="en-US"/>
                      </w:rPr>
                      <w:t>Vorstand</w:t>
                    </w:r>
                    <w:proofErr w:type="spellEnd"/>
                    <w:r w:rsidRPr="00303980">
                      <w:rPr>
                        <w:rFonts w:asciiTheme="majorHAnsi" w:hAnsiTheme="majorHAnsi"/>
                        <w:szCs w:val="14"/>
                        <w:lang w:val="en-US"/>
                      </w:rPr>
                      <w:t>/Executive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 Dr.-Ing. Marco Richrath</w:t>
                    </w:r>
                  </w:p>
                  <w:p w14:paraId="4DD2CEA6" w14:textId="31F375D1" w:rsidR="007D3550" w:rsidRPr="00CA0665" w:rsidRDefault="00CA0665" w:rsidP="00CA0665">
                    <w:pPr>
                      <w:pStyle w:val="Fuzeile"/>
                      <w:rPr>
                        <w:rFonts w:asciiTheme="majorHAnsi" w:hAnsiTheme="majorHAnsi"/>
                        <w:szCs w:val="14"/>
                      </w:rPr>
                    </w:pPr>
                    <w:r w:rsidRPr="000A664C">
                      <w:rPr>
                        <w:rFonts w:asciiTheme="majorHAnsi" w:hAnsiTheme="majorHAnsi"/>
                        <w:szCs w:val="14"/>
                      </w:rPr>
                      <w:t>Sitz der Gesellschaft: Duisburg, Registergericht: Duisburg HR B 9326, USt.-</w:t>
                    </w:r>
                    <w:proofErr w:type="spellStart"/>
                    <w:r w:rsidRPr="000A664C">
                      <w:rPr>
                        <w:rFonts w:asciiTheme="majorHAnsi" w:hAnsiTheme="majorHAnsi"/>
                        <w:szCs w:val="14"/>
                      </w:rPr>
                      <w:t>IDNr</w:t>
                    </w:r>
                    <w:proofErr w:type="spellEnd"/>
                    <w:r w:rsidRPr="000A664C">
                      <w:rPr>
                        <w:rFonts w:asciiTheme="majorHAnsi" w:hAnsiTheme="majorHAnsi"/>
                        <w:szCs w:val="14"/>
                      </w:rPr>
                      <w:t xml:space="preserve">. </w:t>
                    </w:r>
                    <w:r w:rsidRPr="002F3415">
                      <w:rPr>
                        <w:rFonts w:asciiTheme="majorHAnsi" w:hAnsiTheme="majorHAnsi"/>
                        <w:szCs w:val="14"/>
                      </w:rPr>
                      <w:t>DE 812 178 585</w:t>
                    </w: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E116" w14:textId="77777777" w:rsidR="00812AE5" w:rsidRDefault="00812AE5" w:rsidP="005B5ABA">
      <w:pPr>
        <w:spacing w:line="240" w:lineRule="auto"/>
      </w:pPr>
      <w:r>
        <w:separator/>
      </w:r>
    </w:p>
  </w:footnote>
  <w:footnote w:type="continuationSeparator" w:id="0">
    <w:p w14:paraId="15B676B9" w14:textId="77777777" w:rsidR="00812AE5" w:rsidRDefault="00812AE5" w:rsidP="005B5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9223" w14:textId="77777777" w:rsidR="005B5ABA" w:rsidRDefault="00CA4CEB" w:rsidP="008D3DFA">
    <w:pPr>
      <w:pStyle w:val="Kopfzeile"/>
      <w:spacing w:after="870" w:line="280" w:lineRule="atLeast"/>
    </w:pPr>
    <w:r>
      <w:rPr>
        <w:noProof/>
        <w:lang w:eastAsia="de-DE"/>
      </w:rPr>
      <w:drawing>
        <wp:anchor distT="0" distB="0" distL="114300" distR="114300" simplePos="0" relativeHeight="251658242" behindDoc="1" locked="0" layoutInCell="1" allowOverlap="1" wp14:anchorId="2E2FEA02" wp14:editId="7F312D95">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8240" behindDoc="0" locked="0" layoutInCell="1" allowOverlap="1" wp14:anchorId="1CAEABAF" wp14:editId="73FD2A78">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66C41" w14:textId="4CA0343F" w:rsidR="00E67FF9" w:rsidRPr="001E7E0A" w:rsidRDefault="00D0426F" w:rsidP="001E7E0A">
                          <w:pPr>
                            <w:pStyle w:val="Datumsangabe"/>
                          </w:pPr>
                          <w:r>
                            <w:fldChar w:fldCharType="begin"/>
                          </w:r>
                          <w:r>
                            <w:instrText xml:space="preserve"> STYLEREF  Datumsangabe  \* MERGEFORMAT </w:instrText>
                          </w:r>
                          <w:r>
                            <w:fldChar w:fldCharType="separate"/>
                          </w:r>
                          <w:r w:rsidR="00AA0BF1">
                            <w:rPr>
                              <w:noProof/>
                            </w:rPr>
                            <w:t>11.03.2026</w:t>
                          </w:r>
                          <w:r>
                            <w:rPr>
                              <w:noProof/>
                            </w:rPr>
                            <w:fldChar w:fldCharType="end"/>
                          </w:r>
                        </w:p>
                        <w:p w14:paraId="4933C2AB"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EABAF"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1AC66C41" w14:textId="4CA0343F" w:rsidR="00E67FF9" w:rsidRPr="001E7E0A" w:rsidRDefault="00D0426F" w:rsidP="001E7E0A">
                    <w:pPr>
                      <w:pStyle w:val="Datumsangabe"/>
                    </w:pPr>
                    <w:r>
                      <w:fldChar w:fldCharType="begin"/>
                    </w:r>
                    <w:r>
                      <w:instrText xml:space="preserve"> STYLEREF  Datumsangabe  \* MERGEFORMAT </w:instrText>
                    </w:r>
                    <w:r>
                      <w:fldChar w:fldCharType="separate"/>
                    </w:r>
                    <w:r w:rsidR="00AA0BF1">
                      <w:rPr>
                        <w:noProof/>
                      </w:rPr>
                      <w:t>11.03.2026</w:t>
                    </w:r>
                    <w:r>
                      <w:rPr>
                        <w:noProof/>
                      </w:rPr>
                      <w:fldChar w:fldCharType="end"/>
                    </w:r>
                  </w:p>
                  <w:p w14:paraId="4933C2AB"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E59" w14:textId="77777777" w:rsidR="002D1B27" w:rsidRDefault="00CA4CEB">
    <w:pPr>
      <w:pStyle w:val="Kopfzeile"/>
    </w:pPr>
    <w:r>
      <w:rPr>
        <w:noProof/>
        <w:lang w:eastAsia="de-DE"/>
      </w:rPr>
      <w:drawing>
        <wp:anchor distT="0" distB="0" distL="114300" distR="114300" simplePos="0" relativeHeight="251658241" behindDoc="1" locked="0" layoutInCell="1" allowOverlap="1" wp14:anchorId="1146D22E" wp14:editId="64F9F01F">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bullet="t">
        <v:imagedata r:id="rId1" o:title="Bullet_blau_RGB_klein"/>
      </v:shape>
    </w:pict>
  </w:numPicBullet>
  <w:numPicBullet w:numPicBulletId="1">
    <w:pict>
      <v:shape id="_x0000_i1026" type="#_x0000_t75" style="width:4.5pt;height:4.5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3A6358"/>
    <w:multiLevelType w:val="hybridMultilevel"/>
    <w:tmpl w:val="C576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4015412">
    <w:abstractNumId w:val="17"/>
  </w:num>
  <w:num w:numId="2" w16cid:durableId="1970044254">
    <w:abstractNumId w:val="17"/>
  </w:num>
  <w:num w:numId="3" w16cid:durableId="1949777210">
    <w:abstractNumId w:val="17"/>
  </w:num>
  <w:num w:numId="4" w16cid:durableId="1309280880">
    <w:abstractNumId w:val="6"/>
  </w:num>
  <w:num w:numId="5" w16cid:durableId="612128637">
    <w:abstractNumId w:val="11"/>
  </w:num>
  <w:num w:numId="6" w16cid:durableId="1687172298">
    <w:abstractNumId w:val="6"/>
  </w:num>
  <w:num w:numId="7" w16cid:durableId="293217476">
    <w:abstractNumId w:val="11"/>
  </w:num>
  <w:num w:numId="8" w16cid:durableId="31686397">
    <w:abstractNumId w:val="12"/>
  </w:num>
  <w:num w:numId="9" w16cid:durableId="301690840">
    <w:abstractNumId w:val="11"/>
  </w:num>
  <w:num w:numId="10" w16cid:durableId="418336565">
    <w:abstractNumId w:val="11"/>
  </w:num>
  <w:num w:numId="11" w16cid:durableId="926109892">
    <w:abstractNumId w:val="18"/>
  </w:num>
  <w:num w:numId="12" w16cid:durableId="1969629454">
    <w:abstractNumId w:val="18"/>
  </w:num>
  <w:num w:numId="13" w16cid:durableId="1867062315">
    <w:abstractNumId w:val="18"/>
  </w:num>
  <w:num w:numId="14" w16cid:durableId="519392795">
    <w:abstractNumId w:val="1"/>
  </w:num>
  <w:num w:numId="15" w16cid:durableId="434596198">
    <w:abstractNumId w:val="2"/>
  </w:num>
  <w:num w:numId="16" w16cid:durableId="480586722">
    <w:abstractNumId w:val="3"/>
  </w:num>
  <w:num w:numId="17" w16cid:durableId="948586733">
    <w:abstractNumId w:val="7"/>
  </w:num>
  <w:num w:numId="18" w16cid:durableId="948050747">
    <w:abstractNumId w:val="15"/>
  </w:num>
  <w:num w:numId="19" w16cid:durableId="1436436239">
    <w:abstractNumId w:val="14"/>
  </w:num>
  <w:num w:numId="20" w16cid:durableId="1895657622">
    <w:abstractNumId w:val="9"/>
  </w:num>
  <w:num w:numId="21" w16cid:durableId="1439914127">
    <w:abstractNumId w:val="5"/>
  </w:num>
  <w:num w:numId="22" w16cid:durableId="1724016223">
    <w:abstractNumId w:val="0"/>
  </w:num>
  <w:num w:numId="23" w16cid:durableId="1975789755">
    <w:abstractNumId w:val="8"/>
  </w:num>
  <w:num w:numId="24" w16cid:durableId="949582257">
    <w:abstractNumId w:val="4"/>
  </w:num>
  <w:num w:numId="25" w16cid:durableId="917177206">
    <w:abstractNumId w:val="10"/>
  </w:num>
  <w:num w:numId="26" w16cid:durableId="1871648769">
    <w:abstractNumId w:val="13"/>
  </w:num>
  <w:num w:numId="27" w16cid:durableId="642731763">
    <w:abstractNumId w:val="19"/>
  </w:num>
  <w:num w:numId="28" w16cid:durableId="1868441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08"/>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033F"/>
    <w:rsid w:val="00000224"/>
    <w:rsid w:val="00006CFC"/>
    <w:rsid w:val="00010392"/>
    <w:rsid w:val="000106B6"/>
    <w:rsid w:val="00012598"/>
    <w:rsid w:val="00013973"/>
    <w:rsid w:val="000143CF"/>
    <w:rsid w:val="00021A3E"/>
    <w:rsid w:val="00022818"/>
    <w:rsid w:val="000259EE"/>
    <w:rsid w:val="00025C91"/>
    <w:rsid w:val="000261E6"/>
    <w:rsid w:val="000263F6"/>
    <w:rsid w:val="00034E40"/>
    <w:rsid w:val="00040FF0"/>
    <w:rsid w:val="000416B2"/>
    <w:rsid w:val="00041D56"/>
    <w:rsid w:val="00047BF9"/>
    <w:rsid w:val="00056719"/>
    <w:rsid w:val="00056B18"/>
    <w:rsid w:val="0006281E"/>
    <w:rsid w:val="00065D3B"/>
    <w:rsid w:val="000677D4"/>
    <w:rsid w:val="00067B08"/>
    <w:rsid w:val="00085CC6"/>
    <w:rsid w:val="00097807"/>
    <w:rsid w:val="000A3C08"/>
    <w:rsid w:val="000A40CF"/>
    <w:rsid w:val="000B07A1"/>
    <w:rsid w:val="000B6A80"/>
    <w:rsid w:val="000D312E"/>
    <w:rsid w:val="000D318D"/>
    <w:rsid w:val="000D4D6C"/>
    <w:rsid w:val="000D5867"/>
    <w:rsid w:val="000E3852"/>
    <w:rsid w:val="000E4071"/>
    <w:rsid w:val="000E478B"/>
    <w:rsid w:val="000F62A0"/>
    <w:rsid w:val="00102C50"/>
    <w:rsid w:val="001306E1"/>
    <w:rsid w:val="001344DB"/>
    <w:rsid w:val="001364F9"/>
    <w:rsid w:val="00137A1B"/>
    <w:rsid w:val="00142A34"/>
    <w:rsid w:val="0014474F"/>
    <w:rsid w:val="001451D3"/>
    <w:rsid w:val="00146600"/>
    <w:rsid w:val="001553C0"/>
    <w:rsid w:val="00162A87"/>
    <w:rsid w:val="00165354"/>
    <w:rsid w:val="00166977"/>
    <w:rsid w:val="00174160"/>
    <w:rsid w:val="0017592A"/>
    <w:rsid w:val="001769C1"/>
    <w:rsid w:val="00177C94"/>
    <w:rsid w:val="00185574"/>
    <w:rsid w:val="001861FA"/>
    <w:rsid w:val="001918E3"/>
    <w:rsid w:val="001958FF"/>
    <w:rsid w:val="001A259A"/>
    <w:rsid w:val="001A65FD"/>
    <w:rsid w:val="001A69BC"/>
    <w:rsid w:val="001A6CD7"/>
    <w:rsid w:val="001B118B"/>
    <w:rsid w:val="001B1643"/>
    <w:rsid w:val="001B235F"/>
    <w:rsid w:val="001B5D61"/>
    <w:rsid w:val="001C001F"/>
    <w:rsid w:val="001C031C"/>
    <w:rsid w:val="001C4D1B"/>
    <w:rsid w:val="001C5486"/>
    <w:rsid w:val="001E125C"/>
    <w:rsid w:val="001E36C6"/>
    <w:rsid w:val="001E7E0A"/>
    <w:rsid w:val="001F2570"/>
    <w:rsid w:val="002030D0"/>
    <w:rsid w:val="002054F6"/>
    <w:rsid w:val="0020624E"/>
    <w:rsid w:val="002108F1"/>
    <w:rsid w:val="00213738"/>
    <w:rsid w:val="00214F6D"/>
    <w:rsid w:val="00215965"/>
    <w:rsid w:val="002164F8"/>
    <w:rsid w:val="0022554F"/>
    <w:rsid w:val="00243C72"/>
    <w:rsid w:val="0024653B"/>
    <w:rsid w:val="00252404"/>
    <w:rsid w:val="0025786F"/>
    <w:rsid w:val="00265BD0"/>
    <w:rsid w:val="00265E95"/>
    <w:rsid w:val="00266DD9"/>
    <w:rsid w:val="00266FFA"/>
    <w:rsid w:val="0027009A"/>
    <w:rsid w:val="00275D79"/>
    <w:rsid w:val="00277B27"/>
    <w:rsid w:val="00285124"/>
    <w:rsid w:val="00297160"/>
    <w:rsid w:val="00297DC4"/>
    <w:rsid w:val="002A3A5A"/>
    <w:rsid w:val="002A46D3"/>
    <w:rsid w:val="002B1779"/>
    <w:rsid w:val="002B2C68"/>
    <w:rsid w:val="002C0A5C"/>
    <w:rsid w:val="002C62A1"/>
    <w:rsid w:val="002D1B27"/>
    <w:rsid w:val="002E2CC9"/>
    <w:rsid w:val="002E3C86"/>
    <w:rsid w:val="002F52AB"/>
    <w:rsid w:val="00304A38"/>
    <w:rsid w:val="0030680F"/>
    <w:rsid w:val="00311793"/>
    <w:rsid w:val="00315E81"/>
    <w:rsid w:val="003176DB"/>
    <w:rsid w:val="00320198"/>
    <w:rsid w:val="003202B0"/>
    <w:rsid w:val="00323E6F"/>
    <w:rsid w:val="00327CA2"/>
    <w:rsid w:val="00330565"/>
    <w:rsid w:val="003312D4"/>
    <w:rsid w:val="0033504E"/>
    <w:rsid w:val="00335CE9"/>
    <w:rsid w:val="003412BB"/>
    <w:rsid w:val="003440A4"/>
    <w:rsid w:val="003446A3"/>
    <w:rsid w:val="00344E08"/>
    <w:rsid w:val="00346C8B"/>
    <w:rsid w:val="00346F37"/>
    <w:rsid w:val="00347759"/>
    <w:rsid w:val="00356F90"/>
    <w:rsid w:val="003611C0"/>
    <w:rsid w:val="003631FC"/>
    <w:rsid w:val="00366EA6"/>
    <w:rsid w:val="00367CF8"/>
    <w:rsid w:val="00372E6F"/>
    <w:rsid w:val="00374CE1"/>
    <w:rsid w:val="0038047C"/>
    <w:rsid w:val="00381121"/>
    <w:rsid w:val="00382DE1"/>
    <w:rsid w:val="003857D6"/>
    <w:rsid w:val="00386EDA"/>
    <w:rsid w:val="003937E4"/>
    <w:rsid w:val="00394191"/>
    <w:rsid w:val="003A2163"/>
    <w:rsid w:val="003A3CFA"/>
    <w:rsid w:val="003A578A"/>
    <w:rsid w:val="003A61FC"/>
    <w:rsid w:val="003B10F1"/>
    <w:rsid w:val="003B1E7E"/>
    <w:rsid w:val="003B2650"/>
    <w:rsid w:val="003B516D"/>
    <w:rsid w:val="003C3F58"/>
    <w:rsid w:val="003F068A"/>
    <w:rsid w:val="003F1CCB"/>
    <w:rsid w:val="003F6BA8"/>
    <w:rsid w:val="00402E5D"/>
    <w:rsid w:val="004123F5"/>
    <w:rsid w:val="004161F1"/>
    <w:rsid w:val="00420E4F"/>
    <w:rsid w:val="00424DC1"/>
    <w:rsid w:val="00425DDA"/>
    <w:rsid w:val="00427062"/>
    <w:rsid w:val="00437587"/>
    <w:rsid w:val="00440D53"/>
    <w:rsid w:val="00442702"/>
    <w:rsid w:val="00443226"/>
    <w:rsid w:val="0044527B"/>
    <w:rsid w:val="004454A2"/>
    <w:rsid w:val="00446EFC"/>
    <w:rsid w:val="00451D5D"/>
    <w:rsid w:val="00457F9F"/>
    <w:rsid w:val="004630BC"/>
    <w:rsid w:val="00466E32"/>
    <w:rsid w:val="00467F61"/>
    <w:rsid w:val="00474019"/>
    <w:rsid w:val="0047485C"/>
    <w:rsid w:val="00475BFC"/>
    <w:rsid w:val="00477103"/>
    <w:rsid w:val="00477A92"/>
    <w:rsid w:val="00485FCD"/>
    <w:rsid w:val="00490007"/>
    <w:rsid w:val="0049723B"/>
    <w:rsid w:val="004A7237"/>
    <w:rsid w:val="004B4F01"/>
    <w:rsid w:val="004C1133"/>
    <w:rsid w:val="004C1E18"/>
    <w:rsid w:val="004C43B9"/>
    <w:rsid w:val="004D1918"/>
    <w:rsid w:val="004D4076"/>
    <w:rsid w:val="004D4520"/>
    <w:rsid w:val="004D47DE"/>
    <w:rsid w:val="004D63B0"/>
    <w:rsid w:val="004E1549"/>
    <w:rsid w:val="004F3F4D"/>
    <w:rsid w:val="004F603C"/>
    <w:rsid w:val="005028EC"/>
    <w:rsid w:val="00502CE9"/>
    <w:rsid w:val="00504FD0"/>
    <w:rsid w:val="005063EF"/>
    <w:rsid w:val="0050798B"/>
    <w:rsid w:val="005141A7"/>
    <w:rsid w:val="00514B51"/>
    <w:rsid w:val="00515661"/>
    <w:rsid w:val="005159E6"/>
    <w:rsid w:val="0052707C"/>
    <w:rsid w:val="00527BDE"/>
    <w:rsid w:val="00530EEE"/>
    <w:rsid w:val="0053102F"/>
    <w:rsid w:val="00531474"/>
    <w:rsid w:val="005356B9"/>
    <w:rsid w:val="00535977"/>
    <w:rsid w:val="00540C6E"/>
    <w:rsid w:val="00544BC4"/>
    <w:rsid w:val="00556640"/>
    <w:rsid w:val="00557D40"/>
    <w:rsid w:val="005623E6"/>
    <w:rsid w:val="00562ACC"/>
    <w:rsid w:val="00563A68"/>
    <w:rsid w:val="00563A7F"/>
    <w:rsid w:val="00564077"/>
    <w:rsid w:val="00572FD2"/>
    <w:rsid w:val="005731B9"/>
    <w:rsid w:val="00573DC5"/>
    <w:rsid w:val="0057485F"/>
    <w:rsid w:val="00584019"/>
    <w:rsid w:val="00584295"/>
    <w:rsid w:val="005851CA"/>
    <w:rsid w:val="00585C45"/>
    <w:rsid w:val="00591F2E"/>
    <w:rsid w:val="00593146"/>
    <w:rsid w:val="0059570E"/>
    <w:rsid w:val="005A1A95"/>
    <w:rsid w:val="005A1EF6"/>
    <w:rsid w:val="005A2A21"/>
    <w:rsid w:val="005A5767"/>
    <w:rsid w:val="005B5ABA"/>
    <w:rsid w:val="005B7322"/>
    <w:rsid w:val="005C5006"/>
    <w:rsid w:val="005C6FEF"/>
    <w:rsid w:val="005D60CE"/>
    <w:rsid w:val="005E7FCB"/>
    <w:rsid w:val="005F20AA"/>
    <w:rsid w:val="005F22F5"/>
    <w:rsid w:val="005F6FC7"/>
    <w:rsid w:val="005F7605"/>
    <w:rsid w:val="00601D1A"/>
    <w:rsid w:val="00603BC4"/>
    <w:rsid w:val="00606241"/>
    <w:rsid w:val="00606EE4"/>
    <w:rsid w:val="0061054E"/>
    <w:rsid w:val="00614B87"/>
    <w:rsid w:val="00615898"/>
    <w:rsid w:val="00626461"/>
    <w:rsid w:val="00632A81"/>
    <w:rsid w:val="00634313"/>
    <w:rsid w:val="0063584E"/>
    <w:rsid w:val="006366E0"/>
    <w:rsid w:val="00651DB2"/>
    <w:rsid w:val="006550EA"/>
    <w:rsid w:val="00660C5E"/>
    <w:rsid w:val="00663A74"/>
    <w:rsid w:val="00677474"/>
    <w:rsid w:val="00681BAF"/>
    <w:rsid w:val="006870AC"/>
    <w:rsid w:val="00690122"/>
    <w:rsid w:val="0069533D"/>
    <w:rsid w:val="006977CF"/>
    <w:rsid w:val="00697EAC"/>
    <w:rsid w:val="006A2F38"/>
    <w:rsid w:val="006A5BE6"/>
    <w:rsid w:val="006A5CC5"/>
    <w:rsid w:val="006C070F"/>
    <w:rsid w:val="006C1FC9"/>
    <w:rsid w:val="006C2D75"/>
    <w:rsid w:val="006C4DE2"/>
    <w:rsid w:val="006C6040"/>
    <w:rsid w:val="006D2BC1"/>
    <w:rsid w:val="006D76F9"/>
    <w:rsid w:val="006E2447"/>
    <w:rsid w:val="006E3FA2"/>
    <w:rsid w:val="006E5B34"/>
    <w:rsid w:val="006F5AA5"/>
    <w:rsid w:val="006F5FFF"/>
    <w:rsid w:val="007065C5"/>
    <w:rsid w:val="00710D9D"/>
    <w:rsid w:val="00720F11"/>
    <w:rsid w:val="007226A9"/>
    <w:rsid w:val="00724EF3"/>
    <w:rsid w:val="007270C3"/>
    <w:rsid w:val="00741236"/>
    <w:rsid w:val="00741356"/>
    <w:rsid w:val="00743CA5"/>
    <w:rsid w:val="00746FED"/>
    <w:rsid w:val="00752510"/>
    <w:rsid w:val="00755DC2"/>
    <w:rsid w:val="00756DC5"/>
    <w:rsid w:val="00777040"/>
    <w:rsid w:val="00781610"/>
    <w:rsid w:val="00782FD3"/>
    <w:rsid w:val="00783965"/>
    <w:rsid w:val="00785030"/>
    <w:rsid w:val="00787F97"/>
    <w:rsid w:val="00793BF0"/>
    <w:rsid w:val="007A0E3E"/>
    <w:rsid w:val="007B21C7"/>
    <w:rsid w:val="007B7169"/>
    <w:rsid w:val="007C2073"/>
    <w:rsid w:val="007C45CE"/>
    <w:rsid w:val="007C6F64"/>
    <w:rsid w:val="007D2DC3"/>
    <w:rsid w:val="007D3550"/>
    <w:rsid w:val="007E52ED"/>
    <w:rsid w:val="007E61E3"/>
    <w:rsid w:val="007F23AC"/>
    <w:rsid w:val="00800C41"/>
    <w:rsid w:val="00804B5A"/>
    <w:rsid w:val="00806FFB"/>
    <w:rsid w:val="00810089"/>
    <w:rsid w:val="00812AE5"/>
    <w:rsid w:val="00813378"/>
    <w:rsid w:val="00817BA6"/>
    <w:rsid w:val="008229FE"/>
    <w:rsid w:val="0082487B"/>
    <w:rsid w:val="0082543E"/>
    <w:rsid w:val="0083279D"/>
    <w:rsid w:val="00841D01"/>
    <w:rsid w:val="00855504"/>
    <w:rsid w:val="008557F5"/>
    <w:rsid w:val="0085632E"/>
    <w:rsid w:val="00862A37"/>
    <w:rsid w:val="0086617F"/>
    <w:rsid w:val="008673F6"/>
    <w:rsid w:val="00874877"/>
    <w:rsid w:val="00875F0B"/>
    <w:rsid w:val="0087668E"/>
    <w:rsid w:val="008879F8"/>
    <w:rsid w:val="008A5501"/>
    <w:rsid w:val="008A7BF0"/>
    <w:rsid w:val="008B106A"/>
    <w:rsid w:val="008B3481"/>
    <w:rsid w:val="008B6309"/>
    <w:rsid w:val="008C1802"/>
    <w:rsid w:val="008C4331"/>
    <w:rsid w:val="008C64FF"/>
    <w:rsid w:val="008D1C62"/>
    <w:rsid w:val="008D37D4"/>
    <w:rsid w:val="008D3DFA"/>
    <w:rsid w:val="008E6AF9"/>
    <w:rsid w:val="008E7176"/>
    <w:rsid w:val="008F1C7C"/>
    <w:rsid w:val="008F2FF4"/>
    <w:rsid w:val="0090250B"/>
    <w:rsid w:val="00905E94"/>
    <w:rsid w:val="00910125"/>
    <w:rsid w:val="009110E9"/>
    <w:rsid w:val="00920002"/>
    <w:rsid w:val="00922375"/>
    <w:rsid w:val="0092247E"/>
    <w:rsid w:val="009406AB"/>
    <w:rsid w:val="009407F4"/>
    <w:rsid w:val="00945837"/>
    <w:rsid w:val="00953B45"/>
    <w:rsid w:val="00953DA0"/>
    <w:rsid w:val="00957075"/>
    <w:rsid w:val="0096423A"/>
    <w:rsid w:val="009772C9"/>
    <w:rsid w:val="009807EA"/>
    <w:rsid w:val="0098312D"/>
    <w:rsid w:val="00986AB1"/>
    <w:rsid w:val="0099520D"/>
    <w:rsid w:val="00995532"/>
    <w:rsid w:val="009A2335"/>
    <w:rsid w:val="009A2DBC"/>
    <w:rsid w:val="009B014F"/>
    <w:rsid w:val="009B30C3"/>
    <w:rsid w:val="009B57CB"/>
    <w:rsid w:val="009B6480"/>
    <w:rsid w:val="009B6F32"/>
    <w:rsid w:val="009B72A2"/>
    <w:rsid w:val="009C0EFE"/>
    <w:rsid w:val="009C7BAD"/>
    <w:rsid w:val="009D2BE0"/>
    <w:rsid w:val="009E21B5"/>
    <w:rsid w:val="009F1C0D"/>
    <w:rsid w:val="009F576B"/>
    <w:rsid w:val="00A02AEF"/>
    <w:rsid w:val="00A05F14"/>
    <w:rsid w:val="00A14FF4"/>
    <w:rsid w:val="00A16F76"/>
    <w:rsid w:val="00A429FE"/>
    <w:rsid w:val="00A51FAE"/>
    <w:rsid w:val="00A54FA1"/>
    <w:rsid w:val="00A56A1B"/>
    <w:rsid w:val="00A57961"/>
    <w:rsid w:val="00A64592"/>
    <w:rsid w:val="00A658EA"/>
    <w:rsid w:val="00A67B90"/>
    <w:rsid w:val="00A70C82"/>
    <w:rsid w:val="00A70ED2"/>
    <w:rsid w:val="00AA0BF1"/>
    <w:rsid w:val="00AB5E1A"/>
    <w:rsid w:val="00AB5E22"/>
    <w:rsid w:val="00AC17E5"/>
    <w:rsid w:val="00AC49B6"/>
    <w:rsid w:val="00AC7BA6"/>
    <w:rsid w:val="00AD1CF1"/>
    <w:rsid w:val="00AD28B9"/>
    <w:rsid w:val="00AD41D2"/>
    <w:rsid w:val="00AD7553"/>
    <w:rsid w:val="00AE0B2B"/>
    <w:rsid w:val="00AE0DFC"/>
    <w:rsid w:val="00AE59AA"/>
    <w:rsid w:val="00AF2F82"/>
    <w:rsid w:val="00AF4318"/>
    <w:rsid w:val="00AF45F4"/>
    <w:rsid w:val="00AF75F1"/>
    <w:rsid w:val="00B01223"/>
    <w:rsid w:val="00B063CA"/>
    <w:rsid w:val="00B147E8"/>
    <w:rsid w:val="00B20F38"/>
    <w:rsid w:val="00B304A9"/>
    <w:rsid w:val="00B47867"/>
    <w:rsid w:val="00B56DC4"/>
    <w:rsid w:val="00B579A7"/>
    <w:rsid w:val="00B61DEE"/>
    <w:rsid w:val="00B70BF6"/>
    <w:rsid w:val="00B745BC"/>
    <w:rsid w:val="00B77C8B"/>
    <w:rsid w:val="00B820A5"/>
    <w:rsid w:val="00B841AF"/>
    <w:rsid w:val="00B846E0"/>
    <w:rsid w:val="00B85819"/>
    <w:rsid w:val="00B87D83"/>
    <w:rsid w:val="00B9508B"/>
    <w:rsid w:val="00B97794"/>
    <w:rsid w:val="00B97E56"/>
    <w:rsid w:val="00BA60B4"/>
    <w:rsid w:val="00BB1719"/>
    <w:rsid w:val="00BB2AF7"/>
    <w:rsid w:val="00BC231C"/>
    <w:rsid w:val="00BC760A"/>
    <w:rsid w:val="00BD0883"/>
    <w:rsid w:val="00BD3EE5"/>
    <w:rsid w:val="00BD4078"/>
    <w:rsid w:val="00BD5051"/>
    <w:rsid w:val="00BF18C3"/>
    <w:rsid w:val="00BF26BD"/>
    <w:rsid w:val="00BF4DB1"/>
    <w:rsid w:val="00C01794"/>
    <w:rsid w:val="00C07A8B"/>
    <w:rsid w:val="00C124EF"/>
    <w:rsid w:val="00C30C7B"/>
    <w:rsid w:val="00C3733B"/>
    <w:rsid w:val="00C4085E"/>
    <w:rsid w:val="00C444D8"/>
    <w:rsid w:val="00C50779"/>
    <w:rsid w:val="00C61CF1"/>
    <w:rsid w:val="00C62F60"/>
    <w:rsid w:val="00C73BC2"/>
    <w:rsid w:val="00C73D52"/>
    <w:rsid w:val="00C85FA8"/>
    <w:rsid w:val="00C93B52"/>
    <w:rsid w:val="00CA0665"/>
    <w:rsid w:val="00CA06E8"/>
    <w:rsid w:val="00CA344E"/>
    <w:rsid w:val="00CA4CEB"/>
    <w:rsid w:val="00CB1C0C"/>
    <w:rsid w:val="00CB4F7F"/>
    <w:rsid w:val="00CC0F49"/>
    <w:rsid w:val="00CC6364"/>
    <w:rsid w:val="00CC7769"/>
    <w:rsid w:val="00CD2DE1"/>
    <w:rsid w:val="00CD4852"/>
    <w:rsid w:val="00CE0E65"/>
    <w:rsid w:val="00CE1ACD"/>
    <w:rsid w:val="00CE59D8"/>
    <w:rsid w:val="00CF0342"/>
    <w:rsid w:val="00CF2376"/>
    <w:rsid w:val="00CF2C96"/>
    <w:rsid w:val="00D003F8"/>
    <w:rsid w:val="00D00B2E"/>
    <w:rsid w:val="00D01FFB"/>
    <w:rsid w:val="00D0426F"/>
    <w:rsid w:val="00D070AE"/>
    <w:rsid w:val="00D074F2"/>
    <w:rsid w:val="00D1033F"/>
    <w:rsid w:val="00D17AD6"/>
    <w:rsid w:val="00D208B7"/>
    <w:rsid w:val="00D241AC"/>
    <w:rsid w:val="00D245E2"/>
    <w:rsid w:val="00D25937"/>
    <w:rsid w:val="00D300FB"/>
    <w:rsid w:val="00D32D04"/>
    <w:rsid w:val="00D335B3"/>
    <w:rsid w:val="00D42B7D"/>
    <w:rsid w:val="00D503B9"/>
    <w:rsid w:val="00D50499"/>
    <w:rsid w:val="00D53B82"/>
    <w:rsid w:val="00D55104"/>
    <w:rsid w:val="00D615EC"/>
    <w:rsid w:val="00D62676"/>
    <w:rsid w:val="00D62B06"/>
    <w:rsid w:val="00D65734"/>
    <w:rsid w:val="00D66EA9"/>
    <w:rsid w:val="00D71D40"/>
    <w:rsid w:val="00D76B41"/>
    <w:rsid w:val="00D8016B"/>
    <w:rsid w:val="00D82CA5"/>
    <w:rsid w:val="00D90483"/>
    <w:rsid w:val="00D90C9E"/>
    <w:rsid w:val="00D92877"/>
    <w:rsid w:val="00D9435A"/>
    <w:rsid w:val="00D96481"/>
    <w:rsid w:val="00D9726C"/>
    <w:rsid w:val="00DA0824"/>
    <w:rsid w:val="00DA45B7"/>
    <w:rsid w:val="00DA4E7D"/>
    <w:rsid w:val="00DA5A54"/>
    <w:rsid w:val="00DC4452"/>
    <w:rsid w:val="00DC62C6"/>
    <w:rsid w:val="00DD114E"/>
    <w:rsid w:val="00DD3094"/>
    <w:rsid w:val="00DD5F4F"/>
    <w:rsid w:val="00DE2408"/>
    <w:rsid w:val="00DE50C7"/>
    <w:rsid w:val="00DF7C16"/>
    <w:rsid w:val="00E00269"/>
    <w:rsid w:val="00E03946"/>
    <w:rsid w:val="00E051BE"/>
    <w:rsid w:val="00E1377C"/>
    <w:rsid w:val="00E20C1F"/>
    <w:rsid w:val="00E25A1D"/>
    <w:rsid w:val="00E27D5E"/>
    <w:rsid w:val="00E3039A"/>
    <w:rsid w:val="00E35499"/>
    <w:rsid w:val="00E46B80"/>
    <w:rsid w:val="00E46E37"/>
    <w:rsid w:val="00E46E95"/>
    <w:rsid w:val="00E504B2"/>
    <w:rsid w:val="00E57B22"/>
    <w:rsid w:val="00E6687B"/>
    <w:rsid w:val="00E67FF9"/>
    <w:rsid w:val="00E72E7F"/>
    <w:rsid w:val="00E756E7"/>
    <w:rsid w:val="00E77D96"/>
    <w:rsid w:val="00E874B9"/>
    <w:rsid w:val="00E87B48"/>
    <w:rsid w:val="00E909AB"/>
    <w:rsid w:val="00E94BD9"/>
    <w:rsid w:val="00E97A69"/>
    <w:rsid w:val="00EA1C66"/>
    <w:rsid w:val="00EC0C31"/>
    <w:rsid w:val="00ED22CB"/>
    <w:rsid w:val="00ED4EEF"/>
    <w:rsid w:val="00EE05F3"/>
    <w:rsid w:val="00EE4A53"/>
    <w:rsid w:val="00F020CA"/>
    <w:rsid w:val="00F023D0"/>
    <w:rsid w:val="00F03965"/>
    <w:rsid w:val="00F039DE"/>
    <w:rsid w:val="00F03E65"/>
    <w:rsid w:val="00F1188E"/>
    <w:rsid w:val="00F11918"/>
    <w:rsid w:val="00F11E19"/>
    <w:rsid w:val="00F13F4B"/>
    <w:rsid w:val="00F142FE"/>
    <w:rsid w:val="00F22FC8"/>
    <w:rsid w:val="00F246D2"/>
    <w:rsid w:val="00F257A0"/>
    <w:rsid w:val="00F2603B"/>
    <w:rsid w:val="00F3073C"/>
    <w:rsid w:val="00F31AA9"/>
    <w:rsid w:val="00F4093A"/>
    <w:rsid w:val="00F51811"/>
    <w:rsid w:val="00F5603C"/>
    <w:rsid w:val="00F629BF"/>
    <w:rsid w:val="00F67BFF"/>
    <w:rsid w:val="00F73E27"/>
    <w:rsid w:val="00F934AC"/>
    <w:rsid w:val="00F96ECB"/>
    <w:rsid w:val="00FA4AC3"/>
    <w:rsid w:val="00FA719A"/>
    <w:rsid w:val="00FA79C7"/>
    <w:rsid w:val="00FB20DF"/>
    <w:rsid w:val="00FB449A"/>
    <w:rsid w:val="00FB5E94"/>
    <w:rsid w:val="00FC42FA"/>
    <w:rsid w:val="00FC44F7"/>
    <w:rsid w:val="00FC63E1"/>
    <w:rsid w:val="00FD23C7"/>
    <w:rsid w:val="00FD768B"/>
    <w:rsid w:val="00FE4C3A"/>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6EDDB1"/>
  <w15:docId w15:val="{874B07F6-9E18-4589-A7BB-051168F9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NichtaufgelsteErwhnung">
    <w:name w:val="Unresolved Mention"/>
    <w:basedOn w:val="Absatz-Standardschriftart"/>
    <w:uiPriority w:val="99"/>
    <w:semiHidden/>
    <w:unhideWhenUsed/>
    <w:rsid w:val="00DA0824"/>
    <w:rPr>
      <w:color w:val="605E5C"/>
      <w:shd w:val="clear" w:color="auto" w:fill="E1DFDD"/>
    </w:rPr>
  </w:style>
  <w:style w:type="paragraph" w:styleId="berarbeitung">
    <w:name w:val="Revision"/>
    <w:hidden/>
    <w:uiPriority w:val="99"/>
    <w:semiHidden/>
    <w:rsid w:val="000D318D"/>
    <w:pPr>
      <w:spacing w:after="0" w:line="240" w:lineRule="auto"/>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7593">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 w:id="196542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launert@thyssenkrupp-stee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mess\OneDrive%20-%20thyssenkrupp%20Steel%20Europe%20AG\Dokumente\Benutzerdefinierte%20Office-Vorlagen\Pressemitteilung%202025.dotx" TargetMode="External"/></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f56806-3aa1-4057-98e8-701e8ba77ed3">
      <UserInfo>
        <DisplayName/>
        <AccountId xsi:nil="true"/>
        <AccountType/>
      </UserInfo>
    </SharedWithUsers>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915eebd187f6d3768b65856324c30c95">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9f644f43d3c87bfe436a1240809b386e"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DCCAC-CF5F-469A-B2FE-701475BE33F1}">
  <ds:schemaRefs>
    <ds:schemaRef ds:uri="http://schemas.microsoft.com/office/2006/metadata/properties"/>
    <ds:schemaRef ds:uri="http://schemas.microsoft.com/office/infopath/2007/PartnerControls"/>
    <ds:schemaRef ds:uri="d0f56806-3aa1-4057-98e8-701e8ba77ed3"/>
    <ds:schemaRef ds:uri="6347d797-4216-4524-9125-53d17549b971"/>
  </ds:schemaRefs>
</ds:datastoreItem>
</file>

<file path=customXml/itemProps2.xml><?xml version="1.0" encoding="utf-8"?>
<ds:datastoreItem xmlns:ds="http://schemas.openxmlformats.org/officeDocument/2006/customXml" ds:itemID="{742A79A9-728C-42C2-AFF5-AEA46F1E35E1}">
  <ds:schemaRefs>
    <ds:schemaRef ds:uri="http://schemas.openxmlformats.org/officeDocument/2006/bibliography"/>
  </ds:schemaRefs>
</ds:datastoreItem>
</file>

<file path=customXml/itemProps3.xml><?xml version="1.0" encoding="utf-8"?>
<ds:datastoreItem xmlns:ds="http://schemas.openxmlformats.org/officeDocument/2006/customXml" ds:itemID="{3380AA60-C673-4C6E-8743-02B1DE6E2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FBDFC-A19F-40B6-B457-EDEF096BB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Pressemitteilung 2025</Template>
  <TotalTime>0</TotalTime>
  <Pages>2</Pages>
  <Words>484</Words>
  <Characters>3236</Characters>
  <Application>Microsoft Office Word</Application>
  <DocSecurity>0</DocSecurity>
  <Lines>68</Lines>
  <Paragraphs>27</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Launert, Christine</dc:creator>
  <cp:lastModifiedBy>Launert, Christine</cp:lastModifiedBy>
  <cp:revision>14</cp:revision>
  <cp:lastPrinted>2026-03-10T17:19:00Z</cp:lastPrinted>
  <dcterms:created xsi:type="dcterms:W3CDTF">2026-02-23T18:16:00Z</dcterms:created>
  <dcterms:modified xsi:type="dcterms:W3CDTF">2026-03-10T17:19:00Z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e81793-e2be-4749-8c93-26d9769e1ce0_Enabled">
    <vt:lpwstr>true</vt:lpwstr>
  </property>
  <property fmtid="{D5CDD505-2E9C-101B-9397-08002B2CF9AE}" pid="3" name="MSIP_Label_6ae81793-e2be-4749-8c93-26d9769e1ce0_SetDate">
    <vt:lpwstr>2026-02-23T17:20:20Z</vt:lpwstr>
  </property>
  <property fmtid="{D5CDD505-2E9C-101B-9397-08002B2CF9AE}" pid="4" name="MSIP_Label_6ae81793-e2be-4749-8c93-26d9769e1ce0_Method">
    <vt:lpwstr>Privileged</vt:lpwstr>
  </property>
  <property fmtid="{D5CDD505-2E9C-101B-9397-08002B2CF9AE}" pid="5" name="MSIP_Label_6ae81793-e2be-4749-8c93-26d9769e1ce0_Name">
    <vt:lpwstr>Restricted</vt:lpwstr>
  </property>
  <property fmtid="{D5CDD505-2E9C-101B-9397-08002B2CF9AE}" pid="6" name="MSIP_Label_6ae81793-e2be-4749-8c93-26d9769e1ce0_SiteId">
    <vt:lpwstr>18a9a35f-e678-46f2-90f0-7aa865d941c6</vt:lpwstr>
  </property>
  <property fmtid="{D5CDD505-2E9C-101B-9397-08002B2CF9AE}" pid="7" name="MSIP_Label_6ae81793-e2be-4749-8c93-26d9769e1ce0_ActionId">
    <vt:lpwstr>96eeb104-b56c-4fc8-8e91-140c7b6e92f8</vt:lpwstr>
  </property>
  <property fmtid="{D5CDD505-2E9C-101B-9397-08002B2CF9AE}" pid="8" name="MSIP_Label_6ae81793-e2be-4749-8c93-26d9769e1ce0_ContentBits">
    <vt:lpwstr>0</vt:lpwstr>
  </property>
  <property fmtid="{D5CDD505-2E9C-101B-9397-08002B2CF9AE}" pid="9" name="MSIP_Label_6ae81793-e2be-4749-8c93-26d9769e1ce0_Tag">
    <vt:lpwstr>10, 0, 1, 1</vt:lpwstr>
  </property>
  <property fmtid="{D5CDD505-2E9C-101B-9397-08002B2CF9AE}" pid="10" name="MediaServiceImageTags">
    <vt:lpwstr/>
  </property>
  <property fmtid="{D5CDD505-2E9C-101B-9397-08002B2CF9AE}" pid="11" name="ContentTypeId">
    <vt:lpwstr>0x0101009AD04C396E63CC45BF135E8CD6472756</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