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5"/>
        <w:gridCol w:w="1724"/>
      </w:tblGrid>
      <w:tr w:rsidR="008D3DFA" w14:paraId="4CDD94AB" w14:textId="77777777" w:rsidTr="008D3DFA">
        <w:trPr>
          <w:trHeight w:val="45"/>
        </w:trPr>
        <w:tc>
          <w:tcPr>
            <w:tcW w:w="7655" w:type="dxa"/>
          </w:tcPr>
          <w:p w14:paraId="46202B03" w14:textId="77777777" w:rsidR="008D3DFA" w:rsidRDefault="008D3DFA" w:rsidP="001E7E0A">
            <w:pPr>
              <w:rPr>
                <w:noProof/>
                <w:lang w:eastAsia="de-DE"/>
              </w:rPr>
            </w:pPr>
          </w:p>
        </w:tc>
        <w:tc>
          <w:tcPr>
            <w:tcW w:w="1724" w:type="dxa"/>
          </w:tcPr>
          <w:p w14:paraId="5B1EEFAD" w14:textId="77777777" w:rsidR="008D3DFA" w:rsidRDefault="009772C9" w:rsidP="001E7E0A">
            <w:pPr>
              <w:pStyle w:val="BusinessArea"/>
            </w:pPr>
            <w:r>
              <w:t>Steel</w:t>
            </w:r>
            <w:r w:rsidR="00146600">
              <w:t xml:space="preserve"> Europe</w:t>
            </w:r>
          </w:p>
        </w:tc>
      </w:tr>
      <w:tr w:rsidR="001E7E0A" w14:paraId="05A9BE9B" w14:textId="77777777" w:rsidTr="001E7E0A">
        <w:trPr>
          <w:trHeight w:val="408"/>
        </w:trPr>
        <w:tc>
          <w:tcPr>
            <w:tcW w:w="7655" w:type="dxa"/>
          </w:tcPr>
          <w:p w14:paraId="6B9D2F46" w14:textId="77777777" w:rsidR="001E7E0A" w:rsidRDefault="001E7E0A" w:rsidP="001E7E0A"/>
        </w:tc>
        <w:tc>
          <w:tcPr>
            <w:tcW w:w="1724" w:type="dxa"/>
          </w:tcPr>
          <w:p w14:paraId="082B7164" w14:textId="77777777" w:rsidR="001E7E0A" w:rsidRDefault="001E7E0A" w:rsidP="001E7E0A">
            <w:pPr>
              <w:pStyle w:val="BusinessArea"/>
            </w:pPr>
          </w:p>
        </w:tc>
      </w:tr>
      <w:tr w:rsidR="001E7E0A" w14:paraId="7AB285BB" w14:textId="77777777" w:rsidTr="001E7E0A">
        <w:trPr>
          <w:trHeight w:val="992"/>
        </w:trPr>
        <w:tc>
          <w:tcPr>
            <w:tcW w:w="7655" w:type="dxa"/>
          </w:tcPr>
          <w:p w14:paraId="5C01F967" w14:textId="77777777" w:rsidR="001E7E0A" w:rsidRDefault="001E7E0A" w:rsidP="00F4093A">
            <w:pPr>
              <w:pStyle w:val="Absenderadresse1"/>
            </w:pPr>
          </w:p>
        </w:tc>
        <w:tc>
          <w:tcPr>
            <w:tcW w:w="1724" w:type="dxa"/>
          </w:tcPr>
          <w:p w14:paraId="52C9CDFE" w14:textId="4A51A1E4" w:rsidR="001E7E0A" w:rsidRPr="0090250B" w:rsidRDefault="00013B3F" w:rsidP="0090250B">
            <w:pPr>
              <w:pStyle w:val="Datumsangabe"/>
            </w:pPr>
            <w:r>
              <w:t>02</w:t>
            </w:r>
            <w:r w:rsidR="00CC5947">
              <w:t>.09</w:t>
            </w:r>
            <w:r w:rsidR="00BF4DB1">
              <w:t>.202</w:t>
            </w:r>
            <w:r w:rsidR="00CF2C84">
              <w:t>6</w:t>
            </w:r>
          </w:p>
          <w:p w14:paraId="22F0607E" w14:textId="77777777" w:rsidR="001E7E0A" w:rsidRPr="0087668E" w:rsidRDefault="001E7E0A" w:rsidP="00D25937">
            <w:pPr>
              <w:pStyle w:val="Seitenzahlangabe"/>
            </w:pPr>
            <w:r w:rsidRPr="0087668E">
              <w:t xml:space="preserve">Seite </w:t>
            </w:r>
            <w:r w:rsidRPr="0087668E">
              <w:fldChar w:fldCharType="begin"/>
            </w:r>
            <w:r w:rsidRPr="0087668E">
              <w:instrText xml:space="preserve"> PAGE   \* MERGEFORMAT </w:instrText>
            </w:r>
            <w:r w:rsidRPr="0087668E">
              <w:fldChar w:fldCharType="separate"/>
            </w:r>
            <w:r w:rsidR="00E03946">
              <w:rPr>
                <w:noProof/>
              </w:rPr>
              <w:t>1</w:t>
            </w:r>
            <w:r w:rsidRPr="0087668E">
              <w:fldChar w:fldCharType="end"/>
            </w:r>
            <w:r w:rsidRPr="0087668E">
              <w:t>/</w:t>
            </w:r>
            <w:r w:rsidR="00BB1719">
              <w:rPr>
                <w:noProof/>
              </w:rPr>
              <w:fldChar w:fldCharType="begin"/>
            </w:r>
            <w:r w:rsidR="00BB1719">
              <w:rPr>
                <w:noProof/>
              </w:rPr>
              <w:instrText xml:space="preserve"> NUMPAGES   \* MERGEFORMAT </w:instrText>
            </w:r>
            <w:r w:rsidR="00BB1719">
              <w:rPr>
                <w:noProof/>
              </w:rPr>
              <w:fldChar w:fldCharType="separate"/>
            </w:r>
            <w:r w:rsidR="00CC5947">
              <w:rPr>
                <w:noProof/>
              </w:rPr>
              <w:t>1</w:t>
            </w:r>
            <w:r w:rsidR="00BB1719">
              <w:rPr>
                <w:noProof/>
              </w:rPr>
              <w:fldChar w:fldCharType="end"/>
            </w:r>
          </w:p>
        </w:tc>
      </w:tr>
    </w:tbl>
    <w:p w14:paraId="2DC14D79" w14:textId="77777777" w:rsidR="00DE2408" w:rsidRDefault="00DE2408" w:rsidP="00DE2408">
      <w:pPr>
        <w:pStyle w:val="StandardWeb1"/>
        <w:spacing w:line="360" w:lineRule="auto"/>
        <w:jc w:val="both"/>
        <w:rPr>
          <w:rFonts w:ascii="TKTypeRegular" w:hAnsi="TKTypeRegular"/>
          <w:b/>
          <w:sz w:val="20"/>
          <w:szCs w:val="20"/>
        </w:rPr>
      </w:pPr>
    </w:p>
    <w:p w14:paraId="6BC5DC38" w14:textId="510C350B" w:rsidR="00DE2408" w:rsidRPr="00DF7C16" w:rsidRDefault="00CC5947" w:rsidP="00CC5947">
      <w:pPr>
        <w:pStyle w:val="StandardWeb1"/>
        <w:spacing w:line="360" w:lineRule="auto"/>
        <w:jc w:val="both"/>
        <w:rPr>
          <w:rFonts w:ascii="TKTypeRegular" w:hAnsi="TKTypeRegular"/>
          <w:b/>
          <w:szCs w:val="20"/>
        </w:rPr>
      </w:pPr>
      <w:r w:rsidRPr="00CC5947">
        <w:rPr>
          <w:rFonts w:ascii="TKTypeRegular" w:hAnsi="TKTypeRegular"/>
          <w:b/>
          <w:szCs w:val="20"/>
        </w:rPr>
        <w:t>Ausbildung mit Zukunft bei thyssenkrupp Steel</w:t>
      </w:r>
      <w:r>
        <w:rPr>
          <w:rFonts w:ascii="TKTypeRegular" w:hAnsi="TKTypeRegular"/>
          <w:b/>
          <w:szCs w:val="20"/>
        </w:rPr>
        <w:t xml:space="preserve">: </w:t>
      </w:r>
      <w:r w:rsidRPr="00CC5947">
        <w:rPr>
          <w:rFonts w:ascii="TKTypeRegular" w:hAnsi="TKTypeRegular"/>
          <w:b/>
          <w:szCs w:val="20"/>
        </w:rPr>
        <w:t xml:space="preserve">165 Nachwuchskräfte starten an </w:t>
      </w:r>
      <w:r w:rsidR="002C5353">
        <w:rPr>
          <w:rFonts w:ascii="TKTypeRegular" w:hAnsi="TKTypeRegular"/>
          <w:b/>
          <w:szCs w:val="20"/>
        </w:rPr>
        <w:t>fünf</w:t>
      </w:r>
      <w:r w:rsidRPr="00CC5947">
        <w:rPr>
          <w:rFonts w:ascii="TKTypeRegular" w:hAnsi="TKTypeRegular"/>
          <w:b/>
          <w:szCs w:val="20"/>
        </w:rPr>
        <w:t xml:space="preserve"> Standorten ins Berufsleben</w:t>
      </w:r>
    </w:p>
    <w:p w14:paraId="209E3234" w14:textId="77777777" w:rsidR="00DE2408" w:rsidRDefault="00DE2408" w:rsidP="00DE2408">
      <w:pPr>
        <w:pStyle w:val="StandardWeb1"/>
        <w:spacing w:after="0" w:line="360" w:lineRule="auto"/>
        <w:jc w:val="both"/>
        <w:rPr>
          <w:rFonts w:ascii="TKTypeRegular" w:hAnsi="TKTypeRegular"/>
          <w:sz w:val="20"/>
          <w:szCs w:val="20"/>
        </w:rPr>
      </w:pPr>
    </w:p>
    <w:p w14:paraId="4125DEC4" w14:textId="0DFEBB07" w:rsidR="00CC5947" w:rsidRPr="00CC5947" w:rsidRDefault="00CC5947" w:rsidP="00CC5947">
      <w:pPr>
        <w:pStyle w:val="StandardWeb1"/>
        <w:numPr>
          <w:ilvl w:val="0"/>
          <w:numId w:val="28"/>
        </w:numPr>
        <w:spacing w:line="360" w:lineRule="auto"/>
        <w:jc w:val="both"/>
        <w:rPr>
          <w:rFonts w:ascii="TKTypeRegular" w:hAnsi="TKTypeRegular"/>
          <w:sz w:val="20"/>
          <w:szCs w:val="20"/>
        </w:rPr>
      </w:pPr>
      <w:r w:rsidRPr="00CC5947">
        <w:rPr>
          <w:rFonts w:ascii="TKTypeRegular" w:hAnsi="TKTypeRegular"/>
          <w:sz w:val="20"/>
          <w:szCs w:val="20"/>
        </w:rPr>
        <w:t>165 Nachwuchskräfte starten am 1. September ihre Ausbildung in Duisburg, Bochum, Dortmund</w:t>
      </w:r>
      <w:r>
        <w:rPr>
          <w:rFonts w:ascii="TKTypeRegular" w:hAnsi="TKTypeRegular"/>
          <w:sz w:val="20"/>
          <w:szCs w:val="20"/>
        </w:rPr>
        <w:t>, Finnentrop</w:t>
      </w:r>
      <w:r w:rsidRPr="00CC5947">
        <w:rPr>
          <w:rFonts w:ascii="TKTypeRegular" w:hAnsi="TKTypeRegular"/>
          <w:sz w:val="20"/>
          <w:szCs w:val="20"/>
        </w:rPr>
        <w:t xml:space="preserve"> und Kreuztal.</w:t>
      </w:r>
    </w:p>
    <w:p w14:paraId="64DFE70F" w14:textId="77777777" w:rsidR="00CC5947" w:rsidRPr="00CC5947" w:rsidRDefault="00CC5947" w:rsidP="00CC5947">
      <w:pPr>
        <w:pStyle w:val="StandardWeb1"/>
        <w:numPr>
          <w:ilvl w:val="0"/>
          <w:numId w:val="28"/>
        </w:numPr>
        <w:spacing w:line="360" w:lineRule="auto"/>
        <w:jc w:val="both"/>
        <w:rPr>
          <w:rFonts w:ascii="TKTypeRegular" w:hAnsi="TKTypeRegular"/>
          <w:sz w:val="20"/>
          <w:szCs w:val="20"/>
        </w:rPr>
      </w:pPr>
      <w:r w:rsidRPr="00CC5947">
        <w:rPr>
          <w:rFonts w:ascii="TKTypeRegular" w:hAnsi="TKTypeRegular"/>
          <w:sz w:val="20"/>
          <w:szCs w:val="20"/>
        </w:rPr>
        <w:t>237 Ausbildungsplätze hat thyssenkrupp Steel bereits für das Ausbildungsjahr 2027 ausgeschrieben.</w:t>
      </w:r>
    </w:p>
    <w:p w14:paraId="6FF8B10E" w14:textId="0059A73B" w:rsidR="00DF7C16" w:rsidRDefault="00CC5947" w:rsidP="00CC5947">
      <w:pPr>
        <w:pStyle w:val="StandardWeb1"/>
        <w:numPr>
          <w:ilvl w:val="0"/>
          <w:numId w:val="28"/>
        </w:numPr>
        <w:spacing w:after="0" w:line="360" w:lineRule="auto"/>
        <w:jc w:val="both"/>
        <w:rPr>
          <w:rFonts w:ascii="TKTypeRegular" w:hAnsi="TKTypeRegular"/>
          <w:sz w:val="20"/>
          <w:szCs w:val="20"/>
        </w:rPr>
      </w:pPr>
      <w:r w:rsidRPr="00CC5947">
        <w:rPr>
          <w:rFonts w:ascii="TKTypeRegular" w:hAnsi="TKTypeRegular"/>
          <w:sz w:val="20"/>
          <w:szCs w:val="20"/>
        </w:rPr>
        <w:t>Drei Kammerbeste und sechs Absolventinnen und Absolventen mit der Note „sehr gut“ unterstreichen die hohe Qualität der Ausbildung.</w:t>
      </w:r>
    </w:p>
    <w:p w14:paraId="32AD60D2" w14:textId="77777777" w:rsidR="00DF7C16" w:rsidRDefault="00DF7C16" w:rsidP="00DE2408">
      <w:pPr>
        <w:pStyle w:val="StandardWeb1"/>
        <w:spacing w:after="0" w:line="360" w:lineRule="auto"/>
        <w:jc w:val="both"/>
        <w:rPr>
          <w:rFonts w:ascii="TKTypeRegular" w:hAnsi="TKTypeRegular"/>
          <w:sz w:val="20"/>
          <w:szCs w:val="20"/>
        </w:rPr>
      </w:pPr>
    </w:p>
    <w:p w14:paraId="566E977E" w14:textId="0AD22F8B" w:rsidR="00CC5947" w:rsidRPr="00CC5947" w:rsidRDefault="00CC5947" w:rsidP="00CC5947">
      <w:pPr>
        <w:pStyle w:val="StandardWeb1"/>
        <w:spacing w:line="360" w:lineRule="auto"/>
        <w:jc w:val="both"/>
        <w:rPr>
          <w:rFonts w:ascii="TKTypeRegular" w:hAnsi="TKTypeRegular"/>
          <w:sz w:val="20"/>
          <w:szCs w:val="20"/>
        </w:rPr>
      </w:pPr>
      <w:r w:rsidRPr="00CC5947">
        <w:rPr>
          <w:rFonts w:ascii="TKTypeRegular" w:hAnsi="TKTypeRegular"/>
          <w:b/>
          <w:bCs/>
          <w:sz w:val="20"/>
          <w:szCs w:val="20"/>
        </w:rPr>
        <w:t xml:space="preserve">Duisburg, </w:t>
      </w:r>
      <w:r w:rsidR="00013B3F">
        <w:rPr>
          <w:rFonts w:ascii="TKTypeRegular" w:hAnsi="TKTypeRegular"/>
          <w:b/>
          <w:bCs/>
          <w:sz w:val="20"/>
          <w:szCs w:val="20"/>
        </w:rPr>
        <w:t>2</w:t>
      </w:r>
      <w:r w:rsidRPr="00CC5947">
        <w:rPr>
          <w:rFonts w:ascii="TKTypeRegular" w:hAnsi="TKTypeRegular"/>
          <w:b/>
          <w:bCs/>
          <w:sz w:val="20"/>
          <w:szCs w:val="20"/>
        </w:rPr>
        <w:t>. September 2026.</w:t>
      </w:r>
      <w:r w:rsidRPr="00CC5947">
        <w:rPr>
          <w:rFonts w:ascii="TKTypeRegular" w:hAnsi="TKTypeRegular"/>
          <w:sz w:val="20"/>
          <w:szCs w:val="20"/>
        </w:rPr>
        <w:t xml:space="preserve"> Mit dem Start des neuen Ausbildungsjahres beginnen am 1. September insgesamt 165 junge Menschen ihre Ausbildung bei thyssenkrupp Steel. Die Nachwuchskräfte starten an den Standorten Duisburg (</w:t>
      </w:r>
      <w:r w:rsidR="00265C8B">
        <w:rPr>
          <w:rFonts w:ascii="TKTypeRegular" w:hAnsi="TKTypeRegular"/>
          <w:sz w:val="20"/>
          <w:szCs w:val="20"/>
        </w:rPr>
        <w:t>107</w:t>
      </w:r>
      <w:r w:rsidRPr="00CC5947">
        <w:rPr>
          <w:rFonts w:ascii="TKTypeRegular" w:hAnsi="TKTypeRegular"/>
          <w:sz w:val="20"/>
          <w:szCs w:val="20"/>
        </w:rPr>
        <w:t>), Bochum (</w:t>
      </w:r>
      <w:r w:rsidR="00265C8B">
        <w:rPr>
          <w:rFonts w:ascii="TKTypeRegular" w:hAnsi="TKTypeRegular"/>
          <w:sz w:val="20"/>
          <w:szCs w:val="20"/>
        </w:rPr>
        <w:t>23</w:t>
      </w:r>
      <w:r w:rsidRPr="00CC5947">
        <w:rPr>
          <w:rFonts w:ascii="TKTypeRegular" w:hAnsi="TKTypeRegular"/>
          <w:sz w:val="20"/>
          <w:szCs w:val="20"/>
        </w:rPr>
        <w:t>), Dortmund (</w:t>
      </w:r>
      <w:r w:rsidR="00D11BC7">
        <w:rPr>
          <w:rFonts w:ascii="TKTypeRegular" w:hAnsi="TKTypeRegular"/>
          <w:sz w:val="20"/>
          <w:szCs w:val="20"/>
        </w:rPr>
        <w:t>21</w:t>
      </w:r>
      <w:r w:rsidRPr="00CC5947">
        <w:rPr>
          <w:rFonts w:ascii="TKTypeRegular" w:hAnsi="TKTypeRegular"/>
          <w:sz w:val="20"/>
          <w:szCs w:val="20"/>
        </w:rPr>
        <w:t>), Finnentrop (</w:t>
      </w:r>
      <w:r w:rsidR="00D11BC7">
        <w:rPr>
          <w:rFonts w:ascii="TKTypeRegular" w:hAnsi="TKTypeRegular"/>
          <w:sz w:val="20"/>
          <w:szCs w:val="20"/>
        </w:rPr>
        <w:t>3</w:t>
      </w:r>
      <w:r w:rsidRPr="00CC5947">
        <w:rPr>
          <w:rFonts w:ascii="TKTypeRegular" w:hAnsi="TKTypeRegular"/>
          <w:sz w:val="20"/>
          <w:szCs w:val="20"/>
        </w:rPr>
        <w:t>) und Kreuztal (</w:t>
      </w:r>
      <w:r w:rsidR="00D11BC7">
        <w:rPr>
          <w:rFonts w:ascii="TKTypeRegular" w:hAnsi="TKTypeRegular"/>
          <w:sz w:val="20"/>
          <w:szCs w:val="20"/>
        </w:rPr>
        <w:t>11</w:t>
      </w:r>
      <w:r w:rsidRPr="00CC5947">
        <w:rPr>
          <w:rFonts w:ascii="TKTypeRegular" w:hAnsi="TKTypeRegular"/>
          <w:sz w:val="20"/>
          <w:szCs w:val="20"/>
        </w:rPr>
        <w:t>).</w:t>
      </w:r>
      <w:r>
        <w:rPr>
          <w:rFonts w:ascii="TKTypeRegular" w:hAnsi="TKTypeRegular"/>
          <w:sz w:val="20"/>
          <w:szCs w:val="20"/>
        </w:rPr>
        <w:t xml:space="preserve"> </w:t>
      </w:r>
      <w:r w:rsidRPr="00CC5947">
        <w:rPr>
          <w:rFonts w:ascii="TKTypeRegular" w:hAnsi="TKTypeRegular"/>
          <w:sz w:val="20"/>
          <w:szCs w:val="20"/>
        </w:rPr>
        <w:t>Gleichzeitig hat das Unternehmen bereits 237 Ausbildungsplätze für das Ausbildungsjahr 2027 ausgeschrieben.</w:t>
      </w:r>
    </w:p>
    <w:p w14:paraId="5683594B" w14:textId="0301AFCA" w:rsidR="00CC5947" w:rsidRPr="00CC5947" w:rsidRDefault="00CC5947" w:rsidP="00CC5947">
      <w:pPr>
        <w:pStyle w:val="StandardWeb1"/>
        <w:spacing w:line="360" w:lineRule="auto"/>
        <w:jc w:val="both"/>
        <w:rPr>
          <w:rFonts w:ascii="TKTypeRegular" w:hAnsi="TKTypeRegular"/>
          <w:sz w:val="20"/>
          <w:szCs w:val="20"/>
        </w:rPr>
      </w:pPr>
      <w:r w:rsidRPr="00CC5947">
        <w:rPr>
          <w:rFonts w:ascii="TKTypeRegular" w:hAnsi="TKTypeRegular"/>
          <w:sz w:val="20"/>
          <w:szCs w:val="20"/>
        </w:rPr>
        <w:t>Damit investiert thyssenkrupp Steel weiterhin gezielt in die Ausbildung eigener Fachkräfte</w:t>
      </w:r>
      <w:r w:rsidR="00ED5714">
        <w:rPr>
          <w:rFonts w:ascii="TKTypeRegular" w:hAnsi="TKTypeRegular"/>
          <w:sz w:val="20"/>
          <w:szCs w:val="20"/>
        </w:rPr>
        <w:t xml:space="preserve"> und </w:t>
      </w:r>
      <w:r w:rsidR="00ED5714" w:rsidRPr="00ED5714">
        <w:rPr>
          <w:rFonts w:ascii="TKTypeRegular" w:hAnsi="TKTypeRegular"/>
          <w:sz w:val="20"/>
          <w:szCs w:val="20"/>
        </w:rPr>
        <w:t xml:space="preserve">schafft </w:t>
      </w:r>
      <w:r w:rsidR="00BE0004">
        <w:rPr>
          <w:rFonts w:ascii="TKTypeRegular" w:hAnsi="TKTypeRegular"/>
          <w:sz w:val="20"/>
          <w:szCs w:val="20"/>
        </w:rPr>
        <w:t xml:space="preserve">so </w:t>
      </w:r>
      <w:r w:rsidR="00ED5714" w:rsidRPr="00ED5714">
        <w:rPr>
          <w:rFonts w:ascii="TKTypeRegular" w:hAnsi="TKTypeRegular"/>
          <w:sz w:val="20"/>
          <w:szCs w:val="20"/>
        </w:rPr>
        <w:t>wichtige Voraussetzungen für die Weiterentwicklung seiner Produktion und die Umsetzung der Transformation</w:t>
      </w:r>
      <w:r w:rsidRPr="00CC5947">
        <w:rPr>
          <w:rFonts w:ascii="TKTypeRegular" w:hAnsi="TKTypeRegular"/>
          <w:sz w:val="20"/>
          <w:szCs w:val="20"/>
        </w:rPr>
        <w:t>. Die Auszubildenden erlernen Berufe in den Bereichen Metall- und Elektrotechnik, IT</w:t>
      </w:r>
      <w:r w:rsidR="008746B5">
        <w:rPr>
          <w:rFonts w:ascii="TKTypeRegular" w:hAnsi="TKTypeRegular"/>
          <w:sz w:val="20"/>
          <w:szCs w:val="20"/>
        </w:rPr>
        <w:t xml:space="preserve"> </w:t>
      </w:r>
      <w:r w:rsidRPr="00CC5947">
        <w:rPr>
          <w:rFonts w:ascii="TKTypeRegular" w:hAnsi="TKTypeRegular"/>
          <w:sz w:val="20"/>
          <w:szCs w:val="20"/>
        </w:rPr>
        <w:t>sowie kaufmännische Tätigkeiten. Zu den gefragten Ausbildungsberufen zählen unter anderem Industriemechaniker:innen</w:t>
      </w:r>
      <w:r w:rsidR="00503725">
        <w:rPr>
          <w:rFonts w:ascii="TKTypeRegular" w:hAnsi="TKTypeRegular"/>
          <w:sz w:val="20"/>
          <w:szCs w:val="20"/>
        </w:rPr>
        <w:t xml:space="preserve"> und</w:t>
      </w:r>
      <w:r w:rsidRPr="00CC5947">
        <w:rPr>
          <w:rFonts w:ascii="TKTypeRegular" w:hAnsi="TKTypeRegular"/>
          <w:sz w:val="20"/>
          <w:szCs w:val="20"/>
        </w:rPr>
        <w:t xml:space="preserve"> Elektroniker:innen für Betriebstechnik.</w:t>
      </w:r>
    </w:p>
    <w:p w14:paraId="0805717C" w14:textId="77777777" w:rsidR="00CC5947" w:rsidRDefault="00CC5947" w:rsidP="00CC5947">
      <w:pPr>
        <w:pStyle w:val="StandardWeb1"/>
        <w:spacing w:line="360" w:lineRule="auto"/>
        <w:jc w:val="both"/>
        <w:rPr>
          <w:rFonts w:ascii="TKTypeRegular" w:hAnsi="TKTypeRegular"/>
          <w:sz w:val="20"/>
          <w:szCs w:val="20"/>
        </w:rPr>
      </w:pPr>
    </w:p>
    <w:p w14:paraId="3BF86819" w14:textId="77777777" w:rsidR="00BE0004" w:rsidRDefault="00BE0004" w:rsidP="00CC5947">
      <w:pPr>
        <w:pStyle w:val="StandardWeb1"/>
        <w:spacing w:line="360" w:lineRule="auto"/>
        <w:jc w:val="both"/>
        <w:rPr>
          <w:rFonts w:ascii="TKTypeRegular" w:hAnsi="TKTypeRegular"/>
          <w:sz w:val="20"/>
          <w:szCs w:val="20"/>
        </w:rPr>
      </w:pPr>
    </w:p>
    <w:p w14:paraId="77FE01E6" w14:textId="77777777" w:rsidR="00BE0004" w:rsidRDefault="00BE0004" w:rsidP="00CC5947">
      <w:pPr>
        <w:pStyle w:val="StandardWeb1"/>
        <w:spacing w:line="360" w:lineRule="auto"/>
        <w:jc w:val="both"/>
        <w:rPr>
          <w:rFonts w:ascii="TKTypeRegular" w:hAnsi="TKTypeRegular"/>
          <w:sz w:val="20"/>
          <w:szCs w:val="20"/>
        </w:rPr>
      </w:pPr>
    </w:p>
    <w:p w14:paraId="7F80B35C" w14:textId="77777777" w:rsidR="00BE0004" w:rsidRDefault="00BE0004" w:rsidP="00CC5947">
      <w:pPr>
        <w:pStyle w:val="StandardWeb1"/>
        <w:spacing w:line="360" w:lineRule="auto"/>
        <w:jc w:val="both"/>
        <w:rPr>
          <w:rFonts w:ascii="TKTypeRegular" w:hAnsi="TKTypeRegular"/>
          <w:sz w:val="20"/>
          <w:szCs w:val="20"/>
        </w:rPr>
      </w:pPr>
    </w:p>
    <w:p w14:paraId="47904FDD" w14:textId="4C80076C" w:rsidR="00CC5947" w:rsidRPr="00CC5947" w:rsidRDefault="00CC5947" w:rsidP="00CC5947">
      <w:pPr>
        <w:pStyle w:val="StandardWeb1"/>
        <w:spacing w:line="360" w:lineRule="auto"/>
        <w:jc w:val="both"/>
        <w:rPr>
          <w:rFonts w:ascii="TKTypeRegular" w:hAnsi="TKTypeRegular"/>
          <w:b/>
          <w:bCs/>
          <w:sz w:val="20"/>
          <w:szCs w:val="20"/>
        </w:rPr>
      </w:pPr>
      <w:r w:rsidRPr="00CC5947">
        <w:rPr>
          <w:rFonts w:ascii="TKTypeRegular" w:hAnsi="TKTypeRegular"/>
          <w:b/>
          <w:bCs/>
          <w:sz w:val="20"/>
          <w:szCs w:val="20"/>
        </w:rPr>
        <w:lastRenderedPageBreak/>
        <w:t>Ausbildung mit ausgezeichneten Ergebnissen</w:t>
      </w:r>
    </w:p>
    <w:p w14:paraId="53DF505A" w14:textId="61653462" w:rsidR="00CC5947" w:rsidRPr="00CC5947" w:rsidRDefault="00CC5947" w:rsidP="00CC5947">
      <w:pPr>
        <w:pStyle w:val="StandardWeb1"/>
        <w:spacing w:line="360" w:lineRule="auto"/>
        <w:jc w:val="both"/>
        <w:rPr>
          <w:rFonts w:ascii="TKTypeRegular" w:hAnsi="TKTypeRegular"/>
          <w:sz w:val="20"/>
          <w:szCs w:val="20"/>
        </w:rPr>
      </w:pPr>
      <w:r w:rsidRPr="00CC5947">
        <w:rPr>
          <w:rFonts w:ascii="TKTypeRegular" w:hAnsi="TKTypeRegular"/>
          <w:sz w:val="20"/>
          <w:szCs w:val="20"/>
        </w:rPr>
        <w:t xml:space="preserve">Die Qualität der Ausbildung zeigt sich auch in den Ergebnissen </w:t>
      </w:r>
      <w:r w:rsidR="00764417">
        <w:rPr>
          <w:rFonts w:ascii="TKTypeRegular" w:hAnsi="TKTypeRegular"/>
          <w:sz w:val="20"/>
          <w:szCs w:val="20"/>
        </w:rPr>
        <w:t xml:space="preserve">der </w:t>
      </w:r>
      <w:r w:rsidR="00692C68">
        <w:rPr>
          <w:rFonts w:ascii="TKTypeRegular" w:hAnsi="TKTypeRegular"/>
          <w:sz w:val="20"/>
          <w:szCs w:val="20"/>
        </w:rPr>
        <w:t>Abschlussprüfungen in diesem Sommer</w:t>
      </w:r>
      <w:r w:rsidRPr="00CC5947">
        <w:rPr>
          <w:rFonts w:ascii="TKTypeRegular" w:hAnsi="TKTypeRegular"/>
          <w:sz w:val="20"/>
          <w:szCs w:val="20"/>
        </w:rPr>
        <w:t>: 96 Nachwuchskräfte haben ihre Ausbildung in diesem Sommer erfolgreich abgeschlossen. Sechs von ihnen erreichten die Note „sehr gut“.</w:t>
      </w:r>
    </w:p>
    <w:p w14:paraId="465216A1" w14:textId="77777777" w:rsidR="00CC5947" w:rsidRPr="00CC5947" w:rsidRDefault="00CC5947" w:rsidP="00CC5947">
      <w:pPr>
        <w:pStyle w:val="StandardWeb1"/>
        <w:spacing w:line="360" w:lineRule="auto"/>
        <w:jc w:val="both"/>
        <w:rPr>
          <w:rFonts w:ascii="TKTypeRegular" w:hAnsi="TKTypeRegular"/>
          <w:sz w:val="20"/>
          <w:szCs w:val="20"/>
        </w:rPr>
      </w:pPr>
      <w:r w:rsidRPr="00CC5947">
        <w:rPr>
          <w:rFonts w:ascii="TKTypeRegular" w:hAnsi="TKTypeRegular"/>
          <w:sz w:val="20"/>
          <w:szCs w:val="20"/>
        </w:rPr>
        <w:t>Besonders erfolgreich waren drei Absolventinnen und Absolventen, die als Kammerbeste ihres Ausbildungsberufs ausgezeichnet werden. Dazu gehören der Konstruktionsmechaniker Emilian Lindekamp, die Fachkraft für Schutz und Sicherheit Emre Can Aydin sowie die Werkstoffprüferin Fachrichtung Metalltechnik Lia Steinhauf. Sie werden am 8. Oktober im Rahmen der IHK-Bestenehrung geehrt.</w:t>
      </w:r>
    </w:p>
    <w:p w14:paraId="563AF93A" w14:textId="77777777" w:rsidR="00CC5947" w:rsidRPr="00CC5947" w:rsidRDefault="00CC5947" w:rsidP="00CC5947">
      <w:pPr>
        <w:pStyle w:val="StandardWeb1"/>
        <w:spacing w:line="360" w:lineRule="auto"/>
        <w:jc w:val="both"/>
        <w:rPr>
          <w:rFonts w:ascii="TKTypeRegular" w:hAnsi="TKTypeRegular"/>
          <w:sz w:val="20"/>
          <w:szCs w:val="20"/>
        </w:rPr>
      </w:pPr>
    </w:p>
    <w:p w14:paraId="2F77FEA3" w14:textId="50E17549" w:rsidR="00CC5947" w:rsidRPr="00CC5947" w:rsidRDefault="00CC5947" w:rsidP="00CC5947">
      <w:pPr>
        <w:pStyle w:val="StandardWeb1"/>
        <w:spacing w:line="360" w:lineRule="auto"/>
        <w:jc w:val="both"/>
        <w:rPr>
          <w:rFonts w:ascii="TKTypeRegular" w:hAnsi="TKTypeRegular"/>
          <w:sz w:val="20"/>
          <w:szCs w:val="20"/>
        </w:rPr>
      </w:pPr>
      <w:r w:rsidRPr="00CC5947">
        <w:rPr>
          <w:rFonts w:ascii="TKTypeRegular" w:hAnsi="TKTypeRegular"/>
          <w:sz w:val="20"/>
          <w:szCs w:val="20"/>
        </w:rPr>
        <w:t>„</w:t>
      </w:r>
      <w:r w:rsidR="005C2B3B" w:rsidRPr="005C2B3B">
        <w:rPr>
          <w:rFonts w:ascii="TKTypeRegular" w:hAnsi="TKTypeRegular"/>
          <w:sz w:val="20"/>
          <w:szCs w:val="20"/>
        </w:rPr>
        <w:t>Besonders stolz sind wir auf die drei Kammerbesten. Ihre Erfolge zeigen, was junge Menschen mit Talent, Engagement und der richtigen Unterstützung erreichen können. Solche Entwicklungen zu begleiten und zu fördern, ist jedes Jahr aufs Neue eine besondere Motivation für unser Ausbildungsteam. Deshalb freuen wir uns schon jetzt auf die Bewerberinnen und Bewerber für den nächsten Ausbildungsjahrgang</w:t>
      </w:r>
      <w:r w:rsidRPr="00CC5947">
        <w:rPr>
          <w:rFonts w:ascii="TKTypeRegular" w:hAnsi="TKTypeRegular"/>
          <w:sz w:val="20"/>
          <w:szCs w:val="20"/>
        </w:rPr>
        <w:t>“, sagt Dr. Veit Echterhoff, Ausbildungsleiter der thyssenkrupp Steel Europe AG.</w:t>
      </w:r>
    </w:p>
    <w:p w14:paraId="29708184" w14:textId="77777777" w:rsidR="00CC5947" w:rsidRPr="00CC5947" w:rsidRDefault="00CC5947" w:rsidP="00CC5947">
      <w:pPr>
        <w:pStyle w:val="StandardWeb1"/>
        <w:spacing w:line="360" w:lineRule="auto"/>
        <w:jc w:val="both"/>
        <w:rPr>
          <w:rFonts w:ascii="TKTypeRegular" w:hAnsi="TKTypeRegular"/>
          <w:sz w:val="20"/>
          <w:szCs w:val="20"/>
        </w:rPr>
      </w:pPr>
    </w:p>
    <w:p w14:paraId="40682025" w14:textId="5C2577AC" w:rsidR="00DF7C16" w:rsidRDefault="00CC5947" w:rsidP="00CC5947">
      <w:pPr>
        <w:pStyle w:val="StandardWeb1"/>
        <w:spacing w:after="0" w:line="360" w:lineRule="auto"/>
        <w:jc w:val="both"/>
        <w:rPr>
          <w:rFonts w:ascii="TKTypeRegular" w:hAnsi="TKTypeRegular"/>
          <w:sz w:val="20"/>
          <w:szCs w:val="20"/>
        </w:rPr>
      </w:pPr>
      <w:r w:rsidRPr="00CC5947">
        <w:rPr>
          <w:rFonts w:ascii="TKTypeRegular" w:hAnsi="TKTypeRegular"/>
          <w:sz w:val="20"/>
          <w:szCs w:val="20"/>
        </w:rPr>
        <w:t>Parallel zum Ausbildungsstart läuft bereits die Bewerbungsphase für das Ausbildungsjahr 2027. Insgesamt hat thyssenkrupp Steel 237 Ausbildungsplätze ausgeschrieben.</w:t>
      </w:r>
      <w:r w:rsidR="0030680F">
        <w:rPr>
          <w:rFonts w:ascii="TKTypeRegular" w:hAnsi="TKTypeRegular"/>
          <w:sz w:val="20"/>
          <w:szCs w:val="20"/>
        </w:rPr>
        <w:t xml:space="preserve"> </w:t>
      </w:r>
    </w:p>
    <w:p w14:paraId="75A60CB2" w14:textId="77777777" w:rsidR="0030680F" w:rsidRDefault="0030680F" w:rsidP="00DE2408">
      <w:pPr>
        <w:pStyle w:val="StandardWeb1"/>
        <w:spacing w:after="0" w:line="360" w:lineRule="auto"/>
        <w:jc w:val="both"/>
        <w:rPr>
          <w:rFonts w:ascii="TKTypeRegular" w:hAnsi="TKTypeRegular"/>
          <w:sz w:val="20"/>
          <w:szCs w:val="20"/>
        </w:rPr>
      </w:pPr>
    </w:p>
    <w:p w14:paraId="7E420005" w14:textId="77777777" w:rsidR="0030680F" w:rsidRDefault="0030680F" w:rsidP="00DE2408">
      <w:pPr>
        <w:pStyle w:val="StandardWeb1"/>
        <w:spacing w:after="0" w:line="360" w:lineRule="auto"/>
        <w:jc w:val="both"/>
        <w:rPr>
          <w:rFonts w:ascii="TKTypeRegular" w:hAnsi="TKTypeRegular"/>
          <w:sz w:val="20"/>
          <w:szCs w:val="20"/>
        </w:rPr>
      </w:pPr>
    </w:p>
    <w:p w14:paraId="4507CDA8" w14:textId="77777777" w:rsidR="006A2F38" w:rsidRPr="00CF2C84" w:rsidRDefault="005F6FC7" w:rsidP="00DE2408">
      <w:pPr>
        <w:pStyle w:val="StandardWeb1"/>
        <w:spacing w:after="0" w:line="288" w:lineRule="auto"/>
        <w:jc w:val="both"/>
        <w:rPr>
          <w:rFonts w:ascii="TKTypeRegular" w:hAnsi="TKTypeRegular"/>
          <w:b/>
          <w:bCs/>
          <w:sz w:val="20"/>
          <w:szCs w:val="20"/>
        </w:rPr>
      </w:pPr>
      <w:r w:rsidRPr="00CF2C84">
        <w:rPr>
          <w:rFonts w:ascii="TKTypeRegular" w:hAnsi="TKTypeRegular"/>
          <w:b/>
          <w:bCs/>
          <w:sz w:val="20"/>
          <w:szCs w:val="20"/>
        </w:rPr>
        <w:t>Kontakt</w:t>
      </w:r>
      <w:r w:rsidR="00EE4A53" w:rsidRPr="00CF2C84">
        <w:rPr>
          <w:rFonts w:ascii="TKTypeRegular" w:hAnsi="TKTypeRegular"/>
          <w:b/>
          <w:bCs/>
          <w:sz w:val="20"/>
          <w:szCs w:val="20"/>
        </w:rPr>
        <w:t>:</w:t>
      </w:r>
    </w:p>
    <w:p w14:paraId="57697A06" w14:textId="77777777" w:rsidR="00EE4A53" w:rsidRPr="00EE4A53" w:rsidRDefault="00EE4A53" w:rsidP="00DE2408">
      <w:pPr>
        <w:pStyle w:val="StandardWeb1"/>
        <w:spacing w:after="0" w:line="288" w:lineRule="auto"/>
        <w:jc w:val="both"/>
        <w:rPr>
          <w:rFonts w:asciiTheme="minorHAnsi" w:hAnsiTheme="minorHAnsi"/>
          <w:sz w:val="20"/>
          <w:szCs w:val="20"/>
        </w:rPr>
      </w:pPr>
      <w:r w:rsidRPr="00EE4A53">
        <w:rPr>
          <w:rFonts w:asciiTheme="minorHAnsi" w:hAnsiTheme="minorHAnsi"/>
          <w:sz w:val="20"/>
          <w:szCs w:val="20"/>
        </w:rPr>
        <w:t>thyssenkrupp Steel Europe AG</w:t>
      </w:r>
    </w:p>
    <w:p w14:paraId="047B29C6" w14:textId="77777777" w:rsidR="00DE2408" w:rsidRPr="00356659" w:rsidRDefault="00720F11" w:rsidP="00DE2408">
      <w:pPr>
        <w:spacing w:line="288" w:lineRule="auto"/>
        <w:rPr>
          <w:szCs w:val="20"/>
          <w:lang w:val="fr-FR"/>
        </w:rPr>
      </w:pPr>
      <w:r w:rsidRPr="00356659">
        <w:rPr>
          <w:szCs w:val="20"/>
          <w:lang w:val="fr-FR"/>
        </w:rPr>
        <w:t>Public-/</w:t>
      </w:r>
      <w:r w:rsidR="00DF7C16" w:rsidRPr="00356659">
        <w:rPr>
          <w:szCs w:val="20"/>
          <w:lang w:val="fr-FR"/>
        </w:rPr>
        <w:t>Media Relations</w:t>
      </w:r>
    </w:p>
    <w:p w14:paraId="03FE527F" w14:textId="77777777" w:rsidR="00EE4A53" w:rsidRPr="00356659" w:rsidRDefault="007A0E3E" w:rsidP="00DE2408">
      <w:pPr>
        <w:spacing w:line="288" w:lineRule="auto"/>
        <w:rPr>
          <w:szCs w:val="20"/>
          <w:lang w:val="fr-FR"/>
        </w:rPr>
      </w:pPr>
      <w:r w:rsidRPr="00356659">
        <w:rPr>
          <w:szCs w:val="20"/>
          <w:lang w:val="fr-FR"/>
        </w:rPr>
        <w:t>Christine Launert</w:t>
      </w:r>
    </w:p>
    <w:p w14:paraId="4EAF8324" w14:textId="77777777" w:rsidR="00EE4A53" w:rsidRPr="00356659" w:rsidRDefault="00EE4A53" w:rsidP="00DE2408">
      <w:pPr>
        <w:spacing w:line="288" w:lineRule="auto"/>
        <w:rPr>
          <w:szCs w:val="20"/>
          <w:lang w:val="fr-FR"/>
        </w:rPr>
      </w:pPr>
      <w:r w:rsidRPr="00356659">
        <w:rPr>
          <w:szCs w:val="20"/>
          <w:lang w:val="fr-FR"/>
        </w:rPr>
        <w:t>T: +49 203 52</w:t>
      </w:r>
      <w:r w:rsidRPr="00356659">
        <w:rPr>
          <w:rFonts w:ascii="Arial" w:hAnsi="Arial" w:cs="Arial"/>
          <w:szCs w:val="20"/>
          <w:lang w:val="fr-FR"/>
        </w:rPr>
        <w:t> </w:t>
      </w:r>
      <w:r w:rsidRPr="00356659">
        <w:rPr>
          <w:szCs w:val="20"/>
          <w:lang w:val="fr-FR"/>
        </w:rPr>
        <w:t>-</w:t>
      </w:r>
      <w:r w:rsidRPr="00356659">
        <w:rPr>
          <w:rFonts w:ascii="Arial" w:hAnsi="Arial" w:cs="Arial"/>
          <w:szCs w:val="20"/>
          <w:lang w:val="fr-FR"/>
        </w:rPr>
        <w:t> </w:t>
      </w:r>
      <w:r w:rsidR="007A0E3E" w:rsidRPr="00356659">
        <w:rPr>
          <w:szCs w:val="20"/>
          <w:lang w:val="fr-FR"/>
        </w:rPr>
        <w:t>47270</w:t>
      </w:r>
      <w:r w:rsidR="00DE2408" w:rsidRPr="00356659">
        <w:rPr>
          <w:szCs w:val="20"/>
          <w:lang w:val="fr-FR"/>
        </w:rPr>
        <w:t xml:space="preserve"> </w:t>
      </w:r>
    </w:p>
    <w:p w14:paraId="3E46CDFA" w14:textId="77777777" w:rsidR="00EE4A53" w:rsidRPr="00356659" w:rsidRDefault="00DA0824" w:rsidP="00DE2408">
      <w:pPr>
        <w:spacing w:line="288" w:lineRule="auto"/>
        <w:rPr>
          <w:szCs w:val="20"/>
          <w:lang w:val="fr-FR"/>
        </w:rPr>
      </w:pPr>
      <w:hyperlink r:id="rId11" w:history="1">
        <w:r w:rsidRPr="00356659">
          <w:rPr>
            <w:rStyle w:val="Hyperlink"/>
            <w:szCs w:val="20"/>
            <w:lang w:val="fr-FR"/>
          </w:rPr>
          <w:t>christine.launert@thyssenkrupp-steel.com</w:t>
        </w:r>
      </w:hyperlink>
    </w:p>
    <w:p w14:paraId="3D58B7C1" w14:textId="77777777" w:rsidR="00CF2C84" w:rsidRPr="00356659" w:rsidRDefault="00EE4A53" w:rsidP="00720F11">
      <w:pPr>
        <w:spacing w:line="288" w:lineRule="auto"/>
        <w:rPr>
          <w:lang w:val="fr-FR"/>
        </w:rPr>
      </w:pPr>
      <w:hyperlink r:id="rId12" w:history="1">
        <w:r w:rsidRPr="00356659">
          <w:rPr>
            <w:rStyle w:val="Hyperlink"/>
            <w:lang w:val="fr-FR"/>
          </w:rPr>
          <w:t>www.thyssenkrupp-steel.com</w:t>
        </w:r>
      </w:hyperlink>
    </w:p>
    <w:p w14:paraId="0F8E28FB" w14:textId="77777777" w:rsidR="000F231E" w:rsidRPr="00356659" w:rsidRDefault="000F231E" w:rsidP="00720F11">
      <w:pPr>
        <w:spacing w:line="288" w:lineRule="auto"/>
        <w:rPr>
          <w:rStyle w:val="Hyperlink"/>
          <w:lang w:val="fr-FR"/>
        </w:rPr>
      </w:pPr>
    </w:p>
    <w:sectPr w:rsidR="000F231E" w:rsidRPr="00356659" w:rsidSect="003B516D">
      <w:headerReference w:type="default" r:id="rId13"/>
      <w:footerReference w:type="default" r:id="rId14"/>
      <w:headerReference w:type="first" r:id="rId15"/>
      <w:footerReference w:type="first" r:id="rId16"/>
      <w:footnotePr>
        <w:pos w:val="beneathText"/>
      </w:footnotePr>
      <w:pgSz w:w="11906" w:h="16838" w:code="9"/>
      <w:pgMar w:top="2778" w:right="3136" w:bottom="851" w:left="14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8182" w14:textId="77777777" w:rsidR="00C13763" w:rsidRDefault="00C13763" w:rsidP="005B5ABA">
      <w:pPr>
        <w:spacing w:line="240" w:lineRule="auto"/>
      </w:pPr>
      <w:r>
        <w:separator/>
      </w:r>
    </w:p>
  </w:endnote>
  <w:endnote w:type="continuationSeparator" w:id="0">
    <w:p w14:paraId="3C0F3C35" w14:textId="77777777" w:rsidR="00C13763" w:rsidRDefault="00C13763" w:rsidP="005B5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KTypeRegular">
    <w:altName w:val="Calibri"/>
    <w:panose1 w:val="020B0306040502020204"/>
    <w:charset w:val="00"/>
    <w:family w:val="swiss"/>
    <w:pitch w:val="variable"/>
    <w:sig w:usb0="800000A7" w:usb1="0000004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5002EFF" w:usb1="C200ACF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charset w:val="00"/>
    <w:family w:val="auto"/>
    <w:pitch w:val="variable"/>
    <w:sig w:usb0="80000027"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ypiqal Mono Medium">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KTypeMedium">
    <w:altName w:val="Times New Roman"/>
    <w:panose1 w:val="020B0606040502020204"/>
    <w:charset w:val="00"/>
    <w:family w:val="swiss"/>
    <w:pitch w:val="variable"/>
    <w:sig w:usb0="800000A7" w:usb1="0000004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EAE3" w14:textId="77777777" w:rsidR="00040FF0" w:rsidRDefault="005A1A95">
    <w:pPr>
      <w:pStyle w:val="Fuzeile"/>
    </w:pPr>
    <w:r>
      <w:rPr>
        <w:noProof/>
        <w:lang w:eastAsia="de-DE"/>
      </w:rPr>
      <mc:AlternateContent>
        <mc:Choice Requires="wps">
          <w:drawing>
            <wp:anchor distT="180340" distB="0" distL="114300" distR="114300" simplePos="0" relativeHeight="251658244" behindDoc="0" locked="0" layoutInCell="1" allowOverlap="1" wp14:anchorId="6489FAEC" wp14:editId="7C716E1A">
              <wp:simplePos x="0" y="0"/>
              <wp:positionH relativeFrom="page">
                <wp:posOffset>577850</wp:posOffset>
              </wp:positionH>
              <wp:positionV relativeFrom="page">
                <wp:posOffset>9525000</wp:posOffset>
              </wp:positionV>
              <wp:extent cx="6584950" cy="744855"/>
              <wp:effectExtent l="0" t="0" r="6350" b="0"/>
              <wp:wrapTopAndBottom/>
              <wp:docPr id="6" name="Rechteck 6"/>
              <wp:cNvGraphicFramePr/>
              <a:graphic xmlns:a="http://schemas.openxmlformats.org/drawingml/2006/main">
                <a:graphicData uri="http://schemas.microsoft.com/office/word/2010/wordprocessingShape">
                  <wps:wsp>
                    <wps:cNvSpPr/>
                    <wps:spPr>
                      <a:xfrm>
                        <a:off x="0" y="0"/>
                        <a:ext cx="6584950" cy="7448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62ED0"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3D7EADB1" w14:textId="77777777" w:rsidR="00CF2C84" w:rsidRPr="009C0588" w:rsidRDefault="00CF2C84" w:rsidP="00CF2C84">
                          <w:pPr>
                            <w:pStyle w:val="Fuzeile"/>
                            <w:rPr>
                              <w:rFonts w:asciiTheme="majorHAnsi" w:hAnsiTheme="majorHAnsi"/>
                              <w:szCs w:val="14"/>
                              <w:lang w:val="en-US"/>
                            </w:rPr>
                          </w:pPr>
                          <w:r w:rsidRPr="009C0588">
                            <w:rPr>
                              <w:rFonts w:asciiTheme="majorHAnsi" w:hAnsiTheme="majorHAnsi"/>
                              <w:szCs w:val="14"/>
                              <w:lang w:val="en-US"/>
                            </w:rPr>
                            <w:t>Vorsitzende des Aufsichtsrats/Chair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3FDA27C2" w14:textId="77777777" w:rsidR="00CF2C84" w:rsidRPr="00090963" w:rsidRDefault="00CF2C84" w:rsidP="00CF2C84">
                          <w:pPr>
                            <w:pStyle w:val="Fuzeile"/>
                            <w:rPr>
                              <w:rFonts w:asciiTheme="majorHAnsi" w:hAnsiTheme="majorHAnsi"/>
                              <w:szCs w:val="14"/>
                            </w:rPr>
                          </w:pPr>
                          <w:r w:rsidRPr="00303980">
                            <w:rPr>
                              <w:rFonts w:asciiTheme="majorHAnsi" w:hAnsiTheme="majorHAnsi"/>
                              <w:szCs w:val="14"/>
                              <w:lang w:val="en-US"/>
                            </w:rPr>
                            <w:t>Vorstand/Executive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0F231E">
                            <w:rPr>
                              <w:rFonts w:asciiTheme="majorHAnsi" w:hAnsiTheme="majorHAnsi"/>
                              <w:szCs w:val="14"/>
                              <w:lang w:val="en-US"/>
                            </w:rPr>
                            <w:t xml:space="preserve">Marie Jaroni (Vorsitzende), </w:t>
                          </w:r>
                          <w:r w:rsidR="000F231E" w:rsidRPr="000F231E">
                            <w:rPr>
                              <w:rFonts w:asciiTheme="majorHAnsi" w:hAnsiTheme="majorHAnsi"/>
                              <w:szCs w:val="14"/>
                              <w:lang w:val="en-US"/>
                            </w:rPr>
                            <w:t xml:space="preserve">Philipp Conze, Georgios Giovanakis, Wilfried von Rath, Dr.-Ing. </w:t>
                          </w:r>
                          <w:r w:rsidR="000F231E" w:rsidRPr="000F231E">
                            <w:rPr>
                              <w:rFonts w:asciiTheme="majorHAnsi" w:hAnsiTheme="majorHAnsi"/>
                              <w:szCs w:val="14"/>
                            </w:rPr>
                            <w:t>Marco Richrath</w:t>
                          </w:r>
                        </w:p>
                        <w:p w14:paraId="2F3409C1" w14:textId="77777777" w:rsidR="005A1A95" w:rsidRPr="00CF2C84" w:rsidRDefault="00CF2C84" w:rsidP="00CF2C84">
                          <w:pPr>
                            <w:pStyle w:val="Fuzeile"/>
                            <w:rPr>
                              <w:rFonts w:asciiTheme="majorHAnsi" w:hAnsiTheme="majorHAnsi"/>
                              <w:szCs w:val="14"/>
                            </w:rPr>
                          </w:pPr>
                          <w:r w:rsidRPr="000A664C">
                            <w:rPr>
                              <w:rFonts w:asciiTheme="majorHAnsi" w:hAnsiTheme="majorHAnsi"/>
                              <w:szCs w:val="14"/>
                            </w:rPr>
                            <w:t xml:space="preserve">Sitz der Gesellschaft: Duisburg, Registergericht: Duisburg HR B 9326, USt.-IDNr. </w:t>
                          </w:r>
                          <w:r w:rsidRPr="002F3415">
                            <w:rPr>
                              <w:rFonts w:asciiTheme="majorHAnsi" w:hAnsiTheme="majorHAnsi"/>
                              <w:szCs w:val="14"/>
                            </w:rPr>
                            <w:t>DE 812 178 585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9FAEC" id="Rechteck 6" o:spid="_x0000_s1027" style="position:absolute;left:0;text-align:left;margin-left:45.5pt;margin-top:750pt;width:518.5pt;height:58.65pt;z-index:251658244;visibility:visible;mso-wrap-style:square;mso-width-percent:0;mso-height-percent:0;mso-wrap-distance-left:9pt;mso-wrap-distance-top:14.2pt;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" filled="f" stroked="f" strokeweight="1pt">
              <v:textbox inset="0,0,0,0">
                <w:txbxContent>
                  <w:p w14:paraId="36462ED0"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3D7EADB1" w14:textId="77777777" w:rsidR="00CF2C84" w:rsidRPr="009C0588" w:rsidRDefault="00CF2C84" w:rsidP="00CF2C84">
                    <w:pPr>
                      <w:pStyle w:val="Fuzeile"/>
                      <w:rPr>
                        <w:rFonts w:asciiTheme="majorHAnsi" w:hAnsiTheme="majorHAnsi"/>
                        <w:szCs w:val="14"/>
                        <w:lang w:val="en-US"/>
                      </w:rPr>
                    </w:pPr>
                    <w:r w:rsidRPr="009C0588">
                      <w:rPr>
                        <w:rFonts w:asciiTheme="majorHAnsi" w:hAnsiTheme="majorHAnsi"/>
                        <w:szCs w:val="14"/>
                        <w:lang w:val="en-US"/>
                      </w:rPr>
                      <w:t>Vorsitzende des Aufsichtsrats/Chair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3FDA27C2" w14:textId="77777777" w:rsidR="00CF2C84" w:rsidRPr="00090963" w:rsidRDefault="00CF2C84" w:rsidP="00CF2C84">
                    <w:pPr>
                      <w:pStyle w:val="Fuzeile"/>
                      <w:rPr>
                        <w:rFonts w:asciiTheme="majorHAnsi" w:hAnsiTheme="majorHAnsi"/>
                        <w:szCs w:val="14"/>
                      </w:rPr>
                    </w:pPr>
                    <w:r w:rsidRPr="00303980">
                      <w:rPr>
                        <w:rFonts w:asciiTheme="majorHAnsi" w:hAnsiTheme="majorHAnsi"/>
                        <w:szCs w:val="14"/>
                        <w:lang w:val="en-US"/>
                      </w:rPr>
                      <w:t>Vorstand/Executive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0F231E">
                      <w:rPr>
                        <w:rFonts w:asciiTheme="majorHAnsi" w:hAnsiTheme="majorHAnsi"/>
                        <w:szCs w:val="14"/>
                        <w:lang w:val="en-US"/>
                      </w:rPr>
                      <w:t xml:space="preserve">Marie Jaroni (Vorsitzende), </w:t>
                    </w:r>
                    <w:r w:rsidR="000F231E" w:rsidRPr="000F231E">
                      <w:rPr>
                        <w:rFonts w:asciiTheme="majorHAnsi" w:hAnsiTheme="majorHAnsi"/>
                        <w:szCs w:val="14"/>
                        <w:lang w:val="en-US"/>
                      </w:rPr>
                      <w:t xml:space="preserve">Philipp Conze, Georgios Giovanakis, Wilfried von Rath, Dr.-Ing. </w:t>
                    </w:r>
                    <w:r w:rsidR="000F231E" w:rsidRPr="000F231E">
                      <w:rPr>
                        <w:rFonts w:asciiTheme="majorHAnsi" w:hAnsiTheme="majorHAnsi"/>
                        <w:szCs w:val="14"/>
                      </w:rPr>
                      <w:t>Marco Richrath</w:t>
                    </w:r>
                  </w:p>
                  <w:p w14:paraId="2F3409C1" w14:textId="77777777" w:rsidR="005A1A95" w:rsidRPr="00CF2C84" w:rsidRDefault="00CF2C84" w:rsidP="00CF2C84">
                    <w:pPr>
                      <w:pStyle w:val="Fuzeile"/>
                      <w:rPr>
                        <w:rFonts w:asciiTheme="majorHAnsi" w:hAnsiTheme="majorHAnsi"/>
                        <w:szCs w:val="14"/>
                      </w:rPr>
                    </w:pPr>
                    <w:r w:rsidRPr="000A664C">
                      <w:rPr>
                        <w:rFonts w:asciiTheme="majorHAnsi" w:hAnsiTheme="majorHAnsi"/>
                        <w:szCs w:val="14"/>
                      </w:rPr>
                      <w:t xml:space="preserve">Sitz der Gesellschaft: Duisburg, Registergericht: Duisburg HR B 9326, USt.-IDNr. </w:t>
                    </w:r>
                    <w:r w:rsidRPr="002F3415">
                      <w:rPr>
                        <w:rFonts w:asciiTheme="majorHAnsi" w:hAnsiTheme="majorHAnsi"/>
                        <w:szCs w:val="14"/>
                      </w:rPr>
                      <w:t>DE 812 178 585</w:t>
                    </w:r>
                  </w:p>
                </w:txbxContent>
              </v:textbox>
              <w10:wrap type="topAndBottom"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7A90" w14:textId="77777777" w:rsidR="00AF75F1" w:rsidRDefault="007D3550">
    <w:pPr>
      <w:pStyle w:val="Fuzeile"/>
    </w:pPr>
    <w:r>
      <w:rPr>
        <w:noProof/>
        <w:lang w:eastAsia="de-DE"/>
      </w:rPr>
      <mc:AlternateContent>
        <mc:Choice Requires="wps">
          <w:drawing>
            <wp:anchor distT="180340" distB="0" distL="114300" distR="114300" simplePos="0" relativeHeight="251658243" behindDoc="0" locked="0" layoutInCell="1" allowOverlap="1" wp14:anchorId="3EA21D72" wp14:editId="073E7A1B">
              <wp:simplePos x="0" y="0"/>
              <wp:positionH relativeFrom="page">
                <wp:posOffset>533400</wp:posOffset>
              </wp:positionH>
              <wp:positionV relativeFrom="page">
                <wp:posOffset>9525000</wp:posOffset>
              </wp:positionV>
              <wp:extent cx="6616700" cy="744855"/>
              <wp:effectExtent l="0" t="0" r="0" b="0"/>
              <wp:wrapTopAndBottom/>
              <wp:docPr id="5" name="Rechteck 5"/>
              <wp:cNvGraphicFramePr/>
              <a:graphic xmlns:a="http://schemas.openxmlformats.org/drawingml/2006/main">
                <a:graphicData uri="http://schemas.microsoft.com/office/word/2010/wordprocessingShape">
                  <wps:wsp>
                    <wps:cNvSpPr/>
                    <wps:spPr>
                      <a:xfrm>
                        <a:off x="0" y="0"/>
                        <a:ext cx="6616700" cy="7448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97CA43"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2337437C" w14:textId="77777777" w:rsidR="00CF2C84" w:rsidRPr="009C0588" w:rsidRDefault="00CF2C84" w:rsidP="00CF2C84">
                          <w:pPr>
                            <w:pStyle w:val="Fuzeile"/>
                            <w:rPr>
                              <w:rFonts w:asciiTheme="majorHAnsi" w:hAnsiTheme="majorHAnsi"/>
                              <w:szCs w:val="14"/>
                              <w:lang w:val="en-US"/>
                            </w:rPr>
                          </w:pPr>
                          <w:r w:rsidRPr="009C0588">
                            <w:rPr>
                              <w:rFonts w:asciiTheme="majorHAnsi" w:hAnsiTheme="majorHAnsi"/>
                              <w:szCs w:val="14"/>
                              <w:lang w:val="en-US"/>
                            </w:rPr>
                            <w:t>Vorsitzende des Aufsichtsrats/Chair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1A24A90B" w14:textId="77777777" w:rsidR="00CF2C84" w:rsidRPr="00090963" w:rsidRDefault="00CF2C84" w:rsidP="00CF2C84">
                          <w:pPr>
                            <w:pStyle w:val="Fuzeile"/>
                            <w:rPr>
                              <w:rFonts w:asciiTheme="majorHAnsi" w:hAnsiTheme="majorHAnsi"/>
                              <w:szCs w:val="14"/>
                            </w:rPr>
                          </w:pPr>
                          <w:r w:rsidRPr="00303980">
                            <w:rPr>
                              <w:rFonts w:asciiTheme="majorHAnsi" w:hAnsiTheme="majorHAnsi"/>
                              <w:szCs w:val="14"/>
                              <w:lang w:val="en-US"/>
                            </w:rPr>
                            <w:t>Vorstand/Executive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0F231E">
                            <w:rPr>
                              <w:rFonts w:asciiTheme="majorHAnsi" w:hAnsiTheme="majorHAnsi"/>
                              <w:szCs w:val="14"/>
                              <w:lang w:val="en-US"/>
                            </w:rPr>
                            <w:t xml:space="preserve">Marie Jaroni (Vorsitzende), </w:t>
                          </w:r>
                          <w:r w:rsidR="000F231E" w:rsidRPr="000F231E">
                            <w:rPr>
                              <w:rFonts w:asciiTheme="majorHAnsi" w:hAnsiTheme="majorHAnsi"/>
                              <w:szCs w:val="14"/>
                              <w:lang w:val="en-US"/>
                            </w:rPr>
                            <w:t xml:space="preserve">Philipp Conze, Georgios Giovanakis, Wilfried von Rath, Dr.-Ing. </w:t>
                          </w:r>
                          <w:r w:rsidR="000F231E" w:rsidRPr="000F231E">
                            <w:rPr>
                              <w:rFonts w:asciiTheme="majorHAnsi" w:hAnsiTheme="majorHAnsi"/>
                              <w:szCs w:val="14"/>
                            </w:rPr>
                            <w:t>Marco Richrath</w:t>
                          </w:r>
                        </w:p>
                        <w:p w14:paraId="0B75B8EE" w14:textId="77777777" w:rsidR="007D3550" w:rsidRPr="00CF2C84" w:rsidRDefault="00CF2C84" w:rsidP="00CF2C84">
                          <w:pPr>
                            <w:pStyle w:val="Fuzeile"/>
                            <w:rPr>
                              <w:rFonts w:asciiTheme="majorHAnsi" w:hAnsiTheme="majorHAnsi"/>
                              <w:szCs w:val="14"/>
                            </w:rPr>
                          </w:pPr>
                          <w:r w:rsidRPr="000A664C">
                            <w:rPr>
                              <w:rFonts w:asciiTheme="majorHAnsi" w:hAnsiTheme="majorHAnsi"/>
                              <w:szCs w:val="14"/>
                            </w:rPr>
                            <w:t xml:space="preserve">Sitz der Gesellschaft: Duisburg, Registergericht: Duisburg HR B 9326, USt.-IDNr. </w:t>
                          </w:r>
                          <w:r w:rsidRPr="002F3415">
                            <w:rPr>
                              <w:rFonts w:asciiTheme="majorHAnsi" w:hAnsiTheme="majorHAnsi"/>
                              <w:szCs w:val="14"/>
                            </w:rPr>
                            <w:t>DE 812 178 585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21D72" id="Rechteck 5" o:spid="_x0000_s1028" style="position:absolute;left:0;text-align:left;margin-left:42pt;margin-top:750pt;width:521pt;height:58.65pt;z-index:251658243;visibility:visible;mso-wrap-style:square;mso-width-percent:0;mso-height-percent:0;mso-wrap-distance-left:9pt;mso-wrap-distance-top:14.2pt;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" filled="f" stroked="f" strokeweight="1pt">
              <v:textbox inset="0,0,0,0">
                <w:txbxContent>
                  <w:p w14:paraId="5D97CA43" w14:textId="77777777" w:rsidR="00CF2C84" w:rsidRPr="002F3415" w:rsidRDefault="00CF2C84" w:rsidP="00CF2C84">
                    <w:pPr>
                      <w:pStyle w:val="Fuzeile"/>
                      <w:rPr>
                        <w:rFonts w:asciiTheme="majorHAnsi" w:hAnsiTheme="majorHAnsi"/>
                        <w:szCs w:val="14"/>
                      </w:rPr>
                    </w:pPr>
                    <w:r w:rsidRPr="002F3415">
                      <w:rPr>
                        <w:rFonts w:asciiTheme="majorHAnsi" w:hAnsiTheme="majorHAnsi"/>
                        <w:szCs w:val="14"/>
                      </w:rPr>
                      <w:t>thyssenkrupp Steel Europe AG, Kaiser-Wilhelm-Straße 100, 47166 Duisburg, Deutschland, T: +49 203 52 -25168, press-steel@thyssenkrupp</w:t>
                    </w:r>
                    <w:r>
                      <w:rPr>
                        <w:rFonts w:asciiTheme="majorHAnsi" w:hAnsiTheme="majorHAnsi"/>
                        <w:szCs w:val="14"/>
                      </w:rPr>
                      <w:t>-steel.</w:t>
                    </w:r>
                    <w:r w:rsidRPr="002F3415">
                      <w:rPr>
                        <w:rFonts w:asciiTheme="majorHAnsi" w:hAnsiTheme="majorHAnsi"/>
                        <w:szCs w:val="14"/>
                      </w:rPr>
                      <w:t>com, www.thyssenkrupp-steel.com</w:t>
                    </w:r>
                  </w:p>
                  <w:p w14:paraId="2337437C" w14:textId="77777777" w:rsidR="00CF2C84" w:rsidRPr="009C0588" w:rsidRDefault="00CF2C84" w:rsidP="00CF2C84">
                    <w:pPr>
                      <w:pStyle w:val="Fuzeile"/>
                      <w:rPr>
                        <w:rFonts w:asciiTheme="majorHAnsi" w:hAnsiTheme="majorHAnsi"/>
                        <w:szCs w:val="14"/>
                        <w:lang w:val="en-US"/>
                      </w:rPr>
                    </w:pPr>
                    <w:r w:rsidRPr="009C0588">
                      <w:rPr>
                        <w:rFonts w:asciiTheme="majorHAnsi" w:hAnsiTheme="majorHAnsi"/>
                        <w:szCs w:val="14"/>
                        <w:lang w:val="en-US"/>
                      </w:rPr>
                      <w:t>Vorsitzende des Aufsichtsrats/Chair</w:t>
                    </w:r>
                    <w:r>
                      <w:rPr>
                        <w:rFonts w:asciiTheme="majorHAnsi" w:hAnsiTheme="majorHAnsi"/>
                        <w:szCs w:val="14"/>
                        <w:lang w:val="en-US"/>
                      </w:rPr>
                      <w:t>wo</w:t>
                    </w:r>
                    <w:r w:rsidRPr="009C0588">
                      <w:rPr>
                        <w:rFonts w:asciiTheme="majorHAnsi" w:hAnsiTheme="majorHAnsi"/>
                        <w:szCs w:val="14"/>
                        <w:lang w:val="en-US"/>
                      </w:rPr>
                      <w:t xml:space="preserve">man of the Supervisory Board: </w:t>
                    </w:r>
                    <w:r>
                      <w:rPr>
                        <w:rFonts w:asciiTheme="majorHAnsi" w:hAnsiTheme="majorHAnsi"/>
                        <w:szCs w:val="14"/>
                        <w:lang w:val="en-US"/>
                      </w:rPr>
                      <w:t>Ilse Henne</w:t>
                    </w:r>
                  </w:p>
                  <w:p w14:paraId="1A24A90B" w14:textId="77777777" w:rsidR="00CF2C84" w:rsidRPr="00090963" w:rsidRDefault="00CF2C84" w:rsidP="00CF2C84">
                    <w:pPr>
                      <w:pStyle w:val="Fuzeile"/>
                      <w:rPr>
                        <w:rFonts w:asciiTheme="majorHAnsi" w:hAnsiTheme="majorHAnsi"/>
                        <w:szCs w:val="14"/>
                      </w:rPr>
                    </w:pPr>
                    <w:r w:rsidRPr="00303980">
                      <w:rPr>
                        <w:rFonts w:asciiTheme="majorHAnsi" w:hAnsiTheme="majorHAnsi"/>
                        <w:szCs w:val="14"/>
                        <w:lang w:val="en-US"/>
                      </w:rPr>
                      <w:t>Vorstand/Executive Board:</w:t>
                    </w:r>
                    <w:r>
                      <w:rPr>
                        <w:rFonts w:asciiTheme="majorHAnsi" w:hAnsiTheme="majorHAnsi"/>
                        <w:szCs w:val="14"/>
                        <w:lang w:val="en-US"/>
                      </w:rPr>
                      <w:t xml:space="preserve"> </w:t>
                    </w:r>
                    <w:r w:rsidRPr="00303980">
                      <w:rPr>
                        <w:rFonts w:asciiTheme="majorHAnsi" w:hAnsiTheme="majorHAnsi"/>
                        <w:szCs w:val="14"/>
                        <w:lang w:val="en-US"/>
                      </w:rPr>
                      <w:t xml:space="preserve">Dr.-Ing. </w:t>
                    </w:r>
                    <w:r w:rsidRPr="000F231E">
                      <w:rPr>
                        <w:rFonts w:asciiTheme="majorHAnsi" w:hAnsiTheme="majorHAnsi"/>
                        <w:szCs w:val="14"/>
                        <w:lang w:val="en-US"/>
                      </w:rPr>
                      <w:t xml:space="preserve">Marie Jaroni (Vorsitzende), </w:t>
                    </w:r>
                    <w:r w:rsidR="000F231E" w:rsidRPr="000F231E">
                      <w:rPr>
                        <w:rFonts w:asciiTheme="majorHAnsi" w:hAnsiTheme="majorHAnsi"/>
                        <w:szCs w:val="14"/>
                        <w:lang w:val="en-US"/>
                      </w:rPr>
                      <w:t xml:space="preserve">Philipp Conze, Georgios Giovanakis, Wilfried von Rath, Dr.-Ing. </w:t>
                    </w:r>
                    <w:r w:rsidR="000F231E" w:rsidRPr="000F231E">
                      <w:rPr>
                        <w:rFonts w:asciiTheme="majorHAnsi" w:hAnsiTheme="majorHAnsi"/>
                        <w:szCs w:val="14"/>
                      </w:rPr>
                      <w:t>Marco Richrath</w:t>
                    </w:r>
                  </w:p>
                  <w:p w14:paraId="0B75B8EE" w14:textId="77777777" w:rsidR="007D3550" w:rsidRPr="00CF2C84" w:rsidRDefault="00CF2C84" w:rsidP="00CF2C84">
                    <w:pPr>
                      <w:pStyle w:val="Fuzeile"/>
                      <w:rPr>
                        <w:rFonts w:asciiTheme="majorHAnsi" w:hAnsiTheme="majorHAnsi"/>
                        <w:szCs w:val="14"/>
                      </w:rPr>
                    </w:pPr>
                    <w:r w:rsidRPr="000A664C">
                      <w:rPr>
                        <w:rFonts w:asciiTheme="majorHAnsi" w:hAnsiTheme="majorHAnsi"/>
                        <w:szCs w:val="14"/>
                      </w:rPr>
                      <w:t xml:space="preserve">Sitz der Gesellschaft: Duisburg, Registergericht: Duisburg HR B 9326, USt.-IDNr. </w:t>
                    </w:r>
                    <w:r w:rsidRPr="002F3415">
                      <w:rPr>
                        <w:rFonts w:asciiTheme="majorHAnsi" w:hAnsiTheme="majorHAnsi"/>
                        <w:szCs w:val="14"/>
                      </w:rPr>
                      <w:t>DE 812 178 585</w:t>
                    </w:r>
                  </w:p>
                </w:txbxContent>
              </v:textbox>
              <w10:wrap type="topAndBottom"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F80BB" w14:textId="77777777" w:rsidR="00C13763" w:rsidRDefault="00C13763" w:rsidP="005B5ABA">
      <w:pPr>
        <w:spacing w:line="240" w:lineRule="auto"/>
      </w:pPr>
      <w:r>
        <w:separator/>
      </w:r>
    </w:p>
  </w:footnote>
  <w:footnote w:type="continuationSeparator" w:id="0">
    <w:p w14:paraId="29A45ABA" w14:textId="77777777" w:rsidR="00C13763" w:rsidRDefault="00C13763" w:rsidP="005B5A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48F3" w14:textId="77777777" w:rsidR="005B5ABA" w:rsidRDefault="00CA4CEB" w:rsidP="008D3DFA">
    <w:pPr>
      <w:pStyle w:val="Kopfzeile"/>
      <w:spacing w:after="870" w:line="280" w:lineRule="atLeast"/>
    </w:pPr>
    <w:r>
      <w:rPr>
        <w:noProof/>
        <w:lang w:eastAsia="de-DE"/>
      </w:rPr>
      <w:drawing>
        <wp:anchor distT="0" distB="0" distL="114300" distR="114300" simplePos="0" relativeHeight="251658242" behindDoc="1" locked="0" layoutInCell="1" allowOverlap="1" wp14:anchorId="68248B3E" wp14:editId="5CFEB9FE">
          <wp:simplePos x="0" y="0"/>
          <wp:positionH relativeFrom="page">
            <wp:posOffset>5767705</wp:posOffset>
          </wp:positionH>
          <wp:positionV relativeFrom="page">
            <wp:posOffset>547370</wp:posOffset>
          </wp:positionV>
          <wp:extent cx="1083600" cy="828000"/>
          <wp:effectExtent l="0" t="0" r="254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bogen Vorstand_RGB.emf"/>
                  <pic:cNvPicPr/>
                </pic:nvPicPr>
                <pic:blipFill>
                  <a:blip r:embed="rId1">
                    <a:extLst>
                      <a:ext uri="{28A0092B-C50C-407E-A947-70E740481C1C}">
                        <a14:useLocalDpi xmlns:a14="http://schemas.microsoft.com/office/drawing/2010/main" val="0"/>
                      </a:ext>
                    </a:extLst>
                  </a:blip>
                  <a:stretch>
                    <a:fillRect/>
                  </a:stretch>
                </pic:blipFill>
                <pic:spPr>
                  <a:xfrm>
                    <a:off x="0" y="0"/>
                    <a:ext cx="1083600" cy="828000"/>
                  </a:xfrm>
                  <a:prstGeom prst="rect">
                    <a:avLst/>
                  </a:prstGeom>
                </pic:spPr>
              </pic:pic>
            </a:graphicData>
          </a:graphic>
          <wp14:sizeRelH relativeFrom="margin">
            <wp14:pctWidth>0</wp14:pctWidth>
          </wp14:sizeRelH>
          <wp14:sizeRelV relativeFrom="margin">
            <wp14:pctHeight>0</wp14:pctHeight>
          </wp14:sizeRelV>
        </wp:anchor>
      </w:drawing>
    </w:r>
    <w:r w:rsidR="00402E5D">
      <w:rPr>
        <w:noProof/>
        <w:lang w:eastAsia="de-DE"/>
      </w:rPr>
      <mc:AlternateContent>
        <mc:Choice Requires="wps">
          <w:drawing>
            <wp:anchor distT="0" distB="0" distL="114300" distR="114300" simplePos="0" relativeHeight="251658240" behindDoc="0" locked="0" layoutInCell="1" allowOverlap="1" wp14:anchorId="33321CDE" wp14:editId="248A3117">
              <wp:simplePos x="0" y="0"/>
              <wp:positionH relativeFrom="page">
                <wp:posOffset>5742940</wp:posOffset>
              </wp:positionH>
              <wp:positionV relativeFrom="page">
                <wp:posOffset>1924685</wp:posOffset>
              </wp:positionV>
              <wp:extent cx="1252220" cy="770255"/>
              <wp:effectExtent l="0" t="0" r="5080" b="10795"/>
              <wp:wrapNone/>
              <wp:docPr id="1" name="Rechteck 1"/>
              <wp:cNvGraphicFramePr/>
              <a:graphic xmlns:a="http://schemas.openxmlformats.org/drawingml/2006/main">
                <a:graphicData uri="http://schemas.microsoft.com/office/word/2010/wordprocessingShape">
                  <wps:wsp>
                    <wps:cNvSpPr/>
                    <wps:spPr>
                      <a:xfrm>
                        <a:off x="0" y="0"/>
                        <a:ext cx="1252220" cy="7702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8CBEAA" w14:textId="050FD308" w:rsidR="00E67FF9" w:rsidRPr="001E7E0A" w:rsidRDefault="00013B3F" w:rsidP="001E7E0A">
                          <w:pPr>
                            <w:pStyle w:val="Datumsangabe"/>
                          </w:pPr>
                          <w:fldSimple w:instr=" STYLEREF  Datumsangabe  \* MERGEFORMAT ">
                            <w:r w:rsidR="00692C68">
                              <w:rPr>
                                <w:noProof/>
                              </w:rPr>
                              <w:t>02.09.2026</w:t>
                            </w:r>
                          </w:fldSimple>
                        </w:p>
                        <w:p w14:paraId="2E7B5182" w14:textId="77777777" w:rsidR="00E67FF9" w:rsidRDefault="00490007" w:rsidP="00A70ED2">
                          <w:pPr>
                            <w:pStyle w:val="Seitenzahlangabe"/>
                          </w:pPr>
                          <w:r>
                            <w:t xml:space="preserve">Seite </w:t>
                          </w:r>
                          <w:r>
                            <w:fldChar w:fldCharType="begin"/>
                          </w:r>
                          <w:r>
                            <w:instrText xml:space="preserve"> PAGE   \* MERGEFORMAT </w:instrText>
                          </w:r>
                          <w:r>
                            <w:fldChar w:fldCharType="separate"/>
                          </w:r>
                          <w:r w:rsidR="000E4071">
                            <w:rPr>
                              <w:noProof/>
                            </w:rPr>
                            <w:t>2</w:t>
                          </w:r>
                          <w:r>
                            <w:fldChar w:fldCharType="end"/>
                          </w:r>
                          <w:r>
                            <w:t>/</w:t>
                          </w:r>
                          <w:r w:rsidR="008D37D4">
                            <w:rPr>
                              <w:noProof/>
                            </w:rPr>
                            <w:fldChar w:fldCharType="begin"/>
                          </w:r>
                          <w:r w:rsidR="008D37D4">
                            <w:rPr>
                              <w:noProof/>
                            </w:rPr>
                            <w:instrText xml:space="preserve"> NUMPAGES   \* MERGEFORMAT </w:instrText>
                          </w:r>
                          <w:r w:rsidR="008D37D4">
                            <w:rPr>
                              <w:noProof/>
                            </w:rPr>
                            <w:fldChar w:fldCharType="separate"/>
                          </w:r>
                          <w:r w:rsidR="000E4071">
                            <w:rPr>
                              <w:noProof/>
                            </w:rPr>
                            <w:t>2</w:t>
                          </w:r>
                          <w:r w:rsidR="008D37D4">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21CDE" id="Rechteck 1" o:spid="_x0000_s1026" style="position:absolute;margin-left:452.2pt;margin-top:151.55pt;width:98.6pt;height:60.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" filled="f" stroked="f" strokeweight="1pt">
              <v:textbox inset="0,0,0,0">
                <w:txbxContent>
                  <w:p w14:paraId="2C8CBEAA" w14:textId="050FD308" w:rsidR="00E67FF9" w:rsidRPr="001E7E0A" w:rsidRDefault="00013B3F" w:rsidP="001E7E0A">
                    <w:pPr>
                      <w:pStyle w:val="Datumsangabe"/>
                    </w:pPr>
                    <w:fldSimple w:instr=" STYLEREF  Datumsangabe  \* MERGEFORMAT ">
                      <w:r w:rsidR="00692C68">
                        <w:rPr>
                          <w:noProof/>
                        </w:rPr>
                        <w:t>02.09.2026</w:t>
                      </w:r>
                    </w:fldSimple>
                  </w:p>
                  <w:p w14:paraId="2E7B5182" w14:textId="77777777" w:rsidR="00E67FF9" w:rsidRDefault="00490007" w:rsidP="00A70ED2">
                    <w:pPr>
                      <w:pStyle w:val="Seitenzahlangabe"/>
                    </w:pPr>
                    <w:r>
                      <w:t xml:space="preserve">Seite </w:t>
                    </w:r>
                    <w:r>
                      <w:fldChar w:fldCharType="begin"/>
                    </w:r>
                    <w:r>
                      <w:instrText xml:space="preserve"> PAGE   \* MERGEFORMAT </w:instrText>
                    </w:r>
                    <w:r>
                      <w:fldChar w:fldCharType="separate"/>
                    </w:r>
                    <w:r w:rsidR="000E4071">
                      <w:rPr>
                        <w:noProof/>
                      </w:rPr>
                      <w:t>2</w:t>
                    </w:r>
                    <w:r>
                      <w:fldChar w:fldCharType="end"/>
                    </w:r>
                    <w:r>
                      <w:t>/</w:t>
                    </w:r>
                    <w:r w:rsidR="008D37D4">
                      <w:rPr>
                        <w:noProof/>
                      </w:rPr>
                      <w:fldChar w:fldCharType="begin"/>
                    </w:r>
                    <w:r w:rsidR="008D37D4">
                      <w:rPr>
                        <w:noProof/>
                      </w:rPr>
                      <w:instrText xml:space="preserve"> NUMPAGES   \* MERGEFORMAT </w:instrText>
                    </w:r>
                    <w:r w:rsidR="008D37D4">
                      <w:rPr>
                        <w:noProof/>
                      </w:rPr>
                      <w:fldChar w:fldCharType="separate"/>
                    </w:r>
                    <w:r w:rsidR="000E4071">
                      <w:rPr>
                        <w:noProof/>
                      </w:rPr>
                      <w:t>2</w:t>
                    </w:r>
                    <w:r w:rsidR="008D37D4">
                      <w:rPr>
                        <w:noProof/>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DAD3" w14:textId="77777777" w:rsidR="002D1B27" w:rsidRDefault="00CA4CEB">
    <w:pPr>
      <w:pStyle w:val="Kopfzeile"/>
    </w:pPr>
    <w:r>
      <w:rPr>
        <w:noProof/>
        <w:lang w:eastAsia="de-DE"/>
      </w:rPr>
      <w:drawing>
        <wp:anchor distT="0" distB="0" distL="114300" distR="114300" simplePos="0" relativeHeight="251658241" behindDoc="1" locked="0" layoutInCell="1" allowOverlap="1" wp14:anchorId="7A0B234D" wp14:editId="185637A9">
          <wp:simplePos x="0" y="0"/>
          <wp:positionH relativeFrom="page">
            <wp:posOffset>5767705</wp:posOffset>
          </wp:positionH>
          <wp:positionV relativeFrom="page">
            <wp:posOffset>547370</wp:posOffset>
          </wp:positionV>
          <wp:extent cx="1083600" cy="828000"/>
          <wp:effectExtent l="0" t="0" r="254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bogen Vorstand_RGB.emf"/>
                  <pic:cNvPicPr/>
                </pic:nvPicPr>
                <pic:blipFill>
                  <a:blip r:embed="rId1">
                    <a:extLst>
                      <a:ext uri="{28A0092B-C50C-407E-A947-70E740481C1C}">
                        <a14:useLocalDpi xmlns:a14="http://schemas.microsoft.com/office/drawing/2010/main" val="0"/>
                      </a:ext>
                    </a:extLst>
                  </a:blip>
                  <a:stretch>
                    <a:fillRect/>
                  </a:stretch>
                </pic:blipFill>
                <pic:spPr>
                  <a:xfrm>
                    <a:off x="0" y="0"/>
                    <a:ext cx="1083600" cy="828000"/>
                  </a:xfrm>
                  <a:prstGeom prst="rect">
                    <a:avLst/>
                  </a:prstGeom>
                </pic:spPr>
              </pic:pic>
            </a:graphicData>
          </a:graphic>
          <wp14:sizeRelH relativeFrom="margin">
            <wp14:pctWidth>0</wp14:pctWidth>
          </wp14:sizeRelH>
          <wp14:sizeRelV relativeFrom="margin">
            <wp14:pctHeight>0</wp14:pctHeight>
          </wp14:sizeRelV>
        </wp:anchor>
      </w:drawing>
    </w:r>
    <w:r w:rsidR="00F4093A">
      <w:t>Pressemitteilung</w:t>
    </w:r>
    <w:r w:rsidR="00855504" w:rsidRPr="00855504">
      <w:rPr>
        <w:noProof/>
        <w:lang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pt;height:5pt" o:bullet="t">
        <v:imagedata r:id="rId1" o:title="Bullet_blau_RGB_klein"/>
      </v:shape>
    </w:pict>
  </w:numPicBullet>
  <w:numPicBullet w:numPicBulletId="1">
    <w:pict>
      <v:shape id="_x0000_i1026" type="#_x0000_t75" style="width:5pt;height:5pt" o:bullet="t">
        <v:imagedata r:id="rId2" o:title="Bullet_blau_RGB_mittelklein_02"/>
      </v:shape>
    </w:pict>
  </w:numPicBullet>
  <w:abstractNum w:abstractNumId="0" w15:restartNumberingAfterBreak="0">
    <w:nsid w:val="0FBB2672"/>
    <w:multiLevelType w:val="hybridMultilevel"/>
    <w:tmpl w:val="5DD8B698"/>
    <w:lvl w:ilvl="0" w:tplc="52144F1A">
      <w:start w:val="1"/>
      <w:numFmt w:val="bullet"/>
      <w:pStyle w:val="Bulletliste"/>
      <w:lvlText w:val="–"/>
      <w:lvlJc w:val="left"/>
      <w:pPr>
        <w:ind w:left="720" w:hanging="360"/>
      </w:pPr>
      <w:rPr>
        <w:rFonts w:ascii="TKTypeRegular" w:hAnsi="TKTypeRegular"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580583"/>
    <w:multiLevelType w:val="multilevel"/>
    <w:tmpl w:val="EAF43844"/>
    <w:lvl w:ilvl="0">
      <w:start w:val="1"/>
      <w:numFmt w:val="bullet"/>
      <w:lvlText w:val="›"/>
      <w:lvlJc w:val="left"/>
      <w:pPr>
        <w:tabs>
          <w:tab w:val="num" w:pos="57"/>
        </w:tabs>
        <w:ind w:left="170" w:hanging="170"/>
      </w:pPr>
      <w:rPr>
        <w:rFonts w:ascii="Arial Black" w:hAnsi="Arial Black" w:hint="default"/>
        <w:color w:val="00A0F5" w:themeColor="accent1"/>
      </w:rPr>
    </w:lvl>
    <w:lvl w:ilvl="1">
      <w:start w:val="1"/>
      <w:numFmt w:val="bullet"/>
      <w:lvlText w:val="›"/>
      <w:lvlJc w:val="left"/>
      <w:pPr>
        <w:tabs>
          <w:tab w:val="num" w:pos="227"/>
        </w:tabs>
        <w:ind w:left="340" w:hanging="170"/>
      </w:pPr>
      <w:rPr>
        <w:rFonts w:ascii="Arial Black" w:hAnsi="Arial Black" w:hint="default"/>
        <w:color w:val="00A0F5" w:themeColor="accent1"/>
      </w:rPr>
    </w:lvl>
    <w:lvl w:ilvl="2">
      <w:start w:val="1"/>
      <w:numFmt w:val="bullet"/>
      <w:lvlText w:val="›"/>
      <w:lvlJc w:val="left"/>
      <w:pPr>
        <w:tabs>
          <w:tab w:val="num" w:pos="397"/>
        </w:tabs>
        <w:ind w:left="510" w:hanging="170"/>
      </w:pPr>
      <w:rPr>
        <w:rFonts w:ascii="Arial Black" w:hAnsi="Arial Black" w:hint="default"/>
        <w:color w:val="00A0F5" w:themeColor="accent1"/>
      </w:rPr>
    </w:lvl>
    <w:lvl w:ilvl="3">
      <w:start w:val="1"/>
      <w:numFmt w:val="bullet"/>
      <w:lvlText w:val="›"/>
      <w:lvlJc w:val="left"/>
      <w:pPr>
        <w:tabs>
          <w:tab w:val="num" w:pos="567"/>
        </w:tabs>
        <w:ind w:left="680" w:hanging="170"/>
      </w:pPr>
      <w:rPr>
        <w:rFonts w:ascii="Arial Black" w:hAnsi="Arial Black" w:hint="default"/>
        <w:color w:val="00A0F5" w:themeColor="accent1"/>
      </w:rPr>
    </w:lvl>
    <w:lvl w:ilvl="4">
      <w:start w:val="1"/>
      <w:numFmt w:val="bullet"/>
      <w:lvlText w:val="›"/>
      <w:lvlJc w:val="left"/>
      <w:pPr>
        <w:tabs>
          <w:tab w:val="num" w:pos="737"/>
        </w:tabs>
        <w:ind w:left="850" w:hanging="170"/>
      </w:pPr>
      <w:rPr>
        <w:rFonts w:ascii="Arial Black" w:hAnsi="Arial Black" w:hint="default"/>
        <w:color w:val="00A0F5" w:themeColor="accent1"/>
      </w:rPr>
    </w:lvl>
    <w:lvl w:ilvl="5">
      <w:start w:val="1"/>
      <w:numFmt w:val="bullet"/>
      <w:lvlText w:val="›"/>
      <w:lvlJc w:val="left"/>
      <w:pPr>
        <w:tabs>
          <w:tab w:val="num" w:pos="907"/>
        </w:tabs>
        <w:ind w:left="1020" w:hanging="170"/>
      </w:pPr>
      <w:rPr>
        <w:rFonts w:ascii="Arial Black" w:hAnsi="Arial Black" w:hint="default"/>
        <w:color w:val="00A0F5" w:themeColor="accent1"/>
      </w:rPr>
    </w:lvl>
    <w:lvl w:ilvl="6">
      <w:start w:val="1"/>
      <w:numFmt w:val="bullet"/>
      <w:lvlText w:val="›"/>
      <w:lvlJc w:val="left"/>
      <w:pPr>
        <w:tabs>
          <w:tab w:val="num" w:pos="1077"/>
        </w:tabs>
        <w:ind w:left="1190" w:hanging="170"/>
      </w:pPr>
      <w:rPr>
        <w:rFonts w:ascii="Arial Black" w:hAnsi="Arial Black" w:hint="default"/>
        <w:color w:val="00A0F5" w:themeColor="accent1"/>
      </w:rPr>
    </w:lvl>
    <w:lvl w:ilvl="7">
      <w:start w:val="1"/>
      <w:numFmt w:val="bullet"/>
      <w:lvlText w:val="›"/>
      <w:lvlJc w:val="left"/>
      <w:pPr>
        <w:tabs>
          <w:tab w:val="num" w:pos="1247"/>
        </w:tabs>
        <w:ind w:left="1360" w:hanging="170"/>
      </w:pPr>
      <w:rPr>
        <w:rFonts w:ascii="Arial Black" w:hAnsi="Arial Black" w:hint="default"/>
        <w:color w:val="00A0F5" w:themeColor="accent1"/>
      </w:rPr>
    </w:lvl>
    <w:lvl w:ilvl="8">
      <w:start w:val="1"/>
      <w:numFmt w:val="bullet"/>
      <w:lvlText w:val="›"/>
      <w:lvlJc w:val="left"/>
      <w:pPr>
        <w:tabs>
          <w:tab w:val="num" w:pos="1417"/>
        </w:tabs>
        <w:ind w:left="1530" w:hanging="170"/>
      </w:pPr>
      <w:rPr>
        <w:rFonts w:ascii="Arial Black" w:hAnsi="Arial Black" w:hint="default"/>
        <w:color w:val="00A0F5" w:themeColor="accent1"/>
      </w:rPr>
    </w:lvl>
  </w:abstractNum>
  <w:abstractNum w:abstractNumId="2" w15:restartNumberingAfterBreak="0">
    <w:nsid w:val="19CE1ACE"/>
    <w:multiLevelType w:val="multilevel"/>
    <w:tmpl w:val="BE900B5A"/>
    <w:lvl w:ilvl="0">
      <w:start w:val="1"/>
      <w:numFmt w:val="bullet"/>
      <w:lvlText w:val="›"/>
      <w:lvlJc w:val="left"/>
      <w:pPr>
        <w:tabs>
          <w:tab w:val="num" w:pos="57"/>
        </w:tabs>
        <w:ind w:left="170" w:hanging="170"/>
      </w:pPr>
      <w:rPr>
        <w:rFonts w:ascii="Arial Black" w:hAnsi="Arial Black" w:hint="default"/>
        <w:color w:val="70AD47" w:themeColor="accent6"/>
      </w:rPr>
    </w:lvl>
    <w:lvl w:ilvl="1">
      <w:start w:val="1"/>
      <w:numFmt w:val="bullet"/>
      <w:lvlText w:val="›"/>
      <w:lvlJc w:val="left"/>
      <w:pPr>
        <w:tabs>
          <w:tab w:val="num" w:pos="227"/>
        </w:tabs>
        <w:ind w:left="340" w:hanging="170"/>
      </w:pPr>
      <w:rPr>
        <w:rFonts w:ascii="Arial Black" w:hAnsi="Arial Black" w:hint="default"/>
        <w:color w:val="70AD47" w:themeColor="accent6"/>
      </w:rPr>
    </w:lvl>
    <w:lvl w:ilvl="2">
      <w:start w:val="1"/>
      <w:numFmt w:val="bullet"/>
      <w:lvlText w:val="›"/>
      <w:lvlJc w:val="left"/>
      <w:pPr>
        <w:tabs>
          <w:tab w:val="num" w:pos="397"/>
        </w:tabs>
        <w:ind w:left="510" w:hanging="170"/>
      </w:pPr>
      <w:rPr>
        <w:rFonts w:ascii="Arial Black" w:hAnsi="Arial Black" w:hint="default"/>
        <w:color w:val="70AD47" w:themeColor="accent6"/>
      </w:rPr>
    </w:lvl>
    <w:lvl w:ilvl="3">
      <w:start w:val="1"/>
      <w:numFmt w:val="bullet"/>
      <w:lvlText w:val="›"/>
      <w:lvlJc w:val="left"/>
      <w:pPr>
        <w:tabs>
          <w:tab w:val="num" w:pos="567"/>
        </w:tabs>
        <w:ind w:left="680" w:hanging="170"/>
      </w:pPr>
      <w:rPr>
        <w:rFonts w:ascii="Arial Black" w:hAnsi="Arial Black" w:hint="default"/>
        <w:color w:val="70AD47" w:themeColor="accent6"/>
      </w:rPr>
    </w:lvl>
    <w:lvl w:ilvl="4">
      <w:start w:val="1"/>
      <w:numFmt w:val="bullet"/>
      <w:lvlText w:val="›"/>
      <w:lvlJc w:val="left"/>
      <w:pPr>
        <w:tabs>
          <w:tab w:val="num" w:pos="737"/>
        </w:tabs>
        <w:ind w:left="850" w:hanging="170"/>
      </w:pPr>
      <w:rPr>
        <w:rFonts w:ascii="Arial Black" w:hAnsi="Arial Black" w:hint="default"/>
        <w:color w:val="70AD47" w:themeColor="accent6"/>
      </w:rPr>
    </w:lvl>
    <w:lvl w:ilvl="5">
      <w:start w:val="1"/>
      <w:numFmt w:val="bullet"/>
      <w:lvlText w:val="›"/>
      <w:lvlJc w:val="left"/>
      <w:pPr>
        <w:tabs>
          <w:tab w:val="num" w:pos="907"/>
        </w:tabs>
        <w:ind w:left="1020" w:hanging="170"/>
      </w:pPr>
      <w:rPr>
        <w:rFonts w:ascii="Arial Black" w:hAnsi="Arial Black" w:hint="default"/>
        <w:color w:val="70AD47" w:themeColor="accent6"/>
      </w:rPr>
    </w:lvl>
    <w:lvl w:ilvl="6">
      <w:start w:val="1"/>
      <w:numFmt w:val="bullet"/>
      <w:lvlText w:val="›"/>
      <w:lvlJc w:val="left"/>
      <w:pPr>
        <w:tabs>
          <w:tab w:val="num" w:pos="1077"/>
        </w:tabs>
        <w:ind w:left="1190" w:hanging="170"/>
      </w:pPr>
      <w:rPr>
        <w:rFonts w:ascii="Arial Black" w:hAnsi="Arial Black" w:hint="default"/>
        <w:color w:val="70AD47" w:themeColor="accent6"/>
      </w:rPr>
    </w:lvl>
    <w:lvl w:ilvl="7">
      <w:start w:val="1"/>
      <w:numFmt w:val="bullet"/>
      <w:lvlText w:val="›"/>
      <w:lvlJc w:val="left"/>
      <w:pPr>
        <w:tabs>
          <w:tab w:val="num" w:pos="1247"/>
        </w:tabs>
        <w:ind w:left="1360" w:hanging="170"/>
      </w:pPr>
      <w:rPr>
        <w:rFonts w:ascii="Arial Black" w:hAnsi="Arial Black" w:hint="default"/>
        <w:color w:val="70AD47" w:themeColor="accent6"/>
      </w:rPr>
    </w:lvl>
    <w:lvl w:ilvl="8">
      <w:start w:val="1"/>
      <w:numFmt w:val="bullet"/>
      <w:lvlText w:val="›"/>
      <w:lvlJc w:val="left"/>
      <w:pPr>
        <w:tabs>
          <w:tab w:val="num" w:pos="1417"/>
        </w:tabs>
        <w:ind w:left="1530" w:hanging="170"/>
      </w:pPr>
      <w:rPr>
        <w:rFonts w:ascii="Arial Black" w:hAnsi="Arial Black" w:hint="default"/>
        <w:color w:val="70AD47" w:themeColor="accent6"/>
      </w:rPr>
    </w:lvl>
  </w:abstractNum>
  <w:abstractNum w:abstractNumId="3" w15:restartNumberingAfterBreak="0">
    <w:nsid w:val="1C203C0E"/>
    <w:multiLevelType w:val="multilevel"/>
    <w:tmpl w:val="C4B294E6"/>
    <w:lvl w:ilvl="0">
      <w:start w:val="1"/>
      <w:numFmt w:val="bullet"/>
      <w:lvlText w:val="›"/>
      <w:lvlJc w:val="left"/>
      <w:pPr>
        <w:tabs>
          <w:tab w:val="num" w:pos="57"/>
        </w:tabs>
        <w:ind w:left="170" w:hanging="170"/>
      </w:pPr>
      <w:rPr>
        <w:rFonts w:ascii="Arial Black" w:hAnsi="Arial Black" w:hint="default"/>
        <w:color w:val="ED7D31" w:themeColor="accent2"/>
      </w:rPr>
    </w:lvl>
    <w:lvl w:ilvl="1">
      <w:start w:val="1"/>
      <w:numFmt w:val="bullet"/>
      <w:lvlText w:val="›"/>
      <w:lvlJc w:val="left"/>
      <w:pPr>
        <w:tabs>
          <w:tab w:val="num" w:pos="227"/>
        </w:tabs>
        <w:ind w:left="340" w:hanging="170"/>
      </w:pPr>
      <w:rPr>
        <w:rFonts w:ascii="Arial Black" w:hAnsi="Arial Black" w:hint="default"/>
        <w:color w:val="ED7D31" w:themeColor="accent2"/>
      </w:rPr>
    </w:lvl>
    <w:lvl w:ilvl="2">
      <w:start w:val="1"/>
      <w:numFmt w:val="bullet"/>
      <w:lvlText w:val="›"/>
      <w:lvlJc w:val="left"/>
      <w:pPr>
        <w:tabs>
          <w:tab w:val="num" w:pos="397"/>
        </w:tabs>
        <w:ind w:left="510" w:hanging="170"/>
      </w:pPr>
      <w:rPr>
        <w:rFonts w:ascii="Arial Black" w:hAnsi="Arial Black" w:hint="default"/>
        <w:color w:val="ED7D31" w:themeColor="accent2"/>
      </w:rPr>
    </w:lvl>
    <w:lvl w:ilvl="3">
      <w:start w:val="1"/>
      <w:numFmt w:val="bullet"/>
      <w:lvlText w:val="›"/>
      <w:lvlJc w:val="left"/>
      <w:pPr>
        <w:tabs>
          <w:tab w:val="num" w:pos="567"/>
        </w:tabs>
        <w:ind w:left="680" w:hanging="170"/>
      </w:pPr>
      <w:rPr>
        <w:rFonts w:ascii="Arial Black" w:hAnsi="Arial Black" w:hint="default"/>
        <w:color w:val="ED7D31" w:themeColor="accent2"/>
      </w:rPr>
    </w:lvl>
    <w:lvl w:ilvl="4">
      <w:start w:val="1"/>
      <w:numFmt w:val="bullet"/>
      <w:lvlText w:val="›"/>
      <w:lvlJc w:val="left"/>
      <w:pPr>
        <w:tabs>
          <w:tab w:val="num" w:pos="737"/>
        </w:tabs>
        <w:ind w:left="850" w:hanging="170"/>
      </w:pPr>
      <w:rPr>
        <w:rFonts w:ascii="Arial Black" w:hAnsi="Arial Black" w:hint="default"/>
        <w:color w:val="ED7D31" w:themeColor="accent2"/>
      </w:rPr>
    </w:lvl>
    <w:lvl w:ilvl="5">
      <w:start w:val="1"/>
      <w:numFmt w:val="bullet"/>
      <w:lvlText w:val="›"/>
      <w:lvlJc w:val="left"/>
      <w:pPr>
        <w:tabs>
          <w:tab w:val="num" w:pos="907"/>
        </w:tabs>
        <w:ind w:left="1020" w:hanging="170"/>
      </w:pPr>
      <w:rPr>
        <w:rFonts w:ascii="Arial Black" w:hAnsi="Arial Black" w:hint="default"/>
        <w:color w:val="ED7D31" w:themeColor="accent2"/>
      </w:rPr>
    </w:lvl>
    <w:lvl w:ilvl="6">
      <w:start w:val="1"/>
      <w:numFmt w:val="bullet"/>
      <w:lvlText w:val="›"/>
      <w:lvlJc w:val="left"/>
      <w:pPr>
        <w:tabs>
          <w:tab w:val="num" w:pos="1077"/>
        </w:tabs>
        <w:ind w:left="1190" w:hanging="170"/>
      </w:pPr>
      <w:rPr>
        <w:rFonts w:ascii="Arial Black" w:hAnsi="Arial Black" w:hint="default"/>
        <w:color w:val="ED7D31" w:themeColor="accent2"/>
      </w:rPr>
    </w:lvl>
    <w:lvl w:ilvl="7">
      <w:start w:val="1"/>
      <w:numFmt w:val="bullet"/>
      <w:lvlText w:val="›"/>
      <w:lvlJc w:val="left"/>
      <w:pPr>
        <w:tabs>
          <w:tab w:val="num" w:pos="1247"/>
        </w:tabs>
        <w:ind w:left="1360" w:hanging="170"/>
      </w:pPr>
      <w:rPr>
        <w:rFonts w:ascii="Arial Black" w:hAnsi="Arial Black" w:hint="default"/>
        <w:color w:val="ED7D31" w:themeColor="accent2"/>
      </w:rPr>
    </w:lvl>
    <w:lvl w:ilvl="8">
      <w:start w:val="1"/>
      <w:numFmt w:val="bullet"/>
      <w:lvlText w:val="›"/>
      <w:lvlJc w:val="left"/>
      <w:pPr>
        <w:tabs>
          <w:tab w:val="num" w:pos="1417"/>
        </w:tabs>
        <w:ind w:left="1530" w:hanging="170"/>
      </w:pPr>
      <w:rPr>
        <w:rFonts w:ascii="Arial Black" w:hAnsi="Arial Black" w:hint="default"/>
        <w:color w:val="ED7D31" w:themeColor="accent2"/>
      </w:rPr>
    </w:lvl>
  </w:abstractNum>
  <w:abstractNum w:abstractNumId="4" w15:restartNumberingAfterBreak="0">
    <w:nsid w:val="29C22416"/>
    <w:multiLevelType w:val="hybridMultilevel"/>
    <w:tmpl w:val="1ACC5B4C"/>
    <w:lvl w:ilvl="0" w:tplc="E6ACE0C8">
      <w:start w:val="2"/>
      <w:numFmt w:val="bullet"/>
      <w:lvlText w:val=""/>
      <w:lvlJc w:val="left"/>
      <w:pPr>
        <w:ind w:left="720" w:hanging="360"/>
      </w:pPr>
      <w:rPr>
        <w:rFonts w:ascii="Wingdings" w:eastAsia="Calibri"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9EA3BD6"/>
    <w:multiLevelType w:val="multilevel"/>
    <w:tmpl w:val="B6600F04"/>
    <w:lvl w:ilvl="0">
      <w:start w:val="1"/>
      <w:numFmt w:val="decimal"/>
      <w:pStyle w:val="Num123"/>
      <w:lvlText w:val="%1."/>
      <w:lvlJc w:val="left"/>
      <w:pPr>
        <w:ind w:left="425" w:hanging="283"/>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53269E"/>
    <w:multiLevelType w:val="multilevel"/>
    <w:tmpl w:val="1B7A6B02"/>
    <w:lvl w:ilvl="0">
      <w:start w:val="1"/>
      <w:numFmt w:val="bullet"/>
      <w:lvlText w:val=""/>
      <w:lvlJc w:val="left"/>
      <w:pPr>
        <w:ind w:left="568" w:hanging="284"/>
      </w:pPr>
      <w:rPr>
        <w:rFonts w:ascii="Wingdings 2" w:hAnsi="Wingdings 2" w:hint="default"/>
        <w:color w:val="07428A"/>
      </w:rPr>
    </w:lvl>
    <w:lvl w:ilvl="1">
      <w:start w:val="1"/>
      <w:numFmt w:val="bullet"/>
      <w:lvlText w:val="‒"/>
      <w:lvlJc w:val="left"/>
      <w:pPr>
        <w:ind w:left="852" w:hanging="284"/>
      </w:pPr>
      <w:rPr>
        <w:rFonts w:ascii="Calibri" w:hAnsi="Calibri" w:hint="default"/>
        <w:color w:val="07428A"/>
      </w:rPr>
    </w:lvl>
    <w:lvl w:ilvl="2">
      <w:start w:val="1"/>
      <w:numFmt w:val="bullet"/>
      <w:lvlText w:val=""/>
      <w:lvlJc w:val="left"/>
      <w:pPr>
        <w:ind w:left="1136" w:hanging="284"/>
      </w:pPr>
      <w:rPr>
        <w:rFonts w:ascii="Wingdings" w:hAnsi="Wingdings" w:hint="default"/>
      </w:rPr>
    </w:lvl>
    <w:lvl w:ilvl="3">
      <w:start w:val="1"/>
      <w:numFmt w:val="bullet"/>
      <w:lvlText w:val=""/>
      <w:lvlJc w:val="left"/>
      <w:pPr>
        <w:ind w:left="1420" w:hanging="284"/>
      </w:pPr>
      <w:rPr>
        <w:rFonts w:ascii="Symbol" w:hAnsi="Symbol" w:hint="default"/>
      </w:rPr>
    </w:lvl>
    <w:lvl w:ilvl="4">
      <w:start w:val="1"/>
      <w:numFmt w:val="bullet"/>
      <w:lvlText w:val="o"/>
      <w:lvlJc w:val="left"/>
      <w:pPr>
        <w:ind w:left="1704" w:hanging="284"/>
      </w:pPr>
      <w:rPr>
        <w:rFonts w:ascii="Courier New" w:hAnsi="Courier New" w:cs="Courier New" w:hint="default"/>
      </w:rPr>
    </w:lvl>
    <w:lvl w:ilvl="5">
      <w:start w:val="1"/>
      <w:numFmt w:val="bullet"/>
      <w:lvlText w:val=""/>
      <w:lvlJc w:val="left"/>
      <w:pPr>
        <w:ind w:left="1988" w:hanging="284"/>
      </w:pPr>
      <w:rPr>
        <w:rFonts w:ascii="Wingdings" w:hAnsi="Wingdings" w:hint="default"/>
      </w:rPr>
    </w:lvl>
    <w:lvl w:ilvl="6">
      <w:start w:val="1"/>
      <w:numFmt w:val="bullet"/>
      <w:lvlText w:val=""/>
      <w:lvlJc w:val="left"/>
      <w:pPr>
        <w:ind w:left="2272" w:hanging="284"/>
      </w:pPr>
      <w:rPr>
        <w:rFonts w:ascii="Symbol" w:hAnsi="Symbol" w:hint="default"/>
      </w:rPr>
    </w:lvl>
    <w:lvl w:ilvl="7">
      <w:start w:val="1"/>
      <w:numFmt w:val="bullet"/>
      <w:lvlText w:val="o"/>
      <w:lvlJc w:val="left"/>
      <w:pPr>
        <w:ind w:left="2556" w:hanging="284"/>
      </w:pPr>
      <w:rPr>
        <w:rFonts w:ascii="Courier New" w:hAnsi="Courier New" w:cs="Courier New" w:hint="default"/>
      </w:rPr>
    </w:lvl>
    <w:lvl w:ilvl="8">
      <w:start w:val="1"/>
      <w:numFmt w:val="bullet"/>
      <w:lvlText w:val=""/>
      <w:lvlJc w:val="left"/>
      <w:pPr>
        <w:ind w:left="2840" w:hanging="284"/>
      </w:pPr>
      <w:rPr>
        <w:rFonts w:ascii="Wingdings" w:hAnsi="Wingdings" w:hint="default"/>
      </w:rPr>
    </w:lvl>
  </w:abstractNum>
  <w:abstractNum w:abstractNumId="7" w15:restartNumberingAfterBreak="0">
    <w:nsid w:val="3AE46ABF"/>
    <w:multiLevelType w:val="multilevel"/>
    <w:tmpl w:val="7F206AEC"/>
    <w:lvl w:ilvl="0">
      <w:start w:val="1"/>
      <w:numFmt w:val="bullet"/>
      <w:lvlText w:val="›"/>
      <w:lvlJc w:val="left"/>
      <w:pPr>
        <w:tabs>
          <w:tab w:val="num" w:pos="57"/>
        </w:tabs>
        <w:ind w:left="170" w:hanging="170"/>
      </w:pPr>
      <w:rPr>
        <w:rFonts w:ascii="Arial Black" w:hAnsi="Arial Black" w:hint="default"/>
        <w:color w:val="A5A5A5" w:themeColor="accent3"/>
      </w:rPr>
    </w:lvl>
    <w:lvl w:ilvl="1">
      <w:start w:val="1"/>
      <w:numFmt w:val="bullet"/>
      <w:lvlText w:val="›"/>
      <w:lvlJc w:val="left"/>
      <w:pPr>
        <w:tabs>
          <w:tab w:val="num" w:pos="227"/>
        </w:tabs>
        <w:ind w:left="340" w:hanging="170"/>
      </w:pPr>
      <w:rPr>
        <w:rFonts w:ascii="Arial Black" w:hAnsi="Arial Black" w:hint="default"/>
        <w:color w:val="A5A5A5" w:themeColor="accent3"/>
      </w:rPr>
    </w:lvl>
    <w:lvl w:ilvl="2">
      <w:start w:val="1"/>
      <w:numFmt w:val="bullet"/>
      <w:lvlText w:val="›"/>
      <w:lvlJc w:val="left"/>
      <w:pPr>
        <w:tabs>
          <w:tab w:val="num" w:pos="397"/>
        </w:tabs>
        <w:ind w:left="510" w:hanging="170"/>
      </w:pPr>
      <w:rPr>
        <w:rFonts w:ascii="Arial Black" w:hAnsi="Arial Black" w:hint="default"/>
        <w:color w:val="A5A5A5" w:themeColor="accent3"/>
      </w:rPr>
    </w:lvl>
    <w:lvl w:ilvl="3">
      <w:start w:val="1"/>
      <w:numFmt w:val="bullet"/>
      <w:lvlText w:val="›"/>
      <w:lvlJc w:val="left"/>
      <w:pPr>
        <w:tabs>
          <w:tab w:val="num" w:pos="567"/>
        </w:tabs>
        <w:ind w:left="680" w:hanging="170"/>
      </w:pPr>
      <w:rPr>
        <w:rFonts w:ascii="Arial Black" w:hAnsi="Arial Black" w:hint="default"/>
        <w:color w:val="A5A5A5" w:themeColor="accent3"/>
      </w:rPr>
    </w:lvl>
    <w:lvl w:ilvl="4">
      <w:start w:val="1"/>
      <w:numFmt w:val="bullet"/>
      <w:lvlText w:val="›"/>
      <w:lvlJc w:val="left"/>
      <w:pPr>
        <w:tabs>
          <w:tab w:val="num" w:pos="737"/>
        </w:tabs>
        <w:ind w:left="850" w:hanging="170"/>
      </w:pPr>
      <w:rPr>
        <w:rFonts w:ascii="Arial Black" w:hAnsi="Arial Black" w:hint="default"/>
        <w:color w:val="A5A5A5" w:themeColor="accent3"/>
      </w:rPr>
    </w:lvl>
    <w:lvl w:ilvl="5">
      <w:start w:val="1"/>
      <w:numFmt w:val="bullet"/>
      <w:lvlText w:val="›"/>
      <w:lvlJc w:val="left"/>
      <w:pPr>
        <w:tabs>
          <w:tab w:val="num" w:pos="907"/>
        </w:tabs>
        <w:ind w:left="1020" w:hanging="170"/>
      </w:pPr>
      <w:rPr>
        <w:rFonts w:ascii="Arial Black" w:hAnsi="Arial Black" w:hint="default"/>
        <w:color w:val="A5A5A5" w:themeColor="accent3"/>
      </w:rPr>
    </w:lvl>
    <w:lvl w:ilvl="6">
      <w:start w:val="1"/>
      <w:numFmt w:val="bullet"/>
      <w:lvlText w:val="›"/>
      <w:lvlJc w:val="left"/>
      <w:pPr>
        <w:tabs>
          <w:tab w:val="num" w:pos="1077"/>
        </w:tabs>
        <w:ind w:left="1190" w:hanging="170"/>
      </w:pPr>
      <w:rPr>
        <w:rFonts w:ascii="Arial Black" w:hAnsi="Arial Black" w:hint="default"/>
        <w:color w:val="A5A5A5" w:themeColor="accent3"/>
      </w:rPr>
    </w:lvl>
    <w:lvl w:ilvl="7">
      <w:start w:val="1"/>
      <w:numFmt w:val="bullet"/>
      <w:lvlText w:val="›"/>
      <w:lvlJc w:val="left"/>
      <w:pPr>
        <w:tabs>
          <w:tab w:val="num" w:pos="1247"/>
        </w:tabs>
        <w:ind w:left="1360" w:hanging="170"/>
      </w:pPr>
      <w:rPr>
        <w:rFonts w:ascii="Arial Black" w:hAnsi="Arial Black" w:hint="default"/>
        <w:color w:val="A5A5A5" w:themeColor="accent3"/>
      </w:rPr>
    </w:lvl>
    <w:lvl w:ilvl="8">
      <w:start w:val="1"/>
      <w:numFmt w:val="bullet"/>
      <w:lvlText w:val="›"/>
      <w:lvlJc w:val="left"/>
      <w:pPr>
        <w:tabs>
          <w:tab w:val="num" w:pos="1417"/>
        </w:tabs>
        <w:ind w:left="1530" w:hanging="170"/>
      </w:pPr>
      <w:rPr>
        <w:rFonts w:ascii="Arial Black" w:hAnsi="Arial Black" w:hint="default"/>
        <w:color w:val="A5A5A5" w:themeColor="accent3"/>
      </w:rPr>
    </w:lvl>
  </w:abstractNum>
  <w:abstractNum w:abstractNumId="8" w15:restartNumberingAfterBreak="0">
    <w:nsid w:val="3CE27CA0"/>
    <w:multiLevelType w:val="hybridMultilevel"/>
    <w:tmpl w:val="939C657A"/>
    <w:lvl w:ilvl="0" w:tplc="6608AFBE">
      <w:numFmt w:val="bullet"/>
      <w:lvlText w:val="-"/>
      <w:lvlJc w:val="left"/>
      <w:pPr>
        <w:ind w:left="720" w:hanging="360"/>
      </w:pPr>
      <w:rPr>
        <w:rFonts w:ascii="TKTypeRegular" w:eastAsiaTheme="minorHAnsi" w:hAnsi="TKType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C77BE3"/>
    <w:multiLevelType w:val="hybridMultilevel"/>
    <w:tmpl w:val="AEA68FB2"/>
    <w:lvl w:ilvl="0" w:tplc="11B81D9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4554636"/>
    <w:multiLevelType w:val="multilevel"/>
    <w:tmpl w:val="9468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9168B"/>
    <w:multiLevelType w:val="multilevel"/>
    <w:tmpl w:val="FEA21152"/>
    <w:lvl w:ilvl="0">
      <w:start w:val="1"/>
      <w:numFmt w:val="bullet"/>
      <w:lvlText w:val=""/>
      <w:lvlJc w:val="left"/>
      <w:pPr>
        <w:ind w:left="568" w:hanging="284"/>
      </w:pPr>
      <w:rPr>
        <w:rFonts w:ascii="Wingdings 2" w:hAnsi="Wingdings 2" w:hint="default"/>
        <w:color w:val="07428A"/>
      </w:rPr>
    </w:lvl>
    <w:lvl w:ilvl="1">
      <w:start w:val="1"/>
      <w:numFmt w:val="bullet"/>
      <w:lvlText w:val="–"/>
      <w:lvlJc w:val="left"/>
      <w:pPr>
        <w:ind w:left="852" w:hanging="284"/>
      </w:pPr>
      <w:rPr>
        <w:rFonts w:ascii="Calibri" w:hAnsi="Calibri" w:hint="default"/>
      </w:rPr>
    </w:lvl>
    <w:lvl w:ilvl="2">
      <w:start w:val="1"/>
      <w:numFmt w:val="bullet"/>
      <w:lvlText w:val=""/>
      <w:lvlJc w:val="left"/>
      <w:pPr>
        <w:ind w:left="1136" w:hanging="284"/>
      </w:pPr>
      <w:rPr>
        <w:rFonts w:ascii="Wingdings" w:hAnsi="Wingdings" w:hint="default"/>
      </w:rPr>
    </w:lvl>
    <w:lvl w:ilvl="3">
      <w:start w:val="1"/>
      <w:numFmt w:val="bullet"/>
      <w:lvlText w:val=""/>
      <w:lvlJc w:val="left"/>
      <w:pPr>
        <w:ind w:left="1420" w:hanging="284"/>
      </w:pPr>
      <w:rPr>
        <w:rFonts w:ascii="Symbol" w:hAnsi="Symbol" w:hint="default"/>
      </w:rPr>
    </w:lvl>
    <w:lvl w:ilvl="4">
      <w:start w:val="1"/>
      <w:numFmt w:val="bullet"/>
      <w:lvlText w:val="o"/>
      <w:lvlJc w:val="left"/>
      <w:pPr>
        <w:ind w:left="1704" w:hanging="284"/>
      </w:pPr>
      <w:rPr>
        <w:rFonts w:ascii="Courier New" w:hAnsi="Courier New" w:cs="Courier New" w:hint="default"/>
      </w:rPr>
    </w:lvl>
    <w:lvl w:ilvl="5">
      <w:start w:val="1"/>
      <w:numFmt w:val="bullet"/>
      <w:lvlText w:val=""/>
      <w:lvlJc w:val="left"/>
      <w:pPr>
        <w:ind w:left="1988" w:hanging="284"/>
      </w:pPr>
      <w:rPr>
        <w:rFonts w:ascii="Wingdings" w:hAnsi="Wingdings" w:hint="default"/>
      </w:rPr>
    </w:lvl>
    <w:lvl w:ilvl="6">
      <w:start w:val="1"/>
      <w:numFmt w:val="bullet"/>
      <w:lvlText w:val=""/>
      <w:lvlJc w:val="left"/>
      <w:pPr>
        <w:ind w:left="2272" w:hanging="284"/>
      </w:pPr>
      <w:rPr>
        <w:rFonts w:ascii="Symbol" w:hAnsi="Symbol" w:hint="default"/>
      </w:rPr>
    </w:lvl>
    <w:lvl w:ilvl="7">
      <w:start w:val="1"/>
      <w:numFmt w:val="bullet"/>
      <w:lvlText w:val="o"/>
      <w:lvlJc w:val="left"/>
      <w:pPr>
        <w:ind w:left="2556" w:hanging="284"/>
      </w:pPr>
      <w:rPr>
        <w:rFonts w:ascii="Courier New" w:hAnsi="Courier New" w:cs="Courier New" w:hint="default"/>
      </w:rPr>
    </w:lvl>
    <w:lvl w:ilvl="8">
      <w:start w:val="1"/>
      <w:numFmt w:val="bullet"/>
      <w:lvlText w:val=""/>
      <w:lvlJc w:val="left"/>
      <w:pPr>
        <w:ind w:left="2840" w:hanging="284"/>
      </w:pPr>
      <w:rPr>
        <w:rFonts w:ascii="Wingdings" w:hAnsi="Wingdings" w:hint="default"/>
      </w:rPr>
    </w:lvl>
  </w:abstractNum>
  <w:abstractNum w:abstractNumId="12" w15:restartNumberingAfterBreak="0">
    <w:nsid w:val="4C231B83"/>
    <w:multiLevelType w:val="multilevel"/>
    <w:tmpl w:val="3B30100C"/>
    <w:lvl w:ilvl="0">
      <w:start w:val="1"/>
      <w:numFmt w:val="decimal"/>
      <w:lvlText w:val="%1."/>
      <w:lvlJc w:val="left"/>
      <w:pPr>
        <w:ind w:left="42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425" w:hanging="42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33F5DB6"/>
    <w:multiLevelType w:val="multilevel"/>
    <w:tmpl w:val="B6021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2240DB"/>
    <w:multiLevelType w:val="hybridMultilevel"/>
    <w:tmpl w:val="B32072D0"/>
    <w:lvl w:ilvl="0" w:tplc="FD74E710">
      <w:start w:val="1"/>
      <w:numFmt w:val="bullet"/>
      <w:lvlText w:val="›"/>
      <w:lvlJc w:val="left"/>
      <w:pPr>
        <w:ind w:left="170" w:hanging="170"/>
      </w:pPr>
      <w:rPr>
        <w:rFonts w:ascii="Arial Black" w:hAnsi="Arial Black" w:hint="default"/>
        <w:color w:val="ED7D31" w:themeColor="accen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437468"/>
    <w:multiLevelType w:val="multilevel"/>
    <w:tmpl w:val="AF76BA24"/>
    <w:lvl w:ilvl="0">
      <w:start w:val="1"/>
      <w:numFmt w:val="bullet"/>
      <w:lvlText w:val="›"/>
      <w:lvlJc w:val="left"/>
      <w:pPr>
        <w:tabs>
          <w:tab w:val="num" w:pos="57"/>
        </w:tabs>
        <w:ind w:left="170" w:hanging="170"/>
      </w:pPr>
      <w:rPr>
        <w:rFonts w:ascii="Arial Black" w:hAnsi="Arial Black" w:hint="default"/>
        <w:color w:val="FFFFFF" w:themeColor="background1"/>
      </w:rPr>
    </w:lvl>
    <w:lvl w:ilvl="1">
      <w:start w:val="1"/>
      <w:numFmt w:val="bullet"/>
      <w:lvlText w:val="›"/>
      <w:lvlJc w:val="left"/>
      <w:pPr>
        <w:tabs>
          <w:tab w:val="num" w:pos="227"/>
        </w:tabs>
        <w:ind w:left="340" w:hanging="170"/>
      </w:pPr>
      <w:rPr>
        <w:rFonts w:ascii="Arial Black" w:hAnsi="Arial Black" w:hint="default"/>
        <w:color w:val="FFFFFF" w:themeColor="background1"/>
      </w:rPr>
    </w:lvl>
    <w:lvl w:ilvl="2">
      <w:start w:val="1"/>
      <w:numFmt w:val="bullet"/>
      <w:lvlText w:val="›"/>
      <w:lvlJc w:val="left"/>
      <w:pPr>
        <w:tabs>
          <w:tab w:val="num" w:pos="397"/>
        </w:tabs>
        <w:ind w:left="510" w:hanging="170"/>
      </w:pPr>
      <w:rPr>
        <w:rFonts w:ascii="Arial Black" w:hAnsi="Arial Black" w:hint="default"/>
        <w:color w:val="FFFFFF" w:themeColor="background1"/>
      </w:rPr>
    </w:lvl>
    <w:lvl w:ilvl="3">
      <w:start w:val="1"/>
      <w:numFmt w:val="bullet"/>
      <w:lvlText w:val="›"/>
      <w:lvlJc w:val="left"/>
      <w:pPr>
        <w:tabs>
          <w:tab w:val="num" w:pos="567"/>
        </w:tabs>
        <w:ind w:left="680" w:hanging="170"/>
      </w:pPr>
      <w:rPr>
        <w:rFonts w:ascii="Arial Black" w:hAnsi="Arial Black" w:hint="default"/>
        <w:color w:val="FFFFFF" w:themeColor="background1"/>
      </w:rPr>
    </w:lvl>
    <w:lvl w:ilvl="4">
      <w:start w:val="1"/>
      <w:numFmt w:val="bullet"/>
      <w:lvlText w:val="›"/>
      <w:lvlJc w:val="left"/>
      <w:pPr>
        <w:tabs>
          <w:tab w:val="num" w:pos="737"/>
        </w:tabs>
        <w:ind w:left="850" w:hanging="170"/>
      </w:pPr>
      <w:rPr>
        <w:rFonts w:ascii="Arial Black" w:hAnsi="Arial Black" w:hint="default"/>
        <w:color w:val="FFFFFF" w:themeColor="background1"/>
      </w:rPr>
    </w:lvl>
    <w:lvl w:ilvl="5">
      <w:start w:val="1"/>
      <w:numFmt w:val="bullet"/>
      <w:lvlText w:val="›"/>
      <w:lvlJc w:val="left"/>
      <w:pPr>
        <w:tabs>
          <w:tab w:val="num" w:pos="907"/>
        </w:tabs>
        <w:ind w:left="1020" w:hanging="170"/>
      </w:pPr>
      <w:rPr>
        <w:rFonts w:ascii="Arial Black" w:hAnsi="Arial Black" w:hint="default"/>
        <w:color w:val="FFFFFF" w:themeColor="background1"/>
      </w:rPr>
    </w:lvl>
    <w:lvl w:ilvl="6">
      <w:start w:val="1"/>
      <w:numFmt w:val="bullet"/>
      <w:lvlText w:val="›"/>
      <w:lvlJc w:val="left"/>
      <w:pPr>
        <w:tabs>
          <w:tab w:val="num" w:pos="1077"/>
        </w:tabs>
        <w:ind w:left="1190" w:hanging="170"/>
      </w:pPr>
      <w:rPr>
        <w:rFonts w:ascii="Arial Black" w:hAnsi="Arial Black" w:hint="default"/>
        <w:color w:val="FFFFFF" w:themeColor="background1"/>
      </w:rPr>
    </w:lvl>
    <w:lvl w:ilvl="7">
      <w:start w:val="1"/>
      <w:numFmt w:val="bullet"/>
      <w:lvlText w:val="›"/>
      <w:lvlJc w:val="left"/>
      <w:pPr>
        <w:tabs>
          <w:tab w:val="num" w:pos="1247"/>
        </w:tabs>
        <w:ind w:left="1360" w:hanging="170"/>
      </w:pPr>
      <w:rPr>
        <w:rFonts w:ascii="Arial Black" w:hAnsi="Arial Black" w:hint="default"/>
        <w:color w:val="FFFFFF" w:themeColor="background1"/>
      </w:rPr>
    </w:lvl>
    <w:lvl w:ilvl="8">
      <w:start w:val="1"/>
      <w:numFmt w:val="bullet"/>
      <w:lvlText w:val="›"/>
      <w:lvlJc w:val="left"/>
      <w:pPr>
        <w:tabs>
          <w:tab w:val="num" w:pos="1417"/>
        </w:tabs>
        <w:ind w:left="1530" w:hanging="170"/>
      </w:pPr>
      <w:rPr>
        <w:rFonts w:ascii="Arial Black" w:hAnsi="Arial Black" w:hint="default"/>
        <w:color w:val="FFFFFF" w:themeColor="background1"/>
      </w:rPr>
    </w:lvl>
  </w:abstractNum>
  <w:abstractNum w:abstractNumId="16" w15:restartNumberingAfterBreak="0">
    <w:nsid w:val="5C3A6358"/>
    <w:multiLevelType w:val="hybridMultilevel"/>
    <w:tmpl w:val="C576F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6C701F"/>
    <w:multiLevelType w:val="hybridMultilevel"/>
    <w:tmpl w:val="B7D29996"/>
    <w:lvl w:ilvl="0" w:tplc="BFACC82A">
      <w:start w:val="1"/>
      <w:numFmt w:val="bullet"/>
      <w:lvlText w:val=""/>
      <w:lvlPicBulletId w:val="1"/>
      <w:lvlJc w:val="left"/>
      <w:pPr>
        <w:ind w:left="360" w:hanging="360"/>
      </w:pPr>
      <w:rPr>
        <w:rFonts w:ascii="Symbol" w:hAnsi="Symbol" w:hint="default"/>
        <w:color w:val="auto"/>
        <w:u w:color="937F47"/>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467265"/>
    <w:multiLevelType w:val="multilevel"/>
    <w:tmpl w:val="047A3A36"/>
    <w:lvl w:ilvl="0">
      <w:numFmt w:val="decimal"/>
      <w:pStyle w:val="berschrift1"/>
      <w:lvlText w:val="%1."/>
      <w:lvlJc w:val="left"/>
      <w:pPr>
        <w:tabs>
          <w:tab w:val="num" w:pos="425"/>
        </w:tabs>
        <w:ind w:left="425" w:hanging="425"/>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AC598D"/>
    <w:multiLevelType w:val="hybridMultilevel"/>
    <w:tmpl w:val="F69A358E"/>
    <w:lvl w:ilvl="0" w:tplc="9704E676">
      <w:start w:val="7"/>
      <w:numFmt w:val="bullet"/>
      <w:lvlText w:val="-"/>
      <w:lvlJc w:val="left"/>
      <w:pPr>
        <w:ind w:left="720" w:hanging="360"/>
      </w:pPr>
      <w:rPr>
        <w:rFonts w:ascii="TKTypeRegular" w:eastAsia="Times New Roman" w:hAnsi="TKTyp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4015412">
    <w:abstractNumId w:val="17"/>
  </w:num>
  <w:num w:numId="2" w16cid:durableId="1970044254">
    <w:abstractNumId w:val="17"/>
  </w:num>
  <w:num w:numId="3" w16cid:durableId="1949777210">
    <w:abstractNumId w:val="17"/>
  </w:num>
  <w:num w:numId="4" w16cid:durableId="1309280880">
    <w:abstractNumId w:val="6"/>
  </w:num>
  <w:num w:numId="5" w16cid:durableId="612128637">
    <w:abstractNumId w:val="11"/>
  </w:num>
  <w:num w:numId="6" w16cid:durableId="1687172298">
    <w:abstractNumId w:val="6"/>
  </w:num>
  <w:num w:numId="7" w16cid:durableId="293217476">
    <w:abstractNumId w:val="11"/>
  </w:num>
  <w:num w:numId="8" w16cid:durableId="31686397">
    <w:abstractNumId w:val="12"/>
  </w:num>
  <w:num w:numId="9" w16cid:durableId="301690840">
    <w:abstractNumId w:val="11"/>
  </w:num>
  <w:num w:numId="10" w16cid:durableId="418336565">
    <w:abstractNumId w:val="11"/>
  </w:num>
  <w:num w:numId="11" w16cid:durableId="926109892">
    <w:abstractNumId w:val="18"/>
  </w:num>
  <w:num w:numId="12" w16cid:durableId="1969629454">
    <w:abstractNumId w:val="18"/>
  </w:num>
  <w:num w:numId="13" w16cid:durableId="1867062315">
    <w:abstractNumId w:val="18"/>
  </w:num>
  <w:num w:numId="14" w16cid:durableId="519392795">
    <w:abstractNumId w:val="1"/>
  </w:num>
  <w:num w:numId="15" w16cid:durableId="434596198">
    <w:abstractNumId w:val="2"/>
  </w:num>
  <w:num w:numId="16" w16cid:durableId="480586722">
    <w:abstractNumId w:val="3"/>
  </w:num>
  <w:num w:numId="17" w16cid:durableId="948586733">
    <w:abstractNumId w:val="7"/>
  </w:num>
  <w:num w:numId="18" w16cid:durableId="948050747">
    <w:abstractNumId w:val="15"/>
  </w:num>
  <w:num w:numId="19" w16cid:durableId="1436436239">
    <w:abstractNumId w:val="14"/>
  </w:num>
  <w:num w:numId="20" w16cid:durableId="1895657622">
    <w:abstractNumId w:val="9"/>
  </w:num>
  <w:num w:numId="21" w16cid:durableId="1439914127">
    <w:abstractNumId w:val="5"/>
  </w:num>
  <w:num w:numId="22" w16cid:durableId="1724016223">
    <w:abstractNumId w:val="0"/>
  </w:num>
  <w:num w:numId="23" w16cid:durableId="1975789755">
    <w:abstractNumId w:val="8"/>
  </w:num>
  <w:num w:numId="24" w16cid:durableId="949582257">
    <w:abstractNumId w:val="4"/>
  </w:num>
  <w:num w:numId="25" w16cid:durableId="917177206">
    <w:abstractNumId w:val="10"/>
  </w:num>
  <w:num w:numId="26" w16cid:durableId="1871648769">
    <w:abstractNumId w:val="13"/>
  </w:num>
  <w:num w:numId="27" w16cid:durableId="642731763">
    <w:abstractNumId w:val="19"/>
  </w:num>
  <w:num w:numId="28" w16cid:durableId="18684411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08"/>
  <w:autoHyphenation/>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47"/>
    <w:rsid w:val="00000224"/>
    <w:rsid w:val="00006CFC"/>
    <w:rsid w:val="00010392"/>
    <w:rsid w:val="000106B6"/>
    <w:rsid w:val="00012598"/>
    <w:rsid w:val="00013973"/>
    <w:rsid w:val="00013B3F"/>
    <w:rsid w:val="000143CF"/>
    <w:rsid w:val="00021A3E"/>
    <w:rsid w:val="00022818"/>
    <w:rsid w:val="000259EE"/>
    <w:rsid w:val="00025C91"/>
    <w:rsid w:val="000261E6"/>
    <w:rsid w:val="00034E40"/>
    <w:rsid w:val="00040FF0"/>
    <w:rsid w:val="000416B2"/>
    <w:rsid w:val="00041D56"/>
    <w:rsid w:val="00047BF9"/>
    <w:rsid w:val="00056719"/>
    <w:rsid w:val="00056B18"/>
    <w:rsid w:val="0006281E"/>
    <w:rsid w:val="00065D3B"/>
    <w:rsid w:val="000677D4"/>
    <w:rsid w:val="00067B08"/>
    <w:rsid w:val="00085CC6"/>
    <w:rsid w:val="00097807"/>
    <w:rsid w:val="000A3C08"/>
    <w:rsid w:val="000A40CF"/>
    <w:rsid w:val="000B07A1"/>
    <w:rsid w:val="000B6A80"/>
    <w:rsid w:val="000D312E"/>
    <w:rsid w:val="000D4D6C"/>
    <w:rsid w:val="000D5867"/>
    <w:rsid w:val="000E3852"/>
    <w:rsid w:val="000E4071"/>
    <w:rsid w:val="000E478B"/>
    <w:rsid w:val="000F231E"/>
    <w:rsid w:val="000F62A0"/>
    <w:rsid w:val="00102C50"/>
    <w:rsid w:val="001306E1"/>
    <w:rsid w:val="001344DB"/>
    <w:rsid w:val="001364F9"/>
    <w:rsid w:val="00137A1B"/>
    <w:rsid w:val="00142A34"/>
    <w:rsid w:val="0014474F"/>
    <w:rsid w:val="001451D3"/>
    <w:rsid w:val="00146600"/>
    <w:rsid w:val="001553C0"/>
    <w:rsid w:val="00162A87"/>
    <w:rsid w:val="00165354"/>
    <w:rsid w:val="00166977"/>
    <w:rsid w:val="00174160"/>
    <w:rsid w:val="0017592A"/>
    <w:rsid w:val="001769C1"/>
    <w:rsid w:val="00177C94"/>
    <w:rsid w:val="00185574"/>
    <w:rsid w:val="001861FA"/>
    <w:rsid w:val="001918E3"/>
    <w:rsid w:val="001958FF"/>
    <w:rsid w:val="001A259A"/>
    <w:rsid w:val="001A65FD"/>
    <w:rsid w:val="001A69BC"/>
    <w:rsid w:val="001A6CD7"/>
    <w:rsid w:val="001B118B"/>
    <w:rsid w:val="001B1643"/>
    <w:rsid w:val="001B235F"/>
    <w:rsid w:val="001B5D61"/>
    <w:rsid w:val="001C001F"/>
    <w:rsid w:val="001C031C"/>
    <w:rsid w:val="001C5486"/>
    <w:rsid w:val="001E125C"/>
    <w:rsid w:val="001E36C6"/>
    <w:rsid w:val="001E7E0A"/>
    <w:rsid w:val="001F2570"/>
    <w:rsid w:val="002030D0"/>
    <w:rsid w:val="002054F6"/>
    <w:rsid w:val="0020624E"/>
    <w:rsid w:val="002108F1"/>
    <w:rsid w:val="00213738"/>
    <w:rsid w:val="00214F6D"/>
    <w:rsid w:val="00215965"/>
    <w:rsid w:val="002164F8"/>
    <w:rsid w:val="0022554F"/>
    <w:rsid w:val="00243C72"/>
    <w:rsid w:val="00245712"/>
    <w:rsid w:val="0024653B"/>
    <w:rsid w:val="00252404"/>
    <w:rsid w:val="0025786F"/>
    <w:rsid w:val="00265BD0"/>
    <w:rsid w:val="00265C8B"/>
    <w:rsid w:val="00265E95"/>
    <w:rsid w:val="00266FFA"/>
    <w:rsid w:val="0027009A"/>
    <w:rsid w:val="00275D79"/>
    <w:rsid w:val="00277B27"/>
    <w:rsid w:val="00285124"/>
    <w:rsid w:val="0029000B"/>
    <w:rsid w:val="00297160"/>
    <w:rsid w:val="00297DC4"/>
    <w:rsid w:val="002A3A5A"/>
    <w:rsid w:val="002A46D3"/>
    <w:rsid w:val="002B1779"/>
    <w:rsid w:val="002B2C68"/>
    <w:rsid w:val="002C0A5C"/>
    <w:rsid w:val="002C5353"/>
    <w:rsid w:val="002C62A1"/>
    <w:rsid w:val="002D1B27"/>
    <w:rsid w:val="002D44AA"/>
    <w:rsid w:val="002E2CC9"/>
    <w:rsid w:val="002E3C86"/>
    <w:rsid w:val="002F52AB"/>
    <w:rsid w:val="00304A38"/>
    <w:rsid w:val="0030680F"/>
    <w:rsid w:val="00311793"/>
    <w:rsid w:val="00315E81"/>
    <w:rsid w:val="003176DB"/>
    <w:rsid w:val="00320198"/>
    <w:rsid w:val="00323E6F"/>
    <w:rsid w:val="00327CA2"/>
    <w:rsid w:val="00330565"/>
    <w:rsid w:val="003312D4"/>
    <w:rsid w:val="0033504E"/>
    <w:rsid w:val="00335CE9"/>
    <w:rsid w:val="003412BB"/>
    <w:rsid w:val="003440A4"/>
    <w:rsid w:val="003446A3"/>
    <w:rsid w:val="00344E08"/>
    <w:rsid w:val="00346C8B"/>
    <w:rsid w:val="00346F37"/>
    <w:rsid w:val="00347759"/>
    <w:rsid w:val="00356659"/>
    <w:rsid w:val="00356F90"/>
    <w:rsid w:val="003611C0"/>
    <w:rsid w:val="003631FC"/>
    <w:rsid w:val="00366EA6"/>
    <w:rsid w:val="00367CF8"/>
    <w:rsid w:val="00372E6F"/>
    <w:rsid w:val="00374CE1"/>
    <w:rsid w:val="0038047C"/>
    <w:rsid w:val="00381121"/>
    <w:rsid w:val="00382DE1"/>
    <w:rsid w:val="003857D6"/>
    <w:rsid w:val="00386EDA"/>
    <w:rsid w:val="00394191"/>
    <w:rsid w:val="00397AD6"/>
    <w:rsid w:val="003A1BDC"/>
    <w:rsid w:val="003A2163"/>
    <w:rsid w:val="003A3CFA"/>
    <w:rsid w:val="003A578A"/>
    <w:rsid w:val="003A61FC"/>
    <w:rsid w:val="003B10F1"/>
    <w:rsid w:val="003B1E7E"/>
    <w:rsid w:val="003B2650"/>
    <w:rsid w:val="003B516D"/>
    <w:rsid w:val="003C3F58"/>
    <w:rsid w:val="003F068A"/>
    <w:rsid w:val="003F1CCB"/>
    <w:rsid w:val="00402E5D"/>
    <w:rsid w:val="004123F5"/>
    <w:rsid w:val="004161F1"/>
    <w:rsid w:val="00420E4F"/>
    <w:rsid w:val="00424DC1"/>
    <w:rsid w:val="00425DDA"/>
    <w:rsid w:val="00427062"/>
    <w:rsid w:val="00437587"/>
    <w:rsid w:val="00440D53"/>
    <w:rsid w:val="00443226"/>
    <w:rsid w:val="0044527B"/>
    <w:rsid w:val="004454A2"/>
    <w:rsid w:val="00446EFC"/>
    <w:rsid w:val="00451D5D"/>
    <w:rsid w:val="004561F7"/>
    <w:rsid w:val="00457F9F"/>
    <w:rsid w:val="004630BC"/>
    <w:rsid w:val="00466E32"/>
    <w:rsid w:val="00467F61"/>
    <w:rsid w:val="00474019"/>
    <w:rsid w:val="0047485C"/>
    <w:rsid w:val="00475BFC"/>
    <w:rsid w:val="00477103"/>
    <w:rsid w:val="00477A92"/>
    <w:rsid w:val="00485FCD"/>
    <w:rsid w:val="00490007"/>
    <w:rsid w:val="0049723B"/>
    <w:rsid w:val="004A7237"/>
    <w:rsid w:val="004B4F01"/>
    <w:rsid w:val="004C1133"/>
    <w:rsid w:val="004C1E18"/>
    <w:rsid w:val="004C43B9"/>
    <w:rsid w:val="004D1918"/>
    <w:rsid w:val="004D4076"/>
    <w:rsid w:val="004D4520"/>
    <w:rsid w:val="004D47DE"/>
    <w:rsid w:val="004D49F1"/>
    <w:rsid w:val="004E1549"/>
    <w:rsid w:val="004E64C9"/>
    <w:rsid w:val="004F3F4D"/>
    <w:rsid w:val="004F603C"/>
    <w:rsid w:val="005028EC"/>
    <w:rsid w:val="00502CE9"/>
    <w:rsid w:val="00503725"/>
    <w:rsid w:val="00504FD0"/>
    <w:rsid w:val="0050798B"/>
    <w:rsid w:val="005141A7"/>
    <w:rsid w:val="00514B51"/>
    <w:rsid w:val="00515661"/>
    <w:rsid w:val="005159E6"/>
    <w:rsid w:val="0052707C"/>
    <w:rsid w:val="00527BDE"/>
    <w:rsid w:val="00530EEE"/>
    <w:rsid w:val="0053102F"/>
    <w:rsid w:val="00531474"/>
    <w:rsid w:val="005356B9"/>
    <w:rsid w:val="00535977"/>
    <w:rsid w:val="00540C6E"/>
    <w:rsid w:val="00544BC4"/>
    <w:rsid w:val="00556640"/>
    <w:rsid w:val="00557D40"/>
    <w:rsid w:val="005623E6"/>
    <w:rsid w:val="00562ACC"/>
    <w:rsid w:val="00563A68"/>
    <w:rsid w:val="00563A7F"/>
    <w:rsid w:val="00564077"/>
    <w:rsid w:val="00572FD2"/>
    <w:rsid w:val="005731B9"/>
    <w:rsid w:val="00573DC5"/>
    <w:rsid w:val="0057485F"/>
    <w:rsid w:val="00584019"/>
    <w:rsid w:val="00584295"/>
    <w:rsid w:val="005851CA"/>
    <w:rsid w:val="00585C45"/>
    <w:rsid w:val="00593146"/>
    <w:rsid w:val="0059570E"/>
    <w:rsid w:val="005A1A95"/>
    <w:rsid w:val="005A1EF6"/>
    <w:rsid w:val="005A2A21"/>
    <w:rsid w:val="005A5767"/>
    <w:rsid w:val="005B5ABA"/>
    <w:rsid w:val="005B7322"/>
    <w:rsid w:val="005C2B3B"/>
    <w:rsid w:val="005C5006"/>
    <w:rsid w:val="005C6FEF"/>
    <w:rsid w:val="005D60CE"/>
    <w:rsid w:val="005E7FCB"/>
    <w:rsid w:val="005F20AA"/>
    <w:rsid w:val="005F22F5"/>
    <w:rsid w:val="005F6FC7"/>
    <w:rsid w:val="005F7605"/>
    <w:rsid w:val="00601D1A"/>
    <w:rsid w:val="006028C1"/>
    <w:rsid w:val="00603BC4"/>
    <w:rsid w:val="00606241"/>
    <w:rsid w:val="00606EE4"/>
    <w:rsid w:val="0061054E"/>
    <w:rsid w:val="00614B87"/>
    <w:rsid w:val="00615209"/>
    <w:rsid w:val="00615898"/>
    <w:rsid w:val="00626461"/>
    <w:rsid w:val="00632A81"/>
    <w:rsid w:val="0063584E"/>
    <w:rsid w:val="006366E0"/>
    <w:rsid w:val="00651DB2"/>
    <w:rsid w:val="006550EA"/>
    <w:rsid w:val="00660C5E"/>
    <w:rsid w:val="00663A74"/>
    <w:rsid w:val="00677474"/>
    <w:rsid w:val="00681BAF"/>
    <w:rsid w:val="006870AC"/>
    <w:rsid w:val="00690122"/>
    <w:rsid w:val="00692C68"/>
    <w:rsid w:val="0069533D"/>
    <w:rsid w:val="006977CF"/>
    <w:rsid w:val="00697EAC"/>
    <w:rsid w:val="006A2F38"/>
    <w:rsid w:val="006A5CC5"/>
    <w:rsid w:val="006C070F"/>
    <w:rsid w:val="006C1FC9"/>
    <w:rsid w:val="006C2D75"/>
    <w:rsid w:val="006C4DE2"/>
    <w:rsid w:val="006C6040"/>
    <w:rsid w:val="006D2BC1"/>
    <w:rsid w:val="006D76F9"/>
    <w:rsid w:val="006E2447"/>
    <w:rsid w:val="006E3FA2"/>
    <w:rsid w:val="006E5B34"/>
    <w:rsid w:val="006F5AA5"/>
    <w:rsid w:val="006F5FFF"/>
    <w:rsid w:val="007065C5"/>
    <w:rsid w:val="00710D9D"/>
    <w:rsid w:val="00720F11"/>
    <w:rsid w:val="007226A9"/>
    <w:rsid w:val="00724EF3"/>
    <w:rsid w:val="007270C3"/>
    <w:rsid w:val="00741236"/>
    <w:rsid w:val="00741356"/>
    <w:rsid w:val="00743CA5"/>
    <w:rsid w:val="00746FED"/>
    <w:rsid w:val="00752E84"/>
    <w:rsid w:val="00755DC2"/>
    <w:rsid w:val="00764417"/>
    <w:rsid w:val="00777040"/>
    <w:rsid w:val="00781610"/>
    <w:rsid w:val="00782FD3"/>
    <w:rsid w:val="00783965"/>
    <w:rsid w:val="00785030"/>
    <w:rsid w:val="00787F97"/>
    <w:rsid w:val="007A0E3E"/>
    <w:rsid w:val="007B21C7"/>
    <w:rsid w:val="007B60BE"/>
    <w:rsid w:val="007B7169"/>
    <w:rsid w:val="007C2073"/>
    <w:rsid w:val="007C45CE"/>
    <w:rsid w:val="007C6F64"/>
    <w:rsid w:val="007D2DC3"/>
    <w:rsid w:val="007D3550"/>
    <w:rsid w:val="007E52ED"/>
    <w:rsid w:val="007E61E3"/>
    <w:rsid w:val="007F23AC"/>
    <w:rsid w:val="00800C41"/>
    <w:rsid w:val="00804B5A"/>
    <w:rsid w:val="00806FFB"/>
    <w:rsid w:val="00810089"/>
    <w:rsid w:val="00813378"/>
    <w:rsid w:val="00817BA6"/>
    <w:rsid w:val="008229FE"/>
    <w:rsid w:val="0082487B"/>
    <w:rsid w:val="0082543E"/>
    <w:rsid w:val="0083279D"/>
    <w:rsid w:val="00841D01"/>
    <w:rsid w:val="00855504"/>
    <w:rsid w:val="008557F5"/>
    <w:rsid w:val="0085632E"/>
    <w:rsid w:val="00862A37"/>
    <w:rsid w:val="0086617F"/>
    <w:rsid w:val="008673F6"/>
    <w:rsid w:val="008746B5"/>
    <w:rsid w:val="00874877"/>
    <w:rsid w:val="00875F0B"/>
    <w:rsid w:val="0087668E"/>
    <w:rsid w:val="008879F8"/>
    <w:rsid w:val="008A5501"/>
    <w:rsid w:val="008A7BF0"/>
    <w:rsid w:val="008B106A"/>
    <w:rsid w:val="008B2ADB"/>
    <w:rsid w:val="008B3481"/>
    <w:rsid w:val="008B6309"/>
    <w:rsid w:val="008C1802"/>
    <w:rsid w:val="008C4331"/>
    <w:rsid w:val="008C64FF"/>
    <w:rsid w:val="008D1C62"/>
    <w:rsid w:val="008D37D4"/>
    <w:rsid w:val="008D3DFA"/>
    <w:rsid w:val="008E6AF9"/>
    <w:rsid w:val="008E7176"/>
    <w:rsid w:val="008F1C7C"/>
    <w:rsid w:val="008F2FF4"/>
    <w:rsid w:val="0090250B"/>
    <w:rsid w:val="00905E94"/>
    <w:rsid w:val="00910125"/>
    <w:rsid w:val="009110E9"/>
    <w:rsid w:val="00920002"/>
    <w:rsid w:val="00922375"/>
    <w:rsid w:val="0092247E"/>
    <w:rsid w:val="009406AB"/>
    <w:rsid w:val="009407F4"/>
    <w:rsid w:val="00945837"/>
    <w:rsid w:val="00953B45"/>
    <w:rsid w:val="00953DA0"/>
    <w:rsid w:val="009547A1"/>
    <w:rsid w:val="00957075"/>
    <w:rsid w:val="0096423A"/>
    <w:rsid w:val="009772C9"/>
    <w:rsid w:val="009807EA"/>
    <w:rsid w:val="0098312D"/>
    <w:rsid w:val="00986AB1"/>
    <w:rsid w:val="0099520D"/>
    <w:rsid w:val="00995532"/>
    <w:rsid w:val="009A2335"/>
    <w:rsid w:val="009A2DBC"/>
    <w:rsid w:val="009B014F"/>
    <w:rsid w:val="009B30C3"/>
    <w:rsid w:val="009B57CB"/>
    <w:rsid w:val="009B6480"/>
    <w:rsid w:val="009B6F32"/>
    <w:rsid w:val="009B72A2"/>
    <w:rsid w:val="009C0EFE"/>
    <w:rsid w:val="009C7BAD"/>
    <w:rsid w:val="009D2BE0"/>
    <w:rsid w:val="009E21B5"/>
    <w:rsid w:val="009F03A6"/>
    <w:rsid w:val="009F1C0D"/>
    <w:rsid w:val="009F576B"/>
    <w:rsid w:val="00A02AEF"/>
    <w:rsid w:val="00A05F14"/>
    <w:rsid w:val="00A13011"/>
    <w:rsid w:val="00A14FF4"/>
    <w:rsid w:val="00A16F76"/>
    <w:rsid w:val="00A429FE"/>
    <w:rsid w:val="00A51FAE"/>
    <w:rsid w:val="00A54FA1"/>
    <w:rsid w:val="00A56A1B"/>
    <w:rsid w:val="00A57961"/>
    <w:rsid w:val="00A64592"/>
    <w:rsid w:val="00A658EA"/>
    <w:rsid w:val="00A67B90"/>
    <w:rsid w:val="00A70C82"/>
    <w:rsid w:val="00A70ED2"/>
    <w:rsid w:val="00A90898"/>
    <w:rsid w:val="00AB5E1A"/>
    <w:rsid w:val="00AB5E22"/>
    <w:rsid w:val="00AC17E5"/>
    <w:rsid w:val="00AC49B6"/>
    <w:rsid w:val="00AC7BA6"/>
    <w:rsid w:val="00AD1CF1"/>
    <w:rsid w:val="00AD28B9"/>
    <w:rsid w:val="00AD41D2"/>
    <w:rsid w:val="00AE0DFC"/>
    <w:rsid w:val="00AE59AA"/>
    <w:rsid w:val="00AF2F82"/>
    <w:rsid w:val="00AF4318"/>
    <w:rsid w:val="00AF45F4"/>
    <w:rsid w:val="00AF6CFB"/>
    <w:rsid w:val="00AF75F1"/>
    <w:rsid w:val="00B01223"/>
    <w:rsid w:val="00B063CA"/>
    <w:rsid w:val="00B147E8"/>
    <w:rsid w:val="00B20F38"/>
    <w:rsid w:val="00B304A9"/>
    <w:rsid w:val="00B56DC4"/>
    <w:rsid w:val="00B579A7"/>
    <w:rsid w:val="00B61DEE"/>
    <w:rsid w:val="00B70BF6"/>
    <w:rsid w:val="00B745BC"/>
    <w:rsid w:val="00B77C8B"/>
    <w:rsid w:val="00B820A5"/>
    <w:rsid w:val="00B841AF"/>
    <w:rsid w:val="00B846E0"/>
    <w:rsid w:val="00B85819"/>
    <w:rsid w:val="00B87D83"/>
    <w:rsid w:val="00B9508B"/>
    <w:rsid w:val="00B97794"/>
    <w:rsid w:val="00B97E56"/>
    <w:rsid w:val="00BA60B4"/>
    <w:rsid w:val="00BB1719"/>
    <w:rsid w:val="00BB2AF7"/>
    <w:rsid w:val="00BC231C"/>
    <w:rsid w:val="00BC760A"/>
    <w:rsid w:val="00BD0883"/>
    <w:rsid w:val="00BD3EE5"/>
    <w:rsid w:val="00BD4078"/>
    <w:rsid w:val="00BD5051"/>
    <w:rsid w:val="00BE0004"/>
    <w:rsid w:val="00BF4DB1"/>
    <w:rsid w:val="00C01794"/>
    <w:rsid w:val="00C07A8B"/>
    <w:rsid w:val="00C124EF"/>
    <w:rsid w:val="00C13763"/>
    <w:rsid w:val="00C30C7B"/>
    <w:rsid w:val="00C3733B"/>
    <w:rsid w:val="00C444D8"/>
    <w:rsid w:val="00C50779"/>
    <w:rsid w:val="00C61CF1"/>
    <w:rsid w:val="00C62F60"/>
    <w:rsid w:val="00C73BC2"/>
    <w:rsid w:val="00C73D52"/>
    <w:rsid w:val="00C85FA8"/>
    <w:rsid w:val="00C93B52"/>
    <w:rsid w:val="00CA06E8"/>
    <w:rsid w:val="00CA344E"/>
    <w:rsid w:val="00CA4CEB"/>
    <w:rsid w:val="00CB1C0C"/>
    <w:rsid w:val="00CB4F7F"/>
    <w:rsid w:val="00CC0F49"/>
    <w:rsid w:val="00CC5947"/>
    <w:rsid w:val="00CC6364"/>
    <w:rsid w:val="00CC7769"/>
    <w:rsid w:val="00CD4852"/>
    <w:rsid w:val="00CE0E65"/>
    <w:rsid w:val="00CE1ACD"/>
    <w:rsid w:val="00CE59D8"/>
    <w:rsid w:val="00CF0342"/>
    <w:rsid w:val="00CF2376"/>
    <w:rsid w:val="00CF2C84"/>
    <w:rsid w:val="00CF2C96"/>
    <w:rsid w:val="00D003F8"/>
    <w:rsid w:val="00D00B2E"/>
    <w:rsid w:val="00D01FFB"/>
    <w:rsid w:val="00D070AE"/>
    <w:rsid w:val="00D074F2"/>
    <w:rsid w:val="00D11BC7"/>
    <w:rsid w:val="00D17AD6"/>
    <w:rsid w:val="00D241AC"/>
    <w:rsid w:val="00D245E2"/>
    <w:rsid w:val="00D25937"/>
    <w:rsid w:val="00D300FB"/>
    <w:rsid w:val="00D32D04"/>
    <w:rsid w:val="00D335B3"/>
    <w:rsid w:val="00D42B7D"/>
    <w:rsid w:val="00D503B9"/>
    <w:rsid w:val="00D50499"/>
    <w:rsid w:val="00D53B82"/>
    <w:rsid w:val="00D55104"/>
    <w:rsid w:val="00D615EC"/>
    <w:rsid w:val="00D62676"/>
    <w:rsid w:val="00D62B06"/>
    <w:rsid w:val="00D65734"/>
    <w:rsid w:val="00D66EA9"/>
    <w:rsid w:val="00D71D40"/>
    <w:rsid w:val="00D76B41"/>
    <w:rsid w:val="00D8016B"/>
    <w:rsid w:val="00D82CA5"/>
    <w:rsid w:val="00D90483"/>
    <w:rsid w:val="00D90C9E"/>
    <w:rsid w:val="00D92877"/>
    <w:rsid w:val="00D9435A"/>
    <w:rsid w:val="00D9726C"/>
    <w:rsid w:val="00DA0824"/>
    <w:rsid w:val="00DA45B7"/>
    <w:rsid w:val="00DA4E7D"/>
    <w:rsid w:val="00DA5A54"/>
    <w:rsid w:val="00DC4452"/>
    <w:rsid w:val="00DC62C6"/>
    <w:rsid w:val="00DD114E"/>
    <w:rsid w:val="00DD3094"/>
    <w:rsid w:val="00DD5F4F"/>
    <w:rsid w:val="00DE2408"/>
    <w:rsid w:val="00DE50C7"/>
    <w:rsid w:val="00DF7C16"/>
    <w:rsid w:val="00E00269"/>
    <w:rsid w:val="00E03946"/>
    <w:rsid w:val="00E051BE"/>
    <w:rsid w:val="00E1377C"/>
    <w:rsid w:val="00E20C1F"/>
    <w:rsid w:val="00E25A1D"/>
    <w:rsid w:val="00E27D5E"/>
    <w:rsid w:val="00E3039A"/>
    <w:rsid w:val="00E35499"/>
    <w:rsid w:val="00E44FD0"/>
    <w:rsid w:val="00E46B80"/>
    <w:rsid w:val="00E46E37"/>
    <w:rsid w:val="00E46E95"/>
    <w:rsid w:val="00E504B2"/>
    <w:rsid w:val="00E57B22"/>
    <w:rsid w:val="00E6687B"/>
    <w:rsid w:val="00E67FF9"/>
    <w:rsid w:val="00E72E7F"/>
    <w:rsid w:val="00E756E7"/>
    <w:rsid w:val="00E77D96"/>
    <w:rsid w:val="00E874B9"/>
    <w:rsid w:val="00E87B48"/>
    <w:rsid w:val="00E909AB"/>
    <w:rsid w:val="00E94BD9"/>
    <w:rsid w:val="00E97A69"/>
    <w:rsid w:val="00EA1C66"/>
    <w:rsid w:val="00EC0C31"/>
    <w:rsid w:val="00ED22CB"/>
    <w:rsid w:val="00ED4EEF"/>
    <w:rsid w:val="00ED5714"/>
    <w:rsid w:val="00EE05F3"/>
    <w:rsid w:val="00EE4A53"/>
    <w:rsid w:val="00F020CA"/>
    <w:rsid w:val="00F023D0"/>
    <w:rsid w:val="00F03965"/>
    <w:rsid w:val="00F039DE"/>
    <w:rsid w:val="00F03E65"/>
    <w:rsid w:val="00F1188E"/>
    <w:rsid w:val="00F11918"/>
    <w:rsid w:val="00F11E19"/>
    <w:rsid w:val="00F13033"/>
    <w:rsid w:val="00F13F4B"/>
    <w:rsid w:val="00F142FE"/>
    <w:rsid w:val="00F22FC8"/>
    <w:rsid w:val="00F246D2"/>
    <w:rsid w:val="00F257A0"/>
    <w:rsid w:val="00F2603B"/>
    <w:rsid w:val="00F3073C"/>
    <w:rsid w:val="00F31AA9"/>
    <w:rsid w:val="00F4093A"/>
    <w:rsid w:val="00F51811"/>
    <w:rsid w:val="00F5603C"/>
    <w:rsid w:val="00F67BFF"/>
    <w:rsid w:val="00F73E27"/>
    <w:rsid w:val="00F934AC"/>
    <w:rsid w:val="00F95740"/>
    <w:rsid w:val="00F96ECB"/>
    <w:rsid w:val="00FA4AC3"/>
    <w:rsid w:val="00FA719A"/>
    <w:rsid w:val="00FA79C7"/>
    <w:rsid w:val="00FB20DF"/>
    <w:rsid w:val="00FB449A"/>
    <w:rsid w:val="00FB5E94"/>
    <w:rsid w:val="00FC42FA"/>
    <w:rsid w:val="00FC44F7"/>
    <w:rsid w:val="00FD23C7"/>
    <w:rsid w:val="00FD768B"/>
    <w:rsid w:val="00FE4C3A"/>
    <w:rsid w:val="00FF37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393D2D"/>
  <w15:docId w15:val="{123060CB-7FA4-4762-B564-E4FEF7A9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2375"/>
    <w:pPr>
      <w:spacing w:after="0" w:line="280" w:lineRule="atLeast"/>
    </w:pPr>
    <w:rPr>
      <w:color w:val="000000" w:themeColor="text1"/>
      <w:sz w:val="20"/>
    </w:rPr>
  </w:style>
  <w:style w:type="paragraph" w:styleId="berschrift1">
    <w:name w:val="heading 1"/>
    <w:basedOn w:val="Standard"/>
    <w:next w:val="Standard"/>
    <w:link w:val="berschrift1Zchn"/>
    <w:rsid w:val="00D335B3"/>
    <w:pPr>
      <w:keepNext/>
      <w:keepLines/>
      <w:numPr>
        <w:numId w:val="13"/>
      </w:numPr>
      <w:suppressAutoHyphens/>
      <w:spacing w:after="250" w:line="250" w:lineRule="atLeast"/>
      <w:outlineLvl w:val="0"/>
    </w:pPr>
    <w:rPr>
      <w:rFonts w:ascii="Frutiger 45 Light" w:eastAsia="Times New Roman" w:hAnsi="Frutiger 45 Light" w:cs="Arial"/>
      <w:b/>
      <w:bCs/>
      <w:color w:val="000066"/>
      <w:sz w:val="32"/>
      <w:szCs w:val="24"/>
      <w:lang w:val="en-GB" w:eastAsia="de-DE"/>
    </w:rPr>
  </w:style>
  <w:style w:type="paragraph" w:styleId="berschrift2">
    <w:name w:val="heading 2"/>
    <w:basedOn w:val="berschrift3"/>
    <w:next w:val="Standard"/>
    <w:link w:val="berschrift2Zchn"/>
    <w:rsid w:val="00D335B3"/>
    <w:pPr>
      <w:numPr>
        <w:ilvl w:val="1"/>
      </w:numPr>
      <w:outlineLvl w:val="1"/>
    </w:pPr>
    <w:rPr>
      <w:color w:val="000066"/>
      <w:lang w:val="en-GB"/>
    </w:rPr>
  </w:style>
  <w:style w:type="paragraph" w:styleId="berschrift3">
    <w:name w:val="heading 3"/>
    <w:basedOn w:val="Standard"/>
    <w:next w:val="Standard"/>
    <w:link w:val="berschrift3Zchn"/>
    <w:rsid w:val="00D335B3"/>
    <w:pPr>
      <w:numPr>
        <w:ilvl w:val="2"/>
        <w:numId w:val="13"/>
      </w:numPr>
      <w:autoSpaceDE w:val="0"/>
      <w:autoSpaceDN w:val="0"/>
      <w:adjustRightInd w:val="0"/>
      <w:spacing w:after="250" w:line="250" w:lineRule="atLeast"/>
      <w:outlineLvl w:val="2"/>
    </w:pPr>
    <w:rPr>
      <w:rFonts w:ascii="Frutiger 45 Light" w:eastAsia="Times New Roman" w:hAnsi="Frutiger 45 Light" w:cs="Arial"/>
      <w:b/>
      <w:bCs/>
      <w:color w:val="000000"/>
      <w:szCs w:val="20"/>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D335B3"/>
    <w:rPr>
      <w:rFonts w:ascii="Frutiger 45 Light" w:eastAsia="Times New Roman" w:hAnsi="Frutiger 45 Light" w:cs="Arial"/>
      <w:b/>
      <w:bCs/>
      <w:color w:val="000000"/>
      <w:sz w:val="20"/>
      <w:szCs w:val="20"/>
      <w:lang w:val="en-US" w:eastAsia="de-DE"/>
    </w:rPr>
  </w:style>
  <w:style w:type="character" w:customStyle="1" w:styleId="berschrift2Zchn">
    <w:name w:val="Überschrift 2 Zchn"/>
    <w:basedOn w:val="Absatz-Standardschriftart"/>
    <w:link w:val="berschrift2"/>
    <w:rsid w:val="00D335B3"/>
    <w:rPr>
      <w:rFonts w:ascii="Frutiger 45 Light" w:eastAsia="Times New Roman" w:hAnsi="Frutiger 45 Light" w:cs="Arial"/>
      <w:b/>
      <w:bCs/>
      <w:color w:val="000066"/>
      <w:sz w:val="20"/>
      <w:szCs w:val="20"/>
      <w:lang w:val="en-GB" w:eastAsia="de-DE"/>
    </w:rPr>
  </w:style>
  <w:style w:type="character" w:customStyle="1" w:styleId="berschrift1Zchn">
    <w:name w:val="Überschrift 1 Zchn"/>
    <w:basedOn w:val="Absatz-Standardschriftart"/>
    <w:link w:val="berschrift1"/>
    <w:rsid w:val="00D335B3"/>
    <w:rPr>
      <w:rFonts w:ascii="Frutiger 45 Light" w:eastAsia="Times New Roman" w:hAnsi="Frutiger 45 Light" w:cs="Arial"/>
      <w:b/>
      <w:bCs/>
      <w:color w:val="000066"/>
      <w:sz w:val="32"/>
      <w:szCs w:val="24"/>
      <w:lang w:val="en-GB" w:eastAsia="de-DE"/>
    </w:rPr>
  </w:style>
  <w:style w:type="paragraph" w:customStyle="1" w:styleId="SectionHeader">
    <w:name w:val="Section Header"/>
    <w:basedOn w:val="Standard"/>
    <w:link w:val="SectionHeaderChar"/>
    <w:rsid w:val="004D4520"/>
    <w:pPr>
      <w:keepNext/>
      <w:keepLines/>
      <w:pBdr>
        <w:bottom w:val="single" w:sz="24" w:space="1" w:color="44546A" w:themeColor="text2"/>
      </w:pBdr>
      <w:spacing w:before="120" w:after="120" w:line="300" w:lineRule="exact"/>
      <w:jc w:val="both"/>
      <w:outlineLvl w:val="1"/>
    </w:pPr>
    <w:rPr>
      <w:rFonts w:eastAsia="PMingLiU" w:cstheme="minorHAnsi"/>
      <w:b/>
      <w:bCs/>
      <w:position w:val="2"/>
      <w:sz w:val="24"/>
      <w:lang w:val="en-CA" w:eastAsia="zh-TW"/>
    </w:rPr>
  </w:style>
  <w:style w:type="character" w:customStyle="1" w:styleId="SectionHeaderChar">
    <w:name w:val="Section Header Char"/>
    <w:basedOn w:val="Absatz-Standardschriftart"/>
    <w:link w:val="SectionHeader"/>
    <w:rsid w:val="004D4520"/>
    <w:rPr>
      <w:rFonts w:eastAsia="PMingLiU" w:cstheme="minorHAnsi"/>
      <w:b/>
      <w:bCs/>
      <w:color w:val="000000" w:themeColor="text1"/>
      <w:position w:val="2"/>
      <w:sz w:val="24"/>
      <w:lang w:val="en-CA" w:eastAsia="zh-TW"/>
    </w:rPr>
  </w:style>
  <w:style w:type="paragraph" w:styleId="Listenabsatz">
    <w:name w:val="List Paragraph"/>
    <w:basedOn w:val="Standard"/>
    <w:uiPriority w:val="34"/>
    <w:qFormat/>
    <w:rsid w:val="00085CC6"/>
    <w:pPr>
      <w:ind w:left="720"/>
      <w:contextualSpacing/>
    </w:pPr>
  </w:style>
  <w:style w:type="paragraph" w:styleId="Beschriftung">
    <w:name w:val="caption"/>
    <w:basedOn w:val="Standard"/>
    <w:next w:val="Standard"/>
    <w:uiPriority w:val="35"/>
    <w:unhideWhenUsed/>
    <w:rsid w:val="00085CC6"/>
    <w:pPr>
      <w:spacing w:before="120" w:after="240" w:line="190" w:lineRule="atLeast"/>
    </w:pPr>
    <w:rPr>
      <w:bCs/>
      <w:sz w:val="16"/>
      <w:szCs w:val="18"/>
    </w:rPr>
  </w:style>
  <w:style w:type="paragraph" w:customStyle="1" w:styleId="Num123">
    <w:name w:val="Num 123"/>
    <w:basedOn w:val="Standard"/>
    <w:rsid w:val="003312D4"/>
    <w:pPr>
      <w:numPr>
        <w:numId w:val="21"/>
      </w:numPr>
      <w:spacing w:line="300" w:lineRule="atLeast"/>
    </w:pPr>
  </w:style>
  <w:style w:type="paragraph" w:customStyle="1" w:styleId="Tabellentext">
    <w:name w:val="Tabellentext"/>
    <w:basedOn w:val="Standard"/>
    <w:rsid w:val="008A7BF0"/>
    <w:pPr>
      <w:spacing w:line="250" w:lineRule="atLeast"/>
    </w:pPr>
    <w:rPr>
      <w:sz w:val="19"/>
      <w:lang w:val="fr-FR"/>
    </w:rPr>
  </w:style>
  <w:style w:type="paragraph" w:customStyle="1" w:styleId="Tabellenberschrift">
    <w:name w:val="Tabellenüberschrift"/>
    <w:basedOn w:val="Standard"/>
    <w:rsid w:val="008A7BF0"/>
    <w:pPr>
      <w:spacing w:line="250" w:lineRule="atLeast"/>
    </w:pPr>
    <w:rPr>
      <w:rFonts w:ascii="Typiqal Mono Medium" w:hAnsi="Typiqal Mono Medium"/>
      <w:lang w:val="fr-FR"/>
    </w:rPr>
  </w:style>
  <w:style w:type="paragraph" w:styleId="Sprechblasentext">
    <w:name w:val="Balloon Text"/>
    <w:basedOn w:val="Standard"/>
    <w:link w:val="SprechblasentextZchn"/>
    <w:uiPriority w:val="99"/>
    <w:semiHidden/>
    <w:unhideWhenUsed/>
    <w:rsid w:val="001451D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51D3"/>
    <w:rPr>
      <w:rFonts w:ascii="Tahoma" w:hAnsi="Tahoma" w:cs="Tahoma"/>
      <w:sz w:val="16"/>
      <w:szCs w:val="16"/>
    </w:rPr>
  </w:style>
  <w:style w:type="paragraph" w:styleId="Kopfzeile">
    <w:name w:val="header"/>
    <w:basedOn w:val="Standard"/>
    <w:link w:val="KopfzeileZchn"/>
    <w:uiPriority w:val="99"/>
    <w:unhideWhenUsed/>
    <w:rsid w:val="00F4093A"/>
    <w:pPr>
      <w:tabs>
        <w:tab w:val="center" w:pos="4536"/>
        <w:tab w:val="right" w:pos="9072"/>
      </w:tabs>
      <w:spacing w:before="1140" w:line="296" w:lineRule="atLeast"/>
    </w:pPr>
    <w:rPr>
      <w:rFonts w:ascii="TKTypeMedium" w:hAnsi="TKTypeMedium"/>
      <w:sz w:val="28"/>
    </w:rPr>
  </w:style>
  <w:style w:type="character" w:customStyle="1" w:styleId="KopfzeileZchn">
    <w:name w:val="Kopfzeile Zchn"/>
    <w:basedOn w:val="Absatz-Standardschriftart"/>
    <w:link w:val="Kopfzeile"/>
    <w:uiPriority w:val="99"/>
    <w:rsid w:val="00F4093A"/>
    <w:rPr>
      <w:rFonts w:ascii="TKTypeMedium" w:hAnsi="TKTypeMedium"/>
      <w:color w:val="000000" w:themeColor="text1"/>
      <w:sz w:val="28"/>
    </w:rPr>
  </w:style>
  <w:style w:type="paragraph" w:styleId="Fuzeile">
    <w:name w:val="footer"/>
    <w:basedOn w:val="Standard"/>
    <w:link w:val="FuzeileZchn"/>
    <w:uiPriority w:val="99"/>
    <w:unhideWhenUsed/>
    <w:qFormat/>
    <w:rsid w:val="00A70ED2"/>
    <w:pPr>
      <w:tabs>
        <w:tab w:val="center" w:pos="4536"/>
        <w:tab w:val="right" w:pos="9072"/>
      </w:tabs>
      <w:spacing w:line="200" w:lineRule="atLeast"/>
      <w:ind w:left="6"/>
    </w:pPr>
    <w:rPr>
      <w:sz w:val="14"/>
    </w:rPr>
  </w:style>
  <w:style w:type="character" w:customStyle="1" w:styleId="FuzeileZchn">
    <w:name w:val="Fußzeile Zchn"/>
    <w:basedOn w:val="Absatz-Standardschriftart"/>
    <w:link w:val="Fuzeile"/>
    <w:uiPriority w:val="99"/>
    <w:rsid w:val="00A70ED2"/>
    <w:rPr>
      <w:color w:val="000000" w:themeColor="text1"/>
      <w:sz w:val="14"/>
    </w:rPr>
  </w:style>
  <w:style w:type="table" w:styleId="Tabellenraster">
    <w:name w:val="Table Grid"/>
    <w:basedOn w:val="NormaleTabelle"/>
    <w:uiPriority w:val="39"/>
    <w:rsid w:val="00D66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enderadresse1">
    <w:name w:val="Absenderadresse1"/>
    <w:basedOn w:val="Standard"/>
    <w:rsid w:val="00056719"/>
    <w:pPr>
      <w:spacing w:after="250" w:line="200" w:lineRule="atLeast"/>
    </w:pPr>
    <w:rPr>
      <w:spacing w:val="4"/>
      <w:sz w:val="14"/>
    </w:rPr>
  </w:style>
  <w:style w:type="paragraph" w:customStyle="1" w:styleId="Funktionstitel">
    <w:name w:val="Funktionstitel"/>
    <w:basedOn w:val="Standard"/>
    <w:rsid w:val="00CE1ACD"/>
    <w:pPr>
      <w:spacing w:line="200" w:lineRule="atLeast"/>
      <w:ind w:left="6"/>
    </w:pPr>
    <w:rPr>
      <w:color w:val="00A0F5" w:themeColor="accent1"/>
      <w:spacing w:val="4"/>
      <w:sz w:val="14"/>
    </w:rPr>
  </w:style>
  <w:style w:type="paragraph" w:customStyle="1" w:styleId="Datumsangabe">
    <w:name w:val="Datumsangabe"/>
    <w:basedOn w:val="Funktionstitel"/>
    <w:qFormat/>
    <w:rsid w:val="00A70ED2"/>
    <w:rPr>
      <w:color w:val="000000" w:themeColor="text1"/>
      <w:spacing w:val="0"/>
    </w:rPr>
  </w:style>
  <w:style w:type="paragraph" w:customStyle="1" w:styleId="Betreffzeile">
    <w:name w:val="Betreffzeile"/>
    <w:basedOn w:val="Standard"/>
    <w:next w:val="Standard"/>
    <w:qFormat/>
    <w:rsid w:val="008F2FF4"/>
    <w:rPr>
      <w:rFonts w:ascii="TKTypeMedium" w:hAnsi="TKTypeMedium"/>
    </w:rPr>
  </w:style>
  <w:style w:type="paragraph" w:customStyle="1" w:styleId="Seitenzahlangabe">
    <w:name w:val="Seitenzahlangabe"/>
    <w:basedOn w:val="Datumsangabe"/>
    <w:qFormat/>
    <w:rsid w:val="00A70ED2"/>
  </w:style>
  <w:style w:type="paragraph" w:customStyle="1" w:styleId="Ansprechpartner">
    <w:name w:val="Ansprechpartner"/>
    <w:basedOn w:val="Standard"/>
    <w:rsid w:val="00E67FF9"/>
    <w:rPr>
      <w:color w:val="00A0F5" w:themeColor="accent1"/>
    </w:rPr>
  </w:style>
  <w:style w:type="character" w:styleId="Platzhaltertext">
    <w:name w:val="Placeholder Text"/>
    <w:basedOn w:val="Absatz-Standardschriftart"/>
    <w:uiPriority w:val="99"/>
    <w:semiHidden/>
    <w:rsid w:val="007C45CE"/>
    <w:rPr>
      <w:color w:val="808080"/>
    </w:rPr>
  </w:style>
  <w:style w:type="paragraph" w:customStyle="1" w:styleId="BusinessArea">
    <w:name w:val="Business Area"/>
    <w:basedOn w:val="Datumsangabe"/>
    <w:qFormat/>
    <w:rsid w:val="00A70ED2"/>
  </w:style>
  <w:style w:type="paragraph" w:styleId="Titel">
    <w:name w:val="Title"/>
    <w:basedOn w:val="Standard"/>
    <w:next w:val="Standard"/>
    <w:link w:val="TitelZchn"/>
    <w:uiPriority w:val="10"/>
    <w:rsid w:val="00F4093A"/>
    <w:pPr>
      <w:spacing w:line="336" w:lineRule="atLeast"/>
      <w:contextualSpacing/>
    </w:pPr>
    <w:rPr>
      <w:rFonts w:ascii="TKTypeMedium" w:eastAsiaTheme="majorEastAsia" w:hAnsi="TKTypeMedium" w:cstheme="majorBidi"/>
      <w:spacing w:val="5"/>
      <w:kern w:val="28"/>
      <w:sz w:val="28"/>
      <w:szCs w:val="52"/>
    </w:rPr>
  </w:style>
  <w:style w:type="character" w:customStyle="1" w:styleId="TitelZchn">
    <w:name w:val="Titel Zchn"/>
    <w:basedOn w:val="Absatz-Standardschriftart"/>
    <w:link w:val="Titel"/>
    <w:uiPriority w:val="10"/>
    <w:rsid w:val="00F4093A"/>
    <w:rPr>
      <w:rFonts w:ascii="TKTypeMedium" w:eastAsiaTheme="majorEastAsia" w:hAnsi="TKTypeMedium" w:cstheme="majorBidi"/>
      <w:color w:val="000000" w:themeColor="text1"/>
      <w:spacing w:val="5"/>
      <w:kern w:val="28"/>
      <w:sz w:val="28"/>
      <w:szCs w:val="52"/>
    </w:rPr>
  </w:style>
  <w:style w:type="paragraph" w:customStyle="1" w:styleId="Zwischenberschrift">
    <w:name w:val="Zwischenüberschrift"/>
    <w:basedOn w:val="Standard"/>
    <w:next w:val="Standard"/>
    <w:qFormat/>
    <w:rsid w:val="001E7E0A"/>
    <w:rPr>
      <w:rFonts w:ascii="TKTypeMedium" w:hAnsi="TKTypeMedium"/>
    </w:rPr>
  </w:style>
  <w:style w:type="paragraph" w:customStyle="1" w:styleId="Bulletliste">
    <w:name w:val="Bulletliste"/>
    <w:basedOn w:val="Standard"/>
    <w:qFormat/>
    <w:rsid w:val="0059570E"/>
    <w:pPr>
      <w:numPr>
        <w:numId w:val="22"/>
      </w:numPr>
      <w:ind w:left="504" w:hanging="220"/>
    </w:pPr>
  </w:style>
  <w:style w:type="character" w:styleId="Hyperlink">
    <w:name w:val="Hyperlink"/>
    <w:basedOn w:val="Absatz-Standardschriftart"/>
    <w:uiPriority w:val="99"/>
    <w:unhideWhenUsed/>
    <w:rsid w:val="009F576B"/>
    <w:rPr>
      <w:color w:val="0563C1" w:themeColor="hyperlink"/>
      <w:u w:val="single"/>
    </w:rPr>
  </w:style>
  <w:style w:type="paragraph" w:customStyle="1" w:styleId="beruns">
    <w:name w:val="Über uns"/>
    <w:basedOn w:val="Standard"/>
    <w:next w:val="Standard"/>
    <w:qFormat/>
    <w:rsid w:val="004D1918"/>
    <w:pPr>
      <w:spacing w:line="260" w:lineRule="atLeast"/>
    </w:pPr>
    <w:rPr>
      <w:sz w:val="18"/>
    </w:rPr>
  </w:style>
  <w:style w:type="paragraph" w:customStyle="1" w:styleId="introtext">
    <w:name w:val="introtext"/>
    <w:basedOn w:val="Standard"/>
    <w:rsid w:val="00B70BF6"/>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styleId="StandardWeb">
    <w:name w:val="Normal (Web)"/>
    <w:basedOn w:val="Standard"/>
    <w:uiPriority w:val="99"/>
    <w:unhideWhenUsed/>
    <w:rsid w:val="00B70BF6"/>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styleId="NurText">
    <w:name w:val="Plain Text"/>
    <w:basedOn w:val="Standard"/>
    <w:link w:val="NurTextZchn"/>
    <w:uiPriority w:val="99"/>
    <w:unhideWhenUsed/>
    <w:rsid w:val="00285124"/>
    <w:pPr>
      <w:spacing w:line="240" w:lineRule="auto"/>
    </w:pPr>
    <w:rPr>
      <w:rFonts w:ascii="Arial" w:hAnsi="Arial"/>
      <w:color w:val="auto"/>
      <w:szCs w:val="21"/>
    </w:rPr>
  </w:style>
  <w:style w:type="character" w:customStyle="1" w:styleId="NurTextZchn">
    <w:name w:val="Nur Text Zchn"/>
    <w:basedOn w:val="Absatz-Standardschriftart"/>
    <w:link w:val="NurText"/>
    <w:uiPriority w:val="99"/>
    <w:rsid w:val="00285124"/>
    <w:rPr>
      <w:rFonts w:ascii="Arial" w:hAnsi="Arial"/>
      <w:sz w:val="20"/>
      <w:szCs w:val="21"/>
    </w:rPr>
  </w:style>
  <w:style w:type="paragraph" w:customStyle="1" w:styleId="StandardWeb1">
    <w:name w:val="Standard (Web)1"/>
    <w:basedOn w:val="Standard"/>
    <w:rsid w:val="00EE4A53"/>
    <w:pPr>
      <w:suppressAutoHyphens/>
      <w:spacing w:before="100" w:after="119" w:line="100" w:lineRule="atLeast"/>
    </w:pPr>
    <w:rPr>
      <w:rFonts w:ascii="Times New Roman" w:eastAsia="Times New Roman" w:hAnsi="Times New Roman" w:cs="Times New Roman"/>
      <w:color w:val="auto"/>
      <w:sz w:val="24"/>
      <w:szCs w:val="24"/>
      <w:lang w:eastAsia="ar-SA"/>
    </w:rPr>
  </w:style>
  <w:style w:type="character" w:styleId="NichtaufgelsteErwhnung">
    <w:name w:val="Unresolved Mention"/>
    <w:basedOn w:val="Absatz-Standardschriftart"/>
    <w:uiPriority w:val="99"/>
    <w:semiHidden/>
    <w:unhideWhenUsed/>
    <w:rsid w:val="00DA0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9990">
      <w:bodyDiv w:val="1"/>
      <w:marLeft w:val="0"/>
      <w:marRight w:val="0"/>
      <w:marTop w:val="0"/>
      <w:marBottom w:val="0"/>
      <w:divBdr>
        <w:top w:val="none" w:sz="0" w:space="0" w:color="auto"/>
        <w:left w:val="none" w:sz="0" w:space="0" w:color="auto"/>
        <w:bottom w:val="none" w:sz="0" w:space="0" w:color="auto"/>
        <w:right w:val="none" w:sz="0" w:space="0" w:color="auto"/>
      </w:divBdr>
    </w:div>
    <w:div w:id="109251893">
      <w:bodyDiv w:val="1"/>
      <w:marLeft w:val="0"/>
      <w:marRight w:val="0"/>
      <w:marTop w:val="0"/>
      <w:marBottom w:val="0"/>
      <w:divBdr>
        <w:top w:val="none" w:sz="0" w:space="0" w:color="auto"/>
        <w:left w:val="none" w:sz="0" w:space="0" w:color="auto"/>
        <w:bottom w:val="none" w:sz="0" w:space="0" w:color="auto"/>
        <w:right w:val="none" w:sz="0" w:space="0" w:color="auto"/>
      </w:divBdr>
    </w:div>
    <w:div w:id="117526160">
      <w:bodyDiv w:val="1"/>
      <w:marLeft w:val="0"/>
      <w:marRight w:val="0"/>
      <w:marTop w:val="0"/>
      <w:marBottom w:val="0"/>
      <w:divBdr>
        <w:top w:val="none" w:sz="0" w:space="0" w:color="auto"/>
        <w:left w:val="none" w:sz="0" w:space="0" w:color="auto"/>
        <w:bottom w:val="none" w:sz="0" w:space="0" w:color="auto"/>
        <w:right w:val="none" w:sz="0" w:space="0" w:color="auto"/>
      </w:divBdr>
    </w:div>
    <w:div w:id="119107573">
      <w:bodyDiv w:val="1"/>
      <w:marLeft w:val="0"/>
      <w:marRight w:val="0"/>
      <w:marTop w:val="0"/>
      <w:marBottom w:val="0"/>
      <w:divBdr>
        <w:top w:val="none" w:sz="0" w:space="0" w:color="auto"/>
        <w:left w:val="none" w:sz="0" w:space="0" w:color="auto"/>
        <w:bottom w:val="none" w:sz="0" w:space="0" w:color="auto"/>
        <w:right w:val="none" w:sz="0" w:space="0" w:color="auto"/>
      </w:divBdr>
    </w:div>
    <w:div w:id="156196636">
      <w:bodyDiv w:val="1"/>
      <w:marLeft w:val="0"/>
      <w:marRight w:val="0"/>
      <w:marTop w:val="0"/>
      <w:marBottom w:val="0"/>
      <w:divBdr>
        <w:top w:val="none" w:sz="0" w:space="0" w:color="auto"/>
        <w:left w:val="none" w:sz="0" w:space="0" w:color="auto"/>
        <w:bottom w:val="none" w:sz="0" w:space="0" w:color="auto"/>
        <w:right w:val="none" w:sz="0" w:space="0" w:color="auto"/>
      </w:divBdr>
      <w:divsChild>
        <w:div w:id="826823874">
          <w:marLeft w:val="0"/>
          <w:marRight w:val="0"/>
          <w:marTop w:val="0"/>
          <w:marBottom w:val="0"/>
          <w:divBdr>
            <w:top w:val="none" w:sz="0" w:space="0" w:color="auto"/>
            <w:left w:val="none" w:sz="0" w:space="0" w:color="auto"/>
            <w:bottom w:val="none" w:sz="0" w:space="0" w:color="auto"/>
            <w:right w:val="none" w:sz="0" w:space="0" w:color="auto"/>
          </w:divBdr>
        </w:div>
        <w:div w:id="964433299">
          <w:marLeft w:val="0"/>
          <w:marRight w:val="0"/>
          <w:marTop w:val="0"/>
          <w:marBottom w:val="0"/>
          <w:divBdr>
            <w:top w:val="none" w:sz="0" w:space="0" w:color="auto"/>
            <w:left w:val="none" w:sz="0" w:space="0" w:color="auto"/>
            <w:bottom w:val="none" w:sz="0" w:space="0" w:color="auto"/>
            <w:right w:val="none" w:sz="0" w:space="0" w:color="auto"/>
          </w:divBdr>
        </w:div>
        <w:div w:id="1062143866">
          <w:marLeft w:val="0"/>
          <w:marRight w:val="0"/>
          <w:marTop w:val="0"/>
          <w:marBottom w:val="0"/>
          <w:divBdr>
            <w:top w:val="none" w:sz="0" w:space="0" w:color="auto"/>
            <w:left w:val="none" w:sz="0" w:space="0" w:color="auto"/>
            <w:bottom w:val="none" w:sz="0" w:space="0" w:color="auto"/>
            <w:right w:val="none" w:sz="0" w:space="0" w:color="auto"/>
          </w:divBdr>
        </w:div>
        <w:div w:id="1762675293">
          <w:marLeft w:val="0"/>
          <w:marRight w:val="0"/>
          <w:marTop w:val="0"/>
          <w:marBottom w:val="0"/>
          <w:divBdr>
            <w:top w:val="none" w:sz="0" w:space="0" w:color="auto"/>
            <w:left w:val="none" w:sz="0" w:space="0" w:color="auto"/>
            <w:bottom w:val="none" w:sz="0" w:space="0" w:color="auto"/>
            <w:right w:val="none" w:sz="0" w:space="0" w:color="auto"/>
          </w:divBdr>
        </w:div>
        <w:div w:id="1567451357">
          <w:marLeft w:val="0"/>
          <w:marRight w:val="0"/>
          <w:marTop w:val="0"/>
          <w:marBottom w:val="0"/>
          <w:divBdr>
            <w:top w:val="none" w:sz="0" w:space="0" w:color="auto"/>
            <w:left w:val="none" w:sz="0" w:space="0" w:color="auto"/>
            <w:bottom w:val="none" w:sz="0" w:space="0" w:color="auto"/>
            <w:right w:val="none" w:sz="0" w:space="0" w:color="auto"/>
          </w:divBdr>
        </w:div>
        <w:div w:id="209148653">
          <w:marLeft w:val="0"/>
          <w:marRight w:val="0"/>
          <w:marTop w:val="0"/>
          <w:marBottom w:val="0"/>
          <w:divBdr>
            <w:top w:val="none" w:sz="0" w:space="0" w:color="auto"/>
            <w:left w:val="none" w:sz="0" w:space="0" w:color="auto"/>
            <w:bottom w:val="none" w:sz="0" w:space="0" w:color="auto"/>
            <w:right w:val="none" w:sz="0" w:space="0" w:color="auto"/>
          </w:divBdr>
        </w:div>
        <w:div w:id="1421483544">
          <w:marLeft w:val="0"/>
          <w:marRight w:val="0"/>
          <w:marTop w:val="0"/>
          <w:marBottom w:val="0"/>
          <w:divBdr>
            <w:top w:val="none" w:sz="0" w:space="0" w:color="auto"/>
            <w:left w:val="none" w:sz="0" w:space="0" w:color="auto"/>
            <w:bottom w:val="none" w:sz="0" w:space="0" w:color="auto"/>
            <w:right w:val="none" w:sz="0" w:space="0" w:color="auto"/>
          </w:divBdr>
        </w:div>
        <w:div w:id="68886374">
          <w:marLeft w:val="0"/>
          <w:marRight w:val="0"/>
          <w:marTop w:val="0"/>
          <w:marBottom w:val="0"/>
          <w:divBdr>
            <w:top w:val="none" w:sz="0" w:space="0" w:color="auto"/>
            <w:left w:val="none" w:sz="0" w:space="0" w:color="auto"/>
            <w:bottom w:val="none" w:sz="0" w:space="0" w:color="auto"/>
            <w:right w:val="none" w:sz="0" w:space="0" w:color="auto"/>
          </w:divBdr>
        </w:div>
        <w:div w:id="513617653">
          <w:marLeft w:val="0"/>
          <w:marRight w:val="0"/>
          <w:marTop w:val="0"/>
          <w:marBottom w:val="0"/>
          <w:divBdr>
            <w:top w:val="none" w:sz="0" w:space="0" w:color="auto"/>
            <w:left w:val="none" w:sz="0" w:space="0" w:color="auto"/>
            <w:bottom w:val="none" w:sz="0" w:space="0" w:color="auto"/>
            <w:right w:val="none" w:sz="0" w:space="0" w:color="auto"/>
          </w:divBdr>
        </w:div>
        <w:div w:id="88701104">
          <w:marLeft w:val="0"/>
          <w:marRight w:val="0"/>
          <w:marTop w:val="0"/>
          <w:marBottom w:val="0"/>
          <w:divBdr>
            <w:top w:val="none" w:sz="0" w:space="0" w:color="auto"/>
            <w:left w:val="none" w:sz="0" w:space="0" w:color="auto"/>
            <w:bottom w:val="none" w:sz="0" w:space="0" w:color="auto"/>
            <w:right w:val="none" w:sz="0" w:space="0" w:color="auto"/>
          </w:divBdr>
        </w:div>
        <w:div w:id="690841018">
          <w:marLeft w:val="0"/>
          <w:marRight w:val="0"/>
          <w:marTop w:val="0"/>
          <w:marBottom w:val="0"/>
          <w:divBdr>
            <w:top w:val="none" w:sz="0" w:space="0" w:color="auto"/>
            <w:left w:val="none" w:sz="0" w:space="0" w:color="auto"/>
            <w:bottom w:val="none" w:sz="0" w:space="0" w:color="auto"/>
            <w:right w:val="none" w:sz="0" w:space="0" w:color="auto"/>
          </w:divBdr>
        </w:div>
        <w:div w:id="1015157623">
          <w:marLeft w:val="0"/>
          <w:marRight w:val="0"/>
          <w:marTop w:val="0"/>
          <w:marBottom w:val="0"/>
          <w:divBdr>
            <w:top w:val="none" w:sz="0" w:space="0" w:color="auto"/>
            <w:left w:val="none" w:sz="0" w:space="0" w:color="auto"/>
            <w:bottom w:val="none" w:sz="0" w:space="0" w:color="auto"/>
            <w:right w:val="none" w:sz="0" w:space="0" w:color="auto"/>
          </w:divBdr>
        </w:div>
        <w:div w:id="1012025236">
          <w:marLeft w:val="0"/>
          <w:marRight w:val="0"/>
          <w:marTop w:val="0"/>
          <w:marBottom w:val="0"/>
          <w:divBdr>
            <w:top w:val="none" w:sz="0" w:space="0" w:color="auto"/>
            <w:left w:val="none" w:sz="0" w:space="0" w:color="auto"/>
            <w:bottom w:val="none" w:sz="0" w:space="0" w:color="auto"/>
            <w:right w:val="none" w:sz="0" w:space="0" w:color="auto"/>
          </w:divBdr>
        </w:div>
        <w:div w:id="676424150">
          <w:marLeft w:val="0"/>
          <w:marRight w:val="0"/>
          <w:marTop w:val="0"/>
          <w:marBottom w:val="0"/>
          <w:divBdr>
            <w:top w:val="none" w:sz="0" w:space="0" w:color="auto"/>
            <w:left w:val="none" w:sz="0" w:space="0" w:color="auto"/>
            <w:bottom w:val="none" w:sz="0" w:space="0" w:color="auto"/>
            <w:right w:val="none" w:sz="0" w:space="0" w:color="auto"/>
          </w:divBdr>
        </w:div>
        <w:div w:id="1290895262">
          <w:marLeft w:val="0"/>
          <w:marRight w:val="0"/>
          <w:marTop w:val="0"/>
          <w:marBottom w:val="0"/>
          <w:divBdr>
            <w:top w:val="none" w:sz="0" w:space="0" w:color="auto"/>
            <w:left w:val="none" w:sz="0" w:space="0" w:color="auto"/>
            <w:bottom w:val="none" w:sz="0" w:space="0" w:color="auto"/>
            <w:right w:val="none" w:sz="0" w:space="0" w:color="auto"/>
          </w:divBdr>
        </w:div>
        <w:div w:id="291449543">
          <w:marLeft w:val="0"/>
          <w:marRight w:val="0"/>
          <w:marTop w:val="0"/>
          <w:marBottom w:val="0"/>
          <w:divBdr>
            <w:top w:val="none" w:sz="0" w:space="0" w:color="auto"/>
            <w:left w:val="none" w:sz="0" w:space="0" w:color="auto"/>
            <w:bottom w:val="none" w:sz="0" w:space="0" w:color="auto"/>
            <w:right w:val="none" w:sz="0" w:space="0" w:color="auto"/>
          </w:divBdr>
        </w:div>
        <w:div w:id="991180365">
          <w:marLeft w:val="0"/>
          <w:marRight w:val="0"/>
          <w:marTop w:val="0"/>
          <w:marBottom w:val="0"/>
          <w:divBdr>
            <w:top w:val="none" w:sz="0" w:space="0" w:color="auto"/>
            <w:left w:val="none" w:sz="0" w:space="0" w:color="auto"/>
            <w:bottom w:val="none" w:sz="0" w:space="0" w:color="auto"/>
            <w:right w:val="none" w:sz="0" w:space="0" w:color="auto"/>
          </w:divBdr>
        </w:div>
        <w:div w:id="1011252138">
          <w:marLeft w:val="0"/>
          <w:marRight w:val="0"/>
          <w:marTop w:val="0"/>
          <w:marBottom w:val="0"/>
          <w:divBdr>
            <w:top w:val="none" w:sz="0" w:space="0" w:color="auto"/>
            <w:left w:val="none" w:sz="0" w:space="0" w:color="auto"/>
            <w:bottom w:val="none" w:sz="0" w:space="0" w:color="auto"/>
            <w:right w:val="none" w:sz="0" w:space="0" w:color="auto"/>
          </w:divBdr>
        </w:div>
        <w:div w:id="1758401786">
          <w:marLeft w:val="0"/>
          <w:marRight w:val="0"/>
          <w:marTop w:val="0"/>
          <w:marBottom w:val="0"/>
          <w:divBdr>
            <w:top w:val="none" w:sz="0" w:space="0" w:color="auto"/>
            <w:left w:val="none" w:sz="0" w:space="0" w:color="auto"/>
            <w:bottom w:val="none" w:sz="0" w:space="0" w:color="auto"/>
            <w:right w:val="none" w:sz="0" w:space="0" w:color="auto"/>
          </w:divBdr>
        </w:div>
        <w:div w:id="1181897873">
          <w:marLeft w:val="0"/>
          <w:marRight w:val="0"/>
          <w:marTop w:val="0"/>
          <w:marBottom w:val="0"/>
          <w:divBdr>
            <w:top w:val="none" w:sz="0" w:space="0" w:color="auto"/>
            <w:left w:val="none" w:sz="0" w:space="0" w:color="auto"/>
            <w:bottom w:val="none" w:sz="0" w:space="0" w:color="auto"/>
            <w:right w:val="none" w:sz="0" w:space="0" w:color="auto"/>
          </w:divBdr>
        </w:div>
        <w:div w:id="1833059845">
          <w:marLeft w:val="0"/>
          <w:marRight w:val="0"/>
          <w:marTop w:val="0"/>
          <w:marBottom w:val="0"/>
          <w:divBdr>
            <w:top w:val="none" w:sz="0" w:space="0" w:color="auto"/>
            <w:left w:val="none" w:sz="0" w:space="0" w:color="auto"/>
            <w:bottom w:val="none" w:sz="0" w:space="0" w:color="auto"/>
            <w:right w:val="none" w:sz="0" w:space="0" w:color="auto"/>
          </w:divBdr>
        </w:div>
        <w:div w:id="1024356685">
          <w:marLeft w:val="0"/>
          <w:marRight w:val="0"/>
          <w:marTop w:val="0"/>
          <w:marBottom w:val="0"/>
          <w:divBdr>
            <w:top w:val="none" w:sz="0" w:space="0" w:color="auto"/>
            <w:left w:val="none" w:sz="0" w:space="0" w:color="auto"/>
            <w:bottom w:val="none" w:sz="0" w:space="0" w:color="auto"/>
            <w:right w:val="none" w:sz="0" w:space="0" w:color="auto"/>
          </w:divBdr>
        </w:div>
        <w:div w:id="1396197675">
          <w:marLeft w:val="0"/>
          <w:marRight w:val="0"/>
          <w:marTop w:val="0"/>
          <w:marBottom w:val="0"/>
          <w:divBdr>
            <w:top w:val="none" w:sz="0" w:space="0" w:color="auto"/>
            <w:left w:val="none" w:sz="0" w:space="0" w:color="auto"/>
            <w:bottom w:val="none" w:sz="0" w:space="0" w:color="auto"/>
            <w:right w:val="none" w:sz="0" w:space="0" w:color="auto"/>
          </w:divBdr>
        </w:div>
        <w:div w:id="322513118">
          <w:marLeft w:val="0"/>
          <w:marRight w:val="0"/>
          <w:marTop w:val="0"/>
          <w:marBottom w:val="0"/>
          <w:divBdr>
            <w:top w:val="none" w:sz="0" w:space="0" w:color="auto"/>
            <w:left w:val="none" w:sz="0" w:space="0" w:color="auto"/>
            <w:bottom w:val="none" w:sz="0" w:space="0" w:color="auto"/>
            <w:right w:val="none" w:sz="0" w:space="0" w:color="auto"/>
          </w:divBdr>
        </w:div>
        <w:div w:id="1580795476">
          <w:marLeft w:val="0"/>
          <w:marRight w:val="0"/>
          <w:marTop w:val="0"/>
          <w:marBottom w:val="0"/>
          <w:divBdr>
            <w:top w:val="none" w:sz="0" w:space="0" w:color="auto"/>
            <w:left w:val="none" w:sz="0" w:space="0" w:color="auto"/>
            <w:bottom w:val="none" w:sz="0" w:space="0" w:color="auto"/>
            <w:right w:val="none" w:sz="0" w:space="0" w:color="auto"/>
          </w:divBdr>
        </w:div>
        <w:div w:id="1357077895">
          <w:marLeft w:val="0"/>
          <w:marRight w:val="0"/>
          <w:marTop w:val="0"/>
          <w:marBottom w:val="0"/>
          <w:divBdr>
            <w:top w:val="none" w:sz="0" w:space="0" w:color="auto"/>
            <w:left w:val="none" w:sz="0" w:space="0" w:color="auto"/>
            <w:bottom w:val="none" w:sz="0" w:space="0" w:color="auto"/>
            <w:right w:val="none" w:sz="0" w:space="0" w:color="auto"/>
          </w:divBdr>
        </w:div>
        <w:div w:id="494759986">
          <w:marLeft w:val="0"/>
          <w:marRight w:val="0"/>
          <w:marTop w:val="0"/>
          <w:marBottom w:val="0"/>
          <w:divBdr>
            <w:top w:val="none" w:sz="0" w:space="0" w:color="auto"/>
            <w:left w:val="none" w:sz="0" w:space="0" w:color="auto"/>
            <w:bottom w:val="none" w:sz="0" w:space="0" w:color="auto"/>
            <w:right w:val="none" w:sz="0" w:space="0" w:color="auto"/>
          </w:divBdr>
        </w:div>
        <w:div w:id="1304892940">
          <w:marLeft w:val="0"/>
          <w:marRight w:val="0"/>
          <w:marTop w:val="0"/>
          <w:marBottom w:val="0"/>
          <w:divBdr>
            <w:top w:val="none" w:sz="0" w:space="0" w:color="auto"/>
            <w:left w:val="none" w:sz="0" w:space="0" w:color="auto"/>
            <w:bottom w:val="none" w:sz="0" w:space="0" w:color="auto"/>
            <w:right w:val="none" w:sz="0" w:space="0" w:color="auto"/>
          </w:divBdr>
        </w:div>
        <w:div w:id="1784420295">
          <w:marLeft w:val="0"/>
          <w:marRight w:val="0"/>
          <w:marTop w:val="0"/>
          <w:marBottom w:val="0"/>
          <w:divBdr>
            <w:top w:val="none" w:sz="0" w:space="0" w:color="auto"/>
            <w:left w:val="none" w:sz="0" w:space="0" w:color="auto"/>
            <w:bottom w:val="none" w:sz="0" w:space="0" w:color="auto"/>
            <w:right w:val="none" w:sz="0" w:space="0" w:color="auto"/>
          </w:divBdr>
        </w:div>
        <w:div w:id="1170944823">
          <w:marLeft w:val="0"/>
          <w:marRight w:val="0"/>
          <w:marTop w:val="0"/>
          <w:marBottom w:val="0"/>
          <w:divBdr>
            <w:top w:val="none" w:sz="0" w:space="0" w:color="auto"/>
            <w:left w:val="none" w:sz="0" w:space="0" w:color="auto"/>
            <w:bottom w:val="none" w:sz="0" w:space="0" w:color="auto"/>
            <w:right w:val="none" w:sz="0" w:space="0" w:color="auto"/>
          </w:divBdr>
        </w:div>
        <w:div w:id="1340348579">
          <w:marLeft w:val="0"/>
          <w:marRight w:val="0"/>
          <w:marTop w:val="0"/>
          <w:marBottom w:val="0"/>
          <w:divBdr>
            <w:top w:val="none" w:sz="0" w:space="0" w:color="auto"/>
            <w:left w:val="none" w:sz="0" w:space="0" w:color="auto"/>
            <w:bottom w:val="none" w:sz="0" w:space="0" w:color="auto"/>
            <w:right w:val="none" w:sz="0" w:space="0" w:color="auto"/>
          </w:divBdr>
        </w:div>
        <w:div w:id="995642600">
          <w:marLeft w:val="0"/>
          <w:marRight w:val="0"/>
          <w:marTop w:val="0"/>
          <w:marBottom w:val="0"/>
          <w:divBdr>
            <w:top w:val="none" w:sz="0" w:space="0" w:color="auto"/>
            <w:left w:val="none" w:sz="0" w:space="0" w:color="auto"/>
            <w:bottom w:val="none" w:sz="0" w:space="0" w:color="auto"/>
            <w:right w:val="none" w:sz="0" w:space="0" w:color="auto"/>
          </w:divBdr>
        </w:div>
        <w:div w:id="13196736">
          <w:marLeft w:val="0"/>
          <w:marRight w:val="0"/>
          <w:marTop w:val="0"/>
          <w:marBottom w:val="0"/>
          <w:divBdr>
            <w:top w:val="none" w:sz="0" w:space="0" w:color="auto"/>
            <w:left w:val="none" w:sz="0" w:space="0" w:color="auto"/>
            <w:bottom w:val="none" w:sz="0" w:space="0" w:color="auto"/>
            <w:right w:val="none" w:sz="0" w:space="0" w:color="auto"/>
          </w:divBdr>
        </w:div>
        <w:div w:id="632489880">
          <w:marLeft w:val="0"/>
          <w:marRight w:val="0"/>
          <w:marTop w:val="0"/>
          <w:marBottom w:val="0"/>
          <w:divBdr>
            <w:top w:val="none" w:sz="0" w:space="0" w:color="auto"/>
            <w:left w:val="none" w:sz="0" w:space="0" w:color="auto"/>
            <w:bottom w:val="none" w:sz="0" w:space="0" w:color="auto"/>
            <w:right w:val="none" w:sz="0" w:space="0" w:color="auto"/>
          </w:divBdr>
        </w:div>
        <w:div w:id="1353724252">
          <w:marLeft w:val="0"/>
          <w:marRight w:val="0"/>
          <w:marTop w:val="0"/>
          <w:marBottom w:val="0"/>
          <w:divBdr>
            <w:top w:val="none" w:sz="0" w:space="0" w:color="auto"/>
            <w:left w:val="none" w:sz="0" w:space="0" w:color="auto"/>
            <w:bottom w:val="none" w:sz="0" w:space="0" w:color="auto"/>
            <w:right w:val="none" w:sz="0" w:space="0" w:color="auto"/>
          </w:divBdr>
        </w:div>
        <w:div w:id="987200697">
          <w:marLeft w:val="0"/>
          <w:marRight w:val="0"/>
          <w:marTop w:val="0"/>
          <w:marBottom w:val="0"/>
          <w:divBdr>
            <w:top w:val="none" w:sz="0" w:space="0" w:color="auto"/>
            <w:left w:val="none" w:sz="0" w:space="0" w:color="auto"/>
            <w:bottom w:val="none" w:sz="0" w:space="0" w:color="auto"/>
            <w:right w:val="none" w:sz="0" w:space="0" w:color="auto"/>
          </w:divBdr>
        </w:div>
        <w:div w:id="2011174708">
          <w:marLeft w:val="0"/>
          <w:marRight w:val="0"/>
          <w:marTop w:val="0"/>
          <w:marBottom w:val="0"/>
          <w:divBdr>
            <w:top w:val="none" w:sz="0" w:space="0" w:color="auto"/>
            <w:left w:val="none" w:sz="0" w:space="0" w:color="auto"/>
            <w:bottom w:val="none" w:sz="0" w:space="0" w:color="auto"/>
            <w:right w:val="none" w:sz="0" w:space="0" w:color="auto"/>
          </w:divBdr>
        </w:div>
        <w:div w:id="990400354">
          <w:marLeft w:val="0"/>
          <w:marRight w:val="0"/>
          <w:marTop w:val="0"/>
          <w:marBottom w:val="0"/>
          <w:divBdr>
            <w:top w:val="none" w:sz="0" w:space="0" w:color="auto"/>
            <w:left w:val="none" w:sz="0" w:space="0" w:color="auto"/>
            <w:bottom w:val="none" w:sz="0" w:space="0" w:color="auto"/>
            <w:right w:val="none" w:sz="0" w:space="0" w:color="auto"/>
          </w:divBdr>
        </w:div>
        <w:div w:id="2085373262">
          <w:marLeft w:val="0"/>
          <w:marRight w:val="0"/>
          <w:marTop w:val="0"/>
          <w:marBottom w:val="0"/>
          <w:divBdr>
            <w:top w:val="none" w:sz="0" w:space="0" w:color="auto"/>
            <w:left w:val="none" w:sz="0" w:space="0" w:color="auto"/>
            <w:bottom w:val="none" w:sz="0" w:space="0" w:color="auto"/>
            <w:right w:val="none" w:sz="0" w:space="0" w:color="auto"/>
          </w:divBdr>
        </w:div>
        <w:div w:id="1803964294">
          <w:marLeft w:val="0"/>
          <w:marRight w:val="0"/>
          <w:marTop w:val="0"/>
          <w:marBottom w:val="0"/>
          <w:divBdr>
            <w:top w:val="none" w:sz="0" w:space="0" w:color="auto"/>
            <w:left w:val="none" w:sz="0" w:space="0" w:color="auto"/>
            <w:bottom w:val="none" w:sz="0" w:space="0" w:color="auto"/>
            <w:right w:val="none" w:sz="0" w:space="0" w:color="auto"/>
          </w:divBdr>
        </w:div>
        <w:div w:id="1473594296">
          <w:marLeft w:val="0"/>
          <w:marRight w:val="0"/>
          <w:marTop w:val="0"/>
          <w:marBottom w:val="0"/>
          <w:divBdr>
            <w:top w:val="none" w:sz="0" w:space="0" w:color="auto"/>
            <w:left w:val="none" w:sz="0" w:space="0" w:color="auto"/>
            <w:bottom w:val="none" w:sz="0" w:space="0" w:color="auto"/>
            <w:right w:val="none" w:sz="0" w:space="0" w:color="auto"/>
          </w:divBdr>
        </w:div>
        <w:div w:id="1970278583">
          <w:marLeft w:val="0"/>
          <w:marRight w:val="0"/>
          <w:marTop w:val="0"/>
          <w:marBottom w:val="0"/>
          <w:divBdr>
            <w:top w:val="none" w:sz="0" w:space="0" w:color="auto"/>
            <w:left w:val="none" w:sz="0" w:space="0" w:color="auto"/>
            <w:bottom w:val="none" w:sz="0" w:space="0" w:color="auto"/>
            <w:right w:val="none" w:sz="0" w:space="0" w:color="auto"/>
          </w:divBdr>
        </w:div>
        <w:div w:id="920067921">
          <w:marLeft w:val="0"/>
          <w:marRight w:val="0"/>
          <w:marTop w:val="0"/>
          <w:marBottom w:val="0"/>
          <w:divBdr>
            <w:top w:val="none" w:sz="0" w:space="0" w:color="auto"/>
            <w:left w:val="none" w:sz="0" w:space="0" w:color="auto"/>
            <w:bottom w:val="none" w:sz="0" w:space="0" w:color="auto"/>
            <w:right w:val="none" w:sz="0" w:space="0" w:color="auto"/>
          </w:divBdr>
        </w:div>
        <w:div w:id="2101951268">
          <w:marLeft w:val="0"/>
          <w:marRight w:val="0"/>
          <w:marTop w:val="0"/>
          <w:marBottom w:val="0"/>
          <w:divBdr>
            <w:top w:val="none" w:sz="0" w:space="0" w:color="auto"/>
            <w:left w:val="none" w:sz="0" w:space="0" w:color="auto"/>
            <w:bottom w:val="none" w:sz="0" w:space="0" w:color="auto"/>
            <w:right w:val="none" w:sz="0" w:space="0" w:color="auto"/>
          </w:divBdr>
        </w:div>
        <w:div w:id="1658995064">
          <w:marLeft w:val="0"/>
          <w:marRight w:val="0"/>
          <w:marTop w:val="0"/>
          <w:marBottom w:val="0"/>
          <w:divBdr>
            <w:top w:val="none" w:sz="0" w:space="0" w:color="auto"/>
            <w:left w:val="none" w:sz="0" w:space="0" w:color="auto"/>
            <w:bottom w:val="none" w:sz="0" w:space="0" w:color="auto"/>
            <w:right w:val="none" w:sz="0" w:space="0" w:color="auto"/>
          </w:divBdr>
        </w:div>
        <w:div w:id="560334046">
          <w:marLeft w:val="0"/>
          <w:marRight w:val="0"/>
          <w:marTop w:val="0"/>
          <w:marBottom w:val="0"/>
          <w:divBdr>
            <w:top w:val="none" w:sz="0" w:space="0" w:color="auto"/>
            <w:left w:val="none" w:sz="0" w:space="0" w:color="auto"/>
            <w:bottom w:val="none" w:sz="0" w:space="0" w:color="auto"/>
            <w:right w:val="none" w:sz="0" w:space="0" w:color="auto"/>
          </w:divBdr>
        </w:div>
        <w:div w:id="1325738279">
          <w:marLeft w:val="0"/>
          <w:marRight w:val="0"/>
          <w:marTop w:val="0"/>
          <w:marBottom w:val="0"/>
          <w:divBdr>
            <w:top w:val="none" w:sz="0" w:space="0" w:color="auto"/>
            <w:left w:val="none" w:sz="0" w:space="0" w:color="auto"/>
            <w:bottom w:val="none" w:sz="0" w:space="0" w:color="auto"/>
            <w:right w:val="none" w:sz="0" w:space="0" w:color="auto"/>
          </w:divBdr>
        </w:div>
        <w:div w:id="1240408798">
          <w:marLeft w:val="0"/>
          <w:marRight w:val="0"/>
          <w:marTop w:val="0"/>
          <w:marBottom w:val="0"/>
          <w:divBdr>
            <w:top w:val="none" w:sz="0" w:space="0" w:color="auto"/>
            <w:left w:val="none" w:sz="0" w:space="0" w:color="auto"/>
            <w:bottom w:val="none" w:sz="0" w:space="0" w:color="auto"/>
            <w:right w:val="none" w:sz="0" w:space="0" w:color="auto"/>
          </w:divBdr>
        </w:div>
        <w:div w:id="696780038">
          <w:marLeft w:val="0"/>
          <w:marRight w:val="0"/>
          <w:marTop w:val="0"/>
          <w:marBottom w:val="0"/>
          <w:divBdr>
            <w:top w:val="none" w:sz="0" w:space="0" w:color="auto"/>
            <w:left w:val="none" w:sz="0" w:space="0" w:color="auto"/>
            <w:bottom w:val="none" w:sz="0" w:space="0" w:color="auto"/>
            <w:right w:val="none" w:sz="0" w:space="0" w:color="auto"/>
          </w:divBdr>
        </w:div>
        <w:div w:id="1319921144">
          <w:marLeft w:val="0"/>
          <w:marRight w:val="0"/>
          <w:marTop w:val="0"/>
          <w:marBottom w:val="0"/>
          <w:divBdr>
            <w:top w:val="none" w:sz="0" w:space="0" w:color="auto"/>
            <w:left w:val="none" w:sz="0" w:space="0" w:color="auto"/>
            <w:bottom w:val="none" w:sz="0" w:space="0" w:color="auto"/>
            <w:right w:val="none" w:sz="0" w:space="0" w:color="auto"/>
          </w:divBdr>
        </w:div>
        <w:div w:id="256451335">
          <w:marLeft w:val="0"/>
          <w:marRight w:val="0"/>
          <w:marTop w:val="0"/>
          <w:marBottom w:val="0"/>
          <w:divBdr>
            <w:top w:val="none" w:sz="0" w:space="0" w:color="auto"/>
            <w:left w:val="none" w:sz="0" w:space="0" w:color="auto"/>
            <w:bottom w:val="none" w:sz="0" w:space="0" w:color="auto"/>
            <w:right w:val="none" w:sz="0" w:space="0" w:color="auto"/>
          </w:divBdr>
        </w:div>
        <w:div w:id="1565602034">
          <w:marLeft w:val="0"/>
          <w:marRight w:val="0"/>
          <w:marTop w:val="0"/>
          <w:marBottom w:val="0"/>
          <w:divBdr>
            <w:top w:val="none" w:sz="0" w:space="0" w:color="auto"/>
            <w:left w:val="none" w:sz="0" w:space="0" w:color="auto"/>
            <w:bottom w:val="none" w:sz="0" w:space="0" w:color="auto"/>
            <w:right w:val="none" w:sz="0" w:space="0" w:color="auto"/>
          </w:divBdr>
        </w:div>
        <w:div w:id="937106388">
          <w:marLeft w:val="0"/>
          <w:marRight w:val="0"/>
          <w:marTop w:val="0"/>
          <w:marBottom w:val="0"/>
          <w:divBdr>
            <w:top w:val="none" w:sz="0" w:space="0" w:color="auto"/>
            <w:left w:val="none" w:sz="0" w:space="0" w:color="auto"/>
            <w:bottom w:val="none" w:sz="0" w:space="0" w:color="auto"/>
            <w:right w:val="none" w:sz="0" w:space="0" w:color="auto"/>
          </w:divBdr>
        </w:div>
        <w:div w:id="308169587">
          <w:marLeft w:val="0"/>
          <w:marRight w:val="0"/>
          <w:marTop w:val="0"/>
          <w:marBottom w:val="0"/>
          <w:divBdr>
            <w:top w:val="none" w:sz="0" w:space="0" w:color="auto"/>
            <w:left w:val="none" w:sz="0" w:space="0" w:color="auto"/>
            <w:bottom w:val="none" w:sz="0" w:space="0" w:color="auto"/>
            <w:right w:val="none" w:sz="0" w:space="0" w:color="auto"/>
          </w:divBdr>
        </w:div>
        <w:div w:id="700400621">
          <w:marLeft w:val="0"/>
          <w:marRight w:val="0"/>
          <w:marTop w:val="0"/>
          <w:marBottom w:val="0"/>
          <w:divBdr>
            <w:top w:val="none" w:sz="0" w:space="0" w:color="auto"/>
            <w:left w:val="none" w:sz="0" w:space="0" w:color="auto"/>
            <w:bottom w:val="none" w:sz="0" w:space="0" w:color="auto"/>
            <w:right w:val="none" w:sz="0" w:space="0" w:color="auto"/>
          </w:divBdr>
        </w:div>
        <w:div w:id="1738354289">
          <w:marLeft w:val="0"/>
          <w:marRight w:val="0"/>
          <w:marTop w:val="0"/>
          <w:marBottom w:val="0"/>
          <w:divBdr>
            <w:top w:val="none" w:sz="0" w:space="0" w:color="auto"/>
            <w:left w:val="none" w:sz="0" w:space="0" w:color="auto"/>
            <w:bottom w:val="none" w:sz="0" w:space="0" w:color="auto"/>
            <w:right w:val="none" w:sz="0" w:space="0" w:color="auto"/>
          </w:divBdr>
        </w:div>
        <w:div w:id="940794370">
          <w:marLeft w:val="0"/>
          <w:marRight w:val="0"/>
          <w:marTop w:val="0"/>
          <w:marBottom w:val="0"/>
          <w:divBdr>
            <w:top w:val="none" w:sz="0" w:space="0" w:color="auto"/>
            <w:left w:val="none" w:sz="0" w:space="0" w:color="auto"/>
            <w:bottom w:val="none" w:sz="0" w:space="0" w:color="auto"/>
            <w:right w:val="none" w:sz="0" w:space="0" w:color="auto"/>
          </w:divBdr>
        </w:div>
        <w:div w:id="377970927">
          <w:marLeft w:val="0"/>
          <w:marRight w:val="0"/>
          <w:marTop w:val="0"/>
          <w:marBottom w:val="0"/>
          <w:divBdr>
            <w:top w:val="none" w:sz="0" w:space="0" w:color="auto"/>
            <w:left w:val="none" w:sz="0" w:space="0" w:color="auto"/>
            <w:bottom w:val="none" w:sz="0" w:space="0" w:color="auto"/>
            <w:right w:val="none" w:sz="0" w:space="0" w:color="auto"/>
          </w:divBdr>
        </w:div>
        <w:div w:id="1464734110">
          <w:marLeft w:val="0"/>
          <w:marRight w:val="0"/>
          <w:marTop w:val="0"/>
          <w:marBottom w:val="0"/>
          <w:divBdr>
            <w:top w:val="none" w:sz="0" w:space="0" w:color="auto"/>
            <w:left w:val="none" w:sz="0" w:space="0" w:color="auto"/>
            <w:bottom w:val="none" w:sz="0" w:space="0" w:color="auto"/>
            <w:right w:val="none" w:sz="0" w:space="0" w:color="auto"/>
          </w:divBdr>
        </w:div>
        <w:div w:id="1909684475">
          <w:marLeft w:val="0"/>
          <w:marRight w:val="0"/>
          <w:marTop w:val="0"/>
          <w:marBottom w:val="0"/>
          <w:divBdr>
            <w:top w:val="none" w:sz="0" w:space="0" w:color="auto"/>
            <w:left w:val="none" w:sz="0" w:space="0" w:color="auto"/>
            <w:bottom w:val="none" w:sz="0" w:space="0" w:color="auto"/>
            <w:right w:val="none" w:sz="0" w:space="0" w:color="auto"/>
          </w:divBdr>
        </w:div>
        <w:div w:id="1554854630">
          <w:marLeft w:val="0"/>
          <w:marRight w:val="0"/>
          <w:marTop w:val="0"/>
          <w:marBottom w:val="0"/>
          <w:divBdr>
            <w:top w:val="none" w:sz="0" w:space="0" w:color="auto"/>
            <w:left w:val="none" w:sz="0" w:space="0" w:color="auto"/>
            <w:bottom w:val="none" w:sz="0" w:space="0" w:color="auto"/>
            <w:right w:val="none" w:sz="0" w:space="0" w:color="auto"/>
          </w:divBdr>
        </w:div>
        <w:div w:id="684482901">
          <w:marLeft w:val="0"/>
          <w:marRight w:val="0"/>
          <w:marTop w:val="0"/>
          <w:marBottom w:val="0"/>
          <w:divBdr>
            <w:top w:val="none" w:sz="0" w:space="0" w:color="auto"/>
            <w:left w:val="none" w:sz="0" w:space="0" w:color="auto"/>
            <w:bottom w:val="none" w:sz="0" w:space="0" w:color="auto"/>
            <w:right w:val="none" w:sz="0" w:space="0" w:color="auto"/>
          </w:divBdr>
        </w:div>
        <w:div w:id="526678653">
          <w:marLeft w:val="0"/>
          <w:marRight w:val="0"/>
          <w:marTop w:val="0"/>
          <w:marBottom w:val="0"/>
          <w:divBdr>
            <w:top w:val="none" w:sz="0" w:space="0" w:color="auto"/>
            <w:left w:val="none" w:sz="0" w:space="0" w:color="auto"/>
            <w:bottom w:val="none" w:sz="0" w:space="0" w:color="auto"/>
            <w:right w:val="none" w:sz="0" w:space="0" w:color="auto"/>
          </w:divBdr>
        </w:div>
        <w:div w:id="1211461109">
          <w:marLeft w:val="0"/>
          <w:marRight w:val="0"/>
          <w:marTop w:val="0"/>
          <w:marBottom w:val="0"/>
          <w:divBdr>
            <w:top w:val="none" w:sz="0" w:space="0" w:color="auto"/>
            <w:left w:val="none" w:sz="0" w:space="0" w:color="auto"/>
            <w:bottom w:val="none" w:sz="0" w:space="0" w:color="auto"/>
            <w:right w:val="none" w:sz="0" w:space="0" w:color="auto"/>
          </w:divBdr>
        </w:div>
        <w:div w:id="2104956286">
          <w:marLeft w:val="0"/>
          <w:marRight w:val="0"/>
          <w:marTop w:val="0"/>
          <w:marBottom w:val="0"/>
          <w:divBdr>
            <w:top w:val="none" w:sz="0" w:space="0" w:color="auto"/>
            <w:left w:val="none" w:sz="0" w:space="0" w:color="auto"/>
            <w:bottom w:val="none" w:sz="0" w:space="0" w:color="auto"/>
            <w:right w:val="none" w:sz="0" w:space="0" w:color="auto"/>
          </w:divBdr>
        </w:div>
        <w:div w:id="283535971">
          <w:marLeft w:val="0"/>
          <w:marRight w:val="0"/>
          <w:marTop w:val="0"/>
          <w:marBottom w:val="0"/>
          <w:divBdr>
            <w:top w:val="none" w:sz="0" w:space="0" w:color="auto"/>
            <w:left w:val="none" w:sz="0" w:space="0" w:color="auto"/>
            <w:bottom w:val="none" w:sz="0" w:space="0" w:color="auto"/>
            <w:right w:val="none" w:sz="0" w:space="0" w:color="auto"/>
          </w:divBdr>
        </w:div>
      </w:divsChild>
    </w:div>
    <w:div w:id="347870761">
      <w:bodyDiv w:val="1"/>
      <w:marLeft w:val="0"/>
      <w:marRight w:val="0"/>
      <w:marTop w:val="0"/>
      <w:marBottom w:val="0"/>
      <w:divBdr>
        <w:top w:val="none" w:sz="0" w:space="0" w:color="auto"/>
        <w:left w:val="none" w:sz="0" w:space="0" w:color="auto"/>
        <w:bottom w:val="none" w:sz="0" w:space="0" w:color="auto"/>
        <w:right w:val="none" w:sz="0" w:space="0" w:color="auto"/>
      </w:divBdr>
      <w:divsChild>
        <w:div w:id="2048599668">
          <w:marLeft w:val="0"/>
          <w:marRight w:val="0"/>
          <w:marTop w:val="0"/>
          <w:marBottom w:val="0"/>
          <w:divBdr>
            <w:top w:val="none" w:sz="0" w:space="0" w:color="auto"/>
            <w:left w:val="none" w:sz="0" w:space="0" w:color="auto"/>
            <w:bottom w:val="none" w:sz="0" w:space="0" w:color="auto"/>
            <w:right w:val="none" w:sz="0" w:space="0" w:color="auto"/>
          </w:divBdr>
        </w:div>
        <w:div w:id="1383596285">
          <w:marLeft w:val="0"/>
          <w:marRight w:val="0"/>
          <w:marTop w:val="0"/>
          <w:marBottom w:val="0"/>
          <w:divBdr>
            <w:top w:val="none" w:sz="0" w:space="0" w:color="auto"/>
            <w:left w:val="none" w:sz="0" w:space="0" w:color="auto"/>
            <w:bottom w:val="none" w:sz="0" w:space="0" w:color="auto"/>
            <w:right w:val="none" w:sz="0" w:space="0" w:color="auto"/>
          </w:divBdr>
        </w:div>
        <w:div w:id="1669821308">
          <w:marLeft w:val="0"/>
          <w:marRight w:val="0"/>
          <w:marTop w:val="0"/>
          <w:marBottom w:val="0"/>
          <w:divBdr>
            <w:top w:val="none" w:sz="0" w:space="0" w:color="auto"/>
            <w:left w:val="none" w:sz="0" w:space="0" w:color="auto"/>
            <w:bottom w:val="none" w:sz="0" w:space="0" w:color="auto"/>
            <w:right w:val="none" w:sz="0" w:space="0" w:color="auto"/>
          </w:divBdr>
        </w:div>
        <w:div w:id="1952741297">
          <w:marLeft w:val="0"/>
          <w:marRight w:val="0"/>
          <w:marTop w:val="0"/>
          <w:marBottom w:val="0"/>
          <w:divBdr>
            <w:top w:val="none" w:sz="0" w:space="0" w:color="auto"/>
            <w:left w:val="none" w:sz="0" w:space="0" w:color="auto"/>
            <w:bottom w:val="none" w:sz="0" w:space="0" w:color="auto"/>
            <w:right w:val="none" w:sz="0" w:space="0" w:color="auto"/>
          </w:divBdr>
        </w:div>
        <w:div w:id="2121490041">
          <w:marLeft w:val="0"/>
          <w:marRight w:val="0"/>
          <w:marTop w:val="0"/>
          <w:marBottom w:val="0"/>
          <w:divBdr>
            <w:top w:val="none" w:sz="0" w:space="0" w:color="auto"/>
            <w:left w:val="none" w:sz="0" w:space="0" w:color="auto"/>
            <w:bottom w:val="none" w:sz="0" w:space="0" w:color="auto"/>
            <w:right w:val="none" w:sz="0" w:space="0" w:color="auto"/>
          </w:divBdr>
        </w:div>
        <w:div w:id="1626695167">
          <w:marLeft w:val="0"/>
          <w:marRight w:val="0"/>
          <w:marTop w:val="0"/>
          <w:marBottom w:val="0"/>
          <w:divBdr>
            <w:top w:val="none" w:sz="0" w:space="0" w:color="auto"/>
            <w:left w:val="none" w:sz="0" w:space="0" w:color="auto"/>
            <w:bottom w:val="none" w:sz="0" w:space="0" w:color="auto"/>
            <w:right w:val="none" w:sz="0" w:space="0" w:color="auto"/>
          </w:divBdr>
        </w:div>
        <w:div w:id="2143303184">
          <w:marLeft w:val="0"/>
          <w:marRight w:val="0"/>
          <w:marTop w:val="0"/>
          <w:marBottom w:val="0"/>
          <w:divBdr>
            <w:top w:val="none" w:sz="0" w:space="0" w:color="auto"/>
            <w:left w:val="none" w:sz="0" w:space="0" w:color="auto"/>
            <w:bottom w:val="none" w:sz="0" w:space="0" w:color="auto"/>
            <w:right w:val="none" w:sz="0" w:space="0" w:color="auto"/>
          </w:divBdr>
        </w:div>
        <w:div w:id="228198876">
          <w:marLeft w:val="0"/>
          <w:marRight w:val="0"/>
          <w:marTop w:val="0"/>
          <w:marBottom w:val="0"/>
          <w:divBdr>
            <w:top w:val="none" w:sz="0" w:space="0" w:color="auto"/>
            <w:left w:val="none" w:sz="0" w:space="0" w:color="auto"/>
            <w:bottom w:val="none" w:sz="0" w:space="0" w:color="auto"/>
            <w:right w:val="none" w:sz="0" w:space="0" w:color="auto"/>
          </w:divBdr>
        </w:div>
        <w:div w:id="1001392861">
          <w:marLeft w:val="0"/>
          <w:marRight w:val="0"/>
          <w:marTop w:val="0"/>
          <w:marBottom w:val="0"/>
          <w:divBdr>
            <w:top w:val="none" w:sz="0" w:space="0" w:color="auto"/>
            <w:left w:val="none" w:sz="0" w:space="0" w:color="auto"/>
            <w:bottom w:val="none" w:sz="0" w:space="0" w:color="auto"/>
            <w:right w:val="none" w:sz="0" w:space="0" w:color="auto"/>
          </w:divBdr>
        </w:div>
        <w:div w:id="1413818650">
          <w:marLeft w:val="0"/>
          <w:marRight w:val="0"/>
          <w:marTop w:val="0"/>
          <w:marBottom w:val="0"/>
          <w:divBdr>
            <w:top w:val="none" w:sz="0" w:space="0" w:color="auto"/>
            <w:left w:val="none" w:sz="0" w:space="0" w:color="auto"/>
            <w:bottom w:val="none" w:sz="0" w:space="0" w:color="auto"/>
            <w:right w:val="none" w:sz="0" w:space="0" w:color="auto"/>
          </w:divBdr>
        </w:div>
        <w:div w:id="1795758152">
          <w:marLeft w:val="0"/>
          <w:marRight w:val="0"/>
          <w:marTop w:val="0"/>
          <w:marBottom w:val="0"/>
          <w:divBdr>
            <w:top w:val="none" w:sz="0" w:space="0" w:color="auto"/>
            <w:left w:val="none" w:sz="0" w:space="0" w:color="auto"/>
            <w:bottom w:val="none" w:sz="0" w:space="0" w:color="auto"/>
            <w:right w:val="none" w:sz="0" w:space="0" w:color="auto"/>
          </w:divBdr>
        </w:div>
        <w:div w:id="38827922">
          <w:marLeft w:val="0"/>
          <w:marRight w:val="0"/>
          <w:marTop w:val="0"/>
          <w:marBottom w:val="0"/>
          <w:divBdr>
            <w:top w:val="none" w:sz="0" w:space="0" w:color="auto"/>
            <w:left w:val="none" w:sz="0" w:space="0" w:color="auto"/>
            <w:bottom w:val="none" w:sz="0" w:space="0" w:color="auto"/>
            <w:right w:val="none" w:sz="0" w:space="0" w:color="auto"/>
          </w:divBdr>
        </w:div>
        <w:div w:id="1185094515">
          <w:marLeft w:val="0"/>
          <w:marRight w:val="0"/>
          <w:marTop w:val="0"/>
          <w:marBottom w:val="0"/>
          <w:divBdr>
            <w:top w:val="none" w:sz="0" w:space="0" w:color="auto"/>
            <w:left w:val="none" w:sz="0" w:space="0" w:color="auto"/>
            <w:bottom w:val="none" w:sz="0" w:space="0" w:color="auto"/>
            <w:right w:val="none" w:sz="0" w:space="0" w:color="auto"/>
          </w:divBdr>
        </w:div>
        <w:div w:id="196049793">
          <w:marLeft w:val="0"/>
          <w:marRight w:val="0"/>
          <w:marTop w:val="0"/>
          <w:marBottom w:val="0"/>
          <w:divBdr>
            <w:top w:val="none" w:sz="0" w:space="0" w:color="auto"/>
            <w:left w:val="none" w:sz="0" w:space="0" w:color="auto"/>
            <w:bottom w:val="none" w:sz="0" w:space="0" w:color="auto"/>
            <w:right w:val="none" w:sz="0" w:space="0" w:color="auto"/>
          </w:divBdr>
        </w:div>
        <w:div w:id="859929824">
          <w:marLeft w:val="0"/>
          <w:marRight w:val="0"/>
          <w:marTop w:val="0"/>
          <w:marBottom w:val="0"/>
          <w:divBdr>
            <w:top w:val="none" w:sz="0" w:space="0" w:color="auto"/>
            <w:left w:val="none" w:sz="0" w:space="0" w:color="auto"/>
            <w:bottom w:val="none" w:sz="0" w:space="0" w:color="auto"/>
            <w:right w:val="none" w:sz="0" w:space="0" w:color="auto"/>
          </w:divBdr>
        </w:div>
        <w:div w:id="1214317075">
          <w:marLeft w:val="0"/>
          <w:marRight w:val="0"/>
          <w:marTop w:val="0"/>
          <w:marBottom w:val="0"/>
          <w:divBdr>
            <w:top w:val="none" w:sz="0" w:space="0" w:color="auto"/>
            <w:left w:val="none" w:sz="0" w:space="0" w:color="auto"/>
            <w:bottom w:val="none" w:sz="0" w:space="0" w:color="auto"/>
            <w:right w:val="none" w:sz="0" w:space="0" w:color="auto"/>
          </w:divBdr>
        </w:div>
        <w:div w:id="354696675">
          <w:marLeft w:val="0"/>
          <w:marRight w:val="0"/>
          <w:marTop w:val="0"/>
          <w:marBottom w:val="0"/>
          <w:divBdr>
            <w:top w:val="none" w:sz="0" w:space="0" w:color="auto"/>
            <w:left w:val="none" w:sz="0" w:space="0" w:color="auto"/>
            <w:bottom w:val="none" w:sz="0" w:space="0" w:color="auto"/>
            <w:right w:val="none" w:sz="0" w:space="0" w:color="auto"/>
          </w:divBdr>
        </w:div>
        <w:div w:id="1033968337">
          <w:marLeft w:val="0"/>
          <w:marRight w:val="0"/>
          <w:marTop w:val="0"/>
          <w:marBottom w:val="0"/>
          <w:divBdr>
            <w:top w:val="none" w:sz="0" w:space="0" w:color="auto"/>
            <w:left w:val="none" w:sz="0" w:space="0" w:color="auto"/>
            <w:bottom w:val="none" w:sz="0" w:space="0" w:color="auto"/>
            <w:right w:val="none" w:sz="0" w:space="0" w:color="auto"/>
          </w:divBdr>
        </w:div>
        <w:div w:id="1445269956">
          <w:marLeft w:val="0"/>
          <w:marRight w:val="0"/>
          <w:marTop w:val="0"/>
          <w:marBottom w:val="0"/>
          <w:divBdr>
            <w:top w:val="none" w:sz="0" w:space="0" w:color="auto"/>
            <w:left w:val="none" w:sz="0" w:space="0" w:color="auto"/>
            <w:bottom w:val="none" w:sz="0" w:space="0" w:color="auto"/>
            <w:right w:val="none" w:sz="0" w:space="0" w:color="auto"/>
          </w:divBdr>
        </w:div>
        <w:div w:id="691612642">
          <w:marLeft w:val="0"/>
          <w:marRight w:val="0"/>
          <w:marTop w:val="0"/>
          <w:marBottom w:val="0"/>
          <w:divBdr>
            <w:top w:val="none" w:sz="0" w:space="0" w:color="auto"/>
            <w:left w:val="none" w:sz="0" w:space="0" w:color="auto"/>
            <w:bottom w:val="none" w:sz="0" w:space="0" w:color="auto"/>
            <w:right w:val="none" w:sz="0" w:space="0" w:color="auto"/>
          </w:divBdr>
        </w:div>
        <w:div w:id="386491968">
          <w:marLeft w:val="0"/>
          <w:marRight w:val="0"/>
          <w:marTop w:val="0"/>
          <w:marBottom w:val="0"/>
          <w:divBdr>
            <w:top w:val="none" w:sz="0" w:space="0" w:color="auto"/>
            <w:left w:val="none" w:sz="0" w:space="0" w:color="auto"/>
            <w:bottom w:val="none" w:sz="0" w:space="0" w:color="auto"/>
            <w:right w:val="none" w:sz="0" w:space="0" w:color="auto"/>
          </w:divBdr>
        </w:div>
        <w:div w:id="1539465071">
          <w:marLeft w:val="0"/>
          <w:marRight w:val="0"/>
          <w:marTop w:val="0"/>
          <w:marBottom w:val="0"/>
          <w:divBdr>
            <w:top w:val="none" w:sz="0" w:space="0" w:color="auto"/>
            <w:left w:val="none" w:sz="0" w:space="0" w:color="auto"/>
            <w:bottom w:val="none" w:sz="0" w:space="0" w:color="auto"/>
            <w:right w:val="none" w:sz="0" w:space="0" w:color="auto"/>
          </w:divBdr>
        </w:div>
        <w:div w:id="1254558174">
          <w:marLeft w:val="0"/>
          <w:marRight w:val="0"/>
          <w:marTop w:val="0"/>
          <w:marBottom w:val="0"/>
          <w:divBdr>
            <w:top w:val="none" w:sz="0" w:space="0" w:color="auto"/>
            <w:left w:val="none" w:sz="0" w:space="0" w:color="auto"/>
            <w:bottom w:val="none" w:sz="0" w:space="0" w:color="auto"/>
            <w:right w:val="none" w:sz="0" w:space="0" w:color="auto"/>
          </w:divBdr>
        </w:div>
        <w:div w:id="393241612">
          <w:marLeft w:val="0"/>
          <w:marRight w:val="0"/>
          <w:marTop w:val="0"/>
          <w:marBottom w:val="0"/>
          <w:divBdr>
            <w:top w:val="none" w:sz="0" w:space="0" w:color="auto"/>
            <w:left w:val="none" w:sz="0" w:space="0" w:color="auto"/>
            <w:bottom w:val="none" w:sz="0" w:space="0" w:color="auto"/>
            <w:right w:val="none" w:sz="0" w:space="0" w:color="auto"/>
          </w:divBdr>
        </w:div>
        <w:div w:id="1278833078">
          <w:marLeft w:val="0"/>
          <w:marRight w:val="0"/>
          <w:marTop w:val="0"/>
          <w:marBottom w:val="0"/>
          <w:divBdr>
            <w:top w:val="none" w:sz="0" w:space="0" w:color="auto"/>
            <w:left w:val="none" w:sz="0" w:space="0" w:color="auto"/>
            <w:bottom w:val="none" w:sz="0" w:space="0" w:color="auto"/>
            <w:right w:val="none" w:sz="0" w:space="0" w:color="auto"/>
          </w:divBdr>
        </w:div>
        <w:div w:id="2023041959">
          <w:marLeft w:val="0"/>
          <w:marRight w:val="0"/>
          <w:marTop w:val="0"/>
          <w:marBottom w:val="0"/>
          <w:divBdr>
            <w:top w:val="none" w:sz="0" w:space="0" w:color="auto"/>
            <w:left w:val="none" w:sz="0" w:space="0" w:color="auto"/>
            <w:bottom w:val="none" w:sz="0" w:space="0" w:color="auto"/>
            <w:right w:val="none" w:sz="0" w:space="0" w:color="auto"/>
          </w:divBdr>
        </w:div>
        <w:div w:id="904728409">
          <w:marLeft w:val="0"/>
          <w:marRight w:val="0"/>
          <w:marTop w:val="0"/>
          <w:marBottom w:val="0"/>
          <w:divBdr>
            <w:top w:val="none" w:sz="0" w:space="0" w:color="auto"/>
            <w:left w:val="none" w:sz="0" w:space="0" w:color="auto"/>
            <w:bottom w:val="none" w:sz="0" w:space="0" w:color="auto"/>
            <w:right w:val="none" w:sz="0" w:space="0" w:color="auto"/>
          </w:divBdr>
        </w:div>
        <w:div w:id="1468158588">
          <w:marLeft w:val="0"/>
          <w:marRight w:val="0"/>
          <w:marTop w:val="0"/>
          <w:marBottom w:val="0"/>
          <w:divBdr>
            <w:top w:val="none" w:sz="0" w:space="0" w:color="auto"/>
            <w:left w:val="none" w:sz="0" w:space="0" w:color="auto"/>
            <w:bottom w:val="none" w:sz="0" w:space="0" w:color="auto"/>
            <w:right w:val="none" w:sz="0" w:space="0" w:color="auto"/>
          </w:divBdr>
        </w:div>
        <w:div w:id="2048023336">
          <w:marLeft w:val="0"/>
          <w:marRight w:val="0"/>
          <w:marTop w:val="0"/>
          <w:marBottom w:val="0"/>
          <w:divBdr>
            <w:top w:val="none" w:sz="0" w:space="0" w:color="auto"/>
            <w:left w:val="none" w:sz="0" w:space="0" w:color="auto"/>
            <w:bottom w:val="none" w:sz="0" w:space="0" w:color="auto"/>
            <w:right w:val="none" w:sz="0" w:space="0" w:color="auto"/>
          </w:divBdr>
        </w:div>
        <w:div w:id="529534176">
          <w:marLeft w:val="0"/>
          <w:marRight w:val="0"/>
          <w:marTop w:val="0"/>
          <w:marBottom w:val="0"/>
          <w:divBdr>
            <w:top w:val="none" w:sz="0" w:space="0" w:color="auto"/>
            <w:left w:val="none" w:sz="0" w:space="0" w:color="auto"/>
            <w:bottom w:val="none" w:sz="0" w:space="0" w:color="auto"/>
            <w:right w:val="none" w:sz="0" w:space="0" w:color="auto"/>
          </w:divBdr>
        </w:div>
        <w:div w:id="1801805434">
          <w:marLeft w:val="0"/>
          <w:marRight w:val="0"/>
          <w:marTop w:val="0"/>
          <w:marBottom w:val="0"/>
          <w:divBdr>
            <w:top w:val="none" w:sz="0" w:space="0" w:color="auto"/>
            <w:left w:val="none" w:sz="0" w:space="0" w:color="auto"/>
            <w:bottom w:val="none" w:sz="0" w:space="0" w:color="auto"/>
            <w:right w:val="none" w:sz="0" w:space="0" w:color="auto"/>
          </w:divBdr>
        </w:div>
        <w:div w:id="480656710">
          <w:marLeft w:val="0"/>
          <w:marRight w:val="0"/>
          <w:marTop w:val="0"/>
          <w:marBottom w:val="0"/>
          <w:divBdr>
            <w:top w:val="none" w:sz="0" w:space="0" w:color="auto"/>
            <w:left w:val="none" w:sz="0" w:space="0" w:color="auto"/>
            <w:bottom w:val="none" w:sz="0" w:space="0" w:color="auto"/>
            <w:right w:val="none" w:sz="0" w:space="0" w:color="auto"/>
          </w:divBdr>
        </w:div>
        <w:div w:id="995496425">
          <w:marLeft w:val="0"/>
          <w:marRight w:val="0"/>
          <w:marTop w:val="0"/>
          <w:marBottom w:val="0"/>
          <w:divBdr>
            <w:top w:val="none" w:sz="0" w:space="0" w:color="auto"/>
            <w:left w:val="none" w:sz="0" w:space="0" w:color="auto"/>
            <w:bottom w:val="none" w:sz="0" w:space="0" w:color="auto"/>
            <w:right w:val="none" w:sz="0" w:space="0" w:color="auto"/>
          </w:divBdr>
        </w:div>
        <w:div w:id="661353948">
          <w:marLeft w:val="0"/>
          <w:marRight w:val="0"/>
          <w:marTop w:val="0"/>
          <w:marBottom w:val="0"/>
          <w:divBdr>
            <w:top w:val="none" w:sz="0" w:space="0" w:color="auto"/>
            <w:left w:val="none" w:sz="0" w:space="0" w:color="auto"/>
            <w:bottom w:val="none" w:sz="0" w:space="0" w:color="auto"/>
            <w:right w:val="none" w:sz="0" w:space="0" w:color="auto"/>
          </w:divBdr>
        </w:div>
        <w:div w:id="534269703">
          <w:marLeft w:val="0"/>
          <w:marRight w:val="0"/>
          <w:marTop w:val="0"/>
          <w:marBottom w:val="0"/>
          <w:divBdr>
            <w:top w:val="none" w:sz="0" w:space="0" w:color="auto"/>
            <w:left w:val="none" w:sz="0" w:space="0" w:color="auto"/>
            <w:bottom w:val="none" w:sz="0" w:space="0" w:color="auto"/>
            <w:right w:val="none" w:sz="0" w:space="0" w:color="auto"/>
          </w:divBdr>
        </w:div>
        <w:div w:id="1346592287">
          <w:marLeft w:val="0"/>
          <w:marRight w:val="0"/>
          <w:marTop w:val="0"/>
          <w:marBottom w:val="0"/>
          <w:divBdr>
            <w:top w:val="none" w:sz="0" w:space="0" w:color="auto"/>
            <w:left w:val="none" w:sz="0" w:space="0" w:color="auto"/>
            <w:bottom w:val="none" w:sz="0" w:space="0" w:color="auto"/>
            <w:right w:val="none" w:sz="0" w:space="0" w:color="auto"/>
          </w:divBdr>
        </w:div>
        <w:div w:id="1982227038">
          <w:marLeft w:val="0"/>
          <w:marRight w:val="0"/>
          <w:marTop w:val="0"/>
          <w:marBottom w:val="0"/>
          <w:divBdr>
            <w:top w:val="none" w:sz="0" w:space="0" w:color="auto"/>
            <w:left w:val="none" w:sz="0" w:space="0" w:color="auto"/>
            <w:bottom w:val="none" w:sz="0" w:space="0" w:color="auto"/>
            <w:right w:val="none" w:sz="0" w:space="0" w:color="auto"/>
          </w:divBdr>
        </w:div>
        <w:div w:id="1297249973">
          <w:marLeft w:val="0"/>
          <w:marRight w:val="0"/>
          <w:marTop w:val="0"/>
          <w:marBottom w:val="0"/>
          <w:divBdr>
            <w:top w:val="none" w:sz="0" w:space="0" w:color="auto"/>
            <w:left w:val="none" w:sz="0" w:space="0" w:color="auto"/>
            <w:bottom w:val="none" w:sz="0" w:space="0" w:color="auto"/>
            <w:right w:val="none" w:sz="0" w:space="0" w:color="auto"/>
          </w:divBdr>
        </w:div>
        <w:div w:id="434591653">
          <w:marLeft w:val="0"/>
          <w:marRight w:val="0"/>
          <w:marTop w:val="0"/>
          <w:marBottom w:val="0"/>
          <w:divBdr>
            <w:top w:val="none" w:sz="0" w:space="0" w:color="auto"/>
            <w:left w:val="none" w:sz="0" w:space="0" w:color="auto"/>
            <w:bottom w:val="none" w:sz="0" w:space="0" w:color="auto"/>
            <w:right w:val="none" w:sz="0" w:space="0" w:color="auto"/>
          </w:divBdr>
        </w:div>
        <w:div w:id="164630984">
          <w:marLeft w:val="0"/>
          <w:marRight w:val="0"/>
          <w:marTop w:val="0"/>
          <w:marBottom w:val="0"/>
          <w:divBdr>
            <w:top w:val="none" w:sz="0" w:space="0" w:color="auto"/>
            <w:left w:val="none" w:sz="0" w:space="0" w:color="auto"/>
            <w:bottom w:val="none" w:sz="0" w:space="0" w:color="auto"/>
            <w:right w:val="none" w:sz="0" w:space="0" w:color="auto"/>
          </w:divBdr>
        </w:div>
        <w:div w:id="1170096990">
          <w:marLeft w:val="0"/>
          <w:marRight w:val="0"/>
          <w:marTop w:val="0"/>
          <w:marBottom w:val="0"/>
          <w:divBdr>
            <w:top w:val="none" w:sz="0" w:space="0" w:color="auto"/>
            <w:left w:val="none" w:sz="0" w:space="0" w:color="auto"/>
            <w:bottom w:val="none" w:sz="0" w:space="0" w:color="auto"/>
            <w:right w:val="none" w:sz="0" w:space="0" w:color="auto"/>
          </w:divBdr>
        </w:div>
        <w:div w:id="19818908">
          <w:marLeft w:val="0"/>
          <w:marRight w:val="0"/>
          <w:marTop w:val="0"/>
          <w:marBottom w:val="0"/>
          <w:divBdr>
            <w:top w:val="none" w:sz="0" w:space="0" w:color="auto"/>
            <w:left w:val="none" w:sz="0" w:space="0" w:color="auto"/>
            <w:bottom w:val="none" w:sz="0" w:space="0" w:color="auto"/>
            <w:right w:val="none" w:sz="0" w:space="0" w:color="auto"/>
          </w:divBdr>
        </w:div>
        <w:div w:id="1046680321">
          <w:marLeft w:val="0"/>
          <w:marRight w:val="0"/>
          <w:marTop w:val="0"/>
          <w:marBottom w:val="0"/>
          <w:divBdr>
            <w:top w:val="none" w:sz="0" w:space="0" w:color="auto"/>
            <w:left w:val="none" w:sz="0" w:space="0" w:color="auto"/>
            <w:bottom w:val="none" w:sz="0" w:space="0" w:color="auto"/>
            <w:right w:val="none" w:sz="0" w:space="0" w:color="auto"/>
          </w:divBdr>
        </w:div>
        <w:div w:id="719862038">
          <w:marLeft w:val="0"/>
          <w:marRight w:val="0"/>
          <w:marTop w:val="0"/>
          <w:marBottom w:val="0"/>
          <w:divBdr>
            <w:top w:val="none" w:sz="0" w:space="0" w:color="auto"/>
            <w:left w:val="none" w:sz="0" w:space="0" w:color="auto"/>
            <w:bottom w:val="none" w:sz="0" w:space="0" w:color="auto"/>
            <w:right w:val="none" w:sz="0" w:space="0" w:color="auto"/>
          </w:divBdr>
        </w:div>
        <w:div w:id="701592121">
          <w:marLeft w:val="0"/>
          <w:marRight w:val="0"/>
          <w:marTop w:val="0"/>
          <w:marBottom w:val="0"/>
          <w:divBdr>
            <w:top w:val="none" w:sz="0" w:space="0" w:color="auto"/>
            <w:left w:val="none" w:sz="0" w:space="0" w:color="auto"/>
            <w:bottom w:val="none" w:sz="0" w:space="0" w:color="auto"/>
            <w:right w:val="none" w:sz="0" w:space="0" w:color="auto"/>
          </w:divBdr>
        </w:div>
        <w:div w:id="298193636">
          <w:marLeft w:val="0"/>
          <w:marRight w:val="0"/>
          <w:marTop w:val="0"/>
          <w:marBottom w:val="0"/>
          <w:divBdr>
            <w:top w:val="none" w:sz="0" w:space="0" w:color="auto"/>
            <w:left w:val="none" w:sz="0" w:space="0" w:color="auto"/>
            <w:bottom w:val="none" w:sz="0" w:space="0" w:color="auto"/>
            <w:right w:val="none" w:sz="0" w:space="0" w:color="auto"/>
          </w:divBdr>
        </w:div>
        <w:div w:id="1410158611">
          <w:marLeft w:val="0"/>
          <w:marRight w:val="0"/>
          <w:marTop w:val="0"/>
          <w:marBottom w:val="0"/>
          <w:divBdr>
            <w:top w:val="none" w:sz="0" w:space="0" w:color="auto"/>
            <w:left w:val="none" w:sz="0" w:space="0" w:color="auto"/>
            <w:bottom w:val="none" w:sz="0" w:space="0" w:color="auto"/>
            <w:right w:val="none" w:sz="0" w:space="0" w:color="auto"/>
          </w:divBdr>
        </w:div>
        <w:div w:id="112598065">
          <w:marLeft w:val="0"/>
          <w:marRight w:val="0"/>
          <w:marTop w:val="0"/>
          <w:marBottom w:val="0"/>
          <w:divBdr>
            <w:top w:val="none" w:sz="0" w:space="0" w:color="auto"/>
            <w:left w:val="none" w:sz="0" w:space="0" w:color="auto"/>
            <w:bottom w:val="none" w:sz="0" w:space="0" w:color="auto"/>
            <w:right w:val="none" w:sz="0" w:space="0" w:color="auto"/>
          </w:divBdr>
        </w:div>
        <w:div w:id="420568814">
          <w:marLeft w:val="0"/>
          <w:marRight w:val="0"/>
          <w:marTop w:val="0"/>
          <w:marBottom w:val="0"/>
          <w:divBdr>
            <w:top w:val="none" w:sz="0" w:space="0" w:color="auto"/>
            <w:left w:val="none" w:sz="0" w:space="0" w:color="auto"/>
            <w:bottom w:val="none" w:sz="0" w:space="0" w:color="auto"/>
            <w:right w:val="none" w:sz="0" w:space="0" w:color="auto"/>
          </w:divBdr>
        </w:div>
        <w:div w:id="2045401482">
          <w:marLeft w:val="0"/>
          <w:marRight w:val="0"/>
          <w:marTop w:val="0"/>
          <w:marBottom w:val="0"/>
          <w:divBdr>
            <w:top w:val="none" w:sz="0" w:space="0" w:color="auto"/>
            <w:left w:val="none" w:sz="0" w:space="0" w:color="auto"/>
            <w:bottom w:val="none" w:sz="0" w:space="0" w:color="auto"/>
            <w:right w:val="none" w:sz="0" w:space="0" w:color="auto"/>
          </w:divBdr>
        </w:div>
        <w:div w:id="636379300">
          <w:marLeft w:val="0"/>
          <w:marRight w:val="0"/>
          <w:marTop w:val="0"/>
          <w:marBottom w:val="0"/>
          <w:divBdr>
            <w:top w:val="none" w:sz="0" w:space="0" w:color="auto"/>
            <w:left w:val="none" w:sz="0" w:space="0" w:color="auto"/>
            <w:bottom w:val="none" w:sz="0" w:space="0" w:color="auto"/>
            <w:right w:val="none" w:sz="0" w:space="0" w:color="auto"/>
          </w:divBdr>
        </w:div>
        <w:div w:id="611401858">
          <w:marLeft w:val="0"/>
          <w:marRight w:val="0"/>
          <w:marTop w:val="0"/>
          <w:marBottom w:val="0"/>
          <w:divBdr>
            <w:top w:val="none" w:sz="0" w:space="0" w:color="auto"/>
            <w:left w:val="none" w:sz="0" w:space="0" w:color="auto"/>
            <w:bottom w:val="none" w:sz="0" w:space="0" w:color="auto"/>
            <w:right w:val="none" w:sz="0" w:space="0" w:color="auto"/>
          </w:divBdr>
        </w:div>
        <w:div w:id="1677225524">
          <w:marLeft w:val="0"/>
          <w:marRight w:val="0"/>
          <w:marTop w:val="0"/>
          <w:marBottom w:val="0"/>
          <w:divBdr>
            <w:top w:val="none" w:sz="0" w:space="0" w:color="auto"/>
            <w:left w:val="none" w:sz="0" w:space="0" w:color="auto"/>
            <w:bottom w:val="none" w:sz="0" w:space="0" w:color="auto"/>
            <w:right w:val="none" w:sz="0" w:space="0" w:color="auto"/>
          </w:divBdr>
        </w:div>
        <w:div w:id="2023238875">
          <w:marLeft w:val="0"/>
          <w:marRight w:val="0"/>
          <w:marTop w:val="0"/>
          <w:marBottom w:val="0"/>
          <w:divBdr>
            <w:top w:val="none" w:sz="0" w:space="0" w:color="auto"/>
            <w:left w:val="none" w:sz="0" w:space="0" w:color="auto"/>
            <w:bottom w:val="none" w:sz="0" w:space="0" w:color="auto"/>
            <w:right w:val="none" w:sz="0" w:space="0" w:color="auto"/>
          </w:divBdr>
        </w:div>
        <w:div w:id="1698119381">
          <w:marLeft w:val="0"/>
          <w:marRight w:val="0"/>
          <w:marTop w:val="0"/>
          <w:marBottom w:val="0"/>
          <w:divBdr>
            <w:top w:val="none" w:sz="0" w:space="0" w:color="auto"/>
            <w:left w:val="none" w:sz="0" w:space="0" w:color="auto"/>
            <w:bottom w:val="none" w:sz="0" w:space="0" w:color="auto"/>
            <w:right w:val="none" w:sz="0" w:space="0" w:color="auto"/>
          </w:divBdr>
        </w:div>
        <w:div w:id="129522746">
          <w:marLeft w:val="0"/>
          <w:marRight w:val="0"/>
          <w:marTop w:val="0"/>
          <w:marBottom w:val="0"/>
          <w:divBdr>
            <w:top w:val="none" w:sz="0" w:space="0" w:color="auto"/>
            <w:left w:val="none" w:sz="0" w:space="0" w:color="auto"/>
            <w:bottom w:val="none" w:sz="0" w:space="0" w:color="auto"/>
            <w:right w:val="none" w:sz="0" w:space="0" w:color="auto"/>
          </w:divBdr>
        </w:div>
        <w:div w:id="988901458">
          <w:marLeft w:val="0"/>
          <w:marRight w:val="0"/>
          <w:marTop w:val="0"/>
          <w:marBottom w:val="0"/>
          <w:divBdr>
            <w:top w:val="none" w:sz="0" w:space="0" w:color="auto"/>
            <w:left w:val="none" w:sz="0" w:space="0" w:color="auto"/>
            <w:bottom w:val="none" w:sz="0" w:space="0" w:color="auto"/>
            <w:right w:val="none" w:sz="0" w:space="0" w:color="auto"/>
          </w:divBdr>
        </w:div>
      </w:divsChild>
    </w:div>
    <w:div w:id="366222819">
      <w:bodyDiv w:val="1"/>
      <w:marLeft w:val="0"/>
      <w:marRight w:val="0"/>
      <w:marTop w:val="0"/>
      <w:marBottom w:val="0"/>
      <w:divBdr>
        <w:top w:val="none" w:sz="0" w:space="0" w:color="auto"/>
        <w:left w:val="none" w:sz="0" w:space="0" w:color="auto"/>
        <w:bottom w:val="none" w:sz="0" w:space="0" w:color="auto"/>
        <w:right w:val="none" w:sz="0" w:space="0" w:color="auto"/>
      </w:divBdr>
    </w:div>
    <w:div w:id="464859620">
      <w:bodyDiv w:val="1"/>
      <w:marLeft w:val="0"/>
      <w:marRight w:val="0"/>
      <w:marTop w:val="0"/>
      <w:marBottom w:val="0"/>
      <w:divBdr>
        <w:top w:val="none" w:sz="0" w:space="0" w:color="auto"/>
        <w:left w:val="none" w:sz="0" w:space="0" w:color="auto"/>
        <w:bottom w:val="none" w:sz="0" w:space="0" w:color="auto"/>
        <w:right w:val="none" w:sz="0" w:space="0" w:color="auto"/>
      </w:divBdr>
      <w:divsChild>
        <w:div w:id="488522477">
          <w:marLeft w:val="0"/>
          <w:marRight w:val="0"/>
          <w:marTop w:val="0"/>
          <w:marBottom w:val="0"/>
          <w:divBdr>
            <w:top w:val="none" w:sz="0" w:space="0" w:color="auto"/>
            <w:left w:val="none" w:sz="0" w:space="0" w:color="auto"/>
            <w:bottom w:val="none" w:sz="0" w:space="0" w:color="auto"/>
            <w:right w:val="none" w:sz="0" w:space="0" w:color="auto"/>
          </w:divBdr>
        </w:div>
      </w:divsChild>
    </w:div>
    <w:div w:id="565187361">
      <w:bodyDiv w:val="1"/>
      <w:marLeft w:val="0"/>
      <w:marRight w:val="0"/>
      <w:marTop w:val="0"/>
      <w:marBottom w:val="0"/>
      <w:divBdr>
        <w:top w:val="none" w:sz="0" w:space="0" w:color="auto"/>
        <w:left w:val="none" w:sz="0" w:space="0" w:color="auto"/>
        <w:bottom w:val="none" w:sz="0" w:space="0" w:color="auto"/>
        <w:right w:val="none" w:sz="0" w:space="0" w:color="auto"/>
      </w:divBdr>
      <w:divsChild>
        <w:div w:id="1705983036">
          <w:marLeft w:val="0"/>
          <w:marRight w:val="0"/>
          <w:marTop w:val="0"/>
          <w:marBottom w:val="0"/>
          <w:divBdr>
            <w:top w:val="none" w:sz="0" w:space="0" w:color="auto"/>
            <w:left w:val="none" w:sz="0" w:space="0" w:color="auto"/>
            <w:bottom w:val="none" w:sz="0" w:space="0" w:color="auto"/>
            <w:right w:val="none" w:sz="0" w:space="0" w:color="auto"/>
          </w:divBdr>
          <w:divsChild>
            <w:div w:id="707217698">
              <w:marLeft w:val="0"/>
              <w:marRight w:val="0"/>
              <w:marTop w:val="0"/>
              <w:marBottom w:val="0"/>
              <w:divBdr>
                <w:top w:val="none" w:sz="0" w:space="0" w:color="auto"/>
                <w:left w:val="none" w:sz="0" w:space="0" w:color="auto"/>
                <w:bottom w:val="none" w:sz="0" w:space="0" w:color="auto"/>
                <w:right w:val="none" w:sz="0" w:space="0" w:color="auto"/>
              </w:divBdr>
              <w:divsChild>
                <w:div w:id="1479104763">
                  <w:marLeft w:val="0"/>
                  <w:marRight w:val="0"/>
                  <w:marTop w:val="0"/>
                  <w:marBottom w:val="0"/>
                  <w:divBdr>
                    <w:top w:val="none" w:sz="0" w:space="0" w:color="auto"/>
                    <w:left w:val="none" w:sz="0" w:space="0" w:color="auto"/>
                    <w:bottom w:val="none" w:sz="0" w:space="0" w:color="auto"/>
                    <w:right w:val="none" w:sz="0" w:space="0" w:color="auto"/>
                  </w:divBdr>
                </w:div>
              </w:divsChild>
            </w:div>
            <w:div w:id="519778064">
              <w:marLeft w:val="0"/>
              <w:marRight w:val="0"/>
              <w:marTop w:val="0"/>
              <w:marBottom w:val="0"/>
              <w:divBdr>
                <w:top w:val="none" w:sz="0" w:space="0" w:color="auto"/>
                <w:left w:val="none" w:sz="0" w:space="0" w:color="auto"/>
                <w:bottom w:val="none" w:sz="0" w:space="0" w:color="auto"/>
                <w:right w:val="none" w:sz="0" w:space="0" w:color="auto"/>
              </w:divBdr>
              <w:divsChild>
                <w:div w:id="630017623">
                  <w:marLeft w:val="0"/>
                  <w:marRight w:val="0"/>
                  <w:marTop w:val="0"/>
                  <w:marBottom w:val="0"/>
                  <w:divBdr>
                    <w:top w:val="none" w:sz="0" w:space="0" w:color="auto"/>
                    <w:left w:val="none" w:sz="0" w:space="0" w:color="auto"/>
                    <w:bottom w:val="none" w:sz="0" w:space="0" w:color="auto"/>
                    <w:right w:val="none" w:sz="0" w:space="0" w:color="auto"/>
                  </w:divBdr>
                  <w:divsChild>
                    <w:div w:id="292249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4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29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3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23494">
              <w:marLeft w:val="0"/>
              <w:marRight w:val="0"/>
              <w:marTop w:val="0"/>
              <w:marBottom w:val="0"/>
              <w:divBdr>
                <w:top w:val="none" w:sz="0" w:space="0" w:color="auto"/>
                <w:left w:val="none" w:sz="0" w:space="0" w:color="auto"/>
                <w:bottom w:val="none" w:sz="0" w:space="0" w:color="auto"/>
                <w:right w:val="none" w:sz="0" w:space="0" w:color="auto"/>
              </w:divBdr>
            </w:div>
            <w:div w:id="1646004823">
              <w:marLeft w:val="0"/>
              <w:marRight w:val="0"/>
              <w:marTop w:val="0"/>
              <w:marBottom w:val="0"/>
              <w:divBdr>
                <w:top w:val="none" w:sz="0" w:space="0" w:color="auto"/>
                <w:left w:val="none" w:sz="0" w:space="0" w:color="auto"/>
                <w:bottom w:val="none" w:sz="0" w:space="0" w:color="auto"/>
                <w:right w:val="none" w:sz="0" w:space="0" w:color="auto"/>
              </w:divBdr>
              <w:divsChild>
                <w:div w:id="310671396">
                  <w:marLeft w:val="0"/>
                  <w:marRight w:val="0"/>
                  <w:marTop w:val="0"/>
                  <w:marBottom w:val="0"/>
                  <w:divBdr>
                    <w:top w:val="none" w:sz="0" w:space="0" w:color="auto"/>
                    <w:left w:val="none" w:sz="0" w:space="0" w:color="auto"/>
                    <w:bottom w:val="none" w:sz="0" w:space="0" w:color="auto"/>
                    <w:right w:val="none" w:sz="0" w:space="0" w:color="auto"/>
                  </w:divBdr>
                  <w:divsChild>
                    <w:div w:id="1885360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4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7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71598">
              <w:marLeft w:val="0"/>
              <w:marRight w:val="0"/>
              <w:marTop w:val="0"/>
              <w:marBottom w:val="0"/>
              <w:divBdr>
                <w:top w:val="none" w:sz="0" w:space="0" w:color="auto"/>
                <w:left w:val="none" w:sz="0" w:space="0" w:color="auto"/>
                <w:bottom w:val="none" w:sz="0" w:space="0" w:color="auto"/>
                <w:right w:val="none" w:sz="0" w:space="0" w:color="auto"/>
              </w:divBdr>
              <w:divsChild>
                <w:div w:id="15236341">
                  <w:marLeft w:val="0"/>
                  <w:marRight w:val="0"/>
                  <w:marTop w:val="0"/>
                  <w:marBottom w:val="0"/>
                  <w:divBdr>
                    <w:top w:val="none" w:sz="0" w:space="0" w:color="auto"/>
                    <w:left w:val="none" w:sz="0" w:space="0" w:color="auto"/>
                    <w:bottom w:val="none" w:sz="0" w:space="0" w:color="auto"/>
                    <w:right w:val="none" w:sz="0" w:space="0" w:color="auto"/>
                  </w:divBdr>
                </w:div>
                <w:div w:id="1676568736">
                  <w:marLeft w:val="0"/>
                  <w:marRight w:val="0"/>
                  <w:marTop w:val="0"/>
                  <w:marBottom w:val="0"/>
                  <w:divBdr>
                    <w:top w:val="none" w:sz="0" w:space="0" w:color="auto"/>
                    <w:left w:val="none" w:sz="0" w:space="0" w:color="auto"/>
                    <w:bottom w:val="none" w:sz="0" w:space="0" w:color="auto"/>
                    <w:right w:val="none" w:sz="0" w:space="0" w:color="auto"/>
                  </w:divBdr>
                </w:div>
              </w:divsChild>
            </w:div>
            <w:div w:id="1570070047">
              <w:marLeft w:val="0"/>
              <w:marRight w:val="0"/>
              <w:marTop w:val="0"/>
              <w:marBottom w:val="0"/>
              <w:divBdr>
                <w:top w:val="none" w:sz="0" w:space="0" w:color="auto"/>
                <w:left w:val="none" w:sz="0" w:space="0" w:color="auto"/>
                <w:bottom w:val="none" w:sz="0" w:space="0" w:color="auto"/>
                <w:right w:val="none" w:sz="0" w:space="0" w:color="auto"/>
              </w:divBdr>
              <w:divsChild>
                <w:div w:id="1942183798">
                  <w:marLeft w:val="0"/>
                  <w:marRight w:val="0"/>
                  <w:marTop w:val="0"/>
                  <w:marBottom w:val="0"/>
                  <w:divBdr>
                    <w:top w:val="none" w:sz="0" w:space="0" w:color="auto"/>
                    <w:left w:val="none" w:sz="0" w:space="0" w:color="auto"/>
                    <w:bottom w:val="none" w:sz="0" w:space="0" w:color="auto"/>
                    <w:right w:val="none" w:sz="0" w:space="0" w:color="auto"/>
                  </w:divBdr>
                  <w:divsChild>
                    <w:div w:id="1177231757">
                      <w:marLeft w:val="0"/>
                      <w:marRight w:val="0"/>
                      <w:marTop w:val="0"/>
                      <w:marBottom w:val="0"/>
                      <w:divBdr>
                        <w:top w:val="none" w:sz="0" w:space="0" w:color="auto"/>
                        <w:left w:val="none" w:sz="0" w:space="0" w:color="auto"/>
                        <w:bottom w:val="none" w:sz="0" w:space="0" w:color="auto"/>
                        <w:right w:val="none" w:sz="0" w:space="0" w:color="auto"/>
                      </w:divBdr>
                    </w:div>
                    <w:div w:id="128715760">
                      <w:marLeft w:val="0"/>
                      <w:marRight w:val="0"/>
                      <w:marTop w:val="0"/>
                      <w:marBottom w:val="0"/>
                      <w:divBdr>
                        <w:top w:val="none" w:sz="0" w:space="0" w:color="auto"/>
                        <w:left w:val="none" w:sz="0" w:space="0" w:color="auto"/>
                        <w:bottom w:val="none" w:sz="0" w:space="0" w:color="auto"/>
                        <w:right w:val="none" w:sz="0" w:space="0" w:color="auto"/>
                      </w:divBdr>
                      <w:divsChild>
                        <w:div w:id="180939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4875">
                  <w:marLeft w:val="0"/>
                  <w:marRight w:val="0"/>
                  <w:marTop w:val="0"/>
                  <w:marBottom w:val="0"/>
                  <w:divBdr>
                    <w:top w:val="none" w:sz="0" w:space="0" w:color="auto"/>
                    <w:left w:val="none" w:sz="0" w:space="0" w:color="auto"/>
                    <w:bottom w:val="none" w:sz="0" w:space="0" w:color="auto"/>
                    <w:right w:val="none" w:sz="0" w:space="0" w:color="auto"/>
                  </w:divBdr>
                  <w:divsChild>
                    <w:div w:id="50421063">
                      <w:marLeft w:val="0"/>
                      <w:marRight w:val="0"/>
                      <w:marTop w:val="0"/>
                      <w:marBottom w:val="0"/>
                      <w:divBdr>
                        <w:top w:val="none" w:sz="0" w:space="0" w:color="auto"/>
                        <w:left w:val="none" w:sz="0" w:space="0" w:color="auto"/>
                        <w:bottom w:val="none" w:sz="0" w:space="0" w:color="auto"/>
                        <w:right w:val="none" w:sz="0" w:space="0" w:color="auto"/>
                      </w:divBdr>
                    </w:div>
                    <w:div w:id="294257181">
                      <w:marLeft w:val="0"/>
                      <w:marRight w:val="0"/>
                      <w:marTop w:val="0"/>
                      <w:marBottom w:val="0"/>
                      <w:divBdr>
                        <w:top w:val="none" w:sz="0" w:space="0" w:color="auto"/>
                        <w:left w:val="none" w:sz="0" w:space="0" w:color="auto"/>
                        <w:bottom w:val="none" w:sz="0" w:space="0" w:color="auto"/>
                        <w:right w:val="none" w:sz="0" w:space="0" w:color="auto"/>
                      </w:divBdr>
                      <w:divsChild>
                        <w:div w:id="77401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12899">
                  <w:marLeft w:val="0"/>
                  <w:marRight w:val="0"/>
                  <w:marTop w:val="0"/>
                  <w:marBottom w:val="0"/>
                  <w:divBdr>
                    <w:top w:val="none" w:sz="0" w:space="0" w:color="auto"/>
                    <w:left w:val="none" w:sz="0" w:space="0" w:color="auto"/>
                    <w:bottom w:val="none" w:sz="0" w:space="0" w:color="auto"/>
                    <w:right w:val="none" w:sz="0" w:space="0" w:color="auto"/>
                  </w:divBdr>
                  <w:divsChild>
                    <w:div w:id="1454203866">
                      <w:marLeft w:val="0"/>
                      <w:marRight w:val="0"/>
                      <w:marTop w:val="0"/>
                      <w:marBottom w:val="0"/>
                      <w:divBdr>
                        <w:top w:val="none" w:sz="0" w:space="0" w:color="auto"/>
                        <w:left w:val="none" w:sz="0" w:space="0" w:color="auto"/>
                        <w:bottom w:val="none" w:sz="0" w:space="0" w:color="auto"/>
                        <w:right w:val="none" w:sz="0" w:space="0" w:color="auto"/>
                      </w:divBdr>
                    </w:div>
                    <w:div w:id="1104108547">
                      <w:marLeft w:val="0"/>
                      <w:marRight w:val="0"/>
                      <w:marTop w:val="0"/>
                      <w:marBottom w:val="0"/>
                      <w:divBdr>
                        <w:top w:val="none" w:sz="0" w:space="0" w:color="auto"/>
                        <w:left w:val="none" w:sz="0" w:space="0" w:color="auto"/>
                        <w:bottom w:val="none" w:sz="0" w:space="0" w:color="auto"/>
                        <w:right w:val="none" w:sz="0" w:space="0" w:color="auto"/>
                      </w:divBdr>
                      <w:divsChild>
                        <w:div w:id="107978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239498">
          <w:marLeft w:val="0"/>
          <w:marRight w:val="0"/>
          <w:marTop w:val="0"/>
          <w:marBottom w:val="0"/>
          <w:divBdr>
            <w:top w:val="none" w:sz="0" w:space="0" w:color="auto"/>
            <w:left w:val="none" w:sz="0" w:space="0" w:color="auto"/>
            <w:bottom w:val="none" w:sz="0" w:space="0" w:color="auto"/>
            <w:right w:val="none" w:sz="0" w:space="0" w:color="auto"/>
          </w:divBdr>
          <w:divsChild>
            <w:div w:id="1033387256">
              <w:marLeft w:val="0"/>
              <w:marRight w:val="0"/>
              <w:marTop w:val="0"/>
              <w:marBottom w:val="0"/>
              <w:divBdr>
                <w:top w:val="none" w:sz="0" w:space="0" w:color="auto"/>
                <w:left w:val="none" w:sz="0" w:space="0" w:color="auto"/>
                <w:bottom w:val="none" w:sz="0" w:space="0" w:color="auto"/>
                <w:right w:val="none" w:sz="0" w:space="0" w:color="auto"/>
              </w:divBdr>
              <w:divsChild>
                <w:div w:id="1066033140">
                  <w:marLeft w:val="0"/>
                  <w:marRight w:val="0"/>
                  <w:marTop w:val="0"/>
                  <w:marBottom w:val="0"/>
                  <w:divBdr>
                    <w:top w:val="none" w:sz="0" w:space="0" w:color="auto"/>
                    <w:left w:val="none" w:sz="0" w:space="0" w:color="auto"/>
                    <w:bottom w:val="none" w:sz="0" w:space="0" w:color="auto"/>
                    <w:right w:val="none" w:sz="0" w:space="0" w:color="auto"/>
                  </w:divBdr>
                </w:div>
                <w:div w:id="759831455">
                  <w:marLeft w:val="0"/>
                  <w:marRight w:val="0"/>
                  <w:marTop w:val="0"/>
                  <w:marBottom w:val="0"/>
                  <w:divBdr>
                    <w:top w:val="none" w:sz="0" w:space="0" w:color="auto"/>
                    <w:left w:val="none" w:sz="0" w:space="0" w:color="auto"/>
                    <w:bottom w:val="none" w:sz="0" w:space="0" w:color="auto"/>
                    <w:right w:val="none" w:sz="0" w:space="0" w:color="auto"/>
                  </w:divBdr>
                </w:div>
              </w:divsChild>
            </w:div>
            <w:div w:id="340014943">
              <w:marLeft w:val="0"/>
              <w:marRight w:val="0"/>
              <w:marTop w:val="0"/>
              <w:marBottom w:val="0"/>
              <w:divBdr>
                <w:top w:val="none" w:sz="0" w:space="0" w:color="auto"/>
                <w:left w:val="none" w:sz="0" w:space="0" w:color="auto"/>
                <w:bottom w:val="none" w:sz="0" w:space="0" w:color="auto"/>
                <w:right w:val="none" w:sz="0" w:space="0" w:color="auto"/>
              </w:divBdr>
              <w:divsChild>
                <w:div w:id="469447630">
                  <w:marLeft w:val="0"/>
                  <w:marRight w:val="0"/>
                  <w:marTop w:val="0"/>
                  <w:marBottom w:val="0"/>
                  <w:divBdr>
                    <w:top w:val="none" w:sz="0" w:space="0" w:color="auto"/>
                    <w:left w:val="none" w:sz="0" w:space="0" w:color="auto"/>
                    <w:bottom w:val="none" w:sz="0" w:space="0" w:color="auto"/>
                    <w:right w:val="none" w:sz="0" w:space="0" w:color="auto"/>
                  </w:divBdr>
                </w:div>
                <w:div w:id="1967077694">
                  <w:marLeft w:val="0"/>
                  <w:marRight w:val="0"/>
                  <w:marTop w:val="0"/>
                  <w:marBottom w:val="0"/>
                  <w:divBdr>
                    <w:top w:val="none" w:sz="0" w:space="0" w:color="auto"/>
                    <w:left w:val="none" w:sz="0" w:space="0" w:color="auto"/>
                    <w:bottom w:val="none" w:sz="0" w:space="0" w:color="auto"/>
                    <w:right w:val="none" w:sz="0" w:space="0" w:color="auto"/>
                  </w:divBdr>
                </w:div>
              </w:divsChild>
            </w:div>
            <w:div w:id="533494401">
              <w:marLeft w:val="0"/>
              <w:marRight w:val="0"/>
              <w:marTop w:val="0"/>
              <w:marBottom w:val="0"/>
              <w:divBdr>
                <w:top w:val="none" w:sz="0" w:space="0" w:color="auto"/>
                <w:left w:val="none" w:sz="0" w:space="0" w:color="auto"/>
                <w:bottom w:val="none" w:sz="0" w:space="0" w:color="auto"/>
                <w:right w:val="none" w:sz="0" w:space="0" w:color="auto"/>
              </w:divBdr>
              <w:divsChild>
                <w:div w:id="1264726180">
                  <w:marLeft w:val="0"/>
                  <w:marRight w:val="0"/>
                  <w:marTop w:val="0"/>
                  <w:marBottom w:val="0"/>
                  <w:divBdr>
                    <w:top w:val="none" w:sz="0" w:space="0" w:color="auto"/>
                    <w:left w:val="none" w:sz="0" w:space="0" w:color="auto"/>
                    <w:bottom w:val="none" w:sz="0" w:space="0" w:color="auto"/>
                    <w:right w:val="none" w:sz="0" w:space="0" w:color="auto"/>
                  </w:divBdr>
                </w:div>
                <w:div w:id="184515537">
                  <w:marLeft w:val="0"/>
                  <w:marRight w:val="0"/>
                  <w:marTop w:val="0"/>
                  <w:marBottom w:val="0"/>
                  <w:divBdr>
                    <w:top w:val="none" w:sz="0" w:space="0" w:color="auto"/>
                    <w:left w:val="none" w:sz="0" w:space="0" w:color="auto"/>
                    <w:bottom w:val="none" w:sz="0" w:space="0" w:color="auto"/>
                    <w:right w:val="none" w:sz="0" w:space="0" w:color="auto"/>
                  </w:divBdr>
                </w:div>
              </w:divsChild>
            </w:div>
            <w:div w:id="1244098248">
              <w:marLeft w:val="0"/>
              <w:marRight w:val="0"/>
              <w:marTop w:val="0"/>
              <w:marBottom w:val="0"/>
              <w:divBdr>
                <w:top w:val="none" w:sz="0" w:space="0" w:color="auto"/>
                <w:left w:val="none" w:sz="0" w:space="0" w:color="auto"/>
                <w:bottom w:val="none" w:sz="0" w:space="0" w:color="auto"/>
                <w:right w:val="none" w:sz="0" w:space="0" w:color="auto"/>
              </w:divBdr>
              <w:divsChild>
                <w:div w:id="1668509967">
                  <w:marLeft w:val="0"/>
                  <w:marRight w:val="0"/>
                  <w:marTop w:val="0"/>
                  <w:marBottom w:val="0"/>
                  <w:divBdr>
                    <w:top w:val="none" w:sz="0" w:space="0" w:color="auto"/>
                    <w:left w:val="none" w:sz="0" w:space="0" w:color="auto"/>
                    <w:bottom w:val="none" w:sz="0" w:space="0" w:color="auto"/>
                    <w:right w:val="none" w:sz="0" w:space="0" w:color="auto"/>
                  </w:divBdr>
                </w:div>
                <w:div w:id="1886332249">
                  <w:marLeft w:val="0"/>
                  <w:marRight w:val="0"/>
                  <w:marTop w:val="0"/>
                  <w:marBottom w:val="0"/>
                  <w:divBdr>
                    <w:top w:val="none" w:sz="0" w:space="0" w:color="auto"/>
                    <w:left w:val="none" w:sz="0" w:space="0" w:color="auto"/>
                    <w:bottom w:val="none" w:sz="0" w:space="0" w:color="auto"/>
                    <w:right w:val="none" w:sz="0" w:space="0" w:color="auto"/>
                  </w:divBdr>
                </w:div>
              </w:divsChild>
            </w:div>
            <w:div w:id="2056807393">
              <w:marLeft w:val="0"/>
              <w:marRight w:val="0"/>
              <w:marTop w:val="0"/>
              <w:marBottom w:val="0"/>
              <w:divBdr>
                <w:top w:val="none" w:sz="0" w:space="0" w:color="auto"/>
                <w:left w:val="none" w:sz="0" w:space="0" w:color="auto"/>
                <w:bottom w:val="none" w:sz="0" w:space="0" w:color="auto"/>
                <w:right w:val="none" w:sz="0" w:space="0" w:color="auto"/>
              </w:divBdr>
              <w:divsChild>
                <w:div w:id="88626258">
                  <w:marLeft w:val="0"/>
                  <w:marRight w:val="0"/>
                  <w:marTop w:val="0"/>
                  <w:marBottom w:val="0"/>
                  <w:divBdr>
                    <w:top w:val="none" w:sz="0" w:space="0" w:color="auto"/>
                    <w:left w:val="none" w:sz="0" w:space="0" w:color="auto"/>
                    <w:bottom w:val="none" w:sz="0" w:space="0" w:color="auto"/>
                    <w:right w:val="none" w:sz="0" w:space="0" w:color="auto"/>
                  </w:divBdr>
                  <w:divsChild>
                    <w:div w:id="380251496">
                      <w:marLeft w:val="0"/>
                      <w:marRight w:val="0"/>
                      <w:marTop w:val="0"/>
                      <w:marBottom w:val="0"/>
                      <w:divBdr>
                        <w:top w:val="none" w:sz="0" w:space="0" w:color="auto"/>
                        <w:left w:val="none" w:sz="0" w:space="0" w:color="auto"/>
                        <w:bottom w:val="none" w:sz="0" w:space="0" w:color="auto"/>
                        <w:right w:val="none" w:sz="0" w:space="0" w:color="auto"/>
                      </w:divBdr>
                    </w:div>
                    <w:div w:id="784814296">
                      <w:marLeft w:val="0"/>
                      <w:marRight w:val="0"/>
                      <w:marTop w:val="0"/>
                      <w:marBottom w:val="0"/>
                      <w:divBdr>
                        <w:top w:val="none" w:sz="0" w:space="0" w:color="auto"/>
                        <w:left w:val="none" w:sz="0" w:space="0" w:color="auto"/>
                        <w:bottom w:val="none" w:sz="0" w:space="0" w:color="auto"/>
                        <w:right w:val="none" w:sz="0" w:space="0" w:color="auto"/>
                      </w:divBdr>
                      <w:divsChild>
                        <w:div w:id="4067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50177">
              <w:marLeft w:val="0"/>
              <w:marRight w:val="0"/>
              <w:marTop w:val="0"/>
              <w:marBottom w:val="0"/>
              <w:divBdr>
                <w:top w:val="none" w:sz="0" w:space="0" w:color="auto"/>
                <w:left w:val="none" w:sz="0" w:space="0" w:color="auto"/>
                <w:bottom w:val="none" w:sz="0" w:space="0" w:color="auto"/>
                <w:right w:val="none" w:sz="0" w:space="0" w:color="auto"/>
              </w:divBdr>
              <w:divsChild>
                <w:div w:id="1307587080">
                  <w:marLeft w:val="0"/>
                  <w:marRight w:val="0"/>
                  <w:marTop w:val="0"/>
                  <w:marBottom w:val="0"/>
                  <w:divBdr>
                    <w:top w:val="none" w:sz="0" w:space="0" w:color="auto"/>
                    <w:left w:val="none" w:sz="0" w:space="0" w:color="auto"/>
                    <w:bottom w:val="none" w:sz="0" w:space="0" w:color="auto"/>
                    <w:right w:val="none" w:sz="0" w:space="0" w:color="auto"/>
                  </w:divBdr>
                  <w:divsChild>
                    <w:div w:id="181014008">
                      <w:marLeft w:val="0"/>
                      <w:marRight w:val="0"/>
                      <w:marTop w:val="0"/>
                      <w:marBottom w:val="0"/>
                      <w:divBdr>
                        <w:top w:val="none" w:sz="0" w:space="0" w:color="auto"/>
                        <w:left w:val="none" w:sz="0" w:space="0" w:color="auto"/>
                        <w:bottom w:val="none" w:sz="0" w:space="0" w:color="auto"/>
                        <w:right w:val="none" w:sz="0" w:space="0" w:color="auto"/>
                      </w:divBdr>
                    </w:div>
                    <w:div w:id="748963974">
                      <w:marLeft w:val="0"/>
                      <w:marRight w:val="0"/>
                      <w:marTop w:val="0"/>
                      <w:marBottom w:val="0"/>
                      <w:divBdr>
                        <w:top w:val="none" w:sz="0" w:space="0" w:color="auto"/>
                        <w:left w:val="none" w:sz="0" w:space="0" w:color="auto"/>
                        <w:bottom w:val="none" w:sz="0" w:space="0" w:color="auto"/>
                        <w:right w:val="none" w:sz="0" w:space="0" w:color="auto"/>
                      </w:divBdr>
                      <w:divsChild>
                        <w:div w:id="3264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331447">
      <w:bodyDiv w:val="1"/>
      <w:marLeft w:val="0"/>
      <w:marRight w:val="0"/>
      <w:marTop w:val="0"/>
      <w:marBottom w:val="0"/>
      <w:divBdr>
        <w:top w:val="none" w:sz="0" w:space="0" w:color="auto"/>
        <w:left w:val="none" w:sz="0" w:space="0" w:color="auto"/>
        <w:bottom w:val="none" w:sz="0" w:space="0" w:color="auto"/>
        <w:right w:val="none" w:sz="0" w:space="0" w:color="auto"/>
      </w:divBdr>
    </w:div>
    <w:div w:id="747769443">
      <w:bodyDiv w:val="1"/>
      <w:marLeft w:val="0"/>
      <w:marRight w:val="0"/>
      <w:marTop w:val="0"/>
      <w:marBottom w:val="0"/>
      <w:divBdr>
        <w:top w:val="none" w:sz="0" w:space="0" w:color="auto"/>
        <w:left w:val="none" w:sz="0" w:space="0" w:color="auto"/>
        <w:bottom w:val="none" w:sz="0" w:space="0" w:color="auto"/>
        <w:right w:val="none" w:sz="0" w:space="0" w:color="auto"/>
      </w:divBdr>
      <w:divsChild>
        <w:div w:id="166865978">
          <w:marLeft w:val="0"/>
          <w:marRight w:val="0"/>
          <w:marTop w:val="0"/>
          <w:marBottom w:val="0"/>
          <w:divBdr>
            <w:top w:val="none" w:sz="0" w:space="0" w:color="auto"/>
            <w:left w:val="none" w:sz="0" w:space="0" w:color="auto"/>
            <w:bottom w:val="none" w:sz="0" w:space="0" w:color="auto"/>
            <w:right w:val="none" w:sz="0" w:space="0" w:color="auto"/>
          </w:divBdr>
        </w:div>
        <w:div w:id="839740555">
          <w:marLeft w:val="0"/>
          <w:marRight w:val="0"/>
          <w:marTop w:val="0"/>
          <w:marBottom w:val="0"/>
          <w:divBdr>
            <w:top w:val="none" w:sz="0" w:space="0" w:color="auto"/>
            <w:left w:val="none" w:sz="0" w:space="0" w:color="auto"/>
            <w:bottom w:val="none" w:sz="0" w:space="0" w:color="auto"/>
            <w:right w:val="none" w:sz="0" w:space="0" w:color="auto"/>
          </w:divBdr>
        </w:div>
        <w:div w:id="722370507">
          <w:marLeft w:val="0"/>
          <w:marRight w:val="0"/>
          <w:marTop w:val="0"/>
          <w:marBottom w:val="0"/>
          <w:divBdr>
            <w:top w:val="none" w:sz="0" w:space="0" w:color="auto"/>
            <w:left w:val="none" w:sz="0" w:space="0" w:color="auto"/>
            <w:bottom w:val="none" w:sz="0" w:space="0" w:color="auto"/>
            <w:right w:val="none" w:sz="0" w:space="0" w:color="auto"/>
          </w:divBdr>
        </w:div>
        <w:div w:id="1154368441">
          <w:marLeft w:val="0"/>
          <w:marRight w:val="0"/>
          <w:marTop w:val="0"/>
          <w:marBottom w:val="0"/>
          <w:divBdr>
            <w:top w:val="none" w:sz="0" w:space="0" w:color="auto"/>
            <w:left w:val="none" w:sz="0" w:space="0" w:color="auto"/>
            <w:bottom w:val="none" w:sz="0" w:space="0" w:color="auto"/>
            <w:right w:val="none" w:sz="0" w:space="0" w:color="auto"/>
          </w:divBdr>
        </w:div>
        <w:div w:id="1030645160">
          <w:marLeft w:val="0"/>
          <w:marRight w:val="0"/>
          <w:marTop w:val="0"/>
          <w:marBottom w:val="0"/>
          <w:divBdr>
            <w:top w:val="none" w:sz="0" w:space="0" w:color="auto"/>
            <w:left w:val="none" w:sz="0" w:space="0" w:color="auto"/>
            <w:bottom w:val="none" w:sz="0" w:space="0" w:color="auto"/>
            <w:right w:val="none" w:sz="0" w:space="0" w:color="auto"/>
          </w:divBdr>
        </w:div>
        <w:div w:id="343433945">
          <w:marLeft w:val="0"/>
          <w:marRight w:val="0"/>
          <w:marTop w:val="0"/>
          <w:marBottom w:val="0"/>
          <w:divBdr>
            <w:top w:val="none" w:sz="0" w:space="0" w:color="auto"/>
            <w:left w:val="none" w:sz="0" w:space="0" w:color="auto"/>
            <w:bottom w:val="none" w:sz="0" w:space="0" w:color="auto"/>
            <w:right w:val="none" w:sz="0" w:space="0" w:color="auto"/>
          </w:divBdr>
        </w:div>
        <w:div w:id="1077703965">
          <w:marLeft w:val="0"/>
          <w:marRight w:val="0"/>
          <w:marTop w:val="0"/>
          <w:marBottom w:val="0"/>
          <w:divBdr>
            <w:top w:val="none" w:sz="0" w:space="0" w:color="auto"/>
            <w:left w:val="none" w:sz="0" w:space="0" w:color="auto"/>
            <w:bottom w:val="none" w:sz="0" w:space="0" w:color="auto"/>
            <w:right w:val="none" w:sz="0" w:space="0" w:color="auto"/>
          </w:divBdr>
        </w:div>
        <w:div w:id="128860416">
          <w:marLeft w:val="0"/>
          <w:marRight w:val="0"/>
          <w:marTop w:val="0"/>
          <w:marBottom w:val="0"/>
          <w:divBdr>
            <w:top w:val="none" w:sz="0" w:space="0" w:color="auto"/>
            <w:left w:val="none" w:sz="0" w:space="0" w:color="auto"/>
            <w:bottom w:val="none" w:sz="0" w:space="0" w:color="auto"/>
            <w:right w:val="none" w:sz="0" w:space="0" w:color="auto"/>
          </w:divBdr>
        </w:div>
        <w:div w:id="923997128">
          <w:marLeft w:val="0"/>
          <w:marRight w:val="0"/>
          <w:marTop w:val="0"/>
          <w:marBottom w:val="0"/>
          <w:divBdr>
            <w:top w:val="none" w:sz="0" w:space="0" w:color="auto"/>
            <w:left w:val="none" w:sz="0" w:space="0" w:color="auto"/>
            <w:bottom w:val="none" w:sz="0" w:space="0" w:color="auto"/>
            <w:right w:val="none" w:sz="0" w:space="0" w:color="auto"/>
          </w:divBdr>
        </w:div>
        <w:div w:id="1788230203">
          <w:marLeft w:val="0"/>
          <w:marRight w:val="0"/>
          <w:marTop w:val="0"/>
          <w:marBottom w:val="0"/>
          <w:divBdr>
            <w:top w:val="none" w:sz="0" w:space="0" w:color="auto"/>
            <w:left w:val="none" w:sz="0" w:space="0" w:color="auto"/>
            <w:bottom w:val="none" w:sz="0" w:space="0" w:color="auto"/>
            <w:right w:val="none" w:sz="0" w:space="0" w:color="auto"/>
          </w:divBdr>
        </w:div>
        <w:div w:id="145976451">
          <w:marLeft w:val="0"/>
          <w:marRight w:val="0"/>
          <w:marTop w:val="0"/>
          <w:marBottom w:val="0"/>
          <w:divBdr>
            <w:top w:val="none" w:sz="0" w:space="0" w:color="auto"/>
            <w:left w:val="none" w:sz="0" w:space="0" w:color="auto"/>
            <w:bottom w:val="none" w:sz="0" w:space="0" w:color="auto"/>
            <w:right w:val="none" w:sz="0" w:space="0" w:color="auto"/>
          </w:divBdr>
        </w:div>
        <w:div w:id="1946496030">
          <w:marLeft w:val="0"/>
          <w:marRight w:val="0"/>
          <w:marTop w:val="0"/>
          <w:marBottom w:val="0"/>
          <w:divBdr>
            <w:top w:val="none" w:sz="0" w:space="0" w:color="auto"/>
            <w:left w:val="none" w:sz="0" w:space="0" w:color="auto"/>
            <w:bottom w:val="none" w:sz="0" w:space="0" w:color="auto"/>
            <w:right w:val="none" w:sz="0" w:space="0" w:color="auto"/>
          </w:divBdr>
        </w:div>
        <w:div w:id="242417871">
          <w:marLeft w:val="0"/>
          <w:marRight w:val="0"/>
          <w:marTop w:val="0"/>
          <w:marBottom w:val="0"/>
          <w:divBdr>
            <w:top w:val="none" w:sz="0" w:space="0" w:color="auto"/>
            <w:left w:val="none" w:sz="0" w:space="0" w:color="auto"/>
            <w:bottom w:val="none" w:sz="0" w:space="0" w:color="auto"/>
            <w:right w:val="none" w:sz="0" w:space="0" w:color="auto"/>
          </w:divBdr>
        </w:div>
        <w:div w:id="299726441">
          <w:marLeft w:val="0"/>
          <w:marRight w:val="0"/>
          <w:marTop w:val="0"/>
          <w:marBottom w:val="0"/>
          <w:divBdr>
            <w:top w:val="none" w:sz="0" w:space="0" w:color="auto"/>
            <w:left w:val="none" w:sz="0" w:space="0" w:color="auto"/>
            <w:bottom w:val="none" w:sz="0" w:space="0" w:color="auto"/>
            <w:right w:val="none" w:sz="0" w:space="0" w:color="auto"/>
          </w:divBdr>
        </w:div>
        <w:div w:id="1201624558">
          <w:marLeft w:val="0"/>
          <w:marRight w:val="0"/>
          <w:marTop w:val="0"/>
          <w:marBottom w:val="0"/>
          <w:divBdr>
            <w:top w:val="none" w:sz="0" w:space="0" w:color="auto"/>
            <w:left w:val="none" w:sz="0" w:space="0" w:color="auto"/>
            <w:bottom w:val="none" w:sz="0" w:space="0" w:color="auto"/>
            <w:right w:val="none" w:sz="0" w:space="0" w:color="auto"/>
          </w:divBdr>
        </w:div>
        <w:div w:id="1058162034">
          <w:marLeft w:val="0"/>
          <w:marRight w:val="0"/>
          <w:marTop w:val="0"/>
          <w:marBottom w:val="0"/>
          <w:divBdr>
            <w:top w:val="none" w:sz="0" w:space="0" w:color="auto"/>
            <w:left w:val="none" w:sz="0" w:space="0" w:color="auto"/>
            <w:bottom w:val="none" w:sz="0" w:space="0" w:color="auto"/>
            <w:right w:val="none" w:sz="0" w:space="0" w:color="auto"/>
          </w:divBdr>
        </w:div>
        <w:div w:id="916204896">
          <w:marLeft w:val="0"/>
          <w:marRight w:val="0"/>
          <w:marTop w:val="0"/>
          <w:marBottom w:val="0"/>
          <w:divBdr>
            <w:top w:val="none" w:sz="0" w:space="0" w:color="auto"/>
            <w:left w:val="none" w:sz="0" w:space="0" w:color="auto"/>
            <w:bottom w:val="none" w:sz="0" w:space="0" w:color="auto"/>
            <w:right w:val="none" w:sz="0" w:space="0" w:color="auto"/>
          </w:divBdr>
        </w:div>
        <w:div w:id="1068772892">
          <w:marLeft w:val="0"/>
          <w:marRight w:val="0"/>
          <w:marTop w:val="0"/>
          <w:marBottom w:val="0"/>
          <w:divBdr>
            <w:top w:val="none" w:sz="0" w:space="0" w:color="auto"/>
            <w:left w:val="none" w:sz="0" w:space="0" w:color="auto"/>
            <w:bottom w:val="none" w:sz="0" w:space="0" w:color="auto"/>
            <w:right w:val="none" w:sz="0" w:space="0" w:color="auto"/>
          </w:divBdr>
        </w:div>
        <w:div w:id="99448656">
          <w:marLeft w:val="0"/>
          <w:marRight w:val="0"/>
          <w:marTop w:val="0"/>
          <w:marBottom w:val="0"/>
          <w:divBdr>
            <w:top w:val="none" w:sz="0" w:space="0" w:color="auto"/>
            <w:left w:val="none" w:sz="0" w:space="0" w:color="auto"/>
            <w:bottom w:val="none" w:sz="0" w:space="0" w:color="auto"/>
            <w:right w:val="none" w:sz="0" w:space="0" w:color="auto"/>
          </w:divBdr>
        </w:div>
        <w:div w:id="1733381890">
          <w:marLeft w:val="0"/>
          <w:marRight w:val="0"/>
          <w:marTop w:val="0"/>
          <w:marBottom w:val="0"/>
          <w:divBdr>
            <w:top w:val="none" w:sz="0" w:space="0" w:color="auto"/>
            <w:left w:val="none" w:sz="0" w:space="0" w:color="auto"/>
            <w:bottom w:val="none" w:sz="0" w:space="0" w:color="auto"/>
            <w:right w:val="none" w:sz="0" w:space="0" w:color="auto"/>
          </w:divBdr>
        </w:div>
        <w:div w:id="739792130">
          <w:marLeft w:val="0"/>
          <w:marRight w:val="0"/>
          <w:marTop w:val="0"/>
          <w:marBottom w:val="0"/>
          <w:divBdr>
            <w:top w:val="none" w:sz="0" w:space="0" w:color="auto"/>
            <w:left w:val="none" w:sz="0" w:space="0" w:color="auto"/>
            <w:bottom w:val="none" w:sz="0" w:space="0" w:color="auto"/>
            <w:right w:val="none" w:sz="0" w:space="0" w:color="auto"/>
          </w:divBdr>
        </w:div>
        <w:div w:id="1044141430">
          <w:marLeft w:val="0"/>
          <w:marRight w:val="0"/>
          <w:marTop w:val="0"/>
          <w:marBottom w:val="0"/>
          <w:divBdr>
            <w:top w:val="none" w:sz="0" w:space="0" w:color="auto"/>
            <w:left w:val="none" w:sz="0" w:space="0" w:color="auto"/>
            <w:bottom w:val="none" w:sz="0" w:space="0" w:color="auto"/>
            <w:right w:val="none" w:sz="0" w:space="0" w:color="auto"/>
          </w:divBdr>
        </w:div>
        <w:div w:id="1036732339">
          <w:marLeft w:val="0"/>
          <w:marRight w:val="0"/>
          <w:marTop w:val="0"/>
          <w:marBottom w:val="0"/>
          <w:divBdr>
            <w:top w:val="none" w:sz="0" w:space="0" w:color="auto"/>
            <w:left w:val="none" w:sz="0" w:space="0" w:color="auto"/>
            <w:bottom w:val="none" w:sz="0" w:space="0" w:color="auto"/>
            <w:right w:val="none" w:sz="0" w:space="0" w:color="auto"/>
          </w:divBdr>
        </w:div>
        <w:div w:id="1056122742">
          <w:marLeft w:val="0"/>
          <w:marRight w:val="0"/>
          <w:marTop w:val="0"/>
          <w:marBottom w:val="0"/>
          <w:divBdr>
            <w:top w:val="none" w:sz="0" w:space="0" w:color="auto"/>
            <w:left w:val="none" w:sz="0" w:space="0" w:color="auto"/>
            <w:bottom w:val="none" w:sz="0" w:space="0" w:color="auto"/>
            <w:right w:val="none" w:sz="0" w:space="0" w:color="auto"/>
          </w:divBdr>
        </w:div>
        <w:div w:id="1672680900">
          <w:marLeft w:val="0"/>
          <w:marRight w:val="0"/>
          <w:marTop w:val="0"/>
          <w:marBottom w:val="0"/>
          <w:divBdr>
            <w:top w:val="none" w:sz="0" w:space="0" w:color="auto"/>
            <w:left w:val="none" w:sz="0" w:space="0" w:color="auto"/>
            <w:bottom w:val="none" w:sz="0" w:space="0" w:color="auto"/>
            <w:right w:val="none" w:sz="0" w:space="0" w:color="auto"/>
          </w:divBdr>
        </w:div>
        <w:div w:id="286546707">
          <w:marLeft w:val="0"/>
          <w:marRight w:val="0"/>
          <w:marTop w:val="0"/>
          <w:marBottom w:val="0"/>
          <w:divBdr>
            <w:top w:val="none" w:sz="0" w:space="0" w:color="auto"/>
            <w:left w:val="none" w:sz="0" w:space="0" w:color="auto"/>
            <w:bottom w:val="none" w:sz="0" w:space="0" w:color="auto"/>
            <w:right w:val="none" w:sz="0" w:space="0" w:color="auto"/>
          </w:divBdr>
        </w:div>
        <w:div w:id="2079017010">
          <w:marLeft w:val="0"/>
          <w:marRight w:val="0"/>
          <w:marTop w:val="0"/>
          <w:marBottom w:val="0"/>
          <w:divBdr>
            <w:top w:val="none" w:sz="0" w:space="0" w:color="auto"/>
            <w:left w:val="none" w:sz="0" w:space="0" w:color="auto"/>
            <w:bottom w:val="none" w:sz="0" w:space="0" w:color="auto"/>
            <w:right w:val="none" w:sz="0" w:space="0" w:color="auto"/>
          </w:divBdr>
        </w:div>
        <w:div w:id="818226320">
          <w:marLeft w:val="0"/>
          <w:marRight w:val="0"/>
          <w:marTop w:val="0"/>
          <w:marBottom w:val="0"/>
          <w:divBdr>
            <w:top w:val="none" w:sz="0" w:space="0" w:color="auto"/>
            <w:left w:val="none" w:sz="0" w:space="0" w:color="auto"/>
            <w:bottom w:val="none" w:sz="0" w:space="0" w:color="auto"/>
            <w:right w:val="none" w:sz="0" w:space="0" w:color="auto"/>
          </w:divBdr>
        </w:div>
      </w:divsChild>
    </w:div>
    <w:div w:id="840388542">
      <w:bodyDiv w:val="1"/>
      <w:marLeft w:val="0"/>
      <w:marRight w:val="0"/>
      <w:marTop w:val="0"/>
      <w:marBottom w:val="0"/>
      <w:divBdr>
        <w:top w:val="none" w:sz="0" w:space="0" w:color="auto"/>
        <w:left w:val="none" w:sz="0" w:space="0" w:color="auto"/>
        <w:bottom w:val="none" w:sz="0" w:space="0" w:color="auto"/>
        <w:right w:val="none" w:sz="0" w:space="0" w:color="auto"/>
      </w:divBdr>
      <w:divsChild>
        <w:div w:id="83111005">
          <w:marLeft w:val="0"/>
          <w:marRight w:val="0"/>
          <w:marTop w:val="0"/>
          <w:marBottom w:val="0"/>
          <w:divBdr>
            <w:top w:val="none" w:sz="0" w:space="0" w:color="auto"/>
            <w:left w:val="none" w:sz="0" w:space="0" w:color="auto"/>
            <w:bottom w:val="none" w:sz="0" w:space="0" w:color="auto"/>
            <w:right w:val="none" w:sz="0" w:space="0" w:color="auto"/>
          </w:divBdr>
        </w:div>
        <w:div w:id="605622238">
          <w:marLeft w:val="0"/>
          <w:marRight w:val="0"/>
          <w:marTop w:val="0"/>
          <w:marBottom w:val="0"/>
          <w:divBdr>
            <w:top w:val="none" w:sz="0" w:space="0" w:color="auto"/>
            <w:left w:val="none" w:sz="0" w:space="0" w:color="auto"/>
            <w:bottom w:val="none" w:sz="0" w:space="0" w:color="auto"/>
            <w:right w:val="none" w:sz="0" w:space="0" w:color="auto"/>
          </w:divBdr>
          <w:divsChild>
            <w:div w:id="176844689">
              <w:marLeft w:val="0"/>
              <w:marRight w:val="0"/>
              <w:marTop w:val="0"/>
              <w:marBottom w:val="0"/>
              <w:divBdr>
                <w:top w:val="none" w:sz="0" w:space="0" w:color="auto"/>
                <w:left w:val="none" w:sz="0" w:space="0" w:color="auto"/>
                <w:bottom w:val="none" w:sz="0" w:space="0" w:color="auto"/>
                <w:right w:val="none" w:sz="0" w:space="0" w:color="auto"/>
              </w:divBdr>
              <w:divsChild>
                <w:div w:id="527522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1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45116">
      <w:bodyDiv w:val="1"/>
      <w:marLeft w:val="0"/>
      <w:marRight w:val="0"/>
      <w:marTop w:val="0"/>
      <w:marBottom w:val="0"/>
      <w:divBdr>
        <w:top w:val="none" w:sz="0" w:space="0" w:color="auto"/>
        <w:left w:val="none" w:sz="0" w:space="0" w:color="auto"/>
        <w:bottom w:val="none" w:sz="0" w:space="0" w:color="auto"/>
        <w:right w:val="none" w:sz="0" w:space="0" w:color="auto"/>
      </w:divBdr>
    </w:div>
    <w:div w:id="944313622">
      <w:bodyDiv w:val="1"/>
      <w:marLeft w:val="0"/>
      <w:marRight w:val="0"/>
      <w:marTop w:val="0"/>
      <w:marBottom w:val="0"/>
      <w:divBdr>
        <w:top w:val="none" w:sz="0" w:space="0" w:color="auto"/>
        <w:left w:val="none" w:sz="0" w:space="0" w:color="auto"/>
        <w:bottom w:val="none" w:sz="0" w:space="0" w:color="auto"/>
        <w:right w:val="none" w:sz="0" w:space="0" w:color="auto"/>
      </w:divBdr>
      <w:divsChild>
        <w:div w:id="229579993">
          <w:marLeft w:val="0"/>
          <w:marRight w:val="0"/>
          <w:marTop w:val="0"/>
          <w:marBottom w:val="0"/>
          <w:divBdr>
            <w:top w:val="none" w:sz="0" w:space="0" w:color="auto"/>
            <w:left w:val="none" w:sz="0" w:space="0" w:color="auto"/>
            <w:bottom w:val="none" w:sz="0" w:space="0" w:color="auto"/>
            <w:right w:val="none" w:sz="0" w:space="0" w:color="auto"/>
          </w:divBdr>
          <w:divsChild>
            <w:div w:id="169071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7593">
      <w:bodyDiv w:val="1"/>
      <w:marLeft w:val="0"/>
      <w:marRight w:val="0"/>
      <w:marTop w:val="0"/>
      <w:marBottom w:val="0"/>
      <w:divBdr>
        <w:top w:val="none" w:sz="0" w:space="0" w:color="auto"/>
        <w:left w:val="none" w:sz="0" w:space="0" w:color="auto"/>
        <w:bottom w:val="none" w:sz="0" w:space="0" w:color="auto"/>
        <w:right w:val="none" w:sz="0" w:space="0" w:color="auto"/>
      </w:divBdr>
    </w:div>
    <w:div w:id="1170170885">
      <w:bodyDiv w:val="1"/>
      <w:marLeft w:val="0"/>
      <w:marRight w:val="0"/>
      <w:marTop w:val="0"/>
      <w:marBottom w:val="0"/>
      <w:divBdr>
        <w:top w:val="none" w:sz="0" w:space="0" w:color="auto"/>
        <w:left w:val="none" w:sz="0" w:space="0" w:color="auto"/>
        <w:bottom w:val="none" w:sz="0" w:space="0" w:color="auto"/>
        <w:right w:val="none" w:sz="0" w:space="0" w:color="auto"/>
      </w:divBdr>
    </w:div>
    <w:div w:id="1216115976">
      <w:bodyDiv w:val="1"/>
      <w:marLeft w:val="0"/>
      <w:marRight w:val="0"/>
      <w:marTop w:val="0"/>
      <w:marBottom w:val="0"/>
      <w:divBdr>
        <w:top w:val="none" w:sz="0" w:space="0" w:color="auto"/>
        <w:left w:val="none" w:sz="0" w:space="0" w:color="auto"/>
        <w:bottom w:val="none" w:sz="0" w:space="0" w:color="auto"/>
        <w:right w:val="none" w:sz="0" w:space="0" w:color="auto"/>
      </w:divBdr>
    </w:div>
    <w:div w:id="1317418101">
      <w:bodyDiv w:val="1"/>
      <w:marLeft w:val="0"/>
      <w:marRight w:val="0"/>
      <w:marTop w:val="0"/>
      <w:marBottom w:val="0"/>
      <w:divBdr>
        <w:top w:val="none" w:sz="0" w:space="0" w:color="auto"/>
        <w:left w:val="none" w:sz="0" w:space="0" w:color="auto"/>
        <w:bottom w:val="none" w:sz="0" w:space="0" w:color="auto"/>
        <w:right w:val="none" w:sz="0" w:space="0" w:color="auto"/>
      </w:divBdr>
    </w:div>
    <w:div w:id="1500000155">
      <w:bodyDiv w:val="1"/>
      <w:marLeft w:val="0"/>
      <w:marRight w:val="0"/>
      <w:marTop w:val="0"/>
      <w:marBottom w:val="0"/>
      <w:divBdr>
        <w:top w:val="none" w:sz="0" w:space="0" w:color="auto"/>
        <w:left w:val="none" w:sz="0" w:space="0" w:color="auto"/>
        <w:bottom w:val="none" w:sz="0" w:space="0" w:color="auto"/>
        <w:right w:val="none" w:sz="0" w:space="0" w:color="auto"/>
      </w:divBdr>
    </w:div>
    <w:div w:id="1627588120">
      <w:bodyDiv w:val="1"/>
      <w:marLeft w:val="0"/>
      <w:marRight w:val="0"/>
      <w:marTop w:val="0"/>
      <w:marBottom w:val="0"/>
      <w:divBdr>
        <w:top w:val="none" w:sz="0" w:space="0" w:color="auto"/>
        <w:left w:val="none" w:sz="0" w:space="0" w:color="auto"/>
        <w:bottom w:val="none" w:sz="0" w:space="0" w:color="auto"/>
        <w:right w:val="none" w:sz="0" w:space="0" w:color="auto"/>
      </w:divBdr>
    </w:div>
    <w:div w:id="1678918415">
      <w:bodyDiv w:val="1"/>
      <w:marLeft w:val="0"/>
      <w:marRight w:val="0"/>
      <w:marTop w:val="0"/>
      <w:marBottom w:val="0"/>
      <w:divBdr>
        <w:top w:val="none" w:sz="0" w:space="0" w:color="auto"/>
        <w:left w:val="none" w:sz="0" w:space="0" w:color="auto"/>
        <w:bottom w:val="none" w:sz="0" w:space="0" w:color="auto"/>
        <w:right w:val="none" w:sz="0" w:space="0" w:color="auto"/>
      </w:divBdr>
      <w:divsChild>
        <w:div w:id="1848249691">
          <w:marLeft w:val="0"/>
          <w:marRight w:val="0"/>
          <w:marTop w:val="0"/>
          <w:marBottom w:val="0"/>
          <w:divBdr>
            <w:top w:val="none" w:sz="0" w:space="0" w:color="auto"/>
            <w:left w:val="none" w:sz="0" w:space="0" w:color="auto"/>
            <w:bottom w:val="none" w:sz="0" w:space="0" w:color="auto"/>
            <w:right w:val="none" w:sz="0" w:space="0" w:color="auto"/>
          </w:divBdr>
        </w:div>
      </w:divsChild>
    </w:div>
    <w:div w:id="1734809790">
      <w:bodyDiv w:val="1"/>
      <w:marLeft w:val="0"/>
      <w:marRight w:val="0"/>
      <w:marTop w:val="0"/>
      <w:marBottom w:val="0"/>
      <w:divBdr>
        <w:top w:val="none" w:sz="0" w:space="0" w:color="auto"/>
        <w:left w:val="none" w:sz="0" w:space="0" w:color="auto"/>
        <w:bottom w:val="none" w:sz="0" w:space="0" w:color="auto"/>
        <w:right w:val="none" w:sz="0" w:space="0" w:color="auto"/>
      </w:divBdr>
      <w:divsChild>
        <w:div w:id="692461355">
          <w:marLeft w:val="0"/>
          <w:marRight w:val="0"/>
          <w:marTop w:val="0"/>
          <w:marBottom w:val="0"/>
          <w:divBdr>
            <w:top w:val="none" w:sz="0" w:space="0" w:color="auto"/>
            <w:left w:val="none" w:sz="0" w:space="0" w:color="auto"/>
            <w:bottom w:val="none" w:sz="0" w:space="0" w:color="auto"/>
            <w:right w:val="none" w:sz="0" w:space="0" w:color="auto"/>
          </w:divBdr>
        </w:div>
        <w:div w:id="620645013">
          <w:marLeft w:val="0"/>
          <w:marRight w:val="0"/>
          <w:marTop w:val="0"/>
          <w:marBottom w:val="0"/>
          <w:divBdr>
            <w:top w:val="none" w:sz="0" w:space="0" w:color="auto"/>
            <w:left w:val="none" w:sz="0" w:space="0" w:color="auto"/>
            <w:bottom w:val="none" w:sz="0" w:space="0" w:color="auto"/>
            <w:right w:val="none" w:sz="0" w:space="0" w:color="auto"/>
          </w:divBdr>
          <w:divsChild>
            <w:div w:id="1983582330">
              <w:marLeft w:val="0"/>
              <w:marRight w:val="0"/>
              <w:marTop w:val="0"/>
              <w:marBottom w:val="0"/>
              <w:divBdr>
                <w:top w:val="none" w:sz="0" w:space="0" w:color="auto"/>
                <w:left w:val="none" w:sz="0" w:space="0" w:color="auto"/>
                <w:bottom w:val="none" w:sz="0" w:space="0" w:color="auto"/>
                <w:right w:val="none" w:sz="0" w:space="0" w:color="auto"/>
              </w:divBdr>
              <w:divsChild>
                <w:div w:id="1230648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9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3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76672">
      <w:bodyDiv w:val="1"/>
      <w:marLeft w:val="0"/>
      <w:marRight w:val="0"/>
      <w:marTop w:val="0"/>
      <w:marBottom w:val="0"/>
      <w:divBdr>
        <w:top w:val="none" w:sz="0" w:space="0" w:color="auto"/>
        <w:left w:val="none" w:sz="0" w:space="0" w:color="auto"/>
        <w:bottom w:val="none" w:sz="0" w:space="0" w:color="auto"/>
        <w:right w:val="none" w:sz="0" w:space="0" w:color="auto"/>
      </w:divBdr>
    </w:div>
    <w:div w:id="196542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yssenkrupp-stee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ne.launert@thyssenkrupp-stee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lmess\OneDrive%20-%20thyssenkrupp%20Steel%20Europe%20AG\Dokumente\Benutzerdefinierte%20Office-Vorlagen\Pressemitteilung%202026.dotx" TargetMode="External"/></Relationships>
</file>

<file path=word/theme/theme1.xml><?xml version="1.0" encoding="utf-8"?>
<a:theme xmlns:a="http://schemas.openxmlformats.org/drawingml/2006/main" name="Office Theme">
  <a:themeElements>
    <a:clrScheme name="ThyssenKrupp">
      <a:dk1>
        <a:sysClr val="windowText" lastClr="000000"/>
      </a:dk1>
      <a:lt1>
        <a:sysClr val="window" lastClr="FFFFFF"/>
      </a:lt1>
      <a:dk2>
        <a:srgbClr val="44546A"/>
      </a:dk2>
      <a:lt2>
        <a:srgbClr val="E7E6E6"/>
      </a:lt2>
      <a:accent1>
        <a:srgbClr val="00A0F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hyssenKrupp">
      <a:majorFont>
        <a:latin typeface="TKTypeRegular"/>
        <a:ea typeface=""/>
        <a:cs typeface=""/>
      </a:majorFont>
      <a:minorFont>
        <a:latin typeface="TKType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wrap="square" rtlCol="0" anchor="ctr">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AD04C396E63CC45BF135E8CD6472756" ma:contentTypeVersion="19" ma:contentTypeDescription="Ein neues Dokument erstellen." ma:contentTypeScope="" ma:versionID="915eebd187f6d3768b65856324c30c95">
  <xsd:schema xmlns:xsd="http://www.w3.org/2001/XMLSchema" xmlns:xs="http://www.w3.org/2001/XMLSchema" xmlns:p="http://schemas.microsoft.com/office/2006/metadata/properties" xmlns:ns2="6347d797-4216-4524-9125-53d17549b971" xmlns:ns3="d0f56806-3aa1-4057-98e8-701e8ba77ed3" targetNamespace="http://schemas.microsoft.com/office/2006/metadata/properties" ma:root="true" ma:fieldsID="9f644f43d3c87bfe436a1240809b386e" ns2:_="" ns3:_="">
    <xsd:import namespace="6347d797-4216-4524-9125-53d17549b971"/>
    <xsd:import namespace="d0f56806-3aa1-4057-98e8-701e8ba77e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7d797-4216-4524-9125-53d17549b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b74ebe3-3351-46c6-8e2e-1de0f14e89b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f56806-3aa1-4057-98e8-701e8ba77ed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cf7f1fd-d874-4465-b404-73388ffa6d0a}" ma:internalName="TaxCatchAll" ma:showField="CatchAllData" ma:web="d0f56806-3aa1-4057-98e8-701e8ba77ed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47d797-4216-4524-9125-53d17549b971">
      <Terms xmlns="http://schemas.microsoft.com/office/infopath/2007/PartnerControls"/>
    </lcf76f155ced4ddcb4097134ff3c332f>
    <TaxCatchAll xmlns="d0f56806-3aa1-4057-98e8-701e8ba77ed3" xsi:nil="true"/>
  </documentManagement>
</p:properties>
</file>

<file path=customXml/itemProps1.xml><?xml version="1.0" encoding="utf-8"?>
<ds:datastoreItem xmlns:ds="http://schemas.openxmlformats.org/officeDocument/2006/customXml" ds:itemID="{86DED5DB-7AA8-4EB9-83EA-D6C047A5CF6F}">
  <ds:schemaRefs>
    <ds:schemaRef ds:uri="http://schemas.microsoft.com/sharepoint/v3/contenttype/forms"/>
  </ds:schemaRefs>
</ds:datastoreItem>
</file>

<file path=customXml/itemProps2.xml><?xml version="1.0" encoding="utf-8"?>
<ds:datastoreItem xmlns:ds="http://schemas.openxmlformats.org/officeDocument/2006/customXml" ds:itemID="{18690BF1-5C49-4ADE-8141-EEF391777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7d797-4216-4524-9125-53d17549b971"/>
    <ds:schemaRef ds:uri="d0f56806-3aa1-4057-98e8-701e8ba77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A79A9-728C-42C2-AFF5-AEA46F1E35E1}">
  <ds:schemaRefs>
    <ds:schemaRef ds:uri="http://schemas.openxmlformats.org/officeDocument/2006/bibliography"/>
  </ds:schemaRefs>
</ds:datastoreItem>
</file>

<file path=customXml/itemProps4.xml><?xml version="1.0" encoding="utf-8"?>
<ds:datastoreItem xmlns:ds="http://schemas.openxmlformats.org/officeDocument/2006/customXml" ds:itemID="{2F10FAF7-AD6B-4BD9-957A-33B33A32B474}">
  <ds:schemaRefs>
    <ds:schemaRef ds:uri="http://schemas.microsoft.com/office/2006/metadata/properties"/>
    <ds:schemaRef ds:uri="http://schemas.microsoft.com/office/infopath/2007/PartnerControls"/>
    <ds:schemaRef ds:uri="6347d797-4216-4524-9125-53d17549b971"/>
    <ds:schemaRef ds:uri="d0f56806-3aa1-4057-98e8-701e8ba77ed3"/>
  </ds:schemaRefs>
</ds:datastoreItem>
</file>

<file path=docProps/app.xml><?xml version="1.0" encoding="utf-8"?>
<Properties xmlns="http://schemas.openxmlformats.org/officeDocument/2006/extended-properties" xmlns:vt="http://schemas.openxmlformats.org/officeDocument/2006/docPropsVTypes">
  <Template>Pressemitteilung 2026</Template>
  <TotalTime>0</TotalTime>
  <Pages>2</Pages>
  <Words>372</Words>
  <Characters>2635</Characters>
  <Application>Microsoft Office Word</Application>
  <DocSecurity>0</DocSecurity>
  <Lines>65</Lines>
  <Paragraphs>25</Paragraphs>
  <ScaleCrop>false</ScaleCrop>
  <HeadingPairs>
    <vt:vector size="2" baseType="variant">
      <vt:variant>
        <vt:lpstr>Titel</vt:lpstr>
      </vt:variant>
      <vt:variant>
        <vt:i4>1</vt:i4>
      </vt:variant>
    </vt:vector>
  </HeadingPairs>
  <TitlesOfParts>
    <vt:vector size="1" baseType="lpstr">
      <vt:lpstr>Pressemitteilung</vt:lpstr>
    </vt:vector>
  </TitlesOfParts>
  <Company>ThyssenKrupp</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Launert, Christine</dc:creator>
  <cp:lastModifiedBy>Launert, Christine</cp:lastModifiedBy>
  <cp:revision>21</cp:revision>
  <cp:lastPrinted>2018-02-14T17:43:00Z</cp:lastPrinted>
  <dcterms:created xsi:type="dcterms:W3CDTF">2026-08-31T13:54:00Z</dcterms:created>
  <dcterms:modified xsi:type="dcterms:W3CDTF">2026-09-01T16:19:00Z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e81793-e2be-4749-8c93-26d9769e1ce0_Enabled">
    <vt:lpwstr>true</vt:lpwstr>
  </property>
  <property fmtid="{D5CDD505-2E9C-101B-9397-08002B2CF9AE}" pid="3" name="MSIP_Label_6ae81793-e2be-4749-8c93-26d9769e1ce0_SetDate">
    <vt:lpwstr>2026-02-23T17:24:16Z</vt:lpwstr>
  </property>
  <property fmtid="{D5CDD505-2E9C-101B-9397-08002B2CF9AE}" pid="4" name="MSIP_Label_6ae81793-e2be-4749-8c93-26d9769e1ce0_Method">
    <vt:lpwstr>Privileged</vt:lpwstr>
  </property>
  <property fmtid="{D5CDD505-2E9C-101B-9397-08002B2CF9AE}" pid="5" name="MSIP_Label_6ae81793-e2be-4749-8c93-26d9769e1ce0_Name">
    <vt:lpwstr>Restricted</vt:lpwstr>
  </property>
  <property fmtid="{D5CDD505-2E9C-101B-9397-08002B2CF9AE}" pid="6" name="MSIP_Label_6ae81793-e2be-4749-8c93-26d9769e1ce0_SiteId">
    <vt:lpwstr>18a9a35f-e678-46f2-90f0-7aa865d941c6</vt:lpwstr>
  </property>
  <property fmtid="{D5CDD505-2E9C-101B-9397-08002B2CF9AE}" pid="7" name="MSIP_Label_6ae81793-e2be-4749-8c93-26d9769e1ce0_ActionId">
    <vt:lpwstr>b1835496-d287-4298-bf14-2d1cec054bd1</vt:lpwstr>
  </property>
  <property fmtid="{D5CDD505-2E9C-101B-9397-08002B2CF9AE}" pid="8" name="MSIP_Label_6ae81793-e2be-4749-8c93-26d9769e1ce0_ContentBits">
    <vt:lpwstr>0</vt:lpwstr>
  </property>
  <property fmtid="{D5CDD505-2E9C-101B-9397-08002B2CF9AE}" pid="9" name="MSIP_Label_6ae81793-e2be-4749-8c93-26d9769e1ce0_Tag">
    <vt:lpwstr>10, 0, 1, 1</vt:lpwstr>
  </property>
  <property fmtid="{D5CDD505-2E9C-101B-9397-08002B2CF9AE}" pid="10" name="ContentTypeId">
    <vt:lpwstr>0x0101009AD04C396E63CC45BF135E8CD6472756</vt:lpwstr>
  </property>
  <property fmtid="{D5CDD505-2E9C-101B-9397-08002B2CF9AE}" pid="11" name="MediaServiceImageTags">
    <vt:lpwstr/>
  </property>
</Properties>
</file>