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EB1537" w:rsidP="001E7E0A">
            <w:pPr>
              <w:pStyle w:val="Datumsangabe"/>
            </w:pPr>
            <w:r>
              <w:t>05.09</w:t>
            </w:r>
            <w:r w:rsidR="00366C2F">
              <w:t>.2017</w:t>
            </w:r>
          </w:p>
          <w:p w:rsidR="001E7E0A" w:rsidRPr="0087668E" w:rsidRDefault="001E7E0A" w:rsidP="00435561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51684D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435561">
              <w:t>1</w:t>
            </w:r>
          </w:p>
        </w:tc>
      </w:tr>
    </w:tbl>
    <w:p w:rsidR="00F4093A" w:rsidRDefault="00F4093A" w:rsidP="00E03FF4">
      <w:pPr>
        <w:spacing w:line="336" w:lineRule="auto"/>
      </w:pPr>
    </w:p>
    <w:p w:rsidR="00F4093A" w:rsidRDefault="00EB1537" w:rsidP="00E03FF4">
      <w:pPr>
        <w:pStyle w:val="Betreffzeile"/>
        <w:spacing w:line="336" w:lineRule="auto"/>
        <w:jc w:val="both"/>
      </w:pPr>
      <w:r>
        <w:t>Gute Nachbarschaft</w:t>
      </w:r>
      <w:r w:rsidR="006F0E63">
        <w:t xml:space="preserve">: </w:t>
      </w:r>
      <w:r w:rsidR="00BA0913">
        <w:t xml:space="preserve">Der </w:t>
      </w:r>
      <w:r>
        <w:t xml:space="preserve">Stahlbereich von thyssenkrupp begründet </w:t>
      </w:r>
      <w:r w:rsidR="00BA0913">
        <w:t xml:space="preserve">eine </w:t>
      </w:r>
      <w:r>
        <w:t xml:space="preserve">Patenschaft mit </w:t>
      </w:r>
      <w:r w:rsidR="00E03FF4">
        <w:t xml:space="preserve">dem </w:t>
      </w:r>
      <w:r>
        <w:t xml:space="preserve">Kulturbunker e.V. und </w:t>
      </w:r>
      <w:r w:rsidR="00DE4DB1">
        <w:t xml:space="preserve">spendet eine neue Küche </w:t>
      </w:r>
      <w:r w:rsidR="00990971">
        <w:t xml:space="preserve">für den Gemeinschaftsraum </w:t>
      </w:r>
    </w:p>
    <w:p w:rsidR="00E3777B" w:rsidRDefault="00E3777B" w:rsidP="00E03FF4">
      <w:pPr>
        <w:spacing w:line="336" w:lineRule="auto"/>
        <w:jc w:val="both"/>
      </w:pPr>
    </w:p>
    <w:p w:rsidR="004B0942" w:rsidRDefault="00EB1537" w:rsidP="00E03FF4">
      <w:pPr>
        <w:spacing w:line="336" w:lineRule="auto"/>
        <w:jc w:val="both"/>
      </w:pPr>
      <w:r>
        <w:t>Aus der Schule kommen, eine warme Mahlzeit essen und über das neu Erlebte erzählen können:</w:t>
      </w:r>
      <w:r w:rsidR="004B0942">
        <w:t xml:space="preserve"> Für manche Kinder im Duis</w:t>
      </w:r>
      <w:r w:rsidR="002144D1">
        <w:t>b</w:t>
      </w:r>
      <w:r w:rsidR="004B0942">
        <w:t xml:space="preserve">urger Norden ist </w:t>
      </w:r>
      <w:r w:rsidR="00DF0C20">
        <w:t>so ein</w:t>
      </w:r>
      <w:r w:rsidR="004B0942">
        <w:t xml:space="preserve"> Tagesablauf keine Selbstve</w:t>
      </w:r>
      <w:r w:rsidR="004B0942">
        <w:t>r</w:t>
      </w:r>
      <w:r w:rsidR="004B0942">
        <w:t>ständlichkeit. Im Kulturbunker e.V. in Duisburg-</w:t>
      </w:r>
      <w:proofErr w:type="spellStart"/>
      <w:r w:rsidR="004B0942">
        <w:t>Bruckhausen</w:t>
      </w:r>
      <w:proofErr w:type="spellEnd"/>
      <w:r w:rsidR="004B0942">
        <w:t xml:space="preserve"> wird deshalb Basisarbeit g</w:t>
      </w:r>
      <w:r w:rsidR="004B0942">
        <w:t>e</w:t>
      </w:r>
      <w:r w:rsidR="004B0942">
        <w:t>leistet. Die Begegnungsstätte im Duisburger Norden bietet unterschiedliche Unterstü</w:t>
      </w:r>
      <w:r w:rsidR="004B0942">
        <w:t>t</w:t>
      </w:r>
      <w:r w:rsidR="004B0942">
        <w:t>zungsangebote</w:t>
      </w:r>
      <w:r w:rsidR="00DF0C20">
        <w:t xml:space="preserve"> für Kinder und Erwachsene</w:t>
      </w:r>
      <w:r w:rsidR="00A85CE4">
        <w:t>,</w:t>
      </w:r>
      <w:r w:rsidR="00DF0C20">
        <w:t xml:space="preserve"> die </w:t>
      </w:r>
      <w:r w:rsidR="004B0942">
        <w:t>von</w:t>
      </w:r>
      <w:r w:rsidR="00DF0C20">
        <w:t xml:space="preserve"> Musizieren und Basteln über Sporta</w:t>
      </w:r>
      <w:r w:rsidR="00DF0C20">
        <w:t>n</w:t>
      </w:r>
      <w:r w:rsidR="00DF0C20">
        <w:t>gebote</w:t>
      </w:r>
      <w:r w:rsidR="004B0942">
        <w:t xml:space="preserve"> bis</w:t>
      </w:r>
      <w:r w:rsidR="00DF0C20">
        <w:t xml:space="preserve"> zu kostenloser Kleidung reichen</w:t>
      </w:r>
      <w:r w:rsidR="004B0942">
        <w:t>. Dieses Engagement unterstütz</w:t>
      </w:r>
      <w:r w:rsidR="002A6D08">
        <w:t>t</w:t>
      </w:r>
      <w:r w:rsidR="004B0942">
        <w:t xml:space="preserve"> thyssenkrupp nun </w:t>
      </w:r>
      <w:r w:rsidR="002A6D08">
        <w:t>durch eine Patenschaft</w:t>
      </w:r>
      <w:r w:rsidR="004B0942">
        <w:t>, zu der</w:t>
      </w:r>
      <w:r w:rsidR="002A6D08">
        <w:t xml:space="preserve"> </w:t>
      </w:r>
      <w:r w:rsidR="00A85CE4">
        <w:t xml:space="preserve">unter anderem </w:t>
      </w:r>
      <w:r w:rsidR="002A6D08">
        <w:t>Schnupperprakti</w:t>
      </w:r>
      <w:r w:rsidR="00DF0C20">
        <w:t>ka im</w:t>
      </w:r>
      <w:r w:rsidR="00E03FF4">
        <w:t xml:space="preserve"> eigenen</w:t>
      </w:r>
      <w:r w:rsidR="00DF0C20">
        <w:t xml:space="preserve"> Ausbi</w:t>
      </w:r>
      <w:r w:rsidR="00DF0C20">
        <w:t>l</w:t>
      </w:r>
      <w:r w:rsidR="00DF0C20">
        <w:t>dungszentrum</w:t>
      </w:r>
      <w:r w:rsidR="004B0942">
        <w:t xml:space="preserve"> ge</w:t>
      </w:r>
      <w:r w:rsidR="00A85CE4">
        <w:t>hören</w:t>
      </w:r>
      <w:r w:rsidR="003E3352">
        <w:t xml:space="preserve">. </w:t>
      </w:r>
      <w:r w:rsidR="00E03FF4">
        <w:t>Darüber hinaus spendet der Stahlhersteller eine neue</w:t>
      </w:r>
      <w:r w:rsidR="00E03FF4">
        <w:t xml:space="preserve"> Küche für den Gemeinschaftsraum des interkulturellen Begegnungszentrums</w:t>
      </w:r>
      <w:r w:rsidR="00E03FF4">
        <w:t>, bei deren Aufbau thy</w:t>
      </w:r>
      <w:r w:rsidR="00E03FF4">
        <w:t>s</w:t>
      </w:r>
      <w:r w:rsidR="00E03FF4">
        <w:t>se</w:t>
      </w:r>
      <w:r w:rsidR="00E03FF4">
        <w:t>n</w:t>
      </w:r>
      <w:r w:rsidR="00E03FF4">
        <w:t xml:space="preserve">krupp-Mitarbeiter tatkräftig unterstützt haben. </w:t>
      </w:r>
    </w:p>
    <w:p w:rsidR="004B0942" w:rsidRDefault="004B0942" w:rsidP="00E03FF4">
      <w:pPr>
        <w:spacing w:line="336" w:lineRule="auto"/>
        <w:jc w:val="both"/>
      </w:pPr>
    </w:p>
    <w:p w:rsidR="00435561" w:rsidRDefault="002A6D08" w:rsidP="00E03FF4">
      <w:pPr>
        <w:spacing w:line="336" w:lineRule="auto"/>
        <w:jc w:val="both"/>
      </w:pPr>
      <w:r>
        <w:t>„</w:t>
      </w:r>
      <w:r w:rsidR="00DF0C20">
        <w:t>Das neue Herzstück des Kulturbunkers ist bereits jeden Tag im Einsatz</w:t>
      </w:r>
      <w:r>
        <w:t xml:space="preserve">“, so </w:t>
      </w:r>
      <w:r w:rsidR="00DF0C20">
        <w:t>Michael Frö</w:t>
      </w:r>
      <w:r w:rsidR="00DF0C20">
        <w:t>h</w:t>
      </w:r>
      <w:r w:rsidR="00DF0C20">
        <w:t>ling, Manager des Kulturbunkers e.V.</w:t>
      </w:r>
      <w:r w:rsidR="00A85CE4">
        <w:t>,</w:t>
      </w:r>
      <w:r w:rsidR="00DF0C20">
        <w:t xml:space="preserve"> „</w:t>
      </w:r>
      <w:r w:rsidR="00A85CE4">
        <w:t>f</w:t>
      </w:r>
      <w:r w:rsidR="00DF0C20">
        <w:t>ür viele Kinder und Jugendliche ist dies</w:t>
      </w:r>
      <w:r w:rsidR="003E3352">
        <w:t xml:space="preserve"> nicht nur</w:t>
      </w:r>
      <w:r w:rsidR="00DF0C20">
        <w:t xml:space="preserve"> die einzige Möglichkeit, regelmäßig ein warmes Essen zu bekommen</w:t>
      </w:r>
      <w:r w:rsidR="003E3352">
        <w:t>, sie haben hier auch einen Anlaufpunkt für konstruktives soziales Miteinander</w:t>
      </w:r>
      <w:r w:rsidR="00E03FF4">
        <w:t>.“</w:t>
      </w:r>
      <w:r w:rsidR="008A39FB">
        <w:t xml:space="preserve"> </w:t>
      </w:r>
      <w:bookmarkStart w:id="0" w:name="_GoBack"/>
      <w:bookmarkEnd w:id="0"/>
    </w:p>
    <w:p w:rsidR="009A46F7" w:rsidRPr="00E03FF4" w:rsidRDefault="00A85CE4" w:rsidP="00E03FF4">
      <w:pPr>
        <w:spacing w:line="336" w:lineRule="auto"/>
        <w:jc w:val="both"/>
      </w:pPr>
      <w:r>
        <w:t>„Der Kulturbunker liegt in unmittelbarer Nähe zu uns</w:t>
      </w:r>
      <w:r>
        <w:t>e</w:t>
      </w:r>
      <w:r>
        <w:t xml:space="preserve">rem Werkgelände. Dass wir durch die Patenschaft unsere Nachbarn </w:t>
      </w:r>
      <w:r w:rsidR="008A39FB">
        <w:t>auf vielfältige Weise</w:t>
      </w:r>
      <w:r w:rsidR="00BA0913">
        <w:t xml:space="preserve"> unterstützen</w:t>
      </w:r>
      <w:r>
        <w:t xml:space="preserve"> können, freut mich ganz besonders“, sagt Thomas Schlenz, Personalvorstand der</w:t>
      </w:r>
      <w:r w:rsidR="00E03FF4">
        <w:t xml:space="preserve"> thysse</w:t>
      </w:r>
      <w:r w:rsidR="00E03FF4">
        <w:t>n</w:t>
      </w:r>
      <w:r w:rsidR="00E03FF4">
        <w:t xml:space="preserve">krupp Steel Europe AG. </w:t>
      </w:r>
    </w:p>
    <w:p w:rsidR="00E03FF4" w:rsidRDefault="00E03FF4" w:rsidP="00E03FF4">
      <w:pPr>
        <w:spacing w:line="312" w:lineRule="auto"/>
      </w:pPr>
    </w:p>
    <w:p w:rsidR="00E03FF4" w:rsidRDefault="00E03FF4" w:rsidP="00E03FF4">
      <w:pPr>
        <w:spacing w:line="312" w:lineRule="auto"/>
      </w:pPr>
    </w:p>
    <w:p w:rsidR="00957075" w:rsidRDefault="00957075" w:rsidP="00E03FF4">
      <w:pPr>
        <w:spacing w:line="312" w:lineRule="auto"/>
      </w:pPr>
      <w:r>
        <w:t>Ansprechpartner:</w:t>
      </w:r>
    </w:p>
    <w:p w:rsidR="00957075" w:rsidRDefault="00957075" w:rsidP="00E03FF4">
      <w:pPr>
        <w:spacing w:line="312" w:lineRule="auto"/>
      </w:pPr>
      <w:r>
        <w:t xml:space="preserve">thyssenkrupp </w:t>
      </w:r>
      <w:r w:rsidR="009772C9">
        <w:t>Steel</w:t>
      </w:r>
      <w:r w:rsidR="00530EEE">
        <w:t xml:space="preserve"> Europe AG </w:t>
      </w:r>
    </w:p>
    <w:p w:rsidR="00957075" w:rsidRDefault="009772C9" w:rsidP="00E03FF4">
      <w:pPr>
        <w:spacing w:line="312" w:lineRule="auto"/>
      </w:pPr>
      <w:r>
        <w:t>Erik Walner</w:t>
      </w:r>
    </w:p>
    <w:p w:rsidR="00957075" w:rsidRDefault="009772C9" w:rsidP="00E03FF4">
      <w:pPr>
        <w:spacing w:line="312" w:lineRule="auto"/>
      </w:pPr>
      <w:r>
        <w:t>Leiter Media Relations</w:t>
      </w:r>
    </w:p>
    <w:p w:rsidR="00957075" w:rsidRDefault="00957075" w:rsidP="00E03FF4">
      <w:pPr>
        <w:spacing w:line="312" w:lineRule="auto"/>
      </w:pPr>
      <w:r>
        <w:t>T: +</w:t>
      </w:r>
      <w:r w:rsidR="009772C9">
        <w:t>49 203 52</w:t>
      </w:r>
      <w:r w:rsidR="009772C9">
        <w:rPr>
          <w:rFonts w:ascii="Arial" w:hAnsi="Arial" w:cs="Arial"/>
        </w:rPr>
        <w:t> </w:t>
      </w:r>
      <w:r w:rsidR="009772C9">
        <w:t>-</w:t>
      </w:r>
      <w:r w:rsidR="009772C9">
        <w:rPr>
          <w:rFonts w:ascii="Arial" w:hAnsi="Arial" w:cs="Arial"/>
        </w:rPr>
        <w:t> </w:t>
      </w:r>
      <w:r w:rsidR="009772C9">
        <w:t>45130</w:t>
      </w:r>
    </w:p>
    <w:p w:rsidR="009772C9" w:rsidRDefault="009772C9" w:rsidP="00E03FF4">
      <w:pPr>
        <w:spacing w:line="312" w:lineRule="auto"/>
      </w:pPr>
      <w:r>
        <w:t>erik.walner@thyssenkrupp.com</w:t>
      </w:r>
    </w:p>
    <w:p w:rsidR="009772C9" w:rsidRPr="006F0E63" w:rsidRDefault="009772C9" w:rsidP="00E03FF4">
      <w:pPr>
        <w:spacing w:line="312" w:lineRule="auto"/>
        <w:rPr>
          <w:lang w:val="en-GB"/>
        </w:rPr>
      </w:pPr>
      <w:r w:rsidRPr="006F0E63">
        <w:rPr>
          <w:lang w:val="en-GB"/>
        </w:rPr>
        <w:t xml:space="preserve">www.thyssenkrupp-steel.com </w:t>
      </w:r>
    </w:p>
    <w:p w:rsidR="00957075" w:rsidRPr="006F0E63" w:rsidRDefault="00957075" w:rsidP="00E03FF4">
      <w:pPr>
        <w:spacing w:line="312" w:lineRule="auto"/>
        <w:rPr>
          <w:lang w:val="en-GB"/>
        </w:rPr>
      </w:pPr>
    </w:p>
    <w:p w:rsidR="00010392" w:rsidRDefault="00557D40" w:rsidP="00E03FF4">
      <w:pPr>
        <w:spacing w:line="312" w:lineRule="auto"/>
        <w:rPr>
          <w:lang w:val="en-US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9" w:history="1">
        <w:r w:rsidRPr="00557D40">
          <w:rPr>
            <w:rStyle w:val="Hyperlink"/>
            <w:rFonts w:ascii="TKTypeRegular" w:hAnsi="TKTypeRegular"/>
            <w:lang w:val="en-US"/>
          </w:rPr>
          <w:t>https://engineered.thyssenkrupp.com</w:t>
        </w:r>
      </w:hyperlink>
    </w:p>
    <w:sectPr w:rsidR="00010392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09" w:rsidRDefault="008E2F09" w:rsidP="005B5ABA">
      <w:pPr>
        <w:spacing w:line="240" w:lineRule="auto"/>
      </w:pPr>
      <w:r>
        <w:separator/>
      </w:r>
    </w:p>
  </w:endnote>
  <w:endnote w:type="continuationSeparator" w:id="0">
    <w:p w:rsidR="008E2F09" w:rsidRDefault="008E2F09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954F844" wp14:editId="5BC537D2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93D79E7" wp14:editId="567A5BF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09" w:rsidRDefault="008E2F09" w:rsidP="005B5ABA">
      <w:pPr>
        <w:spacing w:line="240" w:lineRule="auto"/>
      </w:pPr>
      <w:r>
        <w:separator/>
      </w:r>
    </w:p>
  </w:footnote>
  <w:footnote w:type="continuationSeparator" w:id="0">
    <w:p w:rsidR="008E2F09" w:rsidRDefault="008E2F09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7675DF7" wp14:editId="538CBCAC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2EFA8F" wp14:editId="7A4F2540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435561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E03FF4">
                            <w:rPr>
                              <w:noProof/>
                            </w:rPr>
                            <w:t>05.09.2017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03FF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435561">
                            <w:fldChar w:fldCharType="begin"/>
                          </w:r>
                          <w:r w:rsidR="00435561">
                            <w:instrText xml:space="preserve"> NUMPAGES   \* MERGEFORMAT </w:instrText>
                          </w:r>
                          <w:r w:rsidR="00435561">
                            <w:fldChar w:fldCharType="separate"/>
                          </w:r>
                          <w:r w:rsidR="00E03FF4">
                            <w:rPr>
                              <w:noProof/>
                            </w:rPr>
                            <w:t>2</w:t>
                          </w:r>
                          <w:r w:rsidR="0043556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435561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E03FF4">
                      <w:rPr>
                        <w:noProof/>
                      </w:rPr>
                      <w:t>05.09.2017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03FF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435561">
                      <w:fldChar w:fldCharType="begin"/>
                    </w:r>
                    <w:r w:rsidR="00435561">
                      <w:instrText xml:space="preserve"> NUMPAGES   \* MERGEFORMAT </w:instrText>
                    </w:r>
                    <w:r w:rsidR="00435561">
                      <w:fldChar w:fldCharType="separate"/>
                    </w:r>
                    <w:r w:rsidR="00E03FF4">
                      <w:rPr>
                        <w:noProof/>
                      </w:rPr>
                      <w:t>2</w:t>
                    </w:r>
                    <w:r w:rsidR="0043556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7FB5B71" wp14:editId="40EFC3F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3pt;height:2.3pt" o:bullet="t">
        <v:imagedata r:id="rId1" o:title="Bullet_blau_RGB_klein"/>
      </v:shape>
    </w:pict>
  </w:numPicBullet>
  <w:numPicBullet w:numPicBulletId="1">
    <w:pict>
      <v:shape id="_x0000_i1027" type="#_x0000_t75" style="width:2.3pt;height:2.3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2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5"/>
  </w:num>
  <w:num w:numId="5">
    <w:abstractNumId w:val="8"/>
  </w:num>
  <w:num w:numId="6">
    <w:abstractNumId w:val="5"/>
  </w:num>
  <w:num w:numId="7">
    <w:abstractNumId w:val="8"/>
  </w:num>
  <w:num w:numId="8">
    <w:abstractNumId w:val="9"/>
  </w:num>
  <w:num w:numId="9">
    <w:abstractNumId w:val="8"/>
  </w:num>
  <w:num w:numId="10">
    <w:abstractNumId w:val="8"/>
  </w:num>
  <w:num w:numId="11">
    <w:abstractNumId w:val="13"/>
  </w:num>
  <w:num w:numId="12">
    <w:abstractNumId w:val="13"/>
  </w:num>
  <w:num w:numId="13">
    <w:abstractNumId w:val="13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1"/>
  </w:num>
  <w:num w:numId="19">
    <w:abstractNumId w:val="10"/>
  </w:num>
  <w:num w:numId="20">
    <w:abstractNumId w:val="7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10392"/>
    <w:rsid w:val="00013973"/>
    <w:rsid w:val="000143CF"/>
    <w:rsid w:val="00021A3E"/>
    <w:rsid w:val="00022818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A40CF"/>
    <w:rsid w:val="000B23AA"/>
    <w:rsid w:val="000D4D6C"/>
    <w:rsid w:val="000E478B"/>
    <w:rsid w:val="000F62A0"/>
    <w:rsid w:val="00102C50"/>
    <w:rsid w:val="001306E1"/>
    <w:rsid w:val="001364F9"/>
    <w:rsid w:val="001451D3"/>
    <w:rsid w:val="00146600"/>
    <w:rsid w:val="001861FA"/>
    <w:rsid w:val="001958FF"/>
    <w:rsid w:val="001A259A"/>
    <w:rsid w:val="001A6CD7"/>
    <w:rsid w:val="001B118B"/>
    <w:rsid w:val="001B5D61"/>
    <w:rsid w:val="001C001F"/>
    <w:rsid w:val="001C031C"/>
    <w:rsid w:val="001C5486"/>
    <w:rsid w:val="001E7E0A"/>
    <w:rsid w:val="002144D1"/>
    <w:rsid w:val="0022554F"/>
    <w:rsid w:val="00243C72"/>
    <w:rsid w:val="0024653B"/>
    <w:rsid w:val="00265BD0"/>
    <w:rsid w:val="00273CED"/>
    <w:rsid w:val="002A6D08"/>
    <w:rsid w:val="002C62A1"/>
    <w:rsid w:val="002D1B27"/>
    <w:rsid w:val="002E2CC9"/>
    <w:rsid w:val="00304A38"/>
    <w:rsid w:val="00311793"/>
    <w:rsid w:val="00315E81"/>
    <w:rsid w:val="00323E6F"/>
    <w:rsid w:val="003312D4"/>
    <w:rsid w:val="003412BB"/>
    <w:rsid w:val="003440A4"/>
    <w:rsid w:val="00347759"/>
    <w:rsid w:val="003611C0"/>
    <w:rsid w:val="00366C2F"/>
    <w:rsid w:val="00372E6F"/>
    <w:rsid w:val="00374CE1"/>
    <w:rsid w:val="00381121"/>
    <w:rsid w:val="003857D6"/>
    <w:rsid w:val="00386EDA"/>
    <w:rsid w:val="00394191"/>
    <w:rsid w:val="003A2163"/>
    <w:rsid w:val="003B1E7E"/>
    <w:rsid w:val="003B516D"/>
    <w:rsid w:val="003C3F58"/>
    <w:rsid w:val="003E3352"/>
    <w:rsid w:val="00402E5D"/>
    <w:rsid w:val="00424DC1"/>
    <w:rsid w:val="00435561"/>
    <w:rsid w:val="00442880"/>
    <w:rsid w:val="004454A2"/>
    <w:rsid w:val="00457F9F"/>
    <w:rsid w:val="00466E32"/>
    <w:rsid w:val="00467F61"/>
    <w:rsid w:val="00473227"/>
    <w:rsid w:val="00477103"/>
    <w:rsid w:val="00480667"/>
    <w:rsid w:val="00485FCD"/>
    <w:rsid w:val="00490007"/>
    <w:rsid w:val="004B0942"/>
    <w:rsid w:val="004C1133"/>
    <w:rsid w:val="004C43B9"/>
    <w:rsid w:val="004D1918"/>
    <w:rsid w:val="004D4520"/>
    <w:rsid w:val="004E1549"/>
    <w:rsid w:val="004F3F4D"/>
    <w:rsid w:val="004F603C"/>
    <w:rsid w:val="005028EC"/>
    <w:rsid w:val="00502CE9"/>
    <w:rsid w:val="0050798B"/>
    <w:rsid w:val="00515661"/>
    <w:rsid w:val="005159E6"/>
    <w:rsid w:val="0051684D"/>
    <w:rsid w:val="0052707C"/>
    <w:rsid w:val="00530EEE"/>
    <w:rsid w:val="005356B9"/>
    <w:rsid w:val="00540C6E"/>
    <w:rsid w:val="00544BC4"/>
    <w:rsid w:val="00547675"/>
    <w:rsid w:val="00556640"/>
    <w:rsid w:val="00557D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B5ABA"/>
    <w:rsid w:val="005E7FCB"/>
    <w:rsid w:val="005F7605"/>
    <w:rsid w:val="00603BC4"/>
    <w:rsid w:val="00606EE4"/>
    <w:rsid w:val="00614B87"/>
    <w:rsid w:val="00624C9D"/>
    <w:rsid w:val="006366E0"/>
    <w:rsid w:val="006870AC"/>
    <w:rsid w:val="00690122"/>
    <w:rsid w:val="006977CF"/>
    <w:rsid w:val="006C4DE2"/>
    <w:rsid w:val="006D2BC1"/>
    <w:rsid w:val="006E5B34"/>
    <w:rsid w:val="006F0E63"/>
    <w:rsid w:val="007065C5"/>
    <w:rsid w:val="007226A9"/>
    <w:rsid w:val="00741356"/>
    <w:rsid w:val="00743CA5"/>
    <w:rsid w:val="00755DC2"/>
    <w:rsid w:val="00777040"/>
    <w:rsid w:val="00785030"/>
    <w:rsid w:val="007B21C7"/>
    <w:rsid w:val="007B7169"/>
    <w:rsid w:val="007C2073"/>
    <w:rsid w:val="007C45CE"/>
    <w:rsid w:val="007C6F64"/>
    <w:rsid w:val="007D2DC3"/>
    <w:rsid w:val="007D3550"/>
    <w:rsid w:val="00805166"/>
    <w:rsid w:val="00806FFB"/>
    <w:rsid w:val="0083279D"/>
    <w:rsid w:val="00841D01"/>
    <w:rsid w:val="00855504"/>
    <w:rsid w:val="0085632E"/>
    <w:rsid w:val="00874877"/>
    <w:rsid w:val="0087668E"/>
    <w:rsid w:val="008A39FB"/>
    <w:rsid w:val="008A7BF0"/>
    <w:rsid w:val="008B3481"/>
    <w:rsid w:val="008B6309"/>
    <w:rsid w:val="008C4331"/>
    <w:rsid w:val="008D1C62"/>
    <w:rsid w:val="008D3DFA"/>
    <w:rsid w:val="008E2F09"/>
    <w:rsid w:val="008E7176"/>
    <w:rsid w:val="008F1C7C"/>
    <w:rsid w:val="008F2FF4"/>
    <w:rsid w:val="009110E9"/>
    <w:rsid w:val="00922375"/>
    <w:rsid w:val="0092247E"/>
    <w:rsid w:val="00957075"/>
    <w:rsid w:val="009772C9"/>
    <w:rsid w:val="0098312D"/>
    <w:rsid w:val="00990971"/>
    <w:rsid w:val="009A2335"/>
    <w:rsid w:val="009A46F7"/>
    <w:rsid w:val="009B57CB"/>
    <w:rsid w:val="009B6480"/>
    <w:rsid w:val="009B6F32"/>
    <w:rsid w:val="009B72A2"/>
    <w:rsid w:val="009C0EFE"/>
    <w:rsid w:val="009D2BE0"/>
    <w:rsid w:val="009F576B"/>
    <w:rsid w:val="00A16F76"/>
    <w:rsid w:val="00A429FE"/>
    <w:rsid w:val="00A51FAE"/>
    <w:rsid w:val="00A54FA1"/>
    <w:rsid w:val="00A67B90"/>
    <w:rsid w:val="00A70C82"/>
    <w:rsid w:val="00A70ED2"/>
    <w:rsid w:val="00A85CE4"/>
    <w:rsid w:val="00AC49B6"/>
    <w:rsid w:val="00AD1CF1"/>
    <w:rsid w:val="00AD28B9"/>
    <w:rsid w:val="00AE0DFC"/>
    <w:rsid w:val="00AF2F82"/>
    <w:rsid w:val="00AF4318"/>
    <w:rsid w:val="00AF75F1"/>
    <w:rsid w:val="00B147E8"/>
    <w:rsid w:val="00B56DC4"/>
    <w:rsid w:val="00B579A7"/>
    <w:rsid w:val="00B61DEE"/>
    <w:rsid w:val="00B77C8B"/>
    <w:rsid w:val="00B846E0"/>
    <w:rsid w:val="00B87D83"/>
    <w:rsid w:val="00B9508B"/>
    <w:rsid w:val="00B97794"/>
    <w:rsid w:val="00BA0913"/>
    <w:rsid w:val="00BC231C"/>
    <w:rsid w:val="00BD3EE5"/>
    <w:rsid w:val="00BD5051"/>
    <w:rsid w:val="00C3733B"/>
    <w:rsid w:val="00C61CF1"/>
    <w:rsid w:val="00C62F60"/>
    <w:rsid w:val="00C64FA5"/>
    <w:rsid w:val="00C73BC2"/>
    <w:rsid w:val="00C73D52"/>
    <w:rsid w:val="00CA344E"/>
    <w:rsid w:val="00CA4CEB"/>
    <w:rsid w:val="00CB1C0C"/>
    <w:rsid w:val="00CC7769"/>
    <w:rsid w:val="00CD4852"/>
    <w:rsid w:val="00CE0E65"/>
    <w:rsid w:val="00CE1ACD"/>
    <w:rsid w:val="00D003F8"/>
    <w:rsid w:val="00D268B9"/>
    <w:rsid w:val="00D335B3"/>
    <w:rsid w:val="00D42B7D"/>
    <w:rsid w:val="00D503B9"/>
    <w:rsid w:val="00D50499"/>
    <w:rsid w:val="00D55104"/>
    <w:rsid w:val="00D615EC"/>
    <w:rsid w:val="00D66EA9"/>
    <w:rsid w:val="00D8016B"/>
    <w:rsid w:val="00D90483"/>
    <w:rsid w:val="00D92877"/>
    <w:rsid w:val="00D9726C"/>
    <w:rsid w:val="00DA5A54"/>
    <w:rsid w:val="00DE4DB1"/>
    <w:rsid w:val="00DF0C20"/>
    <w:rsid w:val="00E03FF4"/>
    <w:rsid w:val="00E27D5E"/>
    <w:rsid w:val="00E3039A"/>
    <w:rsid w:val="00E3777B"/>
    <w:rsid w:val="00E46C90"/>
    <w:rsid w:val="00E46E95"/>
    <w:rsid w:val="00E504B2"/>
    <w:rsid w:val="00E67FF9"/>
    <w:rsid w:val="00E72E7F"/>
    <w:rsid w:val="00E756E7"/>
    <w:rsid w:val="00E77D96"/>
    <w:rsid w:val="00E874B9"/>
    <w:rsid w:val="00E97A69"/>
    <w:rsid w:val="00EA00C8"/>
    <w:rsid w:val="00EB1537"/>
    <w:rsid w:val="00ED4EEF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4093A"/>
    <w:rsid w:val="00F51811"/>
    <w:rsid w:val="00F5603C"/>
    <w:rsid w:val="00F560B4"/>
    <w:rsid w:val="00F67BFF"/>
    <w:rsid w:val="00F934AC"/>
    <w:rsid w:val="00F96ECB"/>
    <w:rsid w:val="00FA719A"/>
    <w:rsid w:val="00FA79C7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46F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46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A7AC-E3D9-401A-B76F-CAEDA445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XWBMTJ</cp:lastModifiedBy>
  <cp:revision>5</cp:revision>
  <cp:lastPrinted>2017-04-11T09:30:00Z</cp:lastPrinted>
  <dcterms:created xsi:type="dcterms:W3CDTF">2017-09-05T10:16:00Z</dcterms:created>
  <dcterms:modified xsi:type="dcterms:W3CDTF">2017-09-05T12:25:00Z</dcterms:modified>
</cp:coreProperties>
</file>