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EA529A" w:rsidP="001E7E0A">
            <w:pPr>
              <w:pStyle w:val="Datumsangabe"/>
            </w:pPr>
            <w:r>
              <w:t>24</w:t>
            </w:r>
            <w:r w:rsidR="0062420F">
              <w:t>.05</w:t>
            </w:r>
            <w:r w:rsidR="00297DC4">
              <w:t>.</w:t>
            </w:r>
            <w:r w:rsidR="002054F6">
              <w:t>2018</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A529A">
              <w:rPr>
                <w:noProof/>
              </w:rPr>
              <w:t>1</w:t>
            </w:r>
            <w:r w:rsidRPr="0087668E">
              <w:fldChar w:fldCharType="end"/>
            </w:r>
            <w:r w:rsidRPr="0087668E">
              <w:t>/</w:t>
            </w:r>
            <w:r w:rsidR="00F33711">
              <w:t>3</w:t>
            </w:r>
          </w:p>
        </w:tc>
      </w:tr>
    </w:tbl>
    <w:p w:rsidR="0062420F" w:rsidRPr="0062420F" w:rsidRDefault="0062420F" w:rsidP="008A3BA1">
      <w:pPr>
        <w:spacing w:after="120" w:line="320" w:lineRule="atLeast"/>
        <w:jc w:val="both"/>
        <w:rPr>
          <w:rFonts w:asciiTheme="majorHAnsi" w:hAnsiTheme="majorHAnsi"/>
          <w:b/>
        </w:rPr>
      </w:pPr>
      <w:r w:rsidRPr="0062420F">
        <w:rPr>
          <w:rFonts w:asciiTheme="majorHAnsi" w:hAnsiTheme="majorHAnsi"/>
          <w:b/>
        </w:rPr>
        <w:t xml:space="preserve">Stark für Integration und Inklusion: Auszubildende von thyssenkrupp </w:t>
      </w:r>
      <w:r w:rsidR="00E23ABF">
        <w:rPr>
          <w:rFonts w:asciiTheme="majorHAnsi" w:hAnsiTheme="majorHAnsi"/>
          <w:b/>
        </w:rPr>
        <w:t>helfen</w:t>
      </w:r>
      <w:r w:rsidRPr="0062420F">
        <w:rPr>
          <w:rFonts w:asciiTheme="majorHAnsi" w:hAnsiTheme="majorHAnsi"/>
          <w:b/>
        </w:rPr>
        <w:t xml:space="preserve"> benac</w:t>
      </w:r>
      <w:r w:rsidRPr="0062420F">
        <w:rPr>
          <w:rFonts w:asciiTheme="majorHAnsi" w:hAnsiTheme="majorHAnsi"/>
          <w:b/>
        </w:rPr>
        <w:t>h</w:t>
      </w:r>
      <w:r w:rsidRPr="0062420F">
        <w:rPr>
          <w:rFonts w:asciiTheme="majorHAnsi" w:hAnsiTheme="majorHAnsi"/>
          <w:b/>
        </w:rPr>
        <w:t>teiligte</w:t>
      </w:r>
      <w:r w:rsidR="00E23ABF">
        <w:rPr>
          <w:rFonts w:asciiTheme="majorHAnsi" w:hAnsiTheme="majorHAnsi"/>
          <w:b/>
        </w:rPr>
        <w:t>n</w:t>
      </w:r>
      <w:r w:rsidRPr="0062420F">
        <w:rPr>
          <w:rFonts w:asciiTheme="majorHAnsi" w:hAnsiTheme="majorHAnsi"/>
          <w:b/>
        </w:rPr>
        <w:t xml:space="preserve"> Kinder</w:t>
      </w:r>
      <w:r w:rsidR="00E23ABF">
        <w:rPr>
          <w:rFonts w:asciiTheme="majorHAnsi" w:hAnsiTheme="majorHAnsi"/>
          <w:b/>
        </w:rPr>
        <w:t xml:space="preserve">n in </w:t>
      </w:r>
      <w:r w:rsidR="00CC5128">
        <w:rPr>
          <w:rFonts w:asciiTheme="majorHAnsi" w:hAnsiTheme="majorHAnsi"/>
          <w:b/>
        </w:rPr>
        <w:t>Dortmund-</w:t>
      </w:r>
      <w:r w:rsidR="00E23ABF">
        <w:rPr>
          <w:rFonts w:asciiTheme="majorHAnsi" w:hAnsiTheme="majorHAnsi"/>
          <w:b/>
        </w:rPr>
        <w:t>Nordstadt und spenden Preisgeld</w:t>
      </w:r>
    </w:p>
    <w:p w:rsidR="0062420F" w:rsidRPr="00B50377" w:rsidRDefault="0062420F" w:rsidP="0062420F">
      <w:pPr>
        <w:spacing w:line="360" w:lineRule="auto"/>
        <w:jc w:val="both"/>
        <w:rPr>
          <w:rFonts w:ascii="TKTypeRegular" w:hAnsi="TKTypeRegular"/>
          <w:color w:val="auto"/>
          <w:sz w:val="22"/>
        </w:rPr>
      </w:pPr>
      <w:r>
        <w:rPr>
          <w:rFonts w:ascii="TKTypeRegular" w:hAnsi="TKTypeRegular"/>
          <w:b/>
          <w:color w:val="auto"/>
          <w:sz w:val="22"/>
        </w:rPr>
        <w:br/>
      </w:r>
      <w:r w:rsidRPr="00B50377">
        <w:rPr>
          <w:rFonts w:ascii="TKTypeRegular" w:hAnsi="TKTypeRegular"/>
          <w:color w:val="auto"/>
          <w:sz w:val="22"/>
        </w:rPr>
        <w:t xml:space="preserve">Gegen Mittag schnell die Tische decken, bevor die ersten Grundschulkinder in das Gemeindehaus St. Antonius </w:t>
      </w:r>
      <w:r>
        <w:rPr>
          <w:rFonts w:ascii="TKTypeRegular" w:hAnsi="TKTypeRegular"/>
          <w:sz w:val="22"/>
        </w:rPr>
        <w:t>stürmen</w:t>
      </w:r>
      <w:r w:rsidRPr="00B50377">
        <w:rPr>
          <w:rFonts w:ascii="TKTypeRegular" w:hAnsi="TKTypeRegular"/>
          <w:color w:val="auto"/>
          <w:sz w:val="22"/>
        </w:rPr>
        <w:t xml:space="preserve">: Eileen Werkmeister und Adrian </w:t>
      </w:r>
      <w:proofErr w:type="spellStart"/>
      <w:r w:rsidRPr="00B50377">
        <w:rPr>
          <w:rFonts w:ascii="TKTypeRegular" w:hAnsi="TKTypeRegular"/>
          <w:color w:val="auto"/>
          <w:sz w:val="22"/>
        </w:rPr>
        <w:t>Ugolini</w:t>
      </w:r>
      <w:proofErr w:type="spellEnd"/>
      <w:r w:rsidR="00E23ABF">
        <w:rPr>
          <w:rFonts w:ascii="TKTypeRegular" w:hAnsi="TKTypeRegular"/>
          <w:color w:val="auto"/>
          <w:sz w:val="22"/>
        </w:rPr>
        <w:t>, Au</w:t>
      </w:r>
      <w:r w:rsidR="00E23ABF">
        <w:rPr>
          <w:rFonts w:ascii="TKTypeRegular" w:hAnsi="TKTypeRegular"/>
          <w:color w:val="auto"/>
          <w:sz w:val="22"/>
        </w:rPr>
        <w:t>s</w:t>
      </w:r>
      <w:r w:rsidR="00E23ABF">
        <w:rPr>
          <w:rFonts w:ascii="TKTypeRegular" w:hAnsi="TKTypeRegular"/>
          <w:color w:val="auto"/>
          <w:sz w:val="22"/>
        </w:rPr>
        <w:t xml:space="preserve">zubildende von thyssenkrupp in Dortmund, </w:t>
      </w:r>
      <w:r w:rsidRPr="00B50377">
        <w:rPr>
          <w:rFonts w:ascii="TKTypeRegular" w:hAnsi="TKTypeRegular"/>
          <w:color w:val="auto"/>
          <w:sz w:val="22"/>
        </w:rPr>
        <w:t xml:space="preserve">erinnern sich gern an den turbulenten Anfang ihrer Arbeit in der karitativen Einrichtung in </w:t>
      </w:r>
      <w:r w:rsidR="00E23ABF">
        <w:rPr>
          <w:rFonts w:ascii="TKTypeRegular" w:hAnsi="TKTypeRegular"/>
          <w:color w:val="auto"/>
          <w:sz w:val="22"/>
        </w:rPr>
        <w:t xml:space="preserve">der </w:t>
      </w:r>
      <w:r w:rsidRPr="00B50377">
        <w:rPr>
          <w:rFonts w:ascii="TKTypeRegular" w:hAnsi="TKTypeRegular"/>
          <w:color w:val="auto"/>
          <w:sz w:val="22"/>
        </w:rPr>
        <w:t xml:space="preserve">Nordstadt: </w:t>
      </w:r>
      <w:r w:rsidR="00E23ABF">
        <w:rPr>
          <w:rFonts w:ascii="TKTypeRegular" w:hAnsi="TKTypeRegular"/>
          <w:color w:val="auto"/>
          <w:sz w:val="22"/>
        </w:rPr>
        <w:t>a</w:t>
      </w:r>
      <w:r w:rsidRPr="00B50377">
        <w:rPr>
          <w:rFonts w:ascii="TKTypeRegular" w:hAnsi="TKTypeRegular"/>
          <w:color w:val="auto"/>
          <w:sz w:val="22"/>
        </w:rPr>
        <w:t>n das Mittage</w:t>
      </w:r>
      <w:r w:rsidRPr="00B50377">
        <w:rPr>
          <w:rFonts w:ascii="TKTypeRegular" w:hAnsi="TKTypeRegular"/>
          <w:color w:val="auto"/>
          <w:sz w:val="22"/>
        </w:rPr>
        <w:t>s</w:t>
      </w:r>
      <w:r w:rsidRPr="00B50377">
        <w:rPr>
          <w:rFonts w:ascii="TKTypeRegular" w:hAnsi="TKTypeRegular"/>
          <w:color w:val="auto"/>
          <w:sz w:val="22"/>
        </w:rPr>
        <w:t>sen mit aufgeregten Gesprächen</w:t>
      </w:r>
      <w:r>
        <w:rPr>
          <w:rFonts w:ascii="TKTypeRegular" w:hAnsi="TKTypeRegular"/>
          <w:color w:val="auto"/>
          <w:sz w:val="22"/>
        </w:rPr>
        <w:t xml:space="preserve"> über Schule</w:t>
      </w:r>
      <w:r w:rsidRPr="00B50377">
        <w:rPr>
          <w:rFonts w:ascii="TKTypeRegular" w:hAnsi="TKTypeRegular"/>
          <w:color w:val="auto"/>
          <w:sz w:val="22"/>
        </w:rPr>
        <w:t xml:space="preserve">, an gemeinsame Spiele oder auch das Üben von Groß- und Kleinschreibung und dem kleinen Einmal-Eins. </w:t>
      </w:r>
      <w:r>
        <w:rPr>
          <w:rFonts w:ascii="TKTypeRegular" w:hAnsi="TKTypeRegular"/>
          <w:color w:val="auto"/>
          <w:sz w:val="22"/>
        </w:rPr>
        <w:t>Sie selbst machen i</w:t>
      </w:r>
      <w:r w:rsidRPr="00B50377">
        <w:rPr>
          <w:rFonts w:ascii="TKTypeRegular" w:hAnsi="TKTypeRegular"/>
          <w:color w:val="auto"/>
          <w:sz w:val="22"/>
        </w:rPr>
        <w:t xml:space="preserve">m </w:t>
      </w:r>
      <w:r w:rsidR="00E23ABF">
        <w:rPr>
          <w:rFonts w:ascii="TKTypeRegular" w:hAnsi="TKTypeRegular"/>
          <w:color w:val="auto"/>
          <w:sz w:val="22"/>
        </w:rPr>
        <w:t>Technikzentrum</w:t>
      </w:r>
      <w:r w:rsidRPr="00B50377">
        <w:rPr>
          <w:rFonts w:ascii="TKTypeRegular" w:hAnsi="TKTypeRegular"/>
          <w:color w:val="auto"/>
          <w:sz w:val="22"/>
        </w:rPr>
        <w:t xml:space="preserve"> des Stahlherstellers </w:t>
      </w:r>
      <w:r>
        <w:rPr>
          <w:rFonts w:ascii="TKTypeRegular" w:hAnsi="TKTypeRegular"/>
          <w:color w:val="auto"/>
          <w:sz w:val="22"/>
        </w:rPr>
        <w:t xml:space="preserve">eine Ausbildung: </w:t>
      </w:r>
      <w:r w:rsidRPr="00B50377">
        <w:rPr>
          <w:rFonts w:ascii="TKTypeRegular" w:hAnsi="TKTypeRegular"/>
          <w:color w:val="auto"/>
          <w:sz w:val="22"/>
        </w:rPr>
        <w:t>Eileen</w:t>
      </w:r>
      <w:r>
        <w:rPr>
          <w:rFonts w:ascii="TKTypeRegular" w:hAnsi="TKTypeRegular"/>
          <w:color w:val="auto"/>
          <w:sz w:val="22"/>
        </w:rPr>
        <w:t xml:space="preserve"> lernt</w:t>
      </w:r>
      <w:r w:rsidRPr="00B50377">
        <w:rPr>
          <w:rFonts w:ascii="TKTypeRegular" w:hAnsi="TKTypeRegular"/>
          <w:color w:val="auto"/>
          <w:sz w:val="22"/>
        </w:rPr>
        <w:t xml:space="preserve"> Kau</w:t>
      </w:r>
      <w:r w:rsidRPr="00B50377">
        <w:rPr>
          <w:rFonts w:ascii="TKTypeRegular" w:hAnsi="TKTypeRegular"/>
          <w:color w:val="auto"/>
          <w:sz w:val="22"/>
        </w:rPr>
        <w:t>f</w:t>
      </w:r>
      <w:r w:rsidRPr="00B50377">
        <w:rPr>
          <w:rFonts w:ascii="TKTypeRegular" w:hAnsi="TKTypeRegular"/>
          <w:color w:val="auto"/>
          <w:sz w:val="22"/>
        </w:rPr>
        <w:t>frau für Büromanagement</w:t>
      </w:r>
      <w:r w:rsidR="00E23ABF">
        <w:rPr>
          <w:rFonts w:ascii="TKTypeRegular" w:hAnsi="TKTypeRegular"/>
          <w:color w:val="auto"/>
          <w:sz w:val="22"/>
        </w:rPr>
        <w:t xml:space="preserve">, </w:t>
      </w:r>
      <w:r w:rsidRPr="00B50377">
        <w:rPr>
          <w:rFonts w:ascii="TKTypeRegular" w:hAnsi="TKTypeRegular"/>
          <w:color w:val="auto"/>
          <w:sz w:val="22"/>
        </w:rPr>
        <w:t xml:space="preserve">Adrian will Industriemechaniker werden. Die Kinder im Projekt „Essen und Lernen“ sind beiden schnell ans Herz gewachsen. In der so genannten „Sozialen Woche“ ihrer Ausbildung haben sie </w:t>
      </w:r>
      <w:r w:rsidR="00E23ABF">
        <w:rPr>
          <w:rFonts w:ascii="TKTypeRegular" w:hAnsi="TKTypeRegular"/>
          <w:color w:val="auto"/>
          <w:sz w:val="22"/>
        </w:rPr>
        <w:t xml:space="preserve">sich als „Guter Nachbar“ </w:t>
      </w:r>
      <w:r w:rsidRPr="00B50377">
        <w:rPr>
          <w:rFonts w:ascii="TKTypeRegular" w:hAnsi="TKTypeRegular"/>
          <w:color w:val="auto"/>
          <w:sz w:val="22"/>
        </w:rPr>
        <w:t xml:space="preserve">im Gemeindehaus St. Antonius </w:t>
      </w:r>
      <w:r w:rsidR="00E23ABF">
        <w:rPr>
          <w:rFonts w:ascii="TKTypeRegular" w:hAnsi="TKTypeRegular"/>
          <w:color w:val="auto"/>
          <w:sz w:val="22"/>
        </w:rPr>
        <w:t xml:space="preserve">engagiert und </w:t>
      </w:r>
      <w:r w:rsidRPr="00B50377">
        <w:rPr>
          <w:rFonts w:ascii="TKTypeRegular" w:hAnsi="TKTypeRegular"/>
          <w:color w:val="auto"/>
          <w:sz w:val="22"/>
        </w:rPr>
        <w:t xml:space="preserve">mit angepackt. </w:t>
      </w:r>
      <w:r w:rsidR="00E23ABF">
        <w:rPr>
          <w:rFonts w:ascii="TKTypeRegular" w:hAnsi="TKTypeRegular"/>
          <w:color w:val="auto"/>
          <w:sz w:val="22"/>
        </w:rPr>
        <w:t>Zusätzlich unterstü</w:t>
      </w:r>
      <w:r w:rsidR="00E23ABF">
        <w:rPr>
          <w:rFonts w:ascii="TKTypeRegular" w:hAnsi="TKTypeRegular"/>
          <w:color w:val="auto"/>
          <w:sz w:val="22"/>
        </w:rPr>
        <w:t>t</w:t>
      </w:r>
      <w:r w:rsidR="00E23ABF">
        <w:rPr>
          <w:rFonts w:ascii="TKTypeRegular" w:hAnsi="TKTypeRegular"/>
          <w:color w:val="auto"/>
          <w:sz w:val="22"/>
        </w:rPr>
        <w:t xml:space="preserve">zen sie die Einrichtung </w:t>
      </w:r>
      <w:r w:rsidRPr="00B50377">
        <w:rPr>
          <w:rFonts w:ascii="TKTypeRegular" w:hAnsi="TKTypeRegular"/>
          <w:color w:val="auto"/>
          <w:sz w:val="22"/>
        </w:rPr>
        <w:t xml:space="preserve"> mit einer Spende in Höhe von 2.000 Euro. </w:t>
      </w:r>
    </w:p>
    <w:p w:rsidR="0062420F" w:rsidRPr="00B50377" w:rsidRDefault="0062420F" w:rsidP="0062420F">
      <w:pPr>
        <w:spacing w:line="360" w:lineRule="auto"/>
        <w:jc w:val="both"/>
        <w:rPr>
          <w:rFonts w:ascii="TKTypeRegular" w:hAnsi="TKTypeRegular"/>
          <w:color w:val="auto"/>
          <w:sz w:val="22"/>
        </w:rPr>
      </w:pPr>
    </w:p>
    <w:p w:rsidR="0062420F" w:rsidRPr="00B50377" w:rsidRDefault="0062420F" w:rsidP="0062420F">
      <w:pPr>
        <w:spacing w:line="360" w:lineRule="auto"/>
        <w:jc w:val="both"/>
        <w:rPr>
          <w:rFonts w:ascii="TKTypeRegular" w:hAnsi="TKTypeRegular"/>
          <w:b/>
          <w:color w:val="auto"/>
          <w:sz w:val="22"/>
        </w:rPr>
      </w:pPr>
      <w:r w:rsidRPr="00B50377">
        <w:rPr>
          <w:rFonts w:ascii="TKTypeRegular" w:hAnsi="TKTypeRegular"/>
          <w:b/>
          <w:color w:val="auto"/>
          <w:sz w:val="22"/>
        </w:rPr>
        <w:t>Unterstützung annehmen und weitergeben</w:t>
      </w:r>
    </w:p>
    <w:p w:rsidR="0062420F" w:rsidRPr="00B50377" w:rsidRDefault="0062420F" w:rsidP="0062420F">
      <w:pPr>
        <w:spacing w:line="360" w:lineRule="auto"/>
        <w:jc w:val="both"/>
        <w:rPr>
          <w:rFonts w:ascii="TKTypeRegular" w:hAnsi="TKTypeRegular"/>
          <w:color w:val="auto"/>
          <w:sz w:val="22"/>
        </w:rPr>
      </w:pPr>
      <w:r w:rsidRPr="00B50377">
        <w:rPr>
          <w:rFonts w:ascii="TKTypeRegular" w:hAnsi="TKTypeRegular"/>
          <w:color w:val="auto"/>
          <w:sz w:val="22"/>
        </w:rPr>
        <w:t xml:space="preserve">Besonders für Adrian </w:t>
      </w:r>
      <w:proofErr w:type="spellStart"/>
      <w:r w:rsidRPr="00B50377">
        <w:rPr>
          <w:rFonts w:ascii="TKTypeRegular" w:hAnsi="TKTypeRegular"/>
          <w:color w:val="auto"/>
          <w:sz w:val="22"/>
        </w:rPr>
        <w:t>Ugolini</w:t>
      </w:r>
      <w:proofErr w:type="spellEnd"/>
      <w:r w:rsidRPr="00B50377">
        <w:rPr>
          <w:rFonts w:ascii="TKTypeRegular" w:hAnsi="TKTypeRegular"/>
          <w:color w:val="auto"/>
          <w:sz w:val="22"/>
        </w:rPr>
        <w:t xml:space="preserve"> hat es eine besondere Bedeutung, das gewonnene Preisgeld spenden zu können, </w:t>
      </w:r>
      <w:proofErr w:type="gramStart"/>
      <w:r w:rsidRPr="00B50377">
        <w:rPr>
          <w:rFonts w:ascii="TKTypeRegular" w:hAnsi="TKTypeRegular"/>
          <w:color w:val="auto"/>
          <w:sz w:val="22"/>
        </w:rPr>
        <w:t>das</w:t>
      </w:r>
      <w:proofErr w:type="gramEnd"/>
      <w:r w:rsidRPr="00B50377">
        <w:rPr>
          <w:rFonts w:ascii="TKTypeRegular" w:hAnsi="TKTypeRegular"/>
          <w:color w:val="auto"/>
          <w:sz w:val="22"/>
        </w:rPr>
        <w:t xml:space="preserve"> im unternehmenseigenen Wettbewerb „Wir für Inklusion“ gewonnen wurde. Der </w:t>
      </w:r>
      <w:r w:rsidR="00BF2E13">
        <w:rPr>
          <w:rFonts w:ascii="TKTypeRegular" w:hAnsi="TKTypeRegular"/>
          <w:color w:val="auto"/>
          <w:sz w:val="22"/>
        </w:rPr>
        <w:t>junge Mann</w:t>
      </w:r>
      <w:r w:rsidRPr="00B50377">
        <w:rPr>
          <w:rFonts w:ascii="TKTypeRegular" w:hAnsi="TKTypeRegular"/>
          <w:color w:val="auto"/>
          <w:sz w:val="22"/>
        </w:rPr>
        <w:t xml:space="preserve"> leidet seit seiner Kindheit an Asthma, ist deshalb zu 50 Prozent schwerbehindert. „thyssenkrupp hat mir die Chance g</w:t>
      </w:r>
      <w:r w:rsidRPr="00B50377">
        <w:rPr>
          <w:rFonts w:ascii="TKTypeRegular" w:hAnsi="TKTypeRegular"/>
          <w:color w:val="auto"/>
          <w:sz w:val="22"/>
        </w:rPr>
        <w:t>e</w:t>
      </w:r>
      <w:r w:rsidRPr="00B50377">
        <w:rPr>
          <w:rFonts w:ascii="TKTypeRegular" w:hAnsi="TKTypeRegular"/>
          <w:color w:val="auto"/>
          <w:sz w:val="22"/>
        </w:rPr>
        <w:t>geben, einen tollen Beruf er</w:t>
      </w:r>
      <w:r w:rsidR="00EA529A">
        <w:rPr>
          <w:rFonts w:ascii="TKTypeRegular" w:hAnsi="TKTypeRegular"/>
          <w:color w:val="auto"/>
          <w:sz w:val="22"/>
        </w:rPr>
        <w:t>lernen zu können“, betont der 21-Jährige</w:t>
      </w:r>
      <w:r w:rsidRPr="00B50377">
        <w:rPr>
          <w:rFonts w:ascii="TKTypeRegular" w:hAnsi="TKTypeRegular"/>
          <w:color w:val="auto"/>
          <w:sz w:val="22"/>
        </w:rPr>
        <w:t>. Er ist einer von de</w:t>
      </w:r>
      <w:r w:rsidRPr="00B50377">
        <w:rPr>
          <w:rFonts w:ascii="TKTypeRegular" w:hAnsi="TKTypeRegular"/>
          <w:color w:val="auto"/>
          <w:sz w:val="22"/>
        </w:rPr>
        <w:t>r</w:t>
      </w:r>
      <w:r w:rsidRPr="00B50377">
        <w:rPr>
          <w:rFonts w:ascii="TKTypeRegular" w:hAnsi="TKTypeRegular"/>
          <w:color w:val="auto"/>
          <w:sz w:val="22"/>
        </w:rPr>
        <w:t>zeit fünf Auszubildenden mit Handicap am Standort Dortmund. Seit 2014 stellt sich sein Ausbildungsbetrieb auf die Inklusion von jungen Menschen mit chron</w:t>
      </w:r>
      <w:r w:rsidRPr="00B50377">
        <w:rPr>
          <w:rFonts w:ascii="TKTypeRegular" w:hAnsi="TKTypeRegular"/>
          <w:color w:val="auto"/>
          <w:sz w:val="22"/>
        </w:rPr>
        <w:t>i</w:t>
      </w:r>
      <w:r w:rsidRPr="00B50377">
        <w:rPr>
          <w:rFonts w:ascii="TKTypeRegular" w:hAnsi="TKTypeRegular"/>
          <w:color w:val="auto"/>
          <w:sz w:val="22"/>
        </w:rPr>
        <w:t xml:space="preserve">scher Erkrankung oder körperlichen Einschränkungen ein. Dafür wurden entsprechende Konzepte </w:t>
      </w:r>
      <w:r>
        <w:rPr>
          <w:rFonts w:ascii="TKTypeRegular" w:hAnsi="TKTypeRegular"/>
          <w:color w:val="auto"/>
          <w:sz w:val="22"/>
        </w:rPr>
        <w:t>entwickelt</w:t>
      </w:r>
      <w:r w:rsidRPr="00B50377">
        <w:rPr>
          <w:rFonts w:ascii="TKTypeRegular" w:hAnsi="TKTypeRegular"/>
          <w:color w:val="auto"/>
          <w:sz w:val="22"/>
        </w:rPr>
        <w:t xml:space="preserve"> und ein Ausbilder zum „Rehabilitationsspezif</w:t>
      </w:r>
      <w:r w:rsidRPr="00B50377">
        <w:rPr>
          <w:rFonts w:ascii="TKTypeRegular" w:hAnsi="TKTypeRegular"/>
          <w:color w:val="auto"/>
          <w:sz w:val="22"/>
        </w:rPr>
        <w:t>i</w:t>
      </w:r>
      <w:r w:rsidRPr="00B50377">
        <w:rPr>
          <w:rFonts w:ascii="TKTypeRegular" w:hAnsi="TKTypeRegular"/>
          <w:color w:val="auto"/>
          <w:sz w:val="22"/>
        </w:rPr>
        <w:t>schen Betreuer“ qu</w:t>
      </w:r>
      <w:r w:rsidRPr="00B50377">
        <w:rPr>
          <w:rFonts w:ascii="TKTypeRegular" w:hAnsi="TKTypeRegular"/>
          <w:color w:val="auto"/>
          <w:sz w:val="22"/>
        </w:rPr>
        <w:t>a</w:t>
      </w:r>
      <w:r w:rsidRPr="00B50377">
        <w:rPr>
          <w:rFonts w:ascii="TKTypeRegular" w:hAnsi="TKTypeRegular"/>
          <w:color w:val="auto"/>
          <w:sz w:val="22"/>
        </w:rPr>
        <w:t>lifiziert. Für Adrian ist am wichtigsten, genauso beha</w:t>
      </w:r>
      <w:r w:rsidR="00EA529A">
        <w:rPr>
          <w:rFonts w:ascii="TKTypeRegular" w:hAnsi="TKTypeRegular"/>
          <w:color w:val="auto"/>
          <w:sz w:val="22"/>
        </w:rPr>
        <w:t>ndelt zu werden wie andere auch:</w:t>
      </w:r>
      <w:r w:rsidRPr="00B50377">
        <w:rPr>
          <w:rFonts w:ascii="TKTypeRegular" w:hAnsi="TKTypeRegular"/>
          <w:color w:val="auto"/>
          <w:sz w:val="22"/>
        </w:rPr>
        <w:t xml:space="preserve"> „Jeder hat im Leben sein Päckchen zu tragen und </w:t>
      </w:r>
      <w:r w:rsidRPr="00B50377">
        <w:rPr>
          <w:rFonts w:ascii="TKTypeRegular" w:hAnsi="TKTypeRegular"/>
          <w:color w:val="auto"/>
          <w:sz w:val="22"/>
        </w:rPr>
        <w:lastRenderedPageBreak/>
        <w:t>braucht vielleicht mal Unterstützung. Aber man kann so</w:t>
      </w:r>
      <w:r>
        <w:rPr>
          <w:rFonts w:ascii="TKTypeRegular" w:hAnsi="TKTypeRegular"/>
          <w:sz w:val="22"/>
        </w:rPr>
        <w:t xml:space="preserve"> viel zurückgeben“, sagt</w:t>
      </w:r>
      <w:r w:rsidRPr="00B50377">
        <w:rPr>
          <w:rFonts w:ascii="TKTypeRegular" w:hAnsi="TKTypeRegular"/>
          <w:color w:val="auto"/>
          <w:sz w:val="22"/>
        </w:rPr>
        <w:t xml:space="preserve"> der angehende Industri</w:t>
      </w:r>
      <w:r w:rsidRPr="00B50377">
        <w:rPr>
          <w:rFonts w:ascii="TKTypeRegular" w:hAnsi="TKTypeRegular"/>
          <w:color w:val="auto"/>
          <w:sz w:val="22"/>
        </w:rPr>
        <w:t>e</w:t>
      </w:r>
      <w:r w:rsidRPr="00B50377">
        <w:rPr>
          <w:rFonts w:ascii="TKTypeRegular" w:hAnsi="TKTypeRegular"/>
          <w:color w:val="auto"/>
          <w:sz w:val="22"/>
        </w:rPr>
        <w:t>mechaniker. In St. Antonius kommt seine pragmatische Hilfe – und die seiner Ko</w:t>
      </w:r>
      <w:r w:rsidRPr="00B50377">
        <w:rPr>
          <w:rFonts w:ascii="TKTypeRegular" w:hAnsi="TKTypeRegular"/>
          <w:color w:val="auto"/>
          <w:sz w:val="22"/>
        </w:rPr>
        <w:t>l</w:t>
      </w:r>
      <w:r w:rsidRPr="00B50377">
        <w:rPr>
          <w:rFonts w:ascii="TKTypeRegular" w:hAnsi="TKTypeRegular"/>
          <w:color w:val="auto"/>
          <w:sz w:val="22"/>
        </w:rPr>
        <w:t xml:space="preserve">legin Eileen Werkmeister – gut an. </w:t>
      </w:r>
    </w:p>
    <w:p w:rsidR="0062420F" w:rsidRPr="00B50377" w:rsidRDefault="0062420F" w:rsidP="0062420F">
      <w:pPr>
        <w:spacing w:line="360" w:lineRule="auto"/>
        <w:jc w:val="both"/>
        <w:rPr>
          <w:rFonts w:ascii="TKTypeRegular" w:hAnsi="TKTypeRegular"/>
          <w:color w:val="auto"/>
          <w:sz w:val="22"/>
        </w:rPr>
      </w:pPr>
    </w:p>
    <w:p w:rsidR="0062420F" w:rsidRPr="00B50377" w:rsidRDefault="0062420F" w:rsidP="0062420F">
      <w:pPr>
        <w:spacing w:line="360" w:lineRule="auto"/>
        <w:jc w:val="both"/>
        <w:rPr>
          <w:rFonts w:ascii="TKTypeRegular" w:hAnsi="TKTypeRegular"/>
          <w:b/>
          <w:color w:val="auto"/>
          <w:sz w:val="22"/>
        </w:rPr>
      </w:pPr>
      <w:r w:rsidRPr="00B50377">
        <w:rPr>
          <w:rFonts w:ascii="TKTypeRegular" w:hAnsi="TKTypeRegular"/>
          <w:b/>
          <w:color w:val="auto"/>
          <w:sz w:val="22"/>
        </w:rPr>
        <w:t xml:space="preserve">Azubis machen sich stark </w:t>
      </w:r>
      <w:r>
        <w:rPr>
          <w:rFonts w:ascii="TKTypeRegular" w:hAnsi="TKTypeRegular"/>
          <w:b/>
          <w:color w:val="auto"/>
          <w:sz w:val="22"/>
        </w:rPr>
        <w:t xml:space="preserve">für </w:t>
      </w:r>
      <w:r w:rsidRPr="00B50377">
        <w:rPr>
          <w:rFonts w:ascii="TKTypeRegular" w:hAnsi="TKTypeRegular"/>
          <w:b/>
          <w:color w:val="auto"/>
          <w:sz w:val="22"/>
        </w:rPr>
        <w:t xml:space="preserve">Integration von Benachteiligten </w:t>
      </w:r>
    </w:p>
    <w:p w:rsidR="0062420F" w:rsidRPr="00B50377" w:rsidRDefault="0062420F" w:rsidP="0062420F">
      <w:pPr>
        <w:spacing w:line="360" w:lineRule="auto"/>
        <w:jc w:val="both"/>
        <w:rPr>
          <w:rFonts w:ascii="TKTypeRegular" w:hAnsi="TKTypeRegular"/>
          <w:color w:val="auto"/>
          <w:sz w:val="22"/>
        </w:rPr>
      </w:pPr>
      <w:r>
        <w:rPr>
          <w:rFonts w:ascii="TKTypeRegular" w:hAnsi="TKTypeRegular"/>
          <w:color w:val="auto"/>
          <w:sz w:val="22"/>
        </w:rPr>
        <w:t xml:space="preserve"> </w:t>
      </w:r>
      <w:r w:rsidRPr="00B50377">
        <w:rPr>
          <w:rFonts w:ascii="TKTypeRegular" w:hAnsi="TKTypeRegular"/>
          <w:color w:val="auto"/>
          <w:sz w:val="22"/>
        </w:rPr>
        <w:t>„Die Betreuer in St. Antonius haben uns erzählt, dass ihr Projekt dringend Spe</w:t>
      </w:r>
      <w:r w:rsidRPr="00B50377">
        <w:rPr>
          <w:rFonts w:ascii="TKTypeRegular" w:hAnsi="TKTypeRegular"/>
          <w:color w:val="auto"/>
          <w:sz w:val="22"/>
        </w:rPr>
        <w:t>n</w:t>
      </w:r>
      <w:r w:rsidRPr="00B50377">
        <w:rPr>
          <w:rFonts w:ascii="TKTypeRegular" w:hAnsi="TKTypeRegular"/>
          <w:color w:val="auto"/>
          <w:sz w:val="22"/>
        </w:rPr>
        <w:t>dengelder zum Überleben braucht“</w:t>
      </w:r>
      <w:r w:rsidR="00BF2E13">
        <w:rPr>
          <w:rFonts w:ascii="TKTypeRegular" w:hAnsi="TKTypeRegular"/>
          <w:color w:val="auto"/>
          <w:sz w:val="22"/>
        </w:rPr>
        <w:t>,</w:t>
      </w:r>
      <w:r w:rsidRPr="00B50377">
        <w:rPr>
          <w:rFonts w:ascii="TKTypeRegular" w:hAnsi="TKTypeRegular"/>
          <w:color w:val="auto"/>
          <w:sz w:val="22"/>
        </w:rPr>
        <w:t xml:space="preserve"> sagt seine Kollegin Eileen Werkmeister über die Einrichtung mit 55 ehrenamtlichen Mitarbeitern und zwei pädagogische Fac</w:t>
      </w:r>
      <w:r w:rsidRPr="00B50377">
        <w:rPr>
          <w:rFonts w:ascii="TKTypeRegular" w:hAnsi="TKTypeRegular"/>
          <w:color w:val="auto"/>
          <w:sz w:val="22"/>
        </w:rPr>
        <w:t>h</w:t>
      </w:r>
      <w:r w:rsidRPr="00B50377">
        <w:rPr>
          <w:rFonts w:ascii="TKTypeRegular" w:hAnsi="TKTypeRegular"/>
          <w:color w:val="auto"/>
          <w:sz w:val="22"/>
        </w:rPr>
        <w:t>kräften</w:t>
      </w:r>
      <w:r w:rsidR="00BF2E13">
        <w:rPr>
          <w:rFonts w:ascii="TKTypeRegular" w:hAnsi="TKTypeRegular"/>
          <w:color w:val="auto"/>
          <w:sz w:val="22"/>
        </w:rPr>
        <w:t>. D</w:t>
      </w:r>
      <w:r w:rsidRPr="00B50377">
        <w:rPr>
          <w:rFonts w:ascii="TKTypeRegular" w:hAnsi="TKTypeRegular"/>
          <w:color w:val="auto"/>
          <w:sz w:val="22"/>
        </w:rPr>
        <w:t>ie</w:t>
      </w:r>
      <w:r w:rsidR="00BF2E13">
        <w:rPr>
          <w:rFonts w:ascii="TKTypeRegular" w:hAnsi="TKTypeRegular"/>
          <w:color w:val="auto"/>
          <w:sz w:val="22"/>
        </w:rPr>
        <w:t>se sorgen</w:t>
      </w:r>
      <w:r w:rsidRPr="00B50377">
        <w:rPr>
          <w:rFonts w:ascii="TKTypeRegular" w:hAnsi="TKTypeRegular"/>
          <w:color w:val="auto"/>
          <w:sz w:val="22"/>
        </w:rPr>
        <w:t xml:space="preserve"> täglich dafür, dass rund 50 Kinder ein warmes Mittagessen, Hilfe bei den Hausaufgaben und Spaß beim Spielen haben. „Die Kinder dort wollen unbedingt lernen! Man kann sofort Fortschritte sehen, wenn man mit ihnen übt“, erzählt die </w:t>
      </w:r>
      <w:r w:rsidR="00EA529A" w:rsidRPr="00EA529A">
        <w:rPr>
          <w:rFonts w:ascii="TKTypeRegular" w:hAnsi="TKTypeRegular"/>
          <w:color w:val="auto"/>
          <w:sz w:val="22"/>
        </w:rPr>
        <w:t>20</w:t>
      </w:r>
      <w:r w:rsidRPr="00EA529A">
        <w:rPr>
          <w:rFonts w:ascii="TKTypeRegular" w:hAnsi="TKTypeRegular"/>
          <w:color w:val="auto"/>
          <w:sz w:val="22"/>
        </w:rPr>
        <w:t xml:space="preserve">-Jährige begeistert </w:t>
      </w:r>
      <w:r w:rsidRPr="00B50377">
        <w:rPr>
          <w:rFonts w:ascii="TKTypeRegular" w:hAnsi="TKTypeRegular"/>
          <w:color w:val="auto"/>
          <w:sz w:val="22"/>
        </w:rPr>
        <w:t xml:space="preserve">von ihren Erlebnissen. „Die </w:t>
      </w:r>
      <w:r>
        <w:rPr>
          <w:rFonts w:ascii="TKTypeRegular" w:hAnsi="TKTypeRegular"/>
          <w:sz w:val="22"/>
        </w:rPr>
        <w:t>‚S</w:t>
      </w:r>
      <w:r w:rsidRPr="00B50377">
        <w:rPr>
          <w:rFonts w:ascii="TKTypeRegular" w:hAnsi="TKTypeRegular"/>
          <w:color w:val="auto"/>
          <w:sz w:val="22"/>
        </w:rPr>
        <w:t>oziale Woche</w:t>
      </w:r>
      <w:r>
        <w:rPr>
          <w:rFonts w:ascii="TKTypeRegular" w:hAnsi="TKTypeRegular"/>
          <w:sz w:val="22"/>
        </w:rPr>
        <w:t>‘</w:t>
      </w:r>
      <w:r w:rsidRPr="00B50377">
        <w:rPr>
          <w:rFonts w:ascii="TKTypeRegular" w:hAnsi="TKTypeRegular"/>
          <w:color w:val="auto"/>
          <w:sz w:val="22"/>
        </w:rPr>
        <w:t xml:space="preserve"> hat mir gezeigt, wie wichtig solche Einrichtungen sind“, unterstreicht auch </w:t>
      </w:r>
      <w:r>
        <w:rPr>
          <w:rFonts w:ascii="TKTypeRegular" w:hAnsi="TKTypeRegular"/>
          <w:color w:val="auto"/>
          <w:sz w:val="22"/>
        </w:rPr>
        <w:t>Adrian</w:t>
      </w:r>
      <w:r w:rsidRPr="00B50377">
        <w:rPr>
          <w:rFonts w:ascii="TKTypeRegular" w:hAnsi="TKTypeRegular"/>
          <w:color w:val="auto"/>
          <w:sz w:val="22"/>
        </w:rPr>
        <w:t xml:space="preserve">. Deshalb haben sie sich gemeinsam mit ihren Ausbildern dazu entschieden, ihr Preisgeld zu spenden und so noch stärker zu unterstützen. </w:t>
      </w:r>
    </w:p>
    <w:p w:rsidR="0062420F" w:rsidRPr="00B50377" w:rsidRDefault="0062420F" w:rsidP="0062420F">
      <w:pPr>
        <w:spacing w:line="360" w:lineRule="auto"/>
        <w:jc w:val="both"/>
        <w:rPr>
          <w:rFonts w:ascii="TKTypeRegular" w:hAnsi="TKTypeRegular"/>
          <w:color w:val="auto"/>
          <w:sz w:val="22"/>
        </w:rPr>
      </w:pPr>
    </w:p>
    <w:p w:rsidR="0062420F" w:rsidRPr="00B50377" w:rsidRDefault="0062420F" w:rsidP="0062420F">
      <w:pPr>
        <w:spacing w:line="360" w:lineRule="auto"/>
        <w:jc w:val="both"/>
        <w:rPr>
          <w:rFonts w:ascii="TKTypeRegular" w:hAnsi="TKTypeRegular"/>
          <w:b/>
          <w:color w:val="auto"/>
          <w:sz w:val="22"/>
        </w:rPr>
      </w:pPr>
      <w:r w:rsidRPr="00B50377">
        <w:rPr>
          <w:rFonts w:ascii="TKTypeRegular" w:hAnsi="TKTypeRegular"/>
          <w:b/>
          <w:color w:val="auto"/>
          <w:sz w:val="22"/>
        </w:rPr>
        <w:t xml:space="preserve">„Soziale Woche“ bei thyssenkrupp ist Teil der Ausbildung </w:t>
      </w:r>
    </w:p>
    <w:p w:rsidR="0062420F" w:rsidRPr="00B50377" w:rsidRDefault="0062420F" w:rsidP="0062420F">
      <w:pPr>
        <w:spacing w:line="360" w:lineRule="auto"/>
        <w:jc w:val="both"/>
        <w:rPr>
          <w:rFonts w:ascii="TKTypeRegular" w:hAnsi="TKTypeRegular"/>
          <w:color w:val="auto"/>
          <w:sz w:val="22"/>
        </w:rPr>
      </w:pPr>
      <w:r w:rsidRPr="00B50377">
        <w:rPr>
          <w:rFonts w:ascii="TKTypeRegular" w:hAnsi="TKTypeRegular"/>
          <w:color w:val="auto"/>
          <w:sz w:val="22"/>
        </w:rPr>
        <w:t>„Wir wollen, dass unsere Auszubildenden einmal über den Tellerrand gucken und ihre sozialen Kompetenzen weiter entwickeln“, erklärt Michael Goralski, Ausbi</w:t>
      </w:r>
      <w:r w:rsidRPr="00B50377">
        <w:rPr>
          <w:rFonts w:ascii="TKTypeRegular" w:hAnsi="TKTypeRegular"/>
          <w:color w:val="auto"/>
          <w:sz w:val="22"/>
        </w:rPr>
        <w:t>l</w:t>
      </w:r>
      <w:r w:rsidRPr="00B50377">
        <w:rPr>
          <w:rFonts w:ascii="TKTypeRegular" w:hAnsi="TKTypeRegular"/>
          <w:color w:val="auto"/>
          <w:sz w:val="22"/>
        </w:rPr>
        <w:t>dungsleiter am thyssenkrupp</w:t>
      </w:r>
      <w:r w:rsidR="00BF2E13">
        <w:rPr>
          <w:rFonts w:ascii="TKTypeRegular" w:hAnsi="TKTypeRegular"/>
          <w:color w:val="auto"/>
          <w:sz w:val="22"/>
        </w:rPr>
        <w:t>-</w:t>
      </w:r>
      <w:r w:rsidRPr="00B50377">
        <w:rPr>
          <w:rFonts w:ascii="TKTypeRegular" w:hAnsi="TKTypeRegular"/>
          <w:color w:val="auto"/>
          <w:sz w:val="22"/>
        </w:rPr>
        <w:t>Standort in Dortmund. „Für unsere ‚Soziale W</w:t>
      </w:r>
      <w:r w:rsidRPr="00B50377">
        <w:rPr>
          <w:rFonts w:ascii="TKTypeRegular" w:hAnsi="TKTypeRegular"/>
          <w:color w:val="auto"/>
          <w:sz w:val="22"/>
        </w:rPr>
        <w:t>o</w:t>
      </w:r>
      <w:r w:rsidRPr="00B50377">
        <w:rPr>
          <w:rFonts w:ascii="TKTypeRegular" w:hAnsi="TKTypeRegular"/>
          <w:color w:val="auto"/>
          <w:sz w:val="22"/>
        </w:rPr>
        <w:t>che‘ betreiben wir einen hohen organisatorischen Aufwand, denn schließlich sollen hi</w:t>
      </w:r>
      <w:r w:rsidRPr="00B50377">
        <w:rPr>
          <w:rFonts w:ascii="TKTypeRegular" w:hAnsi="TKTypeRegular"/>
          <w:color w:val="auto"/>
          <w:sz w:val="22"/>
        </w:rPr>
        <w:t>n</w:t>
      </w:r>
      <w:r w:rsidRPr="00B50377">
        <w:rPr>
          <w:rFonts w:ascii="TKTypeRegular" w:hAnsi="TKTypeRegular"/>
          <w:color w:val="auto"/>
          <w:sz w:val="22"/>
        </w:rPr>
        <w:t xml:space="preserve">terher keine anderen Ausbildungsinhalte fehlen“, betont er, „aber wir sind sehr davon überzeugt, dass das Kennenlernen von wichtigen gesellschaftlichen Themen </w:t>
      </w:r>
      <w:r w:rsidR="00EA529A">
        <w:rPr>
          <w:rFonts w:ascii="TKTypeRegular" w:hAnsi="TKTypeRegular"/>
          <w:color w:val="auto"/>
          <w:sz w:val="22"/>
        </w:rPr>
        <w:t>für unseren beruflichen Nachwuchs wichtig ist</w:t>
      </w:r>
      <w:r w:rsidR="00A86A35">
        <w:rPr>
          <w:rFonts w:ascii="TKTypeRegular" w:hAnsi="TKTypeRegular"/>
          <w:color w:val="auto"/>
          <w:sz w:val="22"/>
        </w:rPr>
        <w:t>.“ Allein 25</w:t>
      </w:r>
      <w:bookmarkStart w:id="0" w:name="_GoBack"/>
      <w:bookmarkEnd w:id="0"/>
      <w:r w:rsidRPr="00B50377">
        <w:rPr>
          <w:rFonts w:ascii="TKTypeRegular" w:hAnsi="TKTypeRegular"/>
          <w:color w:val="auto"/>
          <w:sz w:val="22"/>
        </w:rPr>
        <w:t xml:space="preserve"> Auszubildende haben bereits bei „Essen und Lernen in St. Antonius“ mitgearbeitet. Darüber hinaus u</w:t>
      </w:r>
      <w:r w:rsidRPr="00B50377">
        <w:rPr>
          <w:rFonts w:ascii="TKTypeRegular" w:hAnsi="TKTypeRegular"/>
          <w:color w:val="auto"/>
          <w:sz w:val="22"/>
        </w:rPr>
        <w:t>n</w:t>
      </w:r>
      <w:r w:rsidRPr="00B50377">
        <w:rPr>
          <w:rFonts w:ascii="TKTypeRegular" w:hAnsi="TKTypeRegular"/>
          <w:color w:val="auto"/>
          <w:sz w:val="22"/>
        </w:rPr>
        <w:t>terstützen Auszubildende die Suppenküche „Kana“ und das Gast-Haus, eine Ei</w:t>
      </w:r>
      <w:r w:rsidRPr="00B50377">
        <w:rPr>
          <w:rFonts w:ascii="TKTypeRegular" w:hAnsi="TKTypeRegular"/>
          <w:color w:val="auto"/>
          <w:sz w:val="22"/>
        </w:rPr>
        <w:t>n</w:t>
      </w:r>
      <w:r w:rsidRPr="00B50377">
        <w:rPr>
          <w:rFonts w:ascii="TKTypeRegular" w:hAnsi="TKTypeRegular"/>
          <w:color w:val="auto"/>
          <w:sz w:val="22"/>
        </w:rPr>
        <w:t>richtung für O</w:t>
      </w:r>
      <w:r w:rsidRPr="00B50377">
        <w:rPr>
          <w:rFonts w:ascii="TKTypeRegular" w:hAnsi="TKTypeRegular"/>
          <w:color w:val="auto"/>
          <w:sz w:val="22"/>
        </w:rPr>
        <w:t>b</w:t>
      </w:r>
      <w:r w:rsidRPr="00B50377">
        <w:rPr>
          <w:rFonts w:ascii="TKTypeRegular" w:hAnsi="TKTypeRegular"/>
          <w:color w:val="auto"/>
          <w:sz w:val="22"/>
        </w:rPr>
        <w:t>dachlose.</w:t>
      </w:r>
    </w:p>
    <w:p w:rsidR="0062420F" w:rsidRPr="00B50377" w:rsidRDefault="0062420F" w:rsidP="0062420F">
      <w:pPr>
        <w:spacing w:line="360" w:lineRule="auto"/>
        <w:jc w:val="both"/>
        <w:rPr>
          <w:rFonts w:ascii="TKTypeRegular" w:hAnsi="TKTypeRegular"/>
          <w:color w:val="auto"/>
          <w:sz w:val="22"/>
        </w:rPr>
      </w:pPr>
    </w:p>
    <w:p w:rsidR="0062420F" w:rsidRPr="00B50377" w:rsidRDefault="0062420F" w:rsidP="0062420F">
      <w:pPr>
        <w:spacing w:line="360" w:lineRule="auto"/>
        <w:jc w:val="both"/>
        <w:rPr>
          <w:rFonts w:ascii="TKTypeRegular" w:hAnsi="TKTypeRegular" w:cs="Arial"/>
          <w:color w:val="auto"/>
          <w:sz w:val="22"/>
          <w:shd w:val="clear" w:color="auto" w:fill="FFFFFF"/>
        </w:rPr>
      </w:pPr>
      <w:r w:rsidRPr="00B50377">
        <w:rPr>
          <w:rFonts w:ascii="TKTypeRegular" w:hAnsi="TKTypeRegular" w:cs="Arial"/>
          <w:color w:val="auto"/>
          <w:sz w:val="22"/>
          <w:shd w:val="clear" w:color="auto" w:fill="FFFFFF"/>
        </w:rPr>
        <w:t xml:space="preserve">Neben dem Erwerb von Fachkenntnissen in der Berufsschule erlernt der berufliche Nachwuchs </w:t>
      </w:r>
      <w:r w:rsidR="00EA529A">
        <w:rPr>
          <w:rFonts w:ascii="TKTypeRegular" w:hAnsi="TKTypeRegular" w:cs="Arial"/>
          <w:color w:val="auto"/>
          <w:sz w:val="22"/>
          <w:shd w:val="clear" w:color="auto" w:fill="FFFFFF"/>
        </w:rPr>
        <w:t xml:space="preserve">auf diese Weise </w:t>
      </w:r>
      <w:r w:rsidRPr="00B50377">
        <w:rPr>
          <w:rFonts w:ascii="TKTypeRegular" w:hAnsi="TKTypeRegular" w:cs="Arial"/>
          <w:color w:val="auto"/>
          <w:sz w:val="22"/>
          <w:shd w:val="clear" w:color="auto" w:fill="FFFFFF"/>
        </w:rPr>
        <w:t>zusätzlich Verantwortungsbewusstsein und gemei</w:t>
      </w:r>
      <w:r w:rsidRPr="00B50377">
        <w:rPr>
          <w:rFonts w:ascii="TKTypeRegular" w:hAnsi="TKTypeRegular" w:cs="Arial"/>
          <w:color w:val="auto"/>
          <w:sz w:val="22"/>
          <w:shd w:val="clear" w:color="auto" w:fill="FFFFFF"/>
        </w:rPr>
        <w:t>n</w:t>
      </w:r>
      <w:r w:rsidRPr="00B50377">
        <w:rPr>
          <w:rFonts w:ascii="TKTypeRegular" w:hAnsi="TKTypeRegular" w:cs="Arial"/>
          <w:color w:val="auto"/>
          <w:sz w:val="22"/>
          <w:shd w:val="clear" w:color="auto" w:fill="FFFFFF"/>
        </w:rPr>
        <w:t>schaftsorientiertes Denken. Gleichzeitig unterstreicht das Unternehmen mit der Initiative im Rahmen der Ausbildung, dass es sich als „Guter Nachbar" für Dor</w:t>
      </w:r>
      <w:r w:rsidRPr="00B50377">
        <w:rPr>
          <w:rFonts w:ascii="TKTypeRegular" w:hAnsi="TKTypeRegular" w:cs="Arial"/>
          <w:color w:val="auto"/>
          <w:sz w:val="22"/>
          <w:shd w:val="clear" w:color="auto" w:fill="FFFFFF"/>
        </w:rPr>
        <w:t>t</w:t>
      </w:r>
      <w:r w:rsidRPr="00B50377">
        <w:rPr>
          <w:rFonts w:ascii="TKTypeRegular" w:hAnsi="TKTypeRegular" w:cs="Arial"/>
          <w:color w:val="auto"/>
          <w:sz w:val="22"/>
          <w:shd w:val="clear" w:color="auto" w:fill="FFFFFF"/>
        </w:rPr>
        <w:lastRenderedPageBreak/>
        <w:t>mund einbringen möchte. Die „Soziale Woche" führt die Stahlsparte von thysse</w:t>
      </w:r>
      <w:r w:rsidRPr="00B50377">
        <w:rPr>
          <w:rFonts w:ascii="TKTypeRegular" w:hAnsi="TKTypeRegular" w:cs="Arial"/>
          <w:color w:val="auto"/>
          <w:sz w:val="22"/>
          <w:shd w:val="clear" w:color="auto" w:fill="FFFFFF"/>
        </w:rPr>
        <w:t>n</w:t>
      </w:r>
      <w:r w:rsidRPr="00B50377">
        <w:rPr>
          <w:rFonts w:ascii="TKTypeRegular" w:hAnsi="TKTypeRegular" w:cs="Arial"/>
          <w:color w:val="auto"/>
          <w:sz w:val="22"/>
          <w:shd w:val="clear" w:color="auto" w:fill="FFFFFF"/>
        </w:rPr>
        <w:t>krupp regelm</w:t>
      </w:r>
      <w:r w:rsidRPr="00B50377">
        <w:rPr>
          <w:rFonts w:ascii="TKTypeRegular" w:hAnsi="TKTypeRegular" w:cs="Arial"/>
          <w:color w:val="auto"/>
          <w:sz w:val="22"/>
          <w:shd w:val="clear" w:color="auto" w:fill="FFFFFF"/>
        </w:rPr>
        <w:t>ä</w:t>
      </w:r>
      <w:r w:rsidRPr="00B50377">
        <w:rPr>
          <w:rFonts w:ascii="TKTypeRegular" w:hAnsi="TKTypeRegular" w:cs="Arial"/>
          <w:color w:val="auto"/>
          <w:sz w:val="22"/>
          <w:shd w:val="clear" w:color="auto" w:fill="FFFFFF"/>
        </w:rPr>
        <w:t>ßig in Kooperation mit Einrichtungen durch, in denen Auszubildende durch praxi</w:t>
      </w:r>
      <w:r w:rsidRPr="00B50377">
        <w:rPr>
          <w:rFonts w:ascii="TKTypeRegular" w:hAnsi="TKTypeRegular" w:cs="Arial"/>
          <w:color w:val="auto"/>
          <w:sz w:val="22"/>
          <w:shd w:val="clear" w:color="auto" w:fill="FFFFFF"/>
        </w:rPr>
        <w:t>s</w:t>
      </w:r>
      <w:r w:rsidRPr="00B50377">
        <w:rPr>
          <w:rFonts w:ascii="TKTypeRegular" w:hAnsi="TKTypeRegular" w:cs="Arial"/>
          <w:color w:val="auto"/>
          <w:sz w:val="22"/>
          <w:shd w:val="clear" w:color="auto" w:fill="FFFFFF"/>
        </w:rPr>
        <w:t>orientiertes Arbeiten unterstützend tätig sind und sich gleichzeitig in die Gesel</w:t>
      </w:r>
      <w:r w:rsidRPr="00B50377">
        <w:rPr>
          <w:rFonts w:ascii="TKTypeRegular" w:hAnsi="TKTypeRegular" w:cs="Arial"/>
          <w:color w:val="auto"/>
          <w:sz w:val="22"/>
          <w:shd w:val="clear" w:color="auto" w:fill="FFFFFF"/>
        </w:rPr>
        <w:t>l</w:t>
      </w:r>
      <w:r w:rsidRPr="00B50377">
        <w:rPr>
          <w:rFonts w:ascii="TKTypeRegular" w:hAnsi="TKTypeRegular" w:cs="Arial"/>
          <w:color w:val="auto"/>
          <w:sz w:val="22"/>
          <w:shd w:val="clear" w:color="auto" w:fill="FFFFFF"/>
        </w:rPr>
        <w:t>schaft einbringen können.</w:t>
      </w:r>
      <w:r>
        <w:rPr>
          <w:rFonts w:ascii="TKTypeRegular" w:hAnsi="TKTypeRegular" w:cs="Arial"/>
          <w:sz w:val="22"/>
          <w:shd w:val="clear" w:color="auto" w:fill="FFFFFF"/>
        </w:rPr>
        <w:t xml:space="preserve"> So wie es </w:t>
      </w:r>
      <w:r w:rsidRPr="00B50377">
        <w:rPr>
          <w:rFonts w:ascii="TKTypeRegular" w:hAnsi="TKTypeRegular"/>
          <w:color w:val="auto"/>
          <w:sz w:val="22"/>
        </w:rPr>
        <w:t xml:space="preserve">Eileen Werkmeister und Adrian </w:t>
      </w:r>
      <w:proofErr w:type="spellStart"/>
      <w:r w:rsidRPr="00B50377">
        <w:rPr>
          <w:rFonts w:ascii="TKTypeRegular" w:hAnsi="TKTypeRegular"/>
          <w:color w:val="auto"/>
          <w:sz w:val="22"/>
        </w:rPr>
        <w:t>Ugolini</w:t>
      </w:r>
      <w:proofErr w:type="spellEnd"/>
      <w:r>
        <w:rPr>
          <w:rFonts w:ascii="TKTypeRegular" w:hAnsi="TKTypeRegular"/>
          <w:sz w:val="22"/>
        </w:rPr>
        <w:t xml:space="preserve"> getan haben. </w:t>
      </w:r>
    </w:p>
    <w:p w:rsidR="000743AA" w:rsidRDefault="000743AA" w:rsidP="00EE4A53">
      <w:pPr>
        <w:pStyle w:val="StandardWeb1"/>
        <w:spacing w:after="0" w:line="240" w:lineRule="auto"/>
        <w:jc w:val="both"/>
        <w:rPr>
          <w:rFonts w:ascii="TKTypeRegular" w:hAnsi="TKTypeRegular"/>
          <w:sz w:val="20"/>
          <w:szCs w:val="20"/>
        </w:rPr>
      </w:pPr>
    </w:p>
    <w:p w:rsidR="006A2F38" w:rsidRDefault="00EE4A53" w:rsidP="0062420F">
      <w:pPr>
        <w:pStyle w:val="StandardWeb1"/>
        <w:spacing w:after="0" w:line="312" w:lineRule="auto"/>
        <w:jc w:val="both"/>
        <w:rPr>
          <w:rFonts w:ascii="TKTypeRegular" w:hAnsi="TKTypeRegular"/>
          <w:sz w:val="20"/>
          <w:szCs w:val="20"/>
        </w:rPr>
      </w:pPr>
      <w:r w:rsidRPr="00104B20">
        <w:rPr>
          <w:rFonts w:ascii="TKTypeRegular" w:hAnsi="TKTypeRegular"/>
          <w:sz w:val="20"/>
          <w:szCs w:val="20"/>
        </w:rPr>
        <w:t>Ansprechpartner</w:t>
      </w:r>
      <w:r w:rsidR="001941B4">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rsidR="00EE4A53" w:rsidRPr="00EE4A53" w:rsidRDefault="00EE4A53" w:rsidP="0062420F">
      <w:pPr>
        <w:pStyle w:val="StandardWeb1"/>
        <w:spacing w:after="0" w:line="312" w:lineRule="auto"/>
        <w:jc w:val="both"/>
        <w:rPr>
          <w:rFonts w:asciiTheme="minorHAnsi" w:hAnsiTheme="minorHAnsi"/>
          <w:sz w:val="20"/>
          <w:szCs w:val="20"/>
        </w:rPr>
      </w:pPr>
      <w:r w:rsidRPr="00EE4A53">
        <w:rPr>
          <w:rFonts w:asciiTheme="minorHAnsi" w:hAnsiTheme="minorHAnsi"/>
          <w:sz w:val="20"/>
          <w:szCs w:val="20"/>
        </w:rPr>
        <w:t>thyssenkrupp Steel Europe AG</w:t>
      </w:r>
    </w:p>
    <w:p w:rsidR="00EE4A53" w:rsidRPr="00CC5128" w:rsidRDefault="001941B4" w:rsidP="0062420F">
      <w:pPr>
        <w:spacing w:line="312" w:lineRule="auto"/>
        <w:rPr>
          <w:szCs w:val="20"/>
        </w:rPr>
      </w:pPr>
      <w:r w:rsidRPr="00CC5128">
        <w:rPr>
          <w:szCs w:val="20"/>
        </w:rPr>
        <w:t xml:space="preserve">Theresa Junk, </w:t>
      </w:r>
      <w:proofErr w:type="spellStart"/>
      <w:r w:rsidRPr="00CC5128">
        <w:rPr>
          <w:szCs w:val="20"/>
        </w:rPr>
        <w:t>External</w:t>
      </w:r>
      <w:proofErr w:type="spellEnd"/>
      <w:r w:rsidRPr="00CC5128">
        <w:rPr>
          <w:szCs w:val="20"/>
        </w:rPr>
        <w:t xml:space="preserve"> Communication </w:t>
      </w:r>
    </w:p>
    <w:p w:rsidR="00EE4A53" w:rsidRPr="00CC5128" w:rsidRDefault="00EE4A53" w:rsidP="0062420F">
      <w:pPr>
        <w:spacing w:line="312" w:lineRule="auto"/>
        <w:rPr>
          <w:szCs w:val="20"/>
        </w:rPr>
      </w:pPr>
      <w:r w:rsidRPr="00CC5128">
        <w:rPr>
          <w:szCs w:val="20"/>
        </w:rPr>
        <w:t>T: +49 203 52</w:t>
      </w:r>
      <w:r w:rsidRPr="00CC5128">
        <w:rPr>
          <w:rFonts w:ascii="Arial" w:hAnsi="Arial" w:cs="Arial"/>
          <w:szCs w:val="20"/>
        </w:rPr>
        <w:t> </w:t>
      </w:r>
      <w:r w:rsidRPr="00CC5128">
        <w:rPr>
          <w:szCs w:val="20"/>
        </w:rPr>
        <w:t>-</w:t>
      </w:r>
      <w:r w:rsidRPr="00CC5128">
        <w:rPr>
          <w:rFonts w:ascii="Arial" w:hAnsi="Arial" w:cs="Arial"/>
          <w:szCs w:val="20"/>
        </w:rPr>
        <w:t> </w:t>
      </w:r>
      <w:r w:rsidR="001941B4" w:rsidRPr="00CC5128">
        <w:rPr>
          <w:szCs w:val="20"/>
        </w:rPr>
        <w:t>23945</w:t>
      </w:r>
    </w:p>
    <w:p w:rsidR="00EE4A53" w:rsidRPr="00CC5128" w:rsidRDefault="00A86A35" w:rsidP="0062420F">
      <w:pPr>
        <w:spacing w:line="312" w:lineRule="auto"/>
        <w:rPr>
          <w:szCs w:val="20"/>
        </w:rPr>
      </w:pPr>
      <w:hyperlink r:id="rId9" w:history="1">
        <w:r w:rsidR="001941B4" w:rsidRPr="00CC5128">
          <w:rPr>
            <w:rStyle w:val="Hyperlink"/>
            <w:szCs w:val="20"/>
          </w:rPr>
          <w:t>theresa.junk@thyssenkrupp.com</w:t>
        </w:r>
      </w:hyperlink>
      <w:r w:rsidR="001941B4" w:rsidRPr="00CC5128">
        <w:rPr>
          <w:szCs w:val="20"/>
        </w:rPr>
        <w:t xml:space="preserve"> </w:t>
      </w:r>
    </w:p>
    <w:p w:rsidR="00EE4A53" w:rsidRPr="00CC5128" w:rsidRDefault="00A86A35" w:rsidP="0062420F">
      <w:pPr>
        <w:spacing w:line="312" w:lineRule="auto"/>
        <w:rPr>
          <w:rStyle w:val="Hyperlink"/>
        </w:rPr>
      </w:pPr>
      <w:hyperlink r:id="rId10" w:history="1">
        <w:r w:rsidR="00EE4A53" w:rsidRPr="00CC5128">
          <w:rPr>
            <w:rStyle w:val="Hyperlink"/>
          </w:rPr>
          <w:t>www.thyssenkrupp-steel.com</w:t>
        </w:r>
      </w:hyperlink>
      <w:r w:rsidR="001941B4" w:rsidRPr="00CC5128">
        <w:rPr>
          <w:rStyle w:val="Hyperlink"/>
        </w:rPr>
        <w:br/>
      </w:r>
      <w:r w:rsidR="001941B4" w:rsidRPr="00CC5128">
        <w:rPr>
          <w:rStyle w:val="Hyperlink"/>
        </w:rPr>
        <w:br/>
      </w:r>
      <w:hyperlink r:id="rId11" w:history="1">
        <w:r w:rsidR="001941B4" w:rsidRPr="00CC5128">
          <w:rPr>
            <w:rStyle w:val="Hyperlink"/>
          </w:rPr>
          <w:t>https://www.facebook.com/thyssenkruppSteelDACH</w:t>
        </w:r>
      </w:hyperlink>
      <w:r w:rsidR="001941B4" w:rsidRPr="00CC5128">
        <w:rPr>
          <w:rStyle w:val="Hyperlink"/>
        </w:rPr>
        <w:t xml:space="preserve"> </w:t>
      </w:r>
    </w:p>
    <w:p w:rsidR="006A2F38" w:rsidRPr="00CC5128" w:rsidRDefault="006A2F38" w:rsidP="006A2F38">
      <w:pPr>
        <w:jc w:val="both"/>
      </w:pPr>
    </w:p>
    <w:p w:rsidR="001A69BC" w:rsidRPr="00CC5128" w:rsidRDefault="001A69BC" w:rsidP="006A2F38">
      <w:pPr>
        <w:jc w:val="both"/>
        <w:rPr>
          <w:szCs w:val="20"/>
        </w:rPr>
      </w:pPr>
    </w:p>
    <w:sectPr w:rsidR="001A69BC" w:rsidRPr="00CC5128"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93" w:rsidRDefault="00D13993" w:rsidP="005B5ABA">
      <w:pPr>
        <w:spacing w:line="240" w:lineRule="auto"/>
      </w:pPr>
      <w:r>
        <w:separator/>
      </w:r>
    </w:p>
  </w:endnote>
  <w:endnote w:type="continuationSeparator" w:id="0">
    <w:p w:rsidR="00D13993" w:rsidRDefault="00D1399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62420F">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62420F">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93" w:rsidRDefault="00D13993" w:rsidP="005B5ABA">
      <w:pPr>
        <w:spacing w:line="240" w:lineRule="auto"/>
      </w:pPr>
      <w:r>
        <w:separator/>
      </w:r>
    </w:p>
  </w:footnote>
  <w:footnote w:type="continuationSeparator" w:id="0">
    <w:p w:rsidR="00D13993" w:rsidRDefault="00D13993"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86A35" w:rsidP="001E7E0A">
                          <w:pPr>
                            <w:pStyle w:val="Datumsangabe"/>
                          </w:pPr>
                          <w:r>
                            <w:fldChar w:fldCharType="begin"/>
                          </w:r>
                          <w:r>
                            <w:instrText xml:space="preserve"> STYLEREF  Datumsangabe  \* MERGEFORMAT </w:instrText>
                          </w:r>
                          <w:r>
                            <w:fldChar w:fldCharType="separate"/>
                          </w:r>
                          <w:r>
                            <w:rPr>
                              <w:noProof/>
                            </w:rPr>
                            <w:t>24.05.2018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86A35">
                            <w:rPr>
                              <w:noProof/>
                            </w:rPr>
                            <w:t>2</w:t>
                          </w:r>
                          <w:r>
                            <w:fldChar w:fldCharType="end"/>
                          </w:r>
                          <w:r>
                            <w:t>/</w:t>
                          </w:r>
                          <w:fldSimple w:instr=" NUMPAGES   \* MERGEFORMAT ">
                            <w:r w:rsidR="00A86A35">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86A35" w:rsidP="001E7E0A">
                    <w:pPr>
                      <w:pStyle w:val="Datumsangabe"/>
                    </w:pPr>
                    <w:r>
                      <w:fldChar w:fldCharType="begin"/>
                    </w:r>
                    <w:r>
                      <w:instrText xml:space="preserve"> STYLEREF  Datumsangabe  \* MERGEFORMAT </w:instrText>
                    </w:r>
                    <w:r>
                      <w:fldChar w:fldCharType="separate"/>
                    </w:r>
                    <w:r>
                      <w:rPr>
                        <w:noProof/>
                      </w:rPr>
                      <w:t>24.05.2018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86A35">
                      <w:rPr>
                        <w:noProof/>
                      </w:rPr>
                      <w:t>2</w:t>
                    </w:r>
                    <w:r>
                      <w:fldChar w:fldCharType="end"/>
                    </w:r>
                    <w:r>
                      <w:t>/</w:t>
                    </w:r>
                    <w:fldSimple w:instr=" NUMPAGES   \* MERGEFORMAT ">
                      <w:r w:rsidR="00A86A35">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3.4pt" o:bullet="t">
        <v:imagedata r:id="rId1" o:title="Bullet_blau_RGB_klein"/>
      </v:shape>
    </w:pict>
  </w:numPicBullet>
  <w:numPicBullet w:numPicBulletId="1">
    <w:pict>
      <v:shape id="_x0000_i1027" type="#_x0000_t75" style="width:3.4pt;height:3.4pt" o:bullet="t">
        <v:imagedata r:id="rId2" o:title="Bullet_blau_RGB_mittelklein_02"/>
      </v:shape>
    </w:pict>
  </w:numPicBullet>
  <w:abstractNum w:abstractNumId="0">
    <w:nsid w:val="07271292"/>
    <w:multiLevelType w:val="hybridMultilevel"/>
    <w:tmpl w:val="9516E754"/>
    <w:lvl w:ilvl="0" w:tplc="C6FA0956">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8496698"/>
    <w:multiLevelType w:val="hybridMultilevel"/>
    <w:tmpl w:val="C63EDC28"/>
    <w:lvl w:ilvl="0" w:tplc="884EB344">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752898"/>
    <w:multiLevelType w:val="hybridMultilevel"/>
    <w:tmpl w:val="061A7D4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5AE32C6"/>
    <w:multiLevelType w:val="hybridMultilevel"/>
    <w:tmpl w:val="FBF0B384"/>
    <w:lvl w:ilvl="0" w:tplc="431ACC08">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8"/>
  </w:num>
  <w:num w:numId="5">
    <w:abstractNumId w:val="14"/>
  </w:num>
  <w:num w:numId="6">
    <w:abstractNumId w:val="8"/>
  </w:num>
  <w:num w:numId="7">
    <w:abstractNumId w:val="14"/>
  </w:num>
  <w:num w:numId="8">
    <w:abstractNumId w:val="15"/>
  </w:num>
  <w:num w:numId="9">
    <w:abstractNumId w:val="14"/>
  </w:num>
  <w:num w:numId="10">
    <w:abstractNumId w:val="14"/>
  </w:num>
  <w:num w:numId="11">
    <w:abstractNumId w:val="21"/>
  </w:num>
  <w:num w:numId="12">
    <w:abstractNumId w:val="21"/>
  </w:num>
  <w:num w:numId="13">
    <w:abstractNumId w:val="21"/>
  </w:num>
  <w:num w:numId="14">
    <w:abstractNumId w:val="2"/>
  </w:num>
  <w:num w:numId="15">
    <w:abstractNumId w:val="4"/>
  </w:num>
  <w:num w:numId="16">
    <w:abstractNumId w:val="5"/>
  </w:num>
  <w:num w:numId="17">
    <w:abstractNumId w:val="9"/>
  </w:num>
  <w:num w:numId="18">
    <w:abstractNumId w:val="19"/>
  </w:num>
  <w:num w:numId="19">
    <w:abstractNumId w:val="17"/>
  </w:num>
  <w:num w:numId="20">
    <w:abstractNumId w:val="12"/>
  </w:num>
  <w:num w:numId="21">
    <w:abstractNumId w:val="7"/>
  </w:num>
  <w:num w:numId="22">
    <w:abstractNumId w:val="1"/>
  </w:num>
  <w:num w:numId="23">
    <w:abstractNumId w:val="10"/>
  </w:num>
  <w:num w:numId="24">
    <w:abstractNumId w:val="6"/>
  </w:num>
  <w:num w:numId="25">
    <w:abstractNumId w:val="13"/>
  </w:num>
  <w:num w:numId="26">
    <w:abstractNumId w:val="16"/>
  </w:num>
  <w:num w:numId="27">
    <w:abstractNumId w:val="22"/>
  </w:num>
  <w:num w:numId="28">
    <w:abstractNumId w:val="18"/>
  </w:num>
  <w:num w:numId="29">
    <w:abstractNumId w:val="3"/>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743AA"/>
    <w:rsid w:val="00085CC6"/>
    <w:rsid w:val="00097807"/>
    <w:rsid w:val="000A3C08"/>
    <w:rsid w:val="000A40CF"/>
    <w:rsid w:val="000B07A1"/>
    <w:rsid w:val="000B6A80"/>
    <w:rsid w:val="000D312E"/>
    <w:rsid w:val="000D4D6C"/>
    <w:rsid w:val="000E3EE2"/>
    <w:rsid w:val="000E478B"/>
    <w:rsid w:val="000F62A0"/>
    <w:rsid w:val="00102C50"/>
    <w:rsid w:val="001306E1"/>
    <w:rsid w:val="001364F9"/>
    <w:rsid w:val="00137A1B"/>
    <w:rsid w:val="00142A34"/>
    <w:rsid w:val="0014474F"/>
    <w:rsid w:val="001451D3"/>
    <w:rsid w:val="00146600"/>
    <w:rsid w:val="00150660"/>
    <w:rsid w:val="001553C0"/>
    <w:rsid w:val="00162A87"/>
    <w:rsid w:val="00166977"/>
    <w:rsid w:val="00174160"/>
    <w:rsid w:val="0017592A"/>
    <w:rsid w:val="001769C1"/>
    <w:rsid w:val="00185574"/>
    <w:rsid w:val="001861FA"/>
    <w:rsid w:val="001918E3"/>
    <w:rsid w:val="001941B4"/>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7009A"/>
    <w:rsid w:val="00275D79"/>
    <w:rsid w:val="00277B27"/>
    <w:rsid w:val="00285124"/>
    <w:rsid w:val="00297160"/>
    <w:rsid w:val="00297DC4"/>
    <w:rsid w:val="002A3A5A"/>
    <w:rsid w:val="002A46D3"/>
    <w:rsid w:val="002B1779"/>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014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520"/>
    <w:rsid w:val="004D47DE"/>
    <w:rsid w:val="004E1549"/>
    <w:rsid w:val="004F0FF4"/>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420F"/>
    <w:rsid w:val="0062646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1BAA"/>
    <w:rsid w:val="006E5B34"/>
    <w:rsid w:val="006F5AA5"/>
    <w:rsid w:val="006F5FFF"/>
    <w:rsid w:val="007065C5"/>
    <w:rsid w:val="00710D9D"/>
    <w:rsid w:val="007226A9"/>
    <w:rsid w:val="00724EF3"/>
    <w:rsid w:val="00741236"/>
    <w:rsid w:val="00741356"/>
    <w:rsid w:val="00743CA5"/>
    <w:rsid w:val="00746FED"/>
    <w:rsid w:val="0075388A"/>
    <w:rsid w:val="00755DC2"/>
    <w:rsid w:val="00756C9A"/>
    <w:rsid w:val="00777040"/>
    <w:rsid w:val="00781610"/>
    <w:rsid w:val="00782FD3"/>
    <w:rsid w:val="00783965"/>
    <w:rsid w:val="00785030"/>
    <w:rsid w:val="00787F97"/>
    <w:rsid w:val="007B21C7"/>
    <w:rsid w:val="007B7169"/>
    <w:rsid w:val="007C2073"/>
    <w:rsid w:val="007C45CE"/>
    <w:rsid w:val="007C6F64"/>
    <w:rsid w:val="007D2DC3"/>
    <w:rsid w:val="007D3550"/>
    <w:rsid w:val="007E52ED"/>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3BA1"/>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4815"/>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0929"/>
    <w:rsid w:val="00A64592"/>
    <w:rsid w:val="00A658EA"/>
    <w:rsid w:val="00A67B90"/>
    <w:rsid w:val="00A70C82"/>
    <w:rsid w:val="00A70ED2"/>
    <w:rsid w:val="00A86A35"/>
    <w:rsid w:val="00AB5E1A"/>
    <w:rsid w:val="00AB5E22"/>
    <w:rsid w:val="00AC17E5"/>
    <w:rsid w:val="00AC49B6"/>
    <w:rsid w:val="00AD1CF1"/>
    <w:rsid w:val="00AD28B9"/>
    <w:rsid w:val="00AD41D2"/>
    <w:rsid w:val="00AE0DFC"/>
    <w:rsid w:val="00AE1B93"/>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C231C"/>
    <w:rsid w:val="00BC6744"/>
    <w:rsid w:val="00BC760A"/>
    <w:rsid w:val="00BD0883"/>
    <w:rsid w:val="00BD1755"/>
    <w:rsid w:val="00BD3EE5"/>
    <w:rsid w:val="00BD4078"/>
    <w:rsid w:val="00BD5051"/>
    <w:rsid w:val="00BF2E13"/>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5128"/>
    <w:rsid w:val="00CC6364"/>
    <w:rsid w:val="00CC7769"/>
    <w:rsid w:val="00CD1BA1"/>
    <w:rsid w:val="00CD4852"/>
    <w:rsid w:val="00CE0E65"/>
    <w:rsid w:val="00CE1ACD"/>
    <w:rsid w:val="00CE59D8"/>
    <w:rsid w:val="00CF0342"/>
    <w:rsid w:val="00CF2376"/>
    <w:rsid w:val="00D003F8"/>
    <w:rsid w:val="00D01FFB"/>
    <w:rsid w:val="00D070AE"/>
    <w:rsid w:val="00D074F2"/>
    <w:rsid w:val="00D13993"/>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50C7"/>
    <w:rsid w:val="00E00269"/>
    <w:rsid w:val="00E051BE"/>
    <w:rsid w:val="00E1377C"/>
    <w:rsid w:val="00E20C1F"/>
    <w:rsid w:val="00E23ABF"/>
    <w:rsid w:val="00E25A1D"/>
    <w:rsid w:val="00E27D5E"/>
    <w:rsid w:val="00E3039A"/>
    <w:rsid w:val="00E33539"/>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A529A"/>
    <w:rsid w:val="00EC0C31"/>
    <w:rsid w:val="00ED22CB"/>
    <w:rsid w:val="00ED4EEF"/>
    <w:rsid w:val="00EE05F3"/>
    <w:rsid w:val="00EE4A53"/>
    <w:rsid w:val="00F020CA"/>
    <w:rsid w:val="00F023D0"/>
    <w:rsid w:val="00F03965"/>
    <w:rsid w:val="00F039DE"/>
    <w:rsid w:val="00F03E65"/>
    <w:rsid w:val="00F115B2"/>
    <w:rsid w:val="00F1188E"/>
    <w:rsid w:val="00F11918"/>
    <w:rsid w:val="00F11E19"/>
    <w:rsid w:val="00F13F4B"/>
    <w:rsid w:val="00F22FC8"/>
    <w:rsid w:val="00F246D2"/>
    <w:rsid w:val="00F257A0"/>
    <w:rsid w:val="00F2603B"/>
    <w:rsid w:val="00F3073C"/>
    <w:rsid w:val="00F31AA9"/>
    <w:rsid w:val="00F33711"/>
    <w:rsid w:val="00F4093A"/>
    <w:rsid w:val="00F51811"/>
    <w:rsid w:val="00F5506E"/>
    <w:rsid w:val="00F5603C"/>
    <w:rsid w:val="00F67BFF"/>
    <w:rsid w:val="00F73E27"/>
    <w:rsid w:val="00F934AC"/>
    <w:rsid w:val="00F96ECB"/>
    <w:rsid w:val="00FA4AC3"/>
    <w:rsid w:val="00FA719A"/>
    <w:rsid w:val="00FA79C7"/>
    <w:rsid w:val="00FB20DF"/>
    <w:rsid w:val="00FB449A"/>
    <w:rsid w:val="00FB5E94"/>
    <w:rsid w:val="00FC42FA"/>
    <w:rsid w:val="00FC44F7"/>
    <w:rsid w:val="00FC696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hyssenkruppSteelDA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theresa.junk@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794C-BC1E-4137-9AA3-9F51412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7</cp:revision>
  <cp:lastPrinted>2018-05-24T10:13:00Z</cp:lastPrinted>
  <dcterms:created xsi:type="dcterms:W3CDTF">2018-05-23T20:19:00Z</dcterms:created>
  <dcterms:modified xsi:type="dcterms:W3CDTF">2018-05-24T11:42:00Z</dcterms:modified>
</cp:coreProperties>
</file>