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FE6AB4" w:rsidTr="008D3DFA">
        <w:trPr>
          <w:trHeight w:val="45"/>
        </w:trPr>
        <w:tc>
          <w:tcPr>
            <w:tcW w:w="7655" w:type="dxa"/>
          </w:tcPr>
          <w:p w:rsidR="008D3DFA" w:rsidRPr="00FE6AB4" w:rsidRDefault="00913FD4" w:rsidP="001E41E9">
            <w:pPr>
              <w:tabs>
                <w:tab w:val="left" w:pos="345"/>
                <w:tab w:val="left" w:pos="2235"/>
              </w:tabs>
              <w:rPr>
                <w:noProof/>
                <w:lang w:val="en-US" w:eastAsia="de-DE"/>
              </w:rPr>
            </w:pPr>
            <w:r>
              <w:rPr>
                <w:noProof/>
                <w:lang w:val="en-US" w:eastAsia="de-DE"/>
              </w:rPr>
              <w:tab/>
            </w:r>
            <w:r w:rsidR="001E41E9">
              <w:rPr>
                <w:noProof/>
                <w:lang w:val="en-US" w:eastAsia="de-DE"/>
              </w:rPr>
              <w:tab/>
            </w:r>
          </w:p>
        </w:tc>
        <w:tc>
          <w:tcPr>
            <w:tcW w:w="1724" w:type="dxa"/>
          </w:tcPr>
          <w:p w:rsidR="008D3DFA" w:rsidRPr="00FE6AB4" w:rsidRDefault="00EB4732" w:rsidP="001E7E0A">
            <w:pPr>
              <w:pStyle w:val="BusinessArea"/>
              <w:rPr>
                <w:lang w:val="en-US"/>
              </w:rPr>
            </w:pPr>
            <w:r w:rsidRPr="00FE6AB4">
              <w:rPr>
                <w:lang w:val="en-US"/>
              </w:rPr>
              <w:t>Steel</w:t>
            </w:r>
            <w:r w:rsidR="00E42231" w:rsidRPr="00FE6AB4">
              <w:rPr>
                <w:lang w:val="en-US"/>
              </w:rPr>
              <w:t xml:space="preserve"> Europe</w:t>
            </w:r>
          </w:p>
        </w:tc>
      </w:tr>
      <w:tr w:rsidR="001E7E0A" w:rsidRPr="00FE6AB4" w:rsidTr="001E7E0A">
        <w:trPr>
          <w:trHeight w:val="408"/>
        </w:trPr>
        <w:tc>
          <w:tcPr>
            <w:tcW w:w="7655" w:type="dxa"/>
          </w:tcPr>
          <w:p w:rsidR="001E7E0A" w:rsidRPr="00FE6AB4" w:rsidRDefault="001E7E0A" w:rsidP="001E41E9">
            <w:pPr>
              <w:tabs>
                <w:tab w:val="left" w:pos="866"/>
              </w:tabs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FE6AB4" w:rsidRDefault="001E7E0A" w:rsidP="001E7E0A">
            <w:pPr>
              <w:pStyle w:val="BusinessArea"/>
              <w:rPr>
                <w:lang w:val="en-US"/>
              </w:rPr>
            </w:pPr>
          </w:p>
        </w:tc>
      </w:tr>
      <w:tr w:rsidR="001E7E0A" w:rsidRPr="00FE6AB4" w:rsidTr="001E7E0A">
        <w:trPr>
          <w:trHeight w:val="992"/>
        </w:trPr>
        <w:tc>
          <w:tcPr>
            <w:tcW w:w="7655" w:type="dxa"/>
          </w:tcPr>
          <w:p w:rsidR="001E7E0A" w:rsidRPr="00FE6AB4" w:rsidRDefault="00226723" w:rsidP="00F4093A">
            <w:pPr>
              <w:pStyle w:val="Absenderadress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>ress release</w:t>
            </w:r>
            <w:r w:rsidR="00885A6C" w:rsidRPr="00FE6AB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24" w:type="dxa"/>
          </w:tcPr>
          <w:p w:rsidR="001E7E0A" w:rsidRPr="00FE6AB4" w:rsidRDefault="00226723" w:rsidP="001E7E0A">
            <w:pPr>
              <w:pStyle w:val="Datumsangabe"/>
              <w:rPr>
                <w:lang w:val="en-US"/>
              </w:rPr>
            </w:pPr>
            <w:r>
              <w:rPr>
                <w:lang w:val="en-US"/>
              </w:rPr>
              <w:t>October 26, 2016</w:t>
            </w:r>
          </w:p>
          <w:p w:rsidR="001E7E0A" w:rsidRPr="00FE6AB4" w:rsidRDefault="00226723" w:rsidP="002017F7">
            <w:pPr>
              <w:pStyle w:val="Seitenzahlangabe"/>
              <w:rPr>
                <w:lang w:val="en-US"/>
              </w:rPr>
            </w:pPr>
            <w:r>
              <w:rPr>
                <w:lang w:val="en-US"/>
              </w:rPr>
              <w:t>Pag</w:t>
            </w:r>
            <w:r w:rsidR="001E7E0A" w:rsidRPr="00FE6AB4">
              <w:rPr>
                <w:lang w:val="en-US"/>
              </w:rPr>
              <w:t xml:space="preserve">e </w:t>
            </w:r>
            <w:r w:rsidR="001E7E0A" w:rsidRPr="00FE6AB4">
              <w:rPr>
                <w:lang w:val="en-US"/>
              </w:rPr>
              <w:fldChar w:fldCharType="begin"/>
            </w:r>
            <w:r w:rsidR="001E7E0A" w:rsidRPr="00FE6AB4">
              <w:rPr>
                <w:lang w:val="en-US"/>
              </w:rPr>
              <w:instrText xml:space="preserve"> PAGE   \* MERGEFORMAT </w:instrText>
            </w:r>
            <w:r w:rsidR="001E7E0A" w:rsidRPr="00FE6AB4">
              <w:rPr>
                <w:lang w:val="en-US"/>
              </w:rPr>
              <w:fldChar w:fldCharType="separate"/>
            </w:r>
            <w:r w:rsidR="001E41E9">
              <w:rPr>
                <w:noProof/>
                <w:lang w:val="en-US"/>
              </w:rPr>
              <w:t>1</w:t>
            </w:r>
            <w:r w:rsidR="001E7E0A" w:rsidRPr="00FE6AB4">
              <w:rPr>
                <w:lang w:val="en-US"/>
              </w:rPr>
              <w:fldChar w:fldCharType="end"/>
            </w:r>
            <w:r w:rsidR="001E7E0A" w:rsidRPr="00FE6AB4">
              <w:rPr>
                <w:lang w:val="en-US"/>
              </w:rPr>
              <w:t>/</w:t>
            </w:r>
            <w:r w:rsidR="00BA57FD" w:rsidRPr="00FE6AB4">
              <w:rPr>
                <w:lang w:val="en-US"/>
              </w:rPr>
              <w:t>3</w:t>
            </w:r>
          </w:p>
        </w:tc>
      </w:tr>
    </w:tbl>
    <w:p w:rsidR="004521AB" w:rsidRPr="00FE6AB4" w:rsidRDefault="00490784" w:rsidP="004521AB">
      <w:pPr>
        <w:jc w:val="both"/>
        <w:rPr>
          <w:b/>
          <w:lang w:val="en-US"/>
        </w:rPr>
      </w:pPr>
      <w:r>
        <w:rPr>
          <w:b/>
          <w:lang w:val="en-US"/>
        </w:rPr>
        <w:t>Major</w:t>
      </w:r>
      <w:r w:rsidR="0047225F">
        <w:rPr>
          <w:b/>
          <w:lang w:val="en-US"/>
        </w:rPr>
        <w:t xml:space="preserve"> development</w:t>
      </w:r>
      <w:r>
        <w:rPr>
          <w:b/>
          <w:lang w:val="en-US"/>
        </w:rPr>
        <w:t xml:space="preserve"> project </w:t>
      </w:r>
      <w:r w:rsidR="0047225F">
        <w:rPr>
          <w:b/>
          <w:lang w:val="en-US"/>
        </w:rPr>
        <w:t xml:space="preserve">in </w:t>
      </w:r>
      <w:r>
        <w:rPr>
          <w:b/>
          <w:lang w:val="en-US"/>
        </w:rPr>
        <w:t xml:space="preserve">northern </w:t>
      </w:r>
      <w:r w:rsidR="00F03C2C" w:rsidRPr="00FE6AB4">
        <w:rPr>
          <w:b/>
          <w:lang w:val="en-US"/>
        </w:rPr>
        <w:t xml:space="preserve">Duisburg: </w:t>
      </w:r>
      <w:r>
        <w:rPr>
          <w:b/>
          <w:lang w:val="en-US"/>
        </w:rPr>
        <w:t xml:space="preserve">City and </w:t>
      </w:r>
      <w:r w:rsidR="00F03C2C" w:rsidRPr="00FE6AB4">
        <w:rPr>
          <w:b/>
          <w:lang w:val="en-US"/>
        </w:rPr>
        <w:t xml:space="preserve">thyssenkrupp </w:t>
      </w:r>
      <w:r>
        <w:rPr>
          <w:b/>
          <w:lang w:val="en-US"/>
        </w:rPr>
        <w:t xml:space="preserve">planning to </w:t>
      </w:r>
      <w:r w:rsidR="0047225F">
        <w:rPr>
          <w:b/>
          <w:lang w:val="en-US"/>
        </w:rPr>
        <w:t xml:space="preserve">convert </w:t>
      </w:r>
      <w:r>
        <w:rPr>
          <w:b/>
          <w:lang w:val="en-US"/>
        </w:rPr>
        <w:t xml:space="preserve">“Shaft </w:t>
      </w:r>
      <w:r w:rsidR="00C53363" w:rsidRPr="00FE6AB4">
        <w:rPr>
          <w:b/>
          <w:lang w:val="en-US"/>
        </w:rPr>
        <w:t>2/5</w:t>
      </w:r>
      <w:r>
        <w:rPr>
          <w:b/>
          <w:lang w:val="en-US"/>
        </w:rPr>
        <w:t xml:space="preserve">” on former </w:t>
      </w:r>
      <w:r w:rsidR="00AE6450">
        <w:rPr>
          <w:b/>
          <w:lang w:val="en-US"/>
        </w:rPr>
        <w:t xml:space="preserve">coal </w:t>
      </w:r>
      <w:r>
        <w:rPr>
          <w:b/>
          <w:lang w:val="en-US"/>
        </w:rPr>
        <w:t>mine site into “Friedrich Park” green quarter</w:t>
      </w:r>
    </w:p>
    <w:p w:rsidR="004521AB" w:rsidRPr="00FE6AB4" w:rsidRDefault="00A52923" w:rsidP="00A52923">
      <w:pPr>
        <w:tabs>
          <w:tab w:val="left" w:pos="1343"/>
        </w:tabs>
        <w:jc w:val="both"/>
        <w:rPr>
          <w:lang w:val="en-US"/>
        </w:rPr>
      </w:pPr>
      <w:r w:rsidRPr="00FE6AB4">
        <w:rPr>
          <w:lang w:val="en-US"/>
        </w:rPr>
        <w:tab/>
      </w:r>
    </w:p>
    <w:p w:rsidR="00AA2A31" w:rsidRPr="00FE6AB4" w:rsidRDefault="00AA2A31" w:rsidP="009A0A2B">
      <w:pPr>
        <w:spacing w:line="360" w:lineRule="auto"/>
        <w:jc w:val="both"/>
        <w:rPr>
          <w:lang w:val="en-US"/>
        </w:rPr>
      </w:pPr>
    </w:p>
    <w:p w:rsidR="008F2802" w:rsidRPr="00FE6AB4" w:rsidRDefault="00AE6450" w:rsidP="00A52923">
      <w:pPr>
        <w:spacing w:line="360" w:lineRule="auto"/>
        <w:jc w:val="both"/>
        <w:rPr>
          <w:lang w:val="en-US"/>
        </w:rPr>
      </w:pPr>
      <w:r>
        <w:rPr>
          <w:lang w:val="en-US"/>
        </w:rPr>
        <w:t>New prospects for</w:t>
      </w:r>
      <w:r w:rsidR="00490784">
        <w:rPr>
          <w:lang w:val="en-US"/>
        </w:rPr>
        <w:t xml:space="preserve"> the north of </w:t>
      </w:r>
      <w:r w:rsidR="00155B41" w:rsidRPr="00FE6AB4">
        <w:rPr>
          <w:lang w:val="en-US"/>
        </w:rPr>
        <w:t xml:space="preserve">Duisburg: </w:t>
      </w:r>
      <w:r w:rsidR="00490784">
        <w:rPr>
          <w:lang w:val="en-US"/>
        </w:rPr>
        <w:t xml:space="preserve">The Steel division of </w:t>
      </w:r>
      <w:r w:rsidR="00155B41" w:rsidRPr="00FE6AB4">
        <w:rPr>
          <w:lang w:val="en-US"/>
        </w:rPr>
        <w:t xml:space="preserve">thyssenkrupp </w:t>
      </w:r>
      <w:r w:rsidR="00490784">
        <w:rPr>
          <w:lang w:val="en-US"/>
        </w:rPr>
        <w:t xml:space="preserve">and the city of </w:t>
      </w:r>
      <w:r w:rsidR="00155B41" w:rsidRPr="00FE6AB4">
        <w:rPr>
          <w:lang w:val="en-US"/>
        </w:rPr>
        <w:t xml:space="preserve">Duisburg </w:t>
      </w:r>
      <w:r w:rsidR="00490784">
        <w:rPr>
          <w:lang w:val="en-US"/>
        </w:rPr>
        <w:t>are planning to jointly develop part of the former Fri</w:t>
      </w:r>
      <w:r w:rsidR="0047225F">
        <w:rPr>
          <w:lang w:val="en-US"/>
        </w:rPr>
        <w:t>e</w:t>
      </w:r>
      <w:r w:rsidR="00490784">
        <w:rPr>
          <w:lang w:val="en-US"/>
        </w:rPr>
        <w:t xml:space="preserve">drich Thyssen </w:t>
      </w:r>
      <w:r>
        <w:rPr>
          <w:lang w:val="en-US"/>
        </w:rPr>
        <w:t xml:space="preserve">coal </w:t>
      </w:r>
      <w:r w:rsidR="00490784">
        <w:rPr>
          <w:lang w:val="en-US"/>
        </w:rPr>
        <w:t xml:space="preserve">mine and convert the </w:t>
      </w:r>
      <w:r w:rsidR="0047225F">
        <w:rPr>
          <w:lang w:val="en-US"/>
        </w:rPr>
        <w:t>land</w:t>
      </w:r>
      <w:r w:rsidR="000646EC">
        <w:rPr>
          <w:lang w:val="en-US"/>
        </w:rPr>
        <w:t xml:space="preserve"> around</w:t>
      </w:r>
      <w:r w:rsidR="00490784">
        <w:rPr>
          <w:lang w:val="en-US"/>
        </w:rPr>
        <w:t xml:space="preserve"> “Shaft 2/5” into a new “Friedrich Park”</w:t>
      </w:r>
      <w:r w:rsidR="00A70F5B" w:rsidRPr="00FE6AB4">
        <w:rPr>
          <w:lang w:val="en-US"/>
        </w:rPr>
        <w:t xml:space="preserve">. </w:t>
      </w:r>
      <w:r w:rsidR="00490784">
        <w:rPr>
          <w:lang w:val="en-US"/>
        </w:rPr>
        <w:t xml:space="preserve">This major urban development project will create a roughly 25 hectare green area between the </w:t>
      </w:r>
      <w:r w:rsidR="00D42219">
        <w:rPr>
          <w:lang w:val="en-US"/>
        </w:rPr>
        <w:t>districts</w:t>
      </w:r>
      <w:r w:rsidR="00490784">
        <w:rPr>
          <w:lang w:val="en-US"/>
        </w:rPr>
        <w:t xml:space="preserve"> </w:t>
      </w:r>
      <w:r w:rsidR="000646EC">
        <w:rPr>
          <w:lang w:val="en-US"/>
        </w:rPr>
        <w:t xml:space="preserve">of </w:t>
      </w:r>
      <w:r w:rsidR="003070E1" w:rsidRPr="00FE6AB4">
        <w:rPr>
          <w:lang w:val="en-US"/>
        </w:rPr>
        <w:t xml:space="preserve">Marxloh </w:t>
      </w:r>
      <w:r w:rsidR="00490784">
        <w:rPr>
          <w:lang w:val="en-US"/>
        </w:rPr>
        <w:t>a</w:t>
      </w:r>
      <w:r w:rsidR="003070E1" w:rsidRPr="00FE6AB4">
        <w:rPr>
          <w:lang w:val="en-US"/>
        </w:rPr>
        <w:t xml:space="preserve">nd Fahrn </w:t>
      </w:r>
      <w:r w:rsidR="000646EC">
        <w:rPr>
          <w:lang w:val="en-US"/>
        </w:rPr>
        <w:t>with good links to existing public green areas, as well as a business park</w:t>
      </w:r>
      <w:r w:rsidR="009A0A2B" w:rsidRPr="00FE6AB4">
        <w:rPr>
          <w:lang w:val="en-US"/>
        </w:rPr>
        <w:t xml:space="preserve">. </w:t>
      </w:r>
      <w:r w:rsidR="000646EC">
        <w:rPr>
          <w:lang w:val="en-US"/>
        </w:rPr>
        <w:t xml:space="preserve">Part of this project will include the construction of a </w:t>
      </w:r>
      <w:r w:rsidR="0047225F">
        <w:rPr>
          <w:lang w:val="en-US"/>
        </w:rPr>
        <w:t xml:space="preserve">“South-West </w:t>
      </w:r>
      <w:r w:rsidR="0047225F" w:rsidRPr="00FE6AB4">
        <w:rPr>
          <w:lang w:val="en-US"/>
        </w:rPr>
        <w:t>Hamborn/Walsum</w:t>
      </w:r>
      <w:r w:rsidR="0047225F" w:rsidRPr="0047225F">
        <w:rPr>
          <w:lang w:val="en-US"/>
        </w:rPr>
        <w:t xml:space="preserve"> </w:t>
      </w:r>
      <w:r w:rsidR="0047225F">
        <w:rPr>
          <w:lang w:val="en-US"/>
        </w:rPr>
        <w:t xml:space="preserve">bypass” </w:t>
      </w:r>
      <w:r w:rsidR="000646EC">
        <w:rPr>
          <w:lang w:val="en-US"/>
        </w:rPr>
        <w:t xml:space="preserve">leading from the A59 </w:t>
      </w:r>
      <w:r w:rsidR="0047225F">
        <w:rPr>
          <w:lang w:val="en-US"/>
        </w:rPr>
        <w:t>high</w:t>
      </w:r>
      <w:r w:rsidR="000646EC">
        <w:rPr>
          <w:lang w:val="en-US"/>
        </w:rPr>
        <w:t>way</w:t>
      </w:r>
      <w:r w:rsidR="009A0A2B" w:rsidRPr="00FE6AB4">
        <w:rPr>
          <w:lang w:val="en-US"/>
        </w:rPr>
        <w:t xml:space="preserve">. </w:t>
      </w:r>
      <w:r w:rsidR="0047225F">
        <w:rPr>
          <w:lang w:val="en-US"/>
        </w:rPr>
        <w:t xml:space="preserve">Following public participation and approval of the urban land-use plan, a start could be made on </w:t>
      </w:r>
      <w:r w:rsidR="002A4F40">
        <w:rPr>
          <w:lang w:val="en-US"/>
        </w:rPr>
        <w:t>redeveloping</w:t>
      </w:r>
      <w:r w:rsidR="0047225F">
        <w:rPr>
          <w:lang w:val="en-US"/>
        </w:rPr>
        <w:t xml:space="preserve"> the unused land in 2018</w:t>
      </w:r>
      <w:r w:rsidR="008F2802" w:rsidRPr="00FE6AB4">
        <w:rPr>
          <w:lang w:val="en-US"/>
        </w:rPr>
        <w:t>.</w:t>
      </w:r>
    </w:p>
    <w:p w:rsidR="008F2802" w:rsidRPr="00FE6AB4" w:rsidRDefault="008F2802" w:rsidP="00A52923">
      <w:pPr>
        <w:spacing w:line="360" w:lineRule="auto"/>
        <w:jc w:val="both"/>
        <w:rPr>
          <w:lang w:val="en-US"/>
        </w:rPr>
      </w:pPr>
    </w:p>
    <w:p w:rsidR="00C47A85" w:rsidRPr="00FE6AB4" w:rsidRDefault="0047225F" w:rsidP="00A52923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“We will now finally have the opportunity to complete the first section of the South-West </w:t>
      </w:r>
      <w:r w:rsidRPr="00FE6AB4">
        <w:rPr>
          <w:lang w:val="en-US"/>
        </w:rPr>
        <w:t>Hamborn/Walsum</w:t>
      </w:r>
      <w:r>
        <w:rPr>
          <w:lang w:val="en-US"/>
        </w:rPr>
        <w:t xml:space="preserve"> bypass, develop further business areas and provide </w:t>
      </w:r>
      <w:r w:rsidR="007F7113">
        <w:rPr>
          <w:lang w:val="en-US"/>
        </w:rPr>
        <w:t xml:space="preserve">recreation areas for </w:t>
      </w:r>
      <w:r>
        <w:rPr>
          <w:lang w:val="en-US"/>
        </w:rPr>
        <w:t>people in the north of Duisburg</w:t>
      </w:r>
      <w:r w:rsidR="00A52923" w:rsidRPr="00FE6AB4">
        <w:rPr>
          <w:lang w:val="en-US"/>
        </w:rPr>
        <w:t>,</w:t>
      </w:r>
      <w:r>
        <w:rPr>
          <w:lang w:val="en-US"/>
        </w:rPr>
        <w:t>”</w:t>
      </w:r>
      <w:r w:rsidR="00A52923" w:rsidRPr="00FE6AB4">
        <w:rPr>
          <w:lang w:val="en-US"/>
        </w:rPr>
        <w:t xml:space="preserve"> </w:t>
      </w:r>
      <w:r>
        <w:rPr>
          <w:lang w:val="en-US"/>
        </w:rPr>
        <w:t xml:space="preserve">says Duisburg’s mayor </w:t>
      </w:r>
      <w:r w:rsidR="00A52923" w:rsidRPr="00FE6AB4">
        <w:rPr>
          <w:lang w:val="en-US"/>
        </w:rPr>
        <w:t xml:space="preserve">Sören Link. </w:t>
      </w:r>
      <w:r>
        <w:rPr>
          <w:lang w:val="en-US"/>
        </w:rPr>
        <w:t xml:space="preserve">“Together with our partner thyssenkrupp we </w:t>
      </w:r>
      <w:r w:rsidR="00AE6450">
        <w:rPr>
          <w:lang w:val="en-US"/>
        </w:rPr>
        <w:t>can</w:t>
      </w:r>
      <w:r>
        <w:rPr>
          <w:lang w:val="en-US"/>
        </w:rPr>
        <w:t xml:space="preserve"> </w:t>
      </w:r>
      <w:r w:rsidR="007F7113">
        <w:rPr>
          <w:lang w:val="en-US"/>
        </w:rPr>
        <w:t>complete</w:t>
      </w:r>
      <w:r>
        <w:rPr>
          <w:lang w:val="en-US"/>
        </w:rPr>
        <w:t xml:space="preserve"> this </w:t>
      </w:r>
      <w:r w:rsidR="007F7113">
        <w:rPr>
          <w:lang w:val="en-US"/>
        </w:rPr>
        <w:t xml:space="preserve">project over </w:t>
      </w:r>
      <w:r>
        <w:rPr>
          <w:lang w:val="en-US"/>
        </w:rPr>
        <w:t xml:space="preserve">the </w:t>
      </w:r>
      <w:r w:rsidR="007F7113">
        <w:rPr>
          <w:lang w:val="en-US"/>
        </w:rPr>
        <w:t xml:space="preserve">next few </w:t>
      </w:r>
      <w:r>
        <w:rPr>
          <w:lang w:val="en-US"/>
        </w:rPr>
        <w:t>years</w:t>
      </w:r>
      <w:r w:rsidR="00E00F91">
        <w:rPr>
          <w:lang w:val="en-US"/>
        </w:rPr>
        <w:t>.</w:t>
      </w:r>
      <w:r>
        <w:rPr>
          <w:lang w:val="en-US"/>
        </w:rPr>
        <w:t>”</w:t>
      </w:r>
      <w:r w:rsidR="00A52923" w:rsidRPr="00FE6AB4">
        <w:rPr>
          <w:lang w:val="en-US"/>
        </w:rPr>
        <w:t xml:space="preserve"> </w:t>
      </w:r>
      <w:r w:rsidR="00E00F91">
        <w:rPr>
          <w:lang w:val="en-US"/>
        </w:rPr>
        <w:t xml:space="preserve">Thomas Schlenz, CHRO of thyssenkrupp Steel Europe AG, sees this structural change as a huge opportunity for the surrounding </w:t>
      </w:r>
      <w:r w:rsidR="00AE6450">
        <w:rPr>
          <w:lang w:val="en-US"/>
        </w:rPr>
        <w:t>districts</w:t>
      </w:r>
      <w:r w:rsidR="00411CE9" w:rsidRPr="00FE6AB4">
        <w:rPr>
          <w:lang w:val="en-US"/>
        </w:rPr>
        <w:t xml:space="preserve">. </w:t>
      </w:r>
      <w:r w:rsidR="00E00F91">
        <w:rPr>
          <w:lang w:val="en-US"/>
        </w:rPr>
        <w:t>“The park will significantly and sustainably upgrade the area</w:t>
      </w:r>
      <w:r w:rsidR="00A52923" w:rsidRPr="00FE6AB4">
        <w:rPr>
          <w:lang w:val="en-US"/>
        </w:rPr>
        <w:t xml:space="preserve">. </w:t>
      </w:r>
      <w:r w:rsidR="00E00F91">
        <w:rPr>
          <w:lang w:val="en-US"/>
        </w:rPr>
        <w:t>This is further evidence that we want to be a good neighbor, meet our social obligations to the people of Duisburg and be a dependable partner to the city</w:t>
      </w:r>
      <w:r w:rsidR="00A52923" w:rsidRPr="00FE6AB4">
        <w:rPr>
          <w:lang w:val="en-US"/>
        </w:rPr>
        <w:t>.</w:t>
      </w:r>
      <w:r w:rsidR="00E00F91">
        <w:rPr>
          <w:lang w:val="en-US"/>
        </w:rPr>
        <w:t>”</w:t>
      </w:r>
    </w:p>
    <w:p w:rsidR="00A52923" w:rsidRPr="00FE6AB4" w:rsidRDefault="00A52923" w:rsidP="00A52923">
      <w:pPr>
        <w:spacing w:line="360" w:lineRule="auto"/>
        <w:jc w:val="both"/>
        <w:rPr>
          <w:lang w:val="en-US"/>
        </w:rPr>
      </w:pPr>
    </w:p>
    <w:p w:rsidR="00F30D51" w:rsidRPr="00FE6AB4" w:rsidRDefault="00E00F91" w:rsidP="009A0A2B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Coal was last raised from </w:t>
      </w:r>
      <w:r w:rsidR="005D4121" w:rsidRPr="00FE6AB4">
        <w:rPr>
          <w:lang w:val="en-US"/>
        </w:rPr>
        <w:t xml:space="preserve">Friedrich Thyssen </w:t>
      </w:r>
      <w:r>
        <w:rPr>
          <w:lang w:val="en-US"/>
        </w:rPr>
        <w:t xml:space="preserve">shaft </w:t>
      </w:r>
      <w:r w:rsidR="005D4121" w:rsidRPr="00FE6AB4">
        <w:rPr>
          <w:lang w:val="en-US"/>
        </w:rPr>
        <w:t xml:space="preserve">2/5 </w:t>
      </w:r>
      <w:r>
        <w:rPr>
          <w:lang w:val="en-US"/>
        </w:rPr>
        <w:t xml:space="preserve">in </w:t>
      </w:r>
      <w:r w:rsidR="005D4121" w:rsidRPr="00FE6AB4">
        <w:rPr>
          <w:lang w:val="en-US"/>
        </w:rPr>
        <w:t xml:space="preserve">1976. </w:t>
      </w:r>
      <w:r>
        <w:rPr>
          <w:lang w:val="en-US"/>
        </w:rPr>
        <w:t xml:space="preserve">After 80 years in operation the mine was closed, bringing an end to the tradition of coal mining in </w:t>
      </w:r>
      <w:r w:rsidR="005D4121" w:rsidRPr="00FE6AB4">
        <w:rPr>
          <w:lang w:val="en-US"/>
        </w:rPr>
        <w:t xml:space="preserve">Hamborn. </w:t>
      </w:r>
      <w:r>
        <w:rPr>
          <w:lang w:val="en-US"/>
        </w:rPr>
        <w:t>The land belongs to thyssenkrupp and will be transferred to the city of Duisburg as part of the development</w:t>
      </w:r>
      <w:r w:rsidR="00BE5808" w:rsidRPr="00FE6AB4">
        <w:rPr>
          <w:lang w:val="en-US"/>
        </w:rPr>
        <w:t xml:space="preserve">. </w:t>
      </w:r>
      <w:r>
        <w:rPr>
          <w:lang w:val="en-US"/>
        </w:rPr>
        <w:t xml:space="preserve">The </w:t>
      </w:r>
      <w:r w:rsidR="00AE6450">
        <w:rPr>
          <w:lang w:val="en-US"/>
        </w:rPr>
        <w:t xml:space="preserve">planning </w:t>
      </w:r>
      <w:r>
        <w:rPr>
          <w:lang w:val="en-US"/>
        </w:rPr>
        <w:t>concept for the land, which is roughly the size of 35 soccer pitches, includes several components</w:t>
      </w:r>
      <w:r w:rsidR="00326D76" w:rsidRPr="00FE6AB4">
        <w:rPr>
          <w:lang w:val="en-US"/>
        </w:rPr>
        <w:t>:</w:t>
      </w:r>
    </w:p>
    <w:p w:rsidR="00C53363" w:rsidRPr="00FE6AB4" w:rsidRDefault="00C53363" w:rsidP="009A0A2B">
      <w:pPr>
        <w:spacing w:line="360" w:lineRule="auto"/>
        <w:jc w:val="both"/>
        <w:rPr>
          <w:lang w:val="en-US"/>
        </w:rPr>
      </w:pPr>
    </w:p>
    <w:p w:rsidR="00F03C2C" w:rsidRPr="00FE6AB4" w:rsidRDefault="00E00F91" w:rsidP="00F03C2C">
      <w:pPr>
        <w:pStyle w:val="Listenabsatz"/>
        <w:numPr>
          <w:ilvl w:val="0"/>
          <w:numId w:val="28"/>
        </w:numPr>
        <w:spacing w:line="360" w:lineRule="auto"/>
        <w:jc w:val="both"/>
        <w:rPr>
          <w:lang w:val="en-US"/>
        </w:rPr>
      </w:pPr>
      <w:r>
        <w:rPr>
          <w:lang w:val="en-US"/>
        </w:rPr>
        <w:t>At the heart of the plans is a 10 hectare green area to be used as a public recreation area for people in the north of Duisburg</w:t>
      </w:r>
      <w:r w:rsidR="008668B4" w:rsidRPr="00FE6AB4">
        <w:rPr>
          <w:lang w:val="en-US"/>
        </w:rPr>
        <w:t xml:space="preserve">. </w:t>
      </w:r>
      <w:r>
        <w:rPr>
          <w:lang w:val="en-US"/>
        </w:rPr>
        <w:t xml:space="preserve">In line with its corporate social responsibility and its role as “good neighbor”, thyssenkrupp Steel will be </w:t>
      </w:r>
      <w:r>
        <w:rPr>
          <w:lang w:val="en-US"/>
        </w:rPr>
        <w:lastRenderedPageBreak/>
        <w:t>responsible for greening this area</w:t>
      </w:r>
      <w:r w:rsidR="00E72378" w:rsidRPr="00FE6AB4">
        <w:rPr>
          <w:lang w:val="en-US"/>
        </w:rPr>
        <w:t xml:space="preserve">. </w:t>
      </w:r>
      <w:r>
        <w:rPr>
          <w:lang w:val="en-US"/>
        </w:rPr>
        <w:t>Details of the park and playing areas will be agreed in the planning process</w:t>
      </w:r>
      <w:r w:rsidR="00F4769B">
        <w:rPr>
          <w:lang w:val="en-US"/>
        </w:rPr>
        <w:t>, which will be carried out with the involvement of local residents</w:t>
      </w:r>
      <w:r w:rsidR="00C47851" w:rsidRPr="00FE6AB4">
        <w:rPr>
          <w:lang w:val="en-US"/>
        </w:rPr>
        <w:t>.</w:t>
      </w:r>
    </w:p>
    <w:p w:rsidR="00AA2A31" w:rsidRPr="00FE6AB4" w:rsidRDefault="00AA2A31" w:rsidP="00AA2A31">
      <w:pPr>
        <w:pStyle w:val="Listenabsatz"/>
        <w:spacing w:line="360" w:lineRule="auto"/>
        <w:jc w:val="both"/>
        <w:rPr>
          <w:lang w:val="en-US"/>
        </w:rPr>
      </w:pPr>
    </w:p>
    <w:p w:rsidR="0029588D" w:rsidRPr="00FE6AB4" w:rsidRDefault="00F4769B" w:rsidP="00326D76">
      <w:pPr>
        <w:pStyle w:val="Listenabsatz"/>
        <w:numPr>
          <w:ilvl w:val="0"/>
          <w:numId w:val="28"/>
        </w:numPr>
        <w:spacing w:line="360" w:lineRule="auto"/>
        <w:jc w:val="both"/>
        <w:rPr>
          <w:lang w:val="en-US"/>
        </w:rPr>
      </w:pPr>
      <w:r>
        <w:rPr>
          <w:lang w:val="en-US"/>
        </w:rPr>
        <w:t>A business park will be created in the central part of the site which aims to attract commercial enterprises with the help of Duisburg’s business development association “</w:t>
      </w:r>
      <w:r w:rsidR="0029588D" w:rsidRPr="00FE6AB4">
        <w:rPr>
          <w:lang w:val="en-US"/>
        </w:rPr>
        <w:t>Duisburger Gesellschaft für Wirtschaftsförderung</w:t>
      </w:r>
      <w:r>
        <w:rPr>
          <w:lang w:val="en-US"/>
        </w:rPr>
        <w:t>”</w:t>
      </w:r>
      <w:r w:rsidR="0029588D" w:rsidRPr="00FE6AB4">
        <w:rPr>
          <w:lang w:val="en-US"/>
        </w:rPr>
        <w:t>.</w:t>
      </w:r>
      <w:r w:rsidR="00BA57FD" w:rsidRPr="00FE6AB4">
        <w:rPr>
          <w:lang w:val="en-US"/>
        </w:rPr>
        <w:t xml:space="preserve"> </w:t>
      </w:r>
      <w:r>
        <w:rPr>
          <w:lang w:val="en-US"/>
        </w:rPr>
        <w:t xml:space="preserve">The future utilization concept will be based on requirements </w:t>
      </w:r>
      <w:r w:rsidR="007F7113">
        <w:rPr>
          <w:lang w:val="en-US"/>
        </w:rPr>
        <w:t xml:space="preserve">in </w:t>
      </w:r>
      <w:r>
        <w:rPr>
          <w:lang w:val="en-US"/>
        </w:rPr>
        <w:t>the north of Duisburg</w:t>
      </w:r>
      <w:r w:rsidR="00D10114" w:rsidRPr="00FE6AB4">
        <w:rPr>
          <w:lang w:val="en-US"/>
        </w:rPr>
        <w:t>.</w:t>
      </w:r>
    </w:p>
    <w:p w:rsidR="00AA2A31" w:rsidRPr="00FE6AB4" w:rsidRDefault="00AA2A31" w:rsidP="00AA2A31">
      <w:pPr>
        <w:spacing w:line="360" w:lineRule="auto"/>
        <w:jc w:val="both"/>
        <w:rPr>
          <w:lang w:val="en-US"/>
        </w:rPr>
      </w:pPr>
    </w:p>
    <w:p w:rsidR="00C47851" w:rsidRPr="00FE6AB4" w:rsidRDefault="00F4769B" w:rsidP="00326D76">
      <w:pPr>
        <w:pStyle w:val="Listenabsatz"/>
        <w:numPr>
          <w:ilvl w:val="0"/>
          <w:numId w:val="28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To </w:t>
      </w:r>
      <w:r w:rsidR="005E6E8D">
        <w:rPr>
          <w:lang w:val="en-US"/>
        </w:rPr>
        <w:t>ease</w:t>
      </w:r>
      <w:r>
        <w:rPr>
          <w:lang w:val="en-US"/>
        </w:rPr>
        <w:t xml:space="preserve"> the traffic situation for residents in the </w:t>
      </w:r>
      <w:r w:rsidR="00D42219">
        <w:rPr>
          <w:lang w:val="en-US"/>
        </w:rPr>
        <w:t>districts</w:t>
      </w:r>
      <w:r>
        <w:rPr>
          <w:lang w:val="en-US"/>
        </w:rPr>
        <w:t xml:space="preserve"> of </w:t>
      </w:r>
      <w:r w:rsidR="0029588D" w:rsidRPr="00FE6AB4">
        <w:rPr>
          <w:lang w:val="en-US"/>
        </w:rPr>
        <w:t xml:space="preserve">Marxloh </w:t>
      </w:r>
      <w:r>
        <w:rPr>
          <w:lang w:val="en-US"/>
        </w:rPr>
        <w:t>a</w:t>
      </w:r>
      <w:r w:rsidR="0029588D" w:rsidRPr="00FE6AB4">
        <w:rPr>
          <w:lang w:val="en-US"/>
        </w:rPr>
        <w:t>nd Fahrn</w:t>
      </w:r>
      <w:r>
        <w:rPr>
          <w:lang w:val="en-US"/>
        </w:rPr>
        <w:t xml:space="preserve">, plans also include the construction of a “South-West </w:t>
      </w:r>
      <w:r w:rsidRPr="00FE6AB4">
        <w:rPr>
          <w:lang w:val="en-US"/>
        </w:rPr>
        <w:t>Hamborn/Walsum</w:t>
      </w:r>
      <w:r w:rsidRPr="0047225F">
        <w:rPr>
          <w:lang w:val="en-US"/>
        </w:rPr>
        <w:t xml:space="preserve"> </w:t>
      </w:r>
      <w:r>
        <w:rPr>
          <w:lang w:val="en-US"/>
        </w:rPr>
        <w:t>bypass”</w:t>
      </w:r>
      <w:r w:rsidR="0029588D" w:rsidRPr="00FE6AB4">
        <w:rPr>
          <w:lang w:val="en-US"/>
        </w:rPr>
        <w:t xml:space="preserve">. </w:t>
      </w:r>
      <w:r w:rsidR="00D42219">
        <w:rPr>
          <w:lang w:val="en-US"/>
        </w:rPr>
        <w:t xml:space="preserve">From the A59 highway this bypass will cut across the planned area and then continue around the northern boundary of the thyssenkrupp plant </w:t>
      </w:r>
      <w:r w:rsidR="005E6E8D">
        <w:rPr>
          <w:lang w:val="en-US"/>
        </w:rPr>
        <w:t xml:space="preserve">site </w:t>
      </w:r>
      <w:r w:rsidR="00D42219">
        <w:rPr>
          <w:lang w:val="en-US"/>
        </w:rPr>
        <w:t xml:space="preserve">in </w:t>
      </w:r>
      <w:r w:rsidR="00D10114" w:rsidRPr="00FE6AB4">
        <w:rPr>
          <w:lang w:val="en-US"/>
        </w:rPr>
        <w:t>Walsum</w:t>
      </w:r>
      <w:r w:rsidR="00BE42D5" w:rsidRPr="00FE6AB4">
        <w:rPr>
          <w:lang w:val="en-US"/>
        </w:rPr>
        <w:t xml:space="preserve">. </w:t>
      </w:r>
      <w:r w:rsidR="00D42219">
        <w:rPr>
          <w:lang w:val="en-US"/>
        </w:rPr>
        <w:t>This road will significantly reduce inner-city traffic levels</w:t>
      </w:r>
      <w:r w:rsidR="00D10114" w:rsidRPr="00FE6AB4">
        <w:rPr>
          <w:lang w:val="en-US"/>
        </w:rPr>
        <w:t xml:space="preserve">. </w:t>
      </w:r>
      <w:r w:rsidR="00D42219">
        <w:rPr>
          <w:lang w:val="en-US"/>
        </w:rPr>
        <w:t>It will also provide a link to the planned port development “</w:t>
      </w:r>
      <w:r w:rsidR="0029588D" w:rsidRPr="00FE6AB4">
        <w:rPr>
          <w:lang w:val="en-US"/>
        </w:rPr>
        <w:t>Log</w:t>
      </w:r>
      <w:r w:rsidR="0076561E" w:rsidRPr="00FE6AB4">
        <w:rPr>
          <w:lang w:val="en-US"/>
        </w:rPr>
        <w:t>port VI</w:t>
      </w:r>
      <w:r w:rsidR="00D42219">
        <w:rPr>
          <w:lang w:val="en-US"/>
        </w:rPr>
        <w:t>”</w:t>
      </w:r>
      <w:r w:rsidR="0076561E" w:rsidRPr="00FE6AB4">
        <w:rPr>
          <w:lang w:val="en-US"/>
        </w:rPr>
        <w:t xml:space="preserve"> </w:t>
      </w:r>
      <w:r w:rsidR="00D42219">
        <w:rPr>
          <w:lang w:val="en-US"/>
        </w:rPr>
        <w:t xml:space="preserve">on the grounds of the disused paper factory in </w:t>
      </w:r>
      <w:r w:rsidR="0076561E" w:rsidRPr="00FE6AB4">
        <w:rPr>
          <w:lang w:val="en-US"/>
        </w:rPr>
        <w:t>Duisburg-Walsum.</w:t>
      </w:r>
    </w:p>
    <w:p w:rsidR="00AA2A31" w:rsidRPr="00FE6AB4" w:rsidRDefault="00AA2A31" w:rsidP="00AA2A31">
      <w:pPr>
        <w:spacing w:line="360" w:lineRule="auto"/>
        <w:jc w:val="both"/>
        <w:rPr>
          <w:lang w:val="en-US"/>
        </w:rPr>
      </w:pPr>
    </w:p>
    <w:p w:rsidR="0076561E" w:rsidRPr="00FE6AB4" w:rsidRDefault="00D42219" w:rsidP="00326D76">
      <w:pPr>
        <w:pStyle w:val="Listenabsatz"/>
        <w:numPr>
          <w:ilvl w:val="0"/>
          <w:numId w:val="28"/>
        </w:numPr>
        <w:spacing w:line="360" w:lineRule="auto"/>
        <w:jc w:val="both"/>
        <w:rPr>
          <w:lang w:val="en-US"/>
        </w:rPr>
      </w:pPr>
      <w:r>
        <w:rPr>
          <w:lang w:val="en-US"/>
        </w:rPr>
        <w:t>In parallel with the bypass, a new section of the Rhine-Ruhr district heating system is to be built which will supply many households in Duisburg in the future</w:t>
      </w:r>
      <w:r w:rsidR="00C53363" w:rsidRPr="00FE6AB4">
        <w:rPr>
          <w:lang w:val="en-US"/>
        </w:rPr>
        <w:t>.</w:t>
      </w:r>
    </w:p>
    <w:p w:rsidR="00C53363" w:rsidRPr="00FE6AB4" w:rsidRDefault="00C53363" w:rsidP="00C53363">
      <w:pPr>
        <w:spacing w:line="360" w:lineRule="auto"/>
        <w:jc w:val="both"/>
        <w:rPr>
          <w:lang w:val="en-US"/>
        </w:rPr>
      </w:pPr>
    </w:p>
    <w:p w:rsidR="00AA2A31" w:rsidRPr="00FE6AB4" w:rsidRDefault="00D42219" w:rsidP="00C53363">
      <w:pPr>
        <w:spacing w:line="360" w:lineRule="auto"/>
        <w:jc w:val="both"/>
        <w:rPr>
          <w:lang w:val="en-US"/>
        </w:rPr>
      </w:pPr>
      <w:r>
        <w:rPr>
          <w:lang w:val="en-US"/>
        </w:rPr>
        <w:t>The citizens of Duisburg will be fully involved in the plans for the “Friedrich Park” (</w:t>
      </w:r>
      <w:r w:rsidR="005E6E8D">
        <w:rPr>
          <w:lang w:val="en-US"/>
        </w:rPr>
        <w:t xml:space="preserve">named after </w:t>
      </w:r>
      <w:r>
        <w:rPr>
          <w:lang w:val="en-US"/>
        </w:rPr>
        <w:t>the “Friedrich Thyssen</w:t>
      </w:r>
      <w:r w:rsidR="00AE6450">
        <w:rPr>
          <w:lang w:val="en-US"/>
        </w:rPr>
        <w:t xml:space="preserve"> coal</w:t>
      </w:r>
      <w:r>
        <w:rPr>
          <w:lang w:val="en-US"/>
        </w:rPr>
        <w:t xml:space="preserve"> mine”) from an early stage</w:t>
      </w:r>
      <w:r w:rsidR="00664C62" w:rsidRPr="00FE6AB4">
        <w:rPr>
          <w:lang w:val="en-US"/>
        </w:rPr>
        <w:t xml:space="preserve">. </w:t>
      </w:r>
      <w:r>
        <w:rPr>
          <w:lang w:val="en-US"/>
        </w:rPr>
        <w:t xml:space="preserve">A first information event </w:t>
      </w:r>
      <w:r w:rsidR="002F1D86">
        <w:rPr>
          <w:lang w:val="en-US"/>
        </w:rPr>
        <w:t xml:space="preserve">is planned and </w:t>
      </w:r>
      <w:r>
        <w:rPr>
          <w:lang w:val="en-US"/>
        </w:rPr>
        <w:t>will be held directly on the site</w:t>
      </w:r>
      <w:r w:rsidR="002F1D86">
        <w:rPr>
          <w:lang w:val="en-US"/>
        </w:rPr>
        <w:t xml:space="preserve">. Furthermore, a </w:t>
      </w:r>
      <w:r w:rsidR="00AE6450">
        <w:rPr>
          <w:lang w:val="en-US"/>
        </w:rPr>
        <w:t xml:space="preserve">community engagement phase of the </w:t>
      </w:r>
      <w:r w:rsidR="00612CAE">
        <w:rPr>
          <w:lang w:val="en-US"/>
        </w:rPr>
        <w:t>public development planning procedure</w:t>
      </w:r>
      <w:r w:rsidR="00AE6450">
        <w:rPr>
          <w:lang w:val="en-US"/>
        </w:rPr>
        <w:t xml:space="preserve"> will be</w:t>
      </w:r>
      <w:r w:rsidR="002F1D86">
        <w:rPr>
          <w:lang w:val="en-US"/>
        </w:rPr>
        <w:t xml:space="preserve"> implemented</w:t>
      </w:r>
      <w:r w:rsidR="00664C62" w:rsidRPr="00FE6AB4">
        <w:rPr>
          <w:lang w:val="en-US"/>
        </w:rPr>
        <w:t xml:space="preserve">. </w:t>
      </w:r>
      <w:r w:rsidR="00612CAE">
        <w:rPr>
          <w:lang w:val="en-US"/>
        </w:rPr>
        <w:t>Work on redevelopment of the site is to start as quickly as possible</w:t>
      </w:r>
      <w:r w:rsidR="00932BA5">
        <w:rPr>
          <w:lang w:val="en-US"/>
        </w:rPr>
        <w:t>, b</w:t>
      </w:r>
      <w:r w:rsidR="00612CAE">
        <w:rPr>
          <w:lang w:val="en-US"/>
        </w:rPr>
        <w:t>ut it will be some time before residents are able to enjoy the benefits of the park and the bypass</w:t>
      </w:r>
      <w:r w:rsidR="00AA2A31" w:rsidRPr="00FE6AB4">
        <w:rPr>
          <w:lang w:val="en-US"/>
        </w:rPr>
        <w:t xml:space="preserve">. </w:t>
      </w:r>
      <w:r w:rsidR="00612CAE">
        <w:rPr>
          <w:lang w:val="en-US"/>
        </w:rPr>
        <w:t>Upon completion, this green quarter for recreation and business will be a further pioneering example of structural change in the Ruhr region</w:t>
      </w:r>
      <w:r w:rsidR="00BE42D5" w:rsidRPr="00FE6AB4">
        <w:rPr>
          <w:lang w:val="en-US"/>
        </w:rPr>
        <w:t xml:space="preserve">. </w:t>
      </w:r>
      <w:r w:rsidR="00BE5808" w:rsidRPr="00FE6AB4">
        <w:rPr>
          <w:lang w:val="en-US"/>
        </w:rPr>
        <w:t xml:space="preserve"> </w:t>
      </w:r>
    </w:p>
    <w:p w:rsidR="00AA2A31" w:rsidRPr="00FE6AB4" w:rsidRDefault="00AA2A31" w:rsidP="00C53363">
      <w:pPr>
        <w:spacing w:line="360" w:lineRule="auto"/>
        <w:jc w:val="both"/>
        <w:rPr>
          <w:lang w:val="en-US"/>
        </w:rPr>
      </w:pPr>
      <w:r w:rsidRPr="00FE6AB4">
        <w:rPr>
          <w:lang w:val="en-US"/>
        </w:rPr>
        <w:t xml:space="preserve"> </w:t>
      </w:r>
    </w:p>
    <w:p w:rsidR="005E6E8D" w:rsidRDefault="005E6E8D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C47A85" w:rsidRPr="00FE6AB4" w:rsidRDefault="00C47A85" w:rsidP="00C47A85">
      <w:pPr>
        <w:spacing w:line="360" w:lineRule="auto"/>
        <w:jc w:val="both"/>
        <w:rPr>
          <w:lang w:val="en-US"/>
        </w:rPr>
      </w:pPr>
    </w:p>
    <w:p w:rsidR="00C47A85" w:rsidRPr="00FE6AB4" w:rsidRDefault="003F4A91" w:rsidP="00C4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85"/>
        <w:jc w:val="both"/>
        <w:outlineLvl w:val="0"/>
        <w:rPr>
          <w:rFonts w:eastAsia="Calibri"/>
          <w:b/>
          <w:lang w:val="en-US"/>
        </w:rPr>
      </w:pPr>
      <w:r w:rsidRPr="00FE6AB4">
        <w:rPr>
          <w:rFonts w:eastAsia="Calibri"/>
          <w:b/>
          <w:lang w:val="en-US"/>
        </w:rPr>
        <w:t xml:space="preserve">Friedrich Thyssen </w:t>
      </w:r>
      <w:r w:rsidR="00612CAE">
        <w:rPr>
          <w:rFonts w:eastAsia="Calibri"/>
          <w:b/>
          <w:lang w:val="en-US"/>
        </w:rPr>
        <w:t>mine supplied coal to steel mill</w:t>
      </w:r>
    </w:p>
    <w:p w:rsidR="00C47A85" w:rsidRPr="00FE6AB4" w:rsidRDefault="00C47A85" w:rsidP="00C4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85"/>
        <w:jc w:val="both"/>
        <w:outlineLvl w:val="0"/>
        <w:rPr>
          <w:rFonts w:eastAsia="Calibri"/>
          <w:b/>
          <w:lang w:val="en-US"/>
        </w:rPr>
      </w:pPr>
    </w:p>
    <w:p w:rsidR="00BE15EB" w:rsidRPr="00FE6AB4" w:rsidRDefault="00612CAE" w:rsidP="00C4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85"/>
        <w:jc w:val="both"/>
        <w:outlineLvl w:val="0"/>
        <w:rPr>
          <w:rFonts w:asciiTheme="majorHAnsi" w:eastAsia="Calibri" w:hAnsiTheme="majorHAnsi"/>
          <w:szCs w:val="20"/>
          <w:lang w:val="en-US"/>
        </w:rPr>
      </w:pPr>
      <w:r>
        <w:rPr>
          <w:rFonts w:asciiTheme="majorHAnsi" w:eastAsia="Calibri" w:hAnsiTheme="majorHAnsi"/>
          <w:szCs w:val="20"/>
          <w:lang w:val="en-US"/>
        </w:rPr>
        <w:t>The</w:t>
      </w:r>
      <w:r w:rsidR="00C47A85" w:rsidRPr="00FE6AB4">
        <w:rPr>
          <w:rFonts w:asciiTheme="majorHAnsi" w:eastAsia="Calibri" w:hAnsiTheme="majorHAnsi"/>
          <w:szCs w:val="20"/>
          <w:lang w:val="en-US"/>
        </w:rPr>
        <w:t xml:space="preserve"> </w:t>
      </w:r>
      <w:r>
        <w:rPr>
          <w:rFonts w:asciiTheme="majorHAnsi" w:eastAsia="Calibri" w:hAnsiTheme="majorHAnsi"/>
          <w:szCs w:val="20"/>
          <w:lang w:val="en-US"/>
        </w:rPr>
        <w:t>“</w:t>
      </w:r>
      <w:r w:rsidR="00C47A85" w:rsidRPr="00FE6AB4">
        <w:rPr>
          <w:rFonts w:asciiTheme="majorHAnsi" w:eastAsia="Calibri" w:hAnsiTheme="majorHAnsi"/>
          <w:szCs w:val="20"/>
          <w:lang w:val="en-US"/>
        </w:rPr>
        <w:t>Friedrich Thyssen</w:t>
      </w:r>
      <w:r>
        <w:rPr>
          <w:rFonts w:asciiTheme="majorHAnsi" w:eastAsia="Calibri" w:hAnsiTheme="majorHAnsi"/>
          <w:szCs w:val="20"/>
          <w:lang w:val="en-US"/>
        </w:rPr>
        <w:t xml:space="preserve"> </w:t>
      </w:r>
      <w:r w:rsidR="00932BA5">
        <w:rPr>
          <w:rFonts w:asciiTheme="majorHAnsi" w:eastAsia="Calibri" w:hAnsiTheme="majorHAnsi"/>
          <w:szCs w:val="20"/>
          <w:lang w:val="en-US"/>
        </w:rPr>
        <w:t xml:space="preserve">coal </w:t>
      </w:r>
      <w:r>
        <w:rPr>
          <w:rFonts w:asciiTheme="majorHAnsi" w:eastAsia="Calibri" w:hAnsiTheme="majorHAnsi"/>
          <w:szCs w:val="20"/>
          <w:lang w:val="en-US"/>
        </w:rPr>
        <w:t>mine”</w:t>
      </w:r>
      <w:r w:rsidR="000B471B" w:rsidRPr="00FE6AB4">
        <w:rPr>
          <w:rFonts w:asciiTheme="majorHAnsi" w:eastAsia="Calibri" w:hAnsiTheme="majorHAnsi"/>
          <w:szCs w:val="20"/>
          <w:lang w:val="en-US"/>
        </w:rPr>
        <w:t xml:space="preserve">, </w:t>
      </w:r>
      <w:r>
        <w:rPr>
          <w:rFonts w:asciiTheme="majorHAnsi" w:eastAsia="Calibri" w:hAnsiTheme="majorHAnsi"/>
          <w:szCs w:val="20"/>
          <w:lang w:val="en-US"/>
        </w:rPr>
        <w:t xml:space="preserve">named after the father of the industrialist </w:t>
      </w:r>
      <w:r w:rsidR="000B471B" w:rsidRPr="00FE6AB4">
        <w:rPr>
          <w:rFonts w:asciiTheme="majorHAnsi" w:eastAsia="Calibri" w:hAnsiTheme="majorHAnsi"/>
          <w:szCs w:val="20"/>
          <w:lang w:val="en-US"/>
        </w:rPr>
        <w:t>August Thy</w:t>
      </w:r>
      <w:r w:rsidR="00BE15EB" w:rsidRPr="00FE6AB4">
        <w:rPr>
          <w:rFonts w:asciiTheme="majorHAnsi" w:eastAsia="Calibri" w:hAnsiTheme="majorHAnsi"/>
          <w:szCs w:val="20"/>
          <w:lang w:val="en-US"/>
        </w:rPr>
        <w:t xml:space="preserve">ssen, </w:t>
      </w:r>
      <w:r>
        <w:rPr>
          <w:rFonts w:asciiTheme="majorHAnsi" w:eastAsia="Calibri" w:hAnsiTheme="majorHAnsi"/>
          <w:szCs w:val="20"/>
          <w:lang w:val="en-US"/>
        </w:rPr>
        <w:t xml:space="preserve">was formed from the coalmining company </w:t>
      </w:r>
      <w:r w:rsidR="00BE15EB" w:rsidRPr="00FE6AB4">
        <w:rPr>
          <w:rFonts w:asciiTheme="majorHAnsi" w:eastAsia="Calibri" w:hAnsiTheme="majorHAnsi"/>
          <w:szCs w:val="20"/>
          <w:lang w:val="en-US"/>
        </w:rPr>
        <w:t>Ge</w:t>
      </w:r>
      <w:r w:rsidR="00B14532" w:rsidRPr="00FE6AB4">
        <w:rPr>
          <w:rFonts w:asciiTheme="majorHAnsi" w:eastAsia="Calibri" w:hAnsiTheme="majorHAnsi"/>
          <w:szCs w:val="20"/>
          <w:lang w:val="en-US"/>
        </w:rPr>
        <w:t>werkschaft</w:t>
      </w:r>
      <w:r w:rsidR="000B471B" w:rsidRPr="00FE6AB4">
        <w:rPr>
          <w:rFonts w:asciiTheme="majorHAnsi" w:eastAsia="Calibri" w:hAnsiTheme="majorHAnsi"/>
          <w:szCs w:val="20"/>
          <w:lang w:val="en-US"/>
        </w:rPr>
        <w:t xml:space="preserve"> Deutscher Kaiser. </w:t>
      </w:r>
      <w:r>
        <w:rPr>
          <w:rFonts w:asciiTheme="majorHAnsi" w:eastAsia="Calibri" w:hAnsiTheme="majorHAnsi"/>
          <w:szCs w:val="20"/>
          <w:lang w:val="en-US"/>
        </w:rPr>
        <w:t xml:space="preserve">In </w:t>
      </w:r>
      <w:r w:rsidR="00BE15EB" w:rsidRPr="00FE6AB4">
        <w:rPr>
          <w:rFonts w:asciiTheme="majorHAnsi" w:eastAsia="Calibri" w:hAnsiTheme="majorHAnsi"/>
          <w:szCs w:val="20"/>
          <w:lang w:val="en-US"/>
        </w:rPr>
        <w:t xml:space="preserve">September 1891 August Thyssen </w:t>
      </w:r>
      <w:r>
        <w:rPr>
          <w:rFonts w:asciiTheme="majorHAnsi" w:eastAsia="Calibri" w:hAnsiTheme="majorHAnsi"/>
          <w:szCs w:val="20"/>
          <w:lang w:val="en-US"/>
        </w:rPr>
        <w:t>announced that he had acquired all shares in this company</w:t>
      </w:r>
      <w:r w:rsidR="00BE15EB" w:rsidRPr="00FE6AB4">
        <w:rPr>
          <w:rFonts w:asciiTheme="majorHAnsi" w:eastAsia="Calibri" w:hAnsiTheme="majorHAnsi"/>
          <w:szCs w:val="20"/>
          <w:lang w:val="en-US"/>
        </w:rPr>
        <w:t xml:space="preserve">. </w:t>
      </w:r>
      <w:r>
        <w:rPr>
          <w:rFonts w:asciiTheme="majorHAnsi" w:eastAsia="Calibri" w:hAnsiTheme="majorHAnsi"/>
          <w:szCs w:val="20"/>
          <w:lang w:val="en-US"/>
        </w:rPr>
        <w:t xml:space="preserve">This marked the start of steel production in the city of </w:t>
      </w:r>
      <w:r w:rsidR="00BE15EB" w:rsidRPr="00FE6AB4">
        <w:rPr>
          <w:rFonts w:asciiTheme="majorHAnsi" w:eastAsia="Calibri" w:hAnsiTheme="majorHAnsi"/>
          <w:szCs w:val="20"/>
          <w:lang w:val="en-US"/>
        </w:rPr>
        <w:t xml:space="preserve">Duisburg. </w:t>
      </w:r>
      <w:r>
        <w:rPr>
          <w:rFonts w:asciiTheme="majorHAnsi" w:eastAsia="Calibri" w:hAnsiTheme="majorHAnsi"/>
          <w:szCs w:val="20"/>
          <w:lang w:val="en-US"/>
        </w:rPr>
        <w:t>Three months later, the first steel was melted in the presence of the company’s founder</w:t>
      </w:r>
      <w:r w:rsidR="00BE15EB" w:rsidRPr="00FE6AB4">
        <w:rPr>
          <w:rFonts w:asciiTheme="majorHAnsi" w:eastAsia="Calibri" w:hAnsiTheme="majorHAnsi"/>
          <w:szCs w:val="20"/>
          <w:lang w:val="en-US"/>
        </w:rPr>
        <w:t xml:space="preserve">. </w:t>
      </w:r>
      <w:r>
        <w:rPr>
          <w:rFonts w:asciiTheme="majorHAnsi" w:eastAsia="Calibri" w:hAnsiTheme="majorHAnsi"/>
          <w:szCs w:val="20"/>
          <w:lang w:val="en-US"/>
        </w:rPr>
        <w:t>This year thyssenkrupp Steel is celebrating “Steel from Duisburg” to mark the 125th anniversary of this event</w:t>
      </w:r>
      <w:r w:rsidR="00BE15EB" w:rsidRPr="00FE6AB4">
        <w:rPr>
          <w:rFonts w:asciiTheme="majorHAnsi" w:eastAsia="Calibri" w:hAnsiTheme="majorHAnsi"/>
          <w:szCs w:val="20"/>
          <w:lang w:val="en-US"/>
        </w:rPr>
        <w:t>.</w:t>
      </w:r>
      <w:r w:rsidR="00B14532" w:rsidRPr="00FE6AB4">
        <w:rPr>
          <w:rFonts w:asciiTheme="majorHAnsi" w:eastAsia="Calibri" w:hAnsiTheme="majorHAnsi"/>
          <w:szCs w:val="20"/>
          <w:lang w:val="en-US"/>
        </w:rPr>
        <w:t xml:space="preserve"> </w:t>
      </w:r>
      <w:r w:rsidR="00DB3543">
        <w:rPr>
          <w:rFonts w:asciiTheme="majorHAnsi" w:eastAsia="Calibri" w:hAnsiTheme="majorHAnsi"/>
          <w:szCs w:val="20"/>
          <w:lang w:val="en-US"/>
        </w:rPr>
        <w:t xml:space="preserve">By combining coal mining and steel production, </w:t>
      </w:r>
      <w:r w:rsidR="00B14532" w:rsidRPr="00FE6AB4">
        <w:rPr>
          <w:rFonts w:asciiTheme="majorHAnsi" w:eastAsia="Calibri" w:hAnsiTheme="majorHAnsi"/>
          <w:szCs w:val="20"/>
          <w:lang w:val="en-US"/>
        </w:rPr>
        <w:t xml:space="preserve">August Thyssen </w:t>
      </w:r>
      <w:r w:rsidR="00DB3543">
        <w:rPr>
          <w:rFonts w:asciiTheme="majorHAnsi" w:eastAsia="Calibri" w:hAnsiTheme="majorHAnsi"/>
          <w:szCs w:val="20"/>
          <w:lang w:val="en-US"/>
        </w:rPr>
        <w:t>laid the foundations for the success of his company</w:t>
      </w:r>
      <w:r w:rsidR="00B14532" w:rsidRPr="00FE6AB4">
        <w:rPr>
          <w:rFonts w:asciiTheme="majorHAnsi" w:eastAsia="Calibri" w:hAnsiTheme="majorHAnsi"/>
          <w:szCs w:val="20"/>
          <w:lang w:val="en-US"/>
        </w:rPr>
        <w:t>.</w:t>
      </w:r>
    </w:p>
    <w:p w:rsidR="00BE15EB" w:rsidRPr="00FE6AB4" w:rsidRDefault="00BE15EB" w:rsidP="00C4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85"/>
        <w:jc w:val="both"/>
        <w:outlineLvl w:val="0"/>
        <w:rPr>
          <w:rFonts w:asciiTheme="majorHAnsi" w:eastAsia="Calibri" w:hAnsiTheme="majorHAnsi"/>
          <w:szCs w:val="20"/>
          <w:lang w:val="en-US"/>
        </w:rPr>
      </w:pPr>
    </w:p>
    <w:p w:rsidR="00273264" w:rsidRPr="00FE6AB4" w:rsidRDefault="00DB3543" w:rsidP="00B14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85"/>
        <w:jc w:val="both"/>
        <w:outlineLvl w:val="0"/>
        <w:rPr>
          <w:szCs w:val="20"/>
          <w:lang w:val="en-US"/>
        </w:rPr>
      </w:pPr>
      <w:r>
        <w:rPr>
          <w:rFonts w:asciiTheme="majorHAnsi" w:eastAsia="Calibri" w:hAnsiTheme="majorHAnsi"/>
          <w:szCs w:val="20"/>
          <w:lang w:val="en-US"/>
        </w:rPr>
        <w:t>For a time, the “</w:t>
      </w:r>
      <w:r w:rsidR="00DC0902" w:rsidRPr="00FE6AB4">
        <w:rPr>
          <w:rFonts w:asciiTheme="majorHAnsi" w:eastAsia="Calibri" w:hAnsiTheme="majorHAnsi"/>
          <w:szCs w:val="20"/>
          <w:lang w:val="en-US"/>
        </w:rPr>
        <w:t>Friedrich Thyssen</w:t>
      </w:r>
      <w:r>
        <w:rPr>
          <w:rFonts w:asciiTheme="majorHAnsi" w:eastAsia="Calibri" w:hAnsiTheme="majorHAnsi"/>
          <w:szCs w:val="20"/>
          <w:lang w:val="en-US"/>
        </w:rPr>
        <w:t xml:space="preserve"> </w:t>
      </w:r>
      <w:r w:rsidR="00932BA5">
        <w:rPr>
          <w:rFonts w:asciiTheme="majorHAnsi" w:eastAsia="Calibri" w:hAnsiTheme="majorHAnsi"/>
          <w:szCs w:val="20"/>
          <w:lang w:val="en-US"/>
        </w:rPr>
        <w:t xml:space="preserve">coal </w:t>
      </w:r>
      <w:r>
        <w:rPr>
          <w:rFonts w:asciiTheme="majorHAnsi" w:eastAsia="Calibri" w:hAnsiTheme="majorHAnsi"/>
          <w:szCs w:val="20"/>
          <w:lang w:val="en-US"/>
        </w:rPr>
        <w:t>mine”</w:t>
      </w:r>
      <w:r w:rsidR="00DC0902" w:rsidRPr="00FE6AB4">
        <w:rPr>
          <w:rFonts w:asciiTheme="majorHAnsi" w:eastAsia="Calibri" w:hAnsiTheme="majorHAnsi"/>
          <w:szCs w:val="20"/>
          <w:lang w:val="en-US"/>
        </w:rPr>
        <w:t xml:space="preserve"> </w:t>
      </w:r>
      <w:r>
        <w:rPr>
          <w:rFonts w:asciiTheme="majorHAnsi" w:eastAsia="Calibri" w:hAnsiTheme="majorHAnsi"/>
          <w:szCs w:val="20"/>
          <w:lang w:val="en-US"/>
        </w:rPr>
        <w:t>was the biggest in the Ruhr</w:t>
      </w:r>
      <w:r w:rsidR="00DC0902" w:rsidRPr="00FE6AB4">
        <w:rPr>
          <w:rFonts w:asciiTheme="majorHAnsi" w:eastAsia="Calibri" w:hAnsiTheme="majorHAnsi"/>
          <w:szCs w:val="20"/>
          <w:lang w:val="en-US"/>
        </w:rPr>
        <w:t xml:space="preserve">. </w:t>
      </w:r>
      <w:r>
        <w:rPr>
          <w:rFonts w:asciiTheme="majorHAnsi" w:eastAsia="Calibri" w:hAnsiTheme="majorHAnsi"/>
          <w:szCs w:val="20"/>
          <w:lang w:val="en-US"/>
        </w:rPr>
        <w:t xml:space="preserve">Shaft </w:t>
      </w:r>
      <w:r w:rsidR="00DC0902" w:rsidRPr="00FE6AB4">
        <w:rPr>
          <w:rFonts w:asciiTheme="majorHAnsi" w:eastAsia="Calibri" w:hAnsiTheme="majorHAnsi"/>
          <w:szCs w:val="20"/>
          <w:lang w:val="en-US"/>
        </w:rPr>
        <w:t xml:space="preserve">2/5 </w:t>
      </w:r>
      <w:r>
        <w:rPr>
          <w:rFonts w:asciiTheme="majorHAnsi" w:eastAsia="Calibri" w:hAnsiTheme="majorHAnsi"/>
          <w:szCs w:val="20"/>
          <w:lang w:val="en-US"/>
        </w:rPr>
        <w:t xml:space="preserve">was in operation from January 2, </w:t>
      </w:r>
      <w:r w:rsidR="00DC0902" w:rsidRPr="00FE6AB4">
        <w:rPr>
          <w:rFonts w:asciiTheme="majorHAnsi" w:eastAsia="Calibri" w:hAnsiTheme="majorHAnsi"/>
          <w:szCs w:val="20"/>
          <w:lang w:val="en-US"/>
        </w:rPr>
        <w:t xml:space="preserve">1896 </w:t>
      </w:r>
      <w:r>
        <w:rPr>
          <w:rFonts w:asciiTheme="majorHAnsi" w:eastAsia="Calibri" w:hAnsiTheme="majorHAnsi"/>
          <w:szCs w:val="20"/>
          <w:lang w:val="en-US"/>
        </w:rPr>
        <w:t xml:space="preserve">to </w:t>
      </w:r>
      <w:r w:rsidR="00DC0902" w:rsidRPr="00FE6AB4">
        <w:rPr>
          <w:rFonts w:asciiTheme="majorHAnsi" w:eastAsia="Calibri" w:hAnsiTheme="majorHAnsi"/>
          <w:szCs w:val="20"/>
          <w:lang w:val="en-US"/>
        </w:rPr>
        <w:t>De</w:t>
      </w:r>
      <w:r>
        <w:rPr>
          <w:rFonts w:asciiTheme="majorHAnsi" w:eastAsia="Calibri" w:hAnsiTheme="majorHAnsi"/>
          <w:szCs w:val="20"/>
          <w:lang w:val="en-US"/>
        </w:rPr>
        <w:t>c</w:t>
      </w:r>
      <w:r w:rsidR="00DC0902" w:rsidRPr="00FE6AB4">
        <w:rPr>
          <w:rFonts w:asciiTheme="majorHAnsi" w:eastAsia="Calibri" w:hAnsiTheme="majorHAnsi"/>
          <w:szCs w:val="20"/>
          <w:lang w:val="en-US"/>
        </w:rPr>
        <w:t xml:space="preserve">ember </w:t>
      </w:r>
      <w:r>
        <w:rPr>
          <w:rFonts w:asciiTheme="majorHAnsi" w:eastAsia="Calibri" w:hAnsiTheme="majorHAnsi"/>
          <w:szCs w:val="20"/>
          <w:lang w:val="en-US"/>
        </w:rPr>
        <w:t xml:space="preserve">15, </w:t>
      </w:r>
      <w:r w:rsidR="00DC0902" w:rsidRPr="00FE6AB4">
        <w:rPr>
          <w:rFonts w:asciiTheme="majorHAnsi" w:eastAsia="Calibri" w:hAnsiTheme="majorHAnsi"/>
          <w:szCs w:val="20"/>
          <w:lang w:val="en-US"/>
        </w:rPr>
        <w:t>1976</w:t>
      </w:r>
      <w:r>
        <w:rPr>
          <w:rFonts w:asciiTheme="majorHAnsi" w:eastAsia="Calibri" w:hAnsiTheme="majorHAnsi"/>
          <w:szCs w:val="20"/>
          <w:lang w:val="en-US"/>
        </w:rPr>
        <w:t>, during which time over 9</w:t>
      </w:r>
      <w:r w:rsidR="00AE6450">
        <w:rPr>
          <w:rFonts w:asciiTheme="majorHAnsi" w:eastAsia="Calibri" w:hAnsiTheme="majorHAnsi"/>
          <w:szCs w:val="20"/>
          <w:lang w:val="en-US"/>
        </w:rPr>
        <w:t>1</w:t>
      </w:r>
      <w:r>
        <w:rPr>
          <w:rFonts w:asciiTheme="majorHAnsi" w:eastAsia="Calibri" w:hAnsiTheme="majorHAnsi"/>
          <w:szCs w:val="20"/>
          <w:lang w:val="en-US"/>
        </w:rPr>
        <w:t xml:space="preserve"> million tons of coal was mined</w:t>
      </w:r>
      <w:r w:rsidR="00DC0902" w:rsidRPr="00FE6AB4">
        <w:rPr>
          <w:rFonts w:asciiTheme="majorHAnsi" w:eastAsia="Calibri" w:hAnsiTheme="majorHAnsi"/>
          <w:szCs w:val="20"/>
          <w:lang w:val="en-US"/>
        </w:rPr>
        <w:t xml:space="preserve">. </w:t>
      </w:r>
      <w:r>
        <w:rPr>
          <w:rFonts w:asciiTheme="majorHAnsi" w:eastAsia="Calibri" w:hAnsiTheme="majorHAnsi"/>
          <w:szCs w:val="20"/>
          <w:lang w:val="en-US"/>
        </w:rPr>
        <w:t>This high-quality “black gold” from below the ground in Hamborn was mainly processed into coke, which was used in Thyssen’s blast furnaces to produce pig iron</w:t>
      </w:r>
      <w:r w:rsidR="00B14532" w:rsidRPr="00FE6AB4">
        <w:rPr>
          <w:rFonts w:asciiTheme="majorHAnsi" w:eastAsia="Calibri" w:hAnsiTheme="majorHAnsi"/>
          <w:szCs w:val="20"/>
          <w:lang w:val="en-US"/>
        </w:rPr>
        <w:t>.</w:t>
      </w:r>
      <w:r w:rsidR="002C67FA" w:rsidRPr="00FE6AB4">
        <w:rPr>
          <w:szCs w:val="20"/>
          <w:lang w:val="en-US"/>
        </w:rPr>
        <w:t xml:space="preserve">  </w:t>
      </w:r>
    </w:p>
    <w:p w:rsidR="00892BDC" w:rsidRPr="00FE6AB4" w:rsidRDefault="00892BDC" w:rsidP="00A5582B">
      <w:pPr>
        <w:rPr>
          <w:lang w:val="en-US"/>
        </w:rPr>
      </w:pPr>
    </w:p>
    <w:p w:rsidR="00E559AA" w:rsidRPr="00FE6AB4" w:rsidRDefault="00E559AA" w:rsidP="00A5582B">
      <w:pPr>
        <w:rPr>
          <w:lang w:val="en-US"/>
        </w:rPr>
      </w:pPr>
    </w:p>
    <w:p w:rsidR="00A5582B" w:rsidRPr="00FE6AB4" w:rsidRDefault="0047225F" w:rsidP="00A5582B">
      <w:pPr>
        <w:rPr>
          <w:lang w:val="en-US"/>
        </w:rPr>
      </w:pPr>
      <w:r>
        <w:rPr>
          <w:lang w:val="en-US"/>
        </w:rPr>
        <w:t>Contact</w:t>
      </w:r>
      <w:r w:rsidR="00AE6450">
        <w:rPr>
          <w:lang w:val="en-US"/>
        </w:rPr>
        <w:t>s</w:t>
      </w:r>
      <w:r w:rsidR="00A5582B" w:rsidRPr="00FE6AB4">
        <w:rPr>
          <w:lang w:val="en-US"/>
        </w:rPr>
        <w:t>:</w:t>
      </w:r>
    </w:p>
    <w:p w:rsidR="00E559AA" w:rsidRPr="00FE6AB4" w:rsidRDefault="00E559AA" w:rsidP="00A5582B">
      <w:pPr>
        <w:rPr>
          <w:lang w:val="en-US"/>
        </w:rPr>
      </w:pPr>
    </w:p>
    <w:p w:rsidR="00A5582B" w:rsidRPr="00FE6AB4" w:rsidRDefault="00E559AA" w:rsidP="00E559AA">
      <w:pPr>
        <w:spacing w:line="240" w:lineRule="atLeast"/>
        <w:rPr>
          <w:rFonts w:ascii="TKTypeRegular" w:hAnsi="TKTypeRegular"/>
          <w:u w:val="single"/>
          <w:lang w:val="en-US"/>
        </w:rPr>
      </w:pPr>
      <w:proofErr w:type="gramStart"/>
      <w:r w:rsidRPr="00FE6AB4">
        <w:rPr>
          <w:rFonts w:ascii="TKTypeRegular" w:hAnsi="TKTypeRegular"/>
          <w:u w:val="single"/>
          <w:lang w:val="en-US"/>
        </w:rPr>
        <w:t>thyssenkrupp</w:t>
      </w:r>
      <w:proofErr w:type="gramEnd"/>
      <w:r w:rsidRPr="00FE6AB4">
        <w:rPr>
          <w:rFonts w:ascii="TKTypeRegular" w:hAnsi="TKTypeRegular"/>
          <w:u w:val="single"/>
          <w:lang w:val="en-US"/>
        </w:rPr>
        <w:t xml:space="preserve"> Steel Europe AG</w:t>
      </w:r>
    </w:p>
    <w:p w:rsidR="00A5582B" w:rsidRPr="00FE6AB4" w:rsidRDefault="00A5582B" w:rsidP="00E559AA">
      <w:pPr>
        <w:spacing w:line="240" w:lineRule="atLeast"/>
        <w:rPr>
          <w:rFonts w:ascii="TKTypeRegular" w:hAnsi="TKTypeRegular"/>
          <w:lang w:val="en-US"/>
        </w:rPr>
      </w:pPr>
      <w:r w:rsidRPr="00FE6AB4">
        <w:rPr>
          <w:rFonts w:ascii="TKTypeRegular" w:hAnsi="TKTypeRegular"/>
          <w:lang w:val="en-US"/>
        </w:rPr>
        <w:t>Erik Walner</w:t>
      </w:r>
      <w:r w:rsidR="00E559AA" w:rsidRPr="00FE6AB4">
        <w:rPr>
          <w:rFonts w:ascii="TKTypeRegular" w:hAnsi="TKTypeRegular"/>
          <w:lang w:val="en-US"/>
        </w:rPr>
        <w:tab/>
      </w:r>
      <w:r w:rsidR="00E559AA" w:rsidRPr="00FE6AB4">
        <w:rPr>
          <w:rFonts w:ascii="TKTypeRegular" w:hAnsi="TKTypeRegular"/>
          <w:lang w:val="en-US"/>
        </w:rPr>
        <w:tab/>
      </w:r>
      <w:r w:rsidR="00E559AA" w:rsidRPr="00FE6AB4">
        <w:rPr>
          <w:rFonts w:ascii="TKTypeRegular" w:hAnsi="TKTypeRegular"/>
          <w:lang w:val="en-US"/>
        </w:rPr>
        <w:tab/>
      </w:r>
      <w:r w:rsidR="00E559AA" w:rsidRPr="00FE6AB4">
        <w:rPr>
          <w:rFonts w:ascii="TKTypeRegular" w:hAnsi="TKTypeRegular"/>
          <w:lang w:val="en-US"/>
        </w:rPr>
        <w:tab/>
      </w:r>
      <w:r w:rsidR="00E559AA" w:rsidRPr="00FE6AB4">
        <w:rPr>
          <w:rFonts w:ascii="TKTypeRegular" w:hAnsi="TKTypeRegular"/>
          <w:lang w:val="en-US"/>
        </w:rPr>
        <w:tab/>
      </w:r>
    </w:p>
    <w:p w:rsidR="00A5582B" w:rsidRPr="00FE6AB4" w:rsidRDefault="0047225F" w:rsidP="00E559AA">
      <w:pPr>
        <w:spacing w:line="240" w:lineRule="atLeast"/>
        <w:rPr>
          <w:rFonts w:ascii="TKTypeRegular" w:hAnsi="TKTypeRegular"/>
          <w:lang w:val="en-US"/>
        </w:rPr>
      </w:pPr>
      <w:r>
        <w:rPr>
          <w:rFonts w:ascii="TKTypeRegular" w:hAnsi="TKTypeRegular"/>
          <w:lang w:val="en-US"/>
        </w:rPr>
        <w:t>Head of</w:t>
      </w:r>
      <w:r w:rsidR="00A5582B" w:rsidRPr="00FE6AB4">
        <w:rPr>
          <w:rFonts w:ascii="TKTypeRegular" w:hAnsi="TKTypeRegular"/>
          <w:lang w:val="en-US"/>
        </w:rPr>
        <w:t xml:space="preserve"> Media Relations</w:t>
      </w:r>
      <w:r w:rsidR="00E559AA" w:rsidRPr="00FE6AB4">
        <w:rPr>
          <w:rFonts w:ascii="TKTypeRegular" w:hAnsi="TKTypeRegular"/>
          <w:lang w:val="en-US"/>
        </w:rPr>
        <w:tab/>
      </w:r>
      <w:r w:rsidR="00E559AA" w:rsidRPr="00FE6AB4">
        <w:rPr>
          <w:rFonts w:ascii="TKTypeRegular" w:hAnsi="TKTypeRegular"/>
          <w:lang w:val="en-US"/>
        </w:rPr>
        <w:tab/>
      </w:r>
      <w:r w:rsidR="00E559AA" w:rsidRPr="00FE6AB4">
        <w:rPr>
          <w:rFonts w:ascii="TKTypeRegular" w:hAnsi="TKTypeRegular"/>
          <w:lang w:val="en-US"/>
        </w:rPr>
        <w:tab/>
      </w:r>
      <w:r w:rsidR="00E559AA" w:rsidRPr="00FE6AB4">
        <w:rPr>
          <w:rFonts w:ascii="TKTypeRegular" w:hAnsi="TKTypeRegular"/>
          <w:lang w:val="en-US"/>
        </w:rPr>
        <w:tab/>
      </w:r>
    </w:p>
    <w:p w:rsidR="00A5582B" w:rsidRPr="002F1D86" w:rsidRDefault="00A5582B" w:rsidP="00E559AA">
      <w:pPr>
        <w:spacing w:line="240" w:lineRule="atLeast"/>
        <w:rPr>
          <w:rFonts w:ascii="TKTypeRegular" w:hAnsi="TKTypeRegular"/>
        </w:rPr>
      </w:pPr>
      <w:r w:rsidRPr="002F1D86">
        <w:rPr>
          <w:rFonts w:ascii="TKTypeRegular" w:hAnsi="TKTypeRegular"/>
        </w:rPr>
        <w:t>T: +49 203 52</w:t>
      </w:r>
      <w:r w:rsidRPr="002F1D86">
        <w:rPr>
          <w:rFonts w:ascii="Arial" w:hAnsi="Arial" w:cs="Arial"/>
        </w:rPr>
        <w:t> </w:t>
      </w:r>
      <w:r w:rsidRPr="002F1D86">
        <w:rPr>
          <w:rFonts w:ascii="TKTypeRegular" w:hAnsi="TKTypeRegular"/>
        </w:rPr>
        <w:t>-</w:t>
      </w:r>
      <w:r w:rsidRPr="002F1D86">
        <w:rPr>
          <w:rFonts w:ascii="Arial" w:hAnsi="Arial" w:cs="Arial"/>
        </w:rPr>
        <w:t> </w:t>
      </w:r>
      <w:r w:rsidRPr="002F1D86">
        <w:rPr>
          <w:rFonts w:ascii="TKTypeRegular" w:hAnsi="TKTypeRegular"/>
        </w:rPr>
        <w:t>45130</w:t>
      </w:r>
      <w:r w:rsidR="00E559AA" w:rsidRPr="002F1D86">
        <w:rPr>
          <w:rFonts w:ascii="TKTypeRegular" w:hAnsi="TKTypeRegular"/>
        </w:rPr>
        <w:tab/>
      </w:r>
      <w:r w:rsidR="00E559AA" w:rsidRPr="002F1D86">
        <w:rPr>
          <w:rFonts w:ascii="TKTypeRegular" w:hAnsi="TKTypeRegular"/>
        </w:rPr>
        <w:tab/>
      </w:r>
      <w:r w:rsidR="00E559AA" w:rsidRPr="002F1D86">
        <w:rPr>
          <w:rFonts w:ascii="TKTypeRegular" w:hAnsi="TKTypeRegular"/>
        </w:rPr>
        <w:tab/>
      </w:r>
    </w:p>
    <w:p w:rsidR="00A5582B" w:rsidRPr="002F1D86" w:rsidRDefault="001E41E9" w:rsidP="00E559AA">
      <w:pPr>
        <w:tabs>
          <w:tab w:val="left" w:pos="2960"/>
        </w:tabs>
        <w:spacing w:line="240" w:lineRule="atLeast"/>
        <w:rPr>
          <w:rFonts w:ascii="TKTypeRegular" w:hAnsi="TKTypeRegular"/>
        </w:rPr>
      </w:pPr>
      <w:hyperlink r:id="rId9" w:history="1">
        <w:r w:rsidR="00E559AA" w:rsidRPr="002F1D86">
          <w:rPr>
            <w:rStyle w:val="Hyperlink"/>
            <w:rFonts w:ascii="TKTypeRegular" w:hAnsi="TKTypeRegular"/>
            <w:color w:val="000000" w:themeColor="text1"/>
            <w:u w:val="none"/>
          </w:rPr>
          <w:t>erik.walner@thyssenkrupp.com</w:t>
        </w:r>
      </w:hyperlink>
      <w:r w:rsidR="00E559AA" w:rsidRPr="002F1D86">
        <w:rPr>
          <w:rFonts w:ascii="TKTypeRegular" w:hAnsi="TKTypeRegular"/>
        </w:rPr>
        <w:tab/>
      </w:r>
    </w:p>
    <w:p w:rsidR="00E559AA" w:rsidRPr="002F1D86" w:rsidRDefault="001E41E9" w:rsidP="00E559AA">
      <w:pPr>
        <w:tabs>
          <w:tab w:val="left" w:pos="3207"/>
        </w:tabs>
        <w:spacing w:line="240" w:lineRule="atLeast"/>
        <w:rPr>
          <w:rFonts w:ascii="TKTypeRegular" w:hAnsi="TKTypeRegular"/>
        </w:rPr>
      </w:pPr>
      <w:hyperlink r:id="rId10" w:history="1">
        <w:r w:rsidR="00E559AA" w:rsidRPr="002F1D86">
          <w:rPr>
            <w:rStyle w:val="Hyperlink"/>
            <w:rFonts w:ascii="TKTypeRegular" w:hAnsi="TKTypeRegular"/>
            <w:color w:val="000000" w:themeColor="text1"/>
            <w:u w:val="none"/>
          </w:rPr>
          <w:t>www.thyssenkrupp-steel.com</w:t>
        </w:r>
      </w:hyperlink>
    </w:p>
    <w:p w:rsidR="00E559AA" w:rsidRPr="002F1D86" w:rsidRDefault="00E559AA" w:rsidP="00E559AA">
      <w:pPr>
        <w:spacing w:line="240" w:lineRule="atLeast"/>
      </w:pPr>
      <w:r w:rsidRPr="002F1D86">
        <w:t xml:space="preserve">Company </w:t>
      </w:r>
      <w:proofErr w:type="spellStart"/>
      <w:r w:rsidRPr="002F1D86">
        <w:t>blog</w:t>
      </w:r>
      <w:proofErr w:type="spellEnd"/>
      <w:r w:rsidRPr="002F1D86">
        <w:t xml:space="preserve">: </w:t>
      </w:r>
      <w:hyperlink r:id="rId11" w:history="1">
        <w:r w:rsidRPr="002F1D86">
          <w:rPr>
            <w:rStyle w:val="Hyperlink"/>
            <w:rFonts w:ascii="TKTypeRegular" w:hAnsi="TKTypeRegular"/>
          </w:rPr>
          <w:t>https://engineered.thyssenkrupp.com</w:t>
        </w:r>
      </w:hyperlink>
    </w:p>
    <w:p w:rsidR="00B77E66" w:rsidRPr="002F1D86" w:rsidRDefault="00A5582B" w:rsidP="00E559AA">
      <w:pPr>
        <w:tabs>
          <w:tab w:val="left" w:pos="3207"/>
        </w:tabs>
        <w:spacing w:line="240" w:lineRule="atLeast"/>
        <w:rPr>
          <w:rStyle w:val="Hyperlink"/>
          <w:color w:val="000000" w:themeColor="text1"/>
          <w:u w:val="none"/>
        </w:rPr>
      </w:pPr>
      <w:r w:rsidRPr="002F1D86">
        <w:tab/>
      </w:r>
    </w:p>
    <w:p w:rsidR="00E559AA" w:rsidRPr="00FE6AB4" w:rsidRDefault="0047225F" w:rsidP="00E559AA">
      <w:pPr>
        <w:pStyle w:val="StandardWeb"/>
        <w:spacing w:before="0" w:beforeAutospacing="0" w:after="135" w:afterAutospacing="0" w:line="240" w:lineRule="atLeast"/>
        <w:rPr>
          <w:rFonts w:ascii="TKTypeRegular" w:hAnsi="TKTypeRegular" w:cs="Arial"/>
          <w:sz w:val="20"/>
          <w:szCs w:val="20"/>
          <w:u w:val="single"/>
          <w:lang w:val="en-US"/>
        </w:rPr>
      </w:pPr>
      <w:r>
        <w:rPr>
          <w:rFonts w:ascii="TKTypeRegular" w:hAnsi="TKTypeRegular" w:cs="Arial"/>
          <w:sz w:val="20"/>
          <w:szCs w:val="20"/>
          <w:u w:val="single"/>
          <w:lang w:val="en-US"/>
        </w:rPr>
        <w:t xml:space="preserve">City of </w:t>
      </w:r>
      <w:r w:rsidR="00E559AA" w:rsidRPr="00FE6AB4">
        <w:rPr>
          <w:rFonts w:ascii="TKTypeRegular" w:hAnsi="TKTypeRegular" w:cs="Arial"/>
          <w:sz w:val="20"/>
          <w:szCs w:val="20"/>
          <w:u w:val="single"/>
          <w:lang w:val="en-US"/>
        </w:rPr>
        <w:t>Duisburg</w:t>
      </w:r>
    </w:p>
    <w:p w:rsidR="00E559AA" w:rsidRPr="00FE6AB4" w:rsidRDefault="00E559AA" w:rsidP="00E559AA">
      <w:pPr>
        <w:pStyle w:val="StandardWeb"/>
        <w:spacing w:before="0" w:beforeAutospacing="0" w:after="135" w:afterAutospacing="0" w:line="240" w:lineRule="atLeast"/>
        <w:rPr>
          <w:rStyle w:val="Hyperlink"/>
          <w:rFonts w:ascii="TKTypeRegular" w:hAnsi="TKTypeRegular"/>
          <w:color w:val="000000" w:themeColor="text1"/>
          <w:sz w:val="20"/>
          <w:szCs w:val="20"/>
          <w:u w:val="none"/>
          <w:lang w:val="en-US"/>
        </w:rPr>
      </w:pPr>
      <w:r w:rsidRPr="00FE6AB4">
        <w:rPr>
          <w:rFonts w:ascii="TKTypeRegular" w:hAnsi="TKTypeRegular" w:cs="Arial"/>
          <w:sz w:val="20"/>
          <w:szCs w:val="20"/>
          <w:lang w:val="en-US"/>
        </w:rPr>
        <w:t>Susanne Stölting</w:t>
      </w:r>
      <w:r w:rsidRPr="00FE6AB4">
        <w:rPr>
          <w:rFonts w:ascii="TKTypeRegular" w:hAnsi="TKTypeRegular"/>
          <w:sz w:val="20"/>
          <w:szCs w:val="20"/>
          <w:lang w:val="en-US"/>
        </w:rPr>
        <w:t xml:space="preserve"> </w:t>
      </w:r>
      <w:r w:rsidRPr="00FE6AB4">
        <w:rPr>
          <w:rFonts w:ascii="TKTypeRegular" w:hAnsi="TKTypeRegular"/>
          <w:sz w:val="20"/>
          <w:szCs w:val="20"/>
          <w:lang w:val="en-US"/>
        </w:rPr>
        <w:br/>
      </w:r>
      <w:r w:rsidR="0047225F">
        <w:rPr>
          <w:rFonts w:ascii="TKTypeRegular" w:hAnsi="TKTypeRegular" w:cs="Arial"/>
          <w:sz w:val="20"/>
          <w:szCs w:val="20"/>
          <w:lang w:val="en-US"/>
        </w:rPr>
        <w:t>Press spokeswoman</w:t>
      </w:r>
      <w:r w:rsidRPr="00FE6AB4">
        <w:rPr>
          <w:rFonts w:ascii="TKTypeRegular" w:hAnsi="TKTypeRegular"/>
          <w:sz w:val="20"/>
          <w:szCs w:val="20"/>
          <w:lang w:val="en-US"/>
        </w:rPr>
        <w:t xml:space="preserve"> </w:t>
      </w:r>
      <w:r w:rsidRPr="00FE6AB4">
        <w:rPr>
          <w:rFonts w:ascii="TKTypeRegular" w:hAnsi="TKTypeRegular"/>
          <w:sz w:val="20"/>
          <w:szCs w:val="20"/>
          <w:lang w:val="en-US"/>
        </w:rPr>
        <w:br/>
      </w:r>
      <w:r w:rsidR="0047225F">
        <w:rPr>
          <w:rFonts w:ascii="TKTypeRegular" w:hAnsi="TKTypeRegular" w:cs="Arial"/>
          <w:sz w:val="20"/>
          <w:szCs w:val="20"/>
          <w:lang w:val="en-US"/>
        </w:rPr>
        <w:t>Department for C</w:t>
      </w:r>
      <w:r w:rsidRPr="00FE6AB4">
        <w:rPr>
          <w:rFonts w:ascii="TKTypeRegular" w:hAnsi="TKTypeRegular" w:cs="Arial"/>
          <w:sz w:val="20"/>
          <w:szCs w:val="20"/>
          <w:lang w:val="en-US"/>
        </w:rPr>
        <w:t>ommuni</w:t>
      </w:r>
      <w:r w:rsidR="0047225F">
        <w:rPr>
          <w:rFonts w:ascii="TKTypeRegular" w:hAnsi="TKTypeRegular" w:cs="Arial"/>
          <w:sz w:val="20"/>
          <w:szCs w:val="20"/>
          <w:lang w:val="en-US"/>
        </w:rPr>
        <w:t>c</w:t>
      </w:r>
      <w:r w:rsidRPr="00FE6AB4">
        <w:rPr>
          <w:rFonts w:ascii="TKTypeRegular" w:hAnsi="TKTypeRegular" w:cs="Arial"/>
          <w:sz w:val="20"/>
          <w:szCs w:val="20"/>
          <w:lang w:val="en-US"/>
        </w:rPr>
        <w:t xml:space="preserve">ation </w:t>
      </w:r>
      <w:r w:rsidR="0047225F">
        <w:rPr>
          <w:rFonts w:ascii="TKTypeRegular" w:hAnsi="TKTypeRegular" w:cs="Arial"/>
          <w:sz w:val="20"/>
          <w:szCs w:val="20"/>
          <w:lang w:val="en-US"/>
        </w:rPr>
        <w:t>a</w:t>
      </w:r>
      <w:r w:rsidRPr="00FE6AB4">
        <w:rPr>
          <w:rFonts w:ascii="TKTypeRegular" w:hAnsi="TKTypeRegular" w:cs="Arial"/>
          <w:sz w:val="20"/>
          <w:szCs w:val="20"/>
          <w:lang w:val="en-US"/>
        </w:rPr>
        <w:t xml:space="preserve">nd </w:t>
      </w:r>
      <w:r w:rsidR="0047225F">
        <w:rPr>
          <w:rFonts w:ascii="TKTypeRegular" w:hAnsi="TKTypeRegular" w:cs="Arial"/>
          <w:sz w:val="20"/>
          <w:szCs w:val="20"/>
          <w:lang w:val="en-US"/>
        </w:rPr>
        <w:t>Public Dialogue</w:t>
      </w:r>
      <w:r w:rsidRPr="00FE6AB4">
        <w:rPr>
          <w:rFonts w:ascii="TKTypeRegular" w:hAnsi="TKTypeRegular"/>
          <w:sz w:val="20"/>
          <w:szCs w:val="20"/>
          <w:lang w:val="en-US"/>
        </w:rPr>
        <w:br/>
      </w:r>
      <w:r w:rsidRPr="00FE6AB4">
        <w:rPr>
          <w:rFonts w:ascii="TKTypeRegular" w:hAnsi="TKTypeRegular" w:cs="Arial"/>
          <w:sz w:val="20"/>
          <w:szCs w:val="20"/>
          <w:lang w:val="en-US"/>
        </w:rPr>
        <w:t>T: +49 203 283 - 2809</w:t>
      </w:r>
      <w:r w:rsidRPr="00FE6AB4">
        <w:rPr>
          <w:rFonts w:ascii="TKTypeRegular" w:hAnsi="TKTypeRegular"/>
          <w:sz w:val="20"/>
          <w:szCs w:val="20"/>
          <w:lang w:val="en-US"/>
        </w:rPr>
        <w:t xml:space="preserve"> </w:t>
      </w:r>
      <w:r w:rsidRPr="00FE6AB4">
        <w:rPr>
          <w:rFonts w:ascii="TKTypeRegular" w:hAnsi="TKTypeRegular"/>
          <w:sz w:val="20"/>
          <w:szCs w:val="20"/>
          <w:lang w:val="en-US"/>
        </w:rPr>
        <w:br/>
      </w:r>
      <w:hyperlink r:id="rId12" w:history="1">
        <w:r w:rsidRPr="00FE6AB4">
          <w:rPr>
            <w:rStyle w:val="Hyperlink"/>
            <w:rFonts w:ascii="TKTypeRegular" w:hAnsi="TKTypeRegular"/>
            <w:color w:val="000000" w:themeColor="text1"/>
            <w:sz w:val="20"/>
            <w:szCs w:val="20"/>
            <w:u w:val="none"/>
            <w:lang w:val="en-US"/>
          </w:rPr>
          <w:t>s.stoelting@stadt-duisburg.de</w:t>
        </w:r>
      </w:hyperlink>
    </w:p>
    <w:p w:rsidR="003F4A91" w:rsidRPr="00FE6AB4" w:rsidRDefault="001E41E9" w:rsidP="00E559AA">
      <w:pPr>
        <w:pStyle w:val="StandardWeb"/>
        <w:spacing w:before="0" w:beforeAutospacing="0" w:after="135" w:afterAutospacing="0" w:line="240" w:lineRule="atLeast"/>
        <w:rPr>
          <w:rFonts w:ascii="TKTypeRegular" w:hAnsi="TKTypeRegular"/>
          <w:color w:val="000000" w:themeColor="text1"/>
          <w:sz w:val="20"/>
          <w:szCs w:val="20"/>
          <w:lang w:val="en-US"/>
        </w:rPr>
      </w:pPr>
      <w:hyperlink r:id="rId13" w:history="1">
        <w:r w:rsidR="00E559AA" w:rsidRPr="00FE6AB4">
          <w:rPr>
            <w:rStyle w:val="Hyperlink"/>
            <w:rFonts w:ascii="TKTypeRegular" w:hAnsi="TKTypeRegular"/>
            <w:color w:val="000000" w:themeColor="text1"/>
            <w:sz w:val="20"/>
            <w:szCs w:val="20"/>
            <w:u w:val="none"/>
            <w:lang w:val="en-US"/>
          </w:rPr>
          <w:t>www.duisburg.de</w:t>
        </w:r>
      </w:hyperlink>
    </w:p>
    <w:sectPr w:rsidR="003F4A91" w:rsidRPr="00FE6AB4" w:rsidSect="00F0667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06" w:rsidRDefault="00FC4A06" w:rsidP="005B5ABA">
      <w:pPr>
        <w:spacing w:line="240" w:lineRule="auto"/>
      </w:pPr>
      <w:r>
        <w:separator/>
      </w:r>
    </w:p>
  </w:endnote>
  <w:endnote w:type="continuationSeparator" w:id="0">
    <w:p w:rsidR="00FC4A06" w:rsidRDefault="00FC4A06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06298F4D" wp14:editId="036B2942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ooter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ooter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3B49F262" wp14:editId="1EE45E2A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EB4732" w:rsidRPr="00017C1F" w:rsidRDefault="00EB4732" w:rsidP="00EB4732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ooter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06" w:rsidRDefault="00FC4A06" w:rsidP="005B5ABA">
      <w:pPr>
        <w:spacing w:line="240" w:lineRule="auto"/>
      </w:pPr>
      <w:r>
        <w:separator/>
      </w:r>
    </w:p>
  </w:footnote>
  <w:footnote w:type="continuationSeparator" w:id="0">
    <w:p w:rsidR="00FC4A06" w:rsidRDefault="00FC4A06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F0667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94720</wp:posOffset>
          </wp:positionV>
          <wp:extent cx="1049020" cy="1049020"/>
          <wp:effectExtent l="0" t="0" r="0" b="0"/>
          <wp:wrapNone/>
          <wp:docPr id="12" name="Grafik 12" descr="C:\Users\xcontm\AppData\Local\Microsoft\Windows\Temporary Internet Files\Content.Word\1DULogo-bl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xcontm\AppData\Local\Microsoft\Windows\Temporary Internet Files\Content.Word\1DULogo-bl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CEB"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AB9D9E7" wp14:editId="16E91EE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34F4D" wp14:editId="7F15E6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1E41E9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October 26, 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226723" w:rsidP="00A70ED2">
                          <w:pPr>
                            <w:pStyle w:val="Seitenzahlangabe"/>
                          </w:pPr>
                          <w:r>
                            <w:t>Pag</w:t>
                          </w:r>
                          <w:r w:rsidR="00490007">
                            <w:t xml:space="preserve">e </w:t>
                          </w:r>
                          <w:r w:rsidR="00490007">
                            <w:fldChar w:fldCharType="begin"/>
                          </w:r>
                          <w:r w:rsidR="00490007">
                            <w:instrText xml:space="preserve"> PAGE   \* MERGEFORMAT </w:instrText>
                          </w:r>
                          <w:r w:rsidR="00490007">
                            <w:fldChar w:fldCharType="separate"/>
                          </w:r>
                          <w:r w:rsidR="001E41E9">
                            <w:rPr>
                              <w:noProof/>
                            </w:rPr>
                            <w:t>3</w:t>
                          </w:r>
                          <w:r w:rsidR="00490007">
                            <w:fldChar w:fldCharType="end"/>
                          </w:r>
                          <w:r w:rsidR="00490007">
                            <w:t>/</w:t>
                          </w:r>
                          <w:r w:rsidR="001E41E9">
                            <w:fldChar w:fldCharType="begin"/>
                          </w:r>
                          <w:r w:rsidR="001E41E9">
                            <w:instrText xml:space="preserve"> NUMPAGES   \* MERGEFORMAT </w:instrText>
                          </w:r>
                          <w:r w:rsidR="001E41E9">
                            <w:fldChar w:fldCharType="separate"/>
                          </w:r>
                          <w:r w:rsidR="001E41E9">
                            <w:rPr>
                              <w:noProof/>
                            </w:rPr>
                            <w:t>3</w:t>
                          </w:r>
                          <w:r w:rsidR="001E41E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1E41E9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October 26, 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226723" w:rsidP="00A70ED2">
                    <w:pPr>
                      <w:pStyle w:val="Seitenzahlangabe"/>
                    </w:pPr>
                    <w:r>
                      <w:t>Pag</w:t>
                    </w:r>
                    <w:r w:rsidR="00490007">
                      <w:t xml:space="preserve">e </w:t>
                    </w:r>
                    <w:r w:rsidR="00490007">
                      <w:fldChar w:fldCharType="begin"/>
                    </w:r>
                    <w:r w:rsidR="00490007">
                      <w:instrText xml:space="preserve"> PAGE   \* MERGEFORMAT </w:instrText>
                    </w:r>
                    <w:r w:rsidR="00490007">
                      <w:fldChar w:fldCharType="separate"/>
                    </w:r>
                    <w:r w:rsidR="001E41E9">
                      <w:rPr>
                        <w:noProof/>
                      </w:rPr>
                      <w:t>3</w:t>
                    </w:r>
                    <w:r w:rsidR="00490007">
                      <w:fldChar w:fldCharType="end"/>
                    </w:r>
                    <w:r w:rsidR="00490007">
                      <w:t>/</w:t>
                    </w:r>
                    <w:r w:rsidR="001E41E9">
                      <w:fldChar w:fldCharType="begin"/>
                    </w:r>
                    <w:r w:rsidR="001E41E9">
                      <w:instrText xml:space="preserve"> NUMPAGES   \* MERGEFORMAT </w:instrText>
                    </w:r>
                    <w:r w:rsidR="001E41E9">
                      <w:fldChar w:fldCharType="separate"/>
                    </w:r>
                    <w:r w:rsidR="001E41E9">
                      <w:rPr>
                        <w:noProof/>
                      </w:rPr>
                      <w:t>3</w:t>
                    </w:r>
                    <w:r w:rsidR="001E41E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1E41E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.6pt;margin-top:3.95pt;width:82.6pt;height:82.6pt;z-index:251681792;mso-position-horizontal-relative:text;mso-position-vertical-relative:text;mso-width-relative:page;mso-height-relative:page">
          <v:imagedata r:id="rId1" o:title="1DULogo-blau"/>
        </v:shape>
      </w:pict>
    </w:r>
    <w:r w:rsidR="00CA4CEB"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411A89DD" wp14:editId="3227C8AA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55pt;height:3.55pt" o:bullet="t">
        <v:imagedata r:id="rId1" o:title="Bullet_blau_RGB_klein"/>
      </v:shape>
    </w:pict>
  </w:numPicBullet>
  <w:numPicBullet w:numPicBulletId="1">
    <w:pict>
      <v:shape id="_x0000_i1027" type="#_x0000_t75" style="width:3.55pt;height:3.55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CBA08F5"/>
    <w:multiLevelType w:val="hybridMultilevel"/>
    <w:tmpl w:val="9E0CAF54"/>
    <w:lvl w:ilvl="0" w:tplc="3834AF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C966298"/>
    <w:multiLevelType w:val="hybridMultilevel"/>
    <w:tmpl w:val="4AFAB9E6"/>
    <w:lvl w:ilvl="0" w:tplc="F3E65286">
      <w:start w:val="15"/>
      <w:numFmt w:val="bullet"/>
      <w:lvlText w:val="•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9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7"/>
  </w:num>
  <w:num w:numId="5">
    <w:abstractNumId w:val="11"/>
  </w:num>
  <w:num w:numId="6">
    <w:abstractNumId w:val="7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9"/>
  </w:num>
  <w:num w:numId="12">
    <w:abstractNumId w:val="19"/>
  </w:num>
  <w:num w:numId="13">
    <w:abstractNumId w:val="19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1"/>
  </w:num>
  <w:num w:numId="23">
    <w:abstractNumId w:val="10"/>
  </w:num>
  <w:num w:numId="24">
    <w:abstractNumId w:val="17"/>
  </w:num>
  <w:num w:numId="25">
    <w:abstractNumId w:val="18"/>
  </w:num>
  <w:num w:numId="26">
    <w:abstractNumId w:val="0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1390"/>
    <w:rsid w:val="00013973"/>
    <w:rsid w:val="00017C1F"/>
    <w:rsid w:val="00020317"/>
    <w:rsid w:val="00021A3E"/>
    <w:rsid w:val="00022818"/>
    <w:rsid w:val="00024B24"/>
    <w:rsid w:val="0003035D"/>
    <w:rsid w:val="000370E7"/>
    <w:rsid w:val="00040FF0"/>
    <w:rsid w:val="000416B2"/>
    <w:rsid w:val="00041D56"/>
    <w:rsid w:val="00047BF9"/>
    <w:rsid w:val="00056719"/>
    <w:rsid w:val="00056B18"/>
    <w:rsid w:val="0006281E"/>
    <w:rsid w:val="0006353F"/>
    <w:rsid w:val="000646EC"/>
    <w:rsid w:val="00065D3B"/>
    <w:rsid w:val="000677D4"/>
    <w:rsid w:val="00067B08"/>
    <w:rsid w:val="00073D48"/>
    <w:rsid w:val="000838CD"/>
    <w:rsid w:val="00085CC6"/>
    <w:rsid w:val="000A2463"/>
    <w:rsid w:val="000A40CF"/>
    <w:rsid w:val="000A5FCF"/>
    <w:rsid w:val="000B471B"/>
    <w:rsid w:val="000B763C"/>
    <w:rsid w:val="000C52EA"/>
    <w:rsid w:val="000D4D6C"/>
    <w:rsid w:val="000E478B"/>
    <w:rsid w:val="000E6F26"/>
    <w:rsid w:val="000F14DB"/>
    <w:rsid w:val="000F35F8"/>
    <w:rsid w:val="000F4B4E"/>
    <w:rsid w:val="000F62A0"/>
    <w:rsid w:val="00102C50"/>
    <w:rsid w:val="001062DB"/>
    <w:rsid w:val="0011188C"/>
    <w:rsid w:val="00127BB0"/>
    <w:rsid w:val="001306E1"/>
    <w:rsid w:val="001364F9"/>
    <w:rsid w:val="001451D3"/>
    <w:rsid w:val="00155B41"/>
    <w:rsid w:val="0015720C"/>
    <w:rsid w:val="0016249E"/>
    <w:rsid w:val="00167250"/>
    <w:rsid w:val="001861FA"/>
    <w:rsid w:val="00193E9E"/>
    <w:rsid w:val="001A259A"/>
    <w:rsid w:val="001A6CD7"/>
    <w:rsid w:val="001B118B"/>
    <w:rsid w:val="001B5D61"/>
    <w:rsid w:val="001C001F"/>
    <w:rsid w:val="001C031C"/>
    <w:rsid w:val="001C1666"/>
    <w:rsid w:val="001C2E21"/>
    <w:rsid w:val="001E41E9"/>
    <w:rsid w:val="001E6D97"/>
    <w:rsid w:val="001E7E0A"/>
    <w:rsid w:val="001F795E"/>
    <w:rsid w:val="002017F7"/>
    <w:rsid w:val="0022554F"/>
    <w:rsid w:val="00226723"/>
    <w:rsid w:val="00241B1E"/>
    <w:rsid w:val="00243C72"/>
    <w:rsid w:val="0024431D"/>
    <w:rsid w:val="0024653B"/>
    <w:rsid w:val="0024671C"/>
    <w:rsid w:val="00265BD0"/>
    <w:rsid w:val="00273264"/>
    <w:rsid w:val="00277BAA"/>
    <w:rsid w:val="00277D0B"/>
    <w:rsid w:val="0028654D"/>
    <w:rsid w:val="00286EA1"/>
    <w:rsid w:val="0029588D"/>
    <w:rsid w:val="002A4F40"/>
    <w:rsid w:val="002B1713"/>
    <w:rsid w:val="002B25A0"/>
    <w:rsid w:val="002B2A63"/>
    <w:rsid w:val="002B5DF9"/>
    <w:rsid w:val="002C4AF5"/>
    <w:rsid w:val="002C62A1"/>
    <w:rsid w:val="002C67FA"/>
    <w:rsid w:val="002D1B27"/>
    <w:rsid w:val="002E2CC9"/>
    <w:rsid w:val="002E4F7A"/>
    <w:rsid w:val="002F1D86"/>
    <w:rsid w:val="002F3236"/>
    <w:rsid w:val="00304A38"/>
    <w:rsid w:val="003070E1"/>
    <w:rsid w:val="0030756A"/>
    <w:rsid w:val="00307770"/>
    <w:rsid w:val="00311793"/>
    <w:rsid w:val="00323E6F"/>
    <w:rsid w:val="00326D76"/>
    <w:rsid w:val="003312D4"/>
    <w:rsid w:val="003412BB"/>
    <w:rsid w:val="003440A4"/>
    <w:rsid w:val="00347759"/>
    <w:rsid w:val="003611C0"/>
    <w:rsid w:val="00372E6F"/>
    <w:rsid w:val="00374CE1"/>
    <w:rsid w:val="00375991"/>
    <w:rsid w:val="003857D6"/>
    <w:rsid w:val="00386EDA"/>
    <w:rsid w:val="00393C1C"/>
    <w:rsid w:val="00394191"/>
    <w:rsid w:val="0039754F"/>
    <w:rsid w:val="003A2163"/>
    <w:rsid w:val="003A6ABE"/>
    <w:rsid w:val="003B1E7E"/>
    <w:rsid w:val="003B7043"/>
    <w:rsid w:val="003C3400"/>
    <w:rsid w:val="003C3F58"/>
    <w:rsid w:val="003D34D5"/>
    <w:rsid w:val="003F2633"/>
    <w:rsid w:val="003F4873"/>
    <w:rsid w:val="003F4A91"/>
    <w:rsid w:val="00400E0B"/>
    <w:rsid w:val="00400E1A"/>
    <w:rsid w:val="00402E5D"/>
    <w:rsid w:val="00411CE9"/>
    <w:rsid w:val="00421945"/>
    <w:rsid w:val="00424D8E"/>
    <w:rsid w:val="00424DC1"/>
    <w:rsid w:val="004275F3"/>
    <w:rsid w:val="00442017"/>
    <w:rsid w:val="00444DF5"/>
    <w:rsid w:val="004454A2"/>
    <w:rsid w:val="00445642"/>
    <w:rsid w:val="004512E4"/>
    <w:rsid w:val="004521AB"/>
    <w:rsid w:val="00457F9F"/>
    <w:rsid w:val="00460359"/>
    <w:rsid w:val="004607A6"/>
    <w:rsid w:val="00463FA6"/>
    <w:rsid w:val="00466E32"/>
    <w:rsid w:val="00467F61"/>
    <w:rsid w:val="0047225F"/>
    <w:rsid w:val="00477103"/>
    <w:rsid w:val="004848F6"/>
    <w:rsid w:val="00485103"/>
    <w:rsid w:val="00485FCD"/>
    <w:rsid w:val="00490007"/>
    <w:rsid w:val="00490784"/>
    <w:rsid w:val="0049176D"/>
    <w:rsid w:val="0049341B"/>
    <w:rsid w:val="004C1133"/>
    <w:rsid w:val="004C43B9"/>
    <w:rsid w:val="004D1918"/>
    <w:rsid w:val="004D40D0"/>
    <w:rsid w:val="004D4520"/>
    <w:rsid w:val="004E1549"/>
    <w:rsid w:val="004E30F8"/>
    <w:rsid w:val="004E3BE6"/>
    <w:rsid w:val="004F3F4D"/>
    <w:rsid w:val="004F603C"/>
    <w:rsid w:val="005028EC"/>
    <w:rsid w:val="00502CE9"/>
    <w:rsid w:val="00504A20"/>
    <w:rsid w:val="0050798B"/>
    <w:rsid w:val="00515661"/>
    <w:rsid w:val="005159E6"/>
    <w:rsid w:val="005249DE"/>
    <w:rsid w:val="0052707C"/>
    <w:rsid w:val="0053020A"/>
    <w:rsid w:val="0053432D"/>
    <w:rsid w:val="005356B9"/>
    <w:rsid w:val="005367E6"/>
    <w:rsid w:val="00544BC4"/>
    <w:rsid w:val="005500C3"/>
    <w:rsid w:val="0055228F"/>
    <w:rsid w:val="00556640"/>
    <w:rsid w:val="005623E6"/>
    <w:rsid w:val="00563A7F"/>
    <w:rsid w:val="005640F6"/>
    <w:rsid w:val="00572FD2"/>
    <w:rsid w:val="00573DC5"/>
    <w:rsid w:val="005748E6"/>
    <w:rsid w:val="00584019"/>
    <w:rsid w:val="00584295"/>
    <w:rsid w:val="005851CA"/>
    <w:rsid w:val="00585C45"/>
    <w:rsid w:val="00593146"/>
    <w:rsid w:val="0059570E"/>
    <w:rsid w:val="005977DB"/>
    <w:rsid w:val="00597AA4"/>
    <w:rsid w:val="005A1A95"/>
    <w:rsid w:val="005A1EF6"/>
    <w:rsid w:val="005A20B1"/>
    <w:rsid w:val="005A42CF"/>
    <w:rsid w:val="005B5ABA"/>
    <w:rsid w:val="005C2B6E"/>
    <w:rsid w:val="005D091D"/>
    <w:rsid w:val="005D4121"/>
    <w:rsid w:val="005E5C7D"/>
    <w:rsid w:val="005E6E8D"/>
    <w:rsid w:val="005E7FCB"/>
    <w:rsid w:val="005F7605"/>
    <w:rsid w:val="00606EE4"/>
    <w:rsid w:val="00612CAE"/>
    <w:rsid w:val="00614B87"/>
    <w:rsid w:val="00617526"/>
    <w:rsid w:val="006366E0"/>
    <w:rsid w:val="0066309C"/>
    <w:rsid w:val="00664C62"/>
    <w:rsid w:val="00675AD9"/>
    <w:rsid w:val="00677471"/>
    <w:rsid w:val="006870AC"/>
    <w:rsid w:val="00687521"/>
    <w:rsid w:val="00690122"/>
    <w:rsid w:val="006951BE"/>
    <w:rsid w:val="006977CF"/>
    <w:rsid w:val="006A4E1F"/>
    <w:rsid w:val="006B7A0A"/>
    <w:rsid w:val="006C137B"/>
    <w:rsid w:val="006C24E0"/>
    <w:rsid w:val="006C4DE2"/>
    <w:rsid w:val="006D2BC1"/>
    <w:rsid w:val="006E3FF5"/>
    <w:rsid w:val="006E5B34"/>
    <w:rsid w:val="006F2B2E"/>
    <w:rsid w:val="0070552C"/>
    <w:rsid w:val="007065C5"/>
    <w:rsid w:val="00717F0E"/>
    <w:rsid w:val="007226A9"/>
    <w:rsid w:val="00723349"/>
    <w:rsid w:val="00730AF8"/>
    <w:rsid w:val="007406DF"/>
    <w:rsid w:val="00741356"/>
    <w:rsid w:val="00741E5F"/>
    <w:rsid w:val="00742158"/>
    <w:rsid w:val="00743CA5"/>
    <w:rsid w:val="00755DC2"/>
    <w:rsid w:val="0076561E"/>
    <w:rsid w:val="00777040"/>
    <w:rsid w:val="0078132E"/>
    <w:rsid w:val="007836A3"/>
    <w:rsid w:val="00785030"/>
    <w:rsid w:val="00793641"/>
    <w:rsid w:val="00795104"/>
    <w:rsid w:val="007B21C7"/>
    <w:rsid w:val="007B7169"/>
    <w:rsid w:val="007C2073"/>
    <w:rsid w:val="007C45CE"/>
    <w:rsid w:val="007C6F64"/>
    <w:rsid w:val="007D2DC3"/>
    <w:rsid w:val="007D3550"/>
    <w:rsid w:val="007E7192"/>
    <w:rsid w:val="007F0A0E"/>
    <w:rsid w:val="007F2F4B"/>
    <w:rsid w:val="007F331E"/>
    <w:rsid w:val="007F7113"/>
    <w:rsid w:val="00803BF3"/>
    <w:rsid w:val="00810EDA"/>
    <w:rsid w:val="0081489E"/>
    <w:rsid w:val="008157BC"/>
    <w:rsid w:val="00816B43"/>
    <w:rsid w:val="0083279D"/>
    <w:rsid w:val="008348CB"/>
    <w:rsid w:val="00841D01"/>
    <w:rsid w:val="0084534A"/>
    <w:rsid w:val="00855504"/>
    <w:rsid w:val="0085632E"/>
    <w:rsid w:val="008668B4"/>
    <w:rsid w:val="008679D8"/>
    <w:rsid w:val="00874702"/>
    <w:rsid w:val="00874877"/>
    <w:rsid w:val="0087668E"/>
    <w:rsid w:val="00876D70"/>
    <w:rsid w:val="00877EF4"/>
    <w:rsid w:val="00885A6C"/>
    <w:rsid w:val="00892BDC"/>
    <w:rsid w:val="008A552C"/>
    <w:rsid w:val="008A7BF0"/>
    <w:rsid w:val="008B3481"/>
    <w:rsid w:val="008B6309"/>
    <w:rsid w:val="008C4331"/>
    <w:rsid w:val="008D1C62"/>
    <w:rsid w:val="008D3DFA"/>
    <w:rsid w:val="008F1C7C"/>
    <w:rsid w:val="008F2802"/>
    <w:rsid w:val="008F2FF4"/>
    <w:rsid w:val="008F65C7"/>
    <w:rsid w:val="009110E9"/>
    <w:rsid w:val="00911BB0"/>
    <w:rsid w:val="00913FD4"/>
    <w:rsid w:val="00916018"/>
    <w:rsid w:val="00922375"/>
    <w:rsid w:val="0092247E"/>
    <w:rsid w:val="00930C74"/>
    <w:rsid w:val="00932BA5"/>
    <w:rsid w:val="009507DF"/>
    <w:rsid w:val="009538EF"/>
    <w:rsid w:val="00957075"/>
    <w:rsid w:val="0097091A"/>
    <w:rsid w:val="009802E3"/>
    <w:rsid w:val="00986CDB"/>
    <w:rsid w:val="00993C40"/>
    <w:rsid w:val="00994730"/>
    <w:rsid w:val="00996B11"/>
    <w:rsid w:val="0099729B"/>
    <w:rsid w:val="009A0A2B"/>
    <w:rsid w:val="009B57CB"/>
    <w:rsid w:val="009B6480"/>
    <w:rsid w:val="009B6CA4"/>
    <w:rsid w:val="009B72A2"/>
    <w:rsid w:val="009C0EFE"/>
    <w:rsid w:val="009D2BE0"/>
    <w:rsid w:val="009E085F"/>
    <w:rsid w:val="009E4473"/>
    <w:rsid w:val="009E7421"/>
    <w:rsid w:val="009F576B"/>
    <w:rsid w:val="00A037B9"/>
    <w:rsid w:val="00A05192"/>
    <w:rsid w:val="00A16F76"/>
    <w:rsid w:val="00A2292F"/>
    <w:rsid w:val="00A429FE"/>
    <w:rsid w:val="00A42F15"/>
    <w:rsid w:val="00A51FAE"/>
    <w:rsid w:val="00A52923"/>
    <w:rsid w:val="00A542EC"/>
    <w:rsid w:val="00A54FA1"/>
    <w:rsid w:val="00A5582B"/>
    <w:rsid w:val="00A67B90"/>
    <w:rsid w:val="00A70C82"/>
    <w:rsid w:val="00A70ED2"/>
    <w:rsid w:val="00A70F5B"/>
    <w:rsid w:val="00A7148A"/>
    <w:rsid w:val="00A82721"/>
    <w:rsid w:val="00AA2A31"/>
    <w:rsid w:val="00AA2E5C"/>
    <w:rsid w:val="00AC49B6"/>
    <w:rsid w:val="00AC50D1"/>
    <w:rsid w:val="00AD1CF1"/>
    <w:rsid w:val="00AD1E9E"/>
    <w:rsid w:val="00AD28B9"/>
    <w:rsid w:val="00AE0DFC"/>
    <w:rsid w:val="00AE6450"/>
    <w:rsid w:val="00AF20A5"/>
    <w:rsid w:val="00AF4318"/>
    <w:rsid w:val="00AF75F1"/>
    <w:rsid w:val="00AF76C5"/>
    <w:rsid w:val="00B03CAB"/>
    <w:rsid w:val="00B05534"/>
    <w:rsid w:val="00B13726"/>
    <w:rsid w:val="00B14532"/>
    <w:rsid w:val="00B147E8"/>
    <w:rsid w:val="00B270A2"/>
    <w:rsid w:val="00B3304F"/>
    <w:rsid w:val="00B40E49"/>
    <w:rsid w:val="00B46ECD"/>
    <w:rsid w:val="00B50C03"/>
    <w:rsid w:val="00B51FC7"/>
    <w:rsid w:val="00B56DC4"/>
    <w:rsid w:val="00B579A7"/>
    <w:rsid w:val="00B61DEE"/>
    <w:rsid w:val="00B64AA3"/>
    <w:rsid w:val="00B6769D"/>
    <w:rsid w:val="00B70E1D"/>
    <w:rsid w:val="00B77C8B"/>
    <w:rsid w:val="00B77E66"/>
    <w:rsid w:val="00B846E0"/>
    <w:rsid w:val="00B87D83"/>
    <w:rsid w:val="00B9508B"/>
    <w:rsid w:val="00B9690B"/>
    <w:rsid w:val="00B97794"/>
    <w:rsid w:val="00BA57FD"/>
    <w:rsid w:val="00BB349B"/>
    <w:rsid w:val="00BC231C"/>
    <w:rsid w:val="00BC4E43"/>
    <w:rsid w:val="00BD3EE5"/>
    <w:rsid w:val="00BD5051"/>
    <w:rsid w:val="00BE15EB"/>
    <w:rsid w:val="00BE42D5"/>
    <w:rsid w:val="00BE5808"/>
    <w:rsid w:val="00BF3F99"/>
    <w:rsid w:val="00C02695"/>
    <w:rsid w:val="00C16E63"/>
    <w:rsid w:val="00C25567"/>
    <w:rsid w:val="00C25E75"/>
    <w:rsid w:val="00C3733B"/>
    <w:rsid w:val="00C46122"/>
    <w:rsid w:val="00C47851"/>
    <w:rsid w:val="00C47A85"/>
    <w:rsid w:val="00C53363"/>
    <w:rsid w:val="00C61CF1"/>
    <w:rsid w:val="00C622E9"/>
    <w:rsid w:val="00C62F60"/>
    <w:rsid w:val="00C73BC2"/>
    <w:rsid w:val="00C73D52"/>
    <w:rsid w:val="00C92184"/>
    <w:rsid w:val="00CA32AC"/>
    <w:rsid w:val="00CA344E"/>
    <w:rsid w:val="00CA4CEB"/>
    <w:rsid w:val="00CB157B"/>
    <w:rsid w:val="00CC7769"/>
    <w:rsid w:val="00CD41A5"/>
    <w:rsid w:val="00CD4852"/>
    <w:rsid w:val="00CE0E65"/>
    <w:rsid w:val="00CE1ACD"/>
    <w:rsid w:val="00D003F8"/>
    <w:rsid w:val="00D01441"/>
    <w:rsid w:val="00D10114"/>
    <w:rsid w:val="00D11857"/>
    <w:rsid w:val="00D12213"/>
    <w:rsid w:val="00D14345"/>
    <w:rsid w:val="00D335B3"/>
    <w:rsid w:val="00D42219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0B8"/>
    <w:rsid w:val="00D7774C"/>
    <w:rsid w:val="00D77D8E"/>
    <w:rsid w:val="00D8016B"/>
    <w:rsid w:val="00D84E2C"/>
    <w:rsid w:val="00D90483"/>
    <w:rsid w:val="00D91F2B"/>
    <w:rsid w:val="00D92877"/>
    <w:rsid w:val="00D9726C"/>
    <w:rsid w:val="00DA5642"/>
    <w:rsid w:val="00DA58C6"/>
    <w:rsid w:val="00DA5A54"/>
    <w:rsid w:val="00DB3543"/>
    <w:rsid w:val="00DB4186"/>
    <w:rsid w:val="00DC0902"/>
    <w:rsid w:val="00DC1CC4"/>
    <w:rsid w:val="00DD27E9"/>
    <w:rsid w:val="00DE7D95"/>
    <w:rsid w:val="00DF0936"/>
    <w:rsid w:val="00DF1156"/>
    <w:rsid w:val="00E00F91"/>
    <w:rsid w:val="00E27D5E"/>
    <w:rsid w:val="00E3039A"/>
    <w:rsid w:val="00E34C83"/>
    <w:rsid w:val="00E358C3"/>
    <w:rsid w:val="00E42231"/>
    <w:rsid w:val="00E504B2"/>
    <w:rsid w:val="00E559AA"/>
    <w:rsid w:val="00E67FF9"/>
    <w:rsid w:val="00E72378"/>
    <w:rsid w:val="00E72E7F"/>
    <w:rsid w:val="00E756E7"/>
    <w:rsid w:val="00E77D96"/>
    <w:rsid w:val="00E85537"/>
    <w:rsid w:val="00E9480B"/>
    <w:rsid w:val="00E97A69"/>
    <w:rsid w:val="00EA02DD"/>
    <w:rsid w:val="00EB4732"/>
    <w:rsid w:val="00EC5371"/>
    <w:rsid w:val="00ED310B"/>
    <w:rsid w:val="00ED4EEF"/>
    <w:rsid w:val="00ED573D"/>
    <w:rsid w:val="00EE05F3"/>
    <w:rsid w:val="00EE5D14"/>
    <w:rsid w:val="00F020CA"/>
    <w:rsid w:val="00F03C2C"/>
    <w:rsid w:val="00F0667B"/>
    <w:rsid w:val="00F1188E"/>
    <w:rsid w:val="00F11918"/>
    <w:rsid w:val="00F11E19"/>
    <w:rsid w:val="00F13F4B"/>
    <w:rsid w:val="00F22FC8"/>
    <w:rsid w:val="00F246D2"/>
    <w:rsid w:val="00F257A0"/>
    <w:rsid w:val="00F30D51"/>
    <w:rsid w:val="00F315AC"/>
    <w:rsid w:val="00F31AA9"/>
    <w:rsid w:val="00F3327A"/>
    <w:rsid w:val="00F35675"/>
    <w:rsid w:val="00F37F98"/>
    <w:rsid w:val="00F4093A"/>
    <w:rsid w:val="00F42010"/>
    <w:rsid w:val="00F43B96"/>
    <w:rsid w:val="00F46B44"/>
    <w:rsid w:val="00F4769B"/>
    <w:rsid w:val="00F51811"/>
    <w:rsid w:val="00F554BC"/>
    <w:rsid w:val="00F5603C"/>
    <w:rsid w:val="00F668A3"/>
    <w:rsid w:val="00F67BFF"/>
    <w:rsid w:val="00F934AC"/>
    <w:rsid w:val="00F94FF3"/>
    <w:rsid w:val="00FA584F"/>
    <w:rsid w:val="00FA5D2D"/>
    <w:rsid w:val="00FA719A"/>
    <w:rsid w:val="00FA79C7"/>
    <w:rsid w:val="00FB20DF"/>
    <w:rsid w:val="00FC4A06"/>
    <w:rsid w:val="00FD23C7"/>
    <w:rsid w:val="00FD768B"/>
    <w:rsid w:val="00FD7C6F"/>
    <w:rsid w:val="00FE6741"/>
    <w:rsid w:val="00FE6AB4"/>
    <w:rsid w:val="00FF0B8F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56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uisburg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.stoelting@stadt-duisburg.d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gineered.thyssenkrupp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hyssenkrupp-stee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23E1-BFFA-4B66-AF6C-DE42D77D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ThyssenKrupp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3</cp:revision>
  <cp:lastPrinted>2016-10-26T07:56:00Z</cp:lastPrinted>
  <dcterms:created xsi:type="dcterms:W3CDTF">2016-10-26T07:55:00Z</dcterms:created>
  <dcterms:modified xsi:type="dcterms:W3CDTF">2016-10-26T07:56:00Z</dcterms:modified>
</cp:coreProperties>
</file>