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950E1B" w:rsidP="001E7E0A">
            <w:pPr>
              <w:pStyle w:val="Datumsangabe"/>
            </w:pPr>
            <w:r>
              <w:t>18</w:t>
            </w:r>
            <w:r w:rsidR="000A6675">
              <w:t>.07.2017</w:t>
            </w:r>
          </w:p>
          <w:p w:rsidR="001E7E0A" w:rsidRPr="0087668E" w:rsidRDefault="001E7E0A" w:rsidP="00A70ED2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BD3EE5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CE1012">
              <w:fldChar w:fldCharType="begin"/>
            </w:r>
            <w:r w:rsidR="00CE1012">
              <w:instrText xml:space="preserve"> NUMPAGES   \* MERGEFORMAT </w:instrText>
            </w:r>
            <w:r w:rsidR="00CE1012">
              <w:fldChar w:fldCharType="separate"/>
            </w:r>
            <w:r w:rsidR="009772C9">
              <w:rPr>
                <w:noProof/>
              </w:rPr>
              <w:t>2</w:t>
            </w:r>
            <w:r w:rsidR="00CE1012">
              <w:rPr>
                <w:noProof/>
              </w:rPr>
              <w:fldChar w:fldCharType="end"/>
            </w:r>
          </w:p>
        </w:tc>
      </w:tr>
    </w:tbl>
    <w:p w:rsidR="00F4093A" w:rsidRDefault="00F4093A" w:rsidP="00F4093A"/>
    <w:p w:rsidR="000A6675" w:rsidRPr="000A6675" w:rsidRDefault="000A6675" w:rsidP="000A6675">
      <w:pPr>
        <w:pStyle w:val="Betreffzeile"/>
        <w:jc w:val="both"/>
        <w:rPr>
          <w:rFonts w:asciiTheme="majorHAnsi" w:hAnsiTheme="majorHAnsi"/>
          <w:b/>
        </w:rPr>
      </w:pPr>
      <w:r w:rsidRPr="000A6675">
        <w:rPr>
          <w:rFonts w:asciiTheme="majorHAnsi" w:hAnsiTheme="majorHAnsi"/>
          <w:b/>
        </w:rPr>
        <w:t>Töpfern mit Stahl:</w:t>
      </w:r>
      <w:r w:rsidR="00A3172A">
        <w:rPr>
          <w:rFonts w:asciiTheme="majorHAnsi" w:hAnsiTheme="majorHAnsi"/>
          <w:b/>
        </w:rPr>
        <w:t xml:space="preserve"> </w:t>
      </w:r>
      <w:r w:rsidR="00F0301D">
        <w:rPr>
          <w:rFonts w:asciiTheme="majorHAnsi" w:hAnsiTheme="majorHAnsi"/>
          <w:b/>
        </w:rPr>
        <w:t>Neue Anlagentechnik von thyssenkrupp ermöglicht Kunden Ge</w:t>
      </w:r>
      <w:r w:rsidR="002579E1">
        <w:rPr>
          <w:rFonts w:asciiTheme="majorHAnsi" w:hAnsiTheme="majorHAnsi"/>
          <w:b/>
        </w:rPr>
        <w:t xml:space="preserve">wichtseinsparungen </w:t>
      </w:r>
      <w:r w:rsidR="00F0301D">
        <w:rPr>
          <w:rFonts w:asciiTheme="majorHAnsi" w:hAnsiTheme="majorHAnsi"/>
          <w:b/>
        </w:rPr>
        <w:t xml:space="preserve">von bis zu 50 Prozent </w:t>
      </w:r>
    </w:p>
    <w:p w:rsidR="000A6675" w:rsidRPr="000A6675" w:rsidRDefault="000A6675" w:rsidP="000A6675"/>
    <w:p w:rsidR="000A6675" w:rsidRDefault="00DD7AD4" w:rsidP="000A6675">
      <w:pPr>
        <w:pStyle w:val="Betreffzeile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Im Forschungsbereich von thyssenkrupp wird Stahl zum „Fließen“ gebracht: Mit der neuen </w:t>
      </w:r>
      <w:r w:rsidR="000A6675" w:rsidRPr="000A6675">
        <w:rPr>
          <w:rFonts w:asciiTheme="minorHAnsi" w:hAnsiTheme="minorHAnsi"/>
        </w:rPr>
        <w:t>Warmdrück</w:t>
      </w:r>
      <w:r>
        <w:rPr>
          <w:rFonts w:asciiTheme="minorHAnsi" w:hAnsiTheme="minorHAnsi"/>
        </w:rPr>
        <w:t>w</w:t>
      </w:r>
      <w:r w:rsidR="000A6675" w:rsidRPr="000A6675">
        <w:rPr>
          <w:rFonts w:asciiTheme="minorHAnsi" w:hAnsiTheme="minorHAnsi"/>
        </w:rPr>
        <w:t>alzanlage können ab sofort besonders präzise und gewic</w:t>
      </w:r>
      <w:r w:rsidR="000A6675">
        <w:rPr>
          <w:rFonts w:asciiTheme="minorHAnsi" w:hAnsiTheme="minorHAnsi"/>
        </w:rPr>
        <w:t>htseinsparend</w:t>
      </w:r>
      <w:r w:rsidR="00E12FDC">
        <w:rPr>
          <w:rFonts w:asciiTheme="minorHAnsi" w:hAnsiTheme="minorHAnsi"/>
        </w:rPr>
        <w:t xml:space="preserve">e </w:t>
      </w:r>
      <w:r>
        <w:rPr>
          <w:rFonts w:asciiTheme="minorHAnsi" w:hAnsiTheme="minorHAnsi"/>
        </w:rPr>
        <w:t>Stahlbauteile</w:t>
      </w:r>
      <w:r w:rsidR="00E12FDC">
        <w:rPr>
          <w:rFonts w:asciiTheme="minorHAnsi" w:hAnsiTheme="minorHAnsi"/>
        </w:rPr>
        <w:t xml:space="preserve"> entwickelt und in Serie gebracht werden.</w:t>
      </w:r>
      <w:r w:rsidR="000A667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Dies ist dank der Kombination aus Drückwalzen</w:t>
      </w:r>
      <w:r w:rsidR="00616CD6">
        <w:rPr>
          <w:rFonts w:asciiTheme="minorHAnsi" w:hAnsiTheme="minorHAnsi"/>
        </w:rPr>
        <w:t xml:space="preserve"> und Erwärmen </w:t>
      </w:r>
      <w:r>
        <w:rPr>
          <w:rFonts w:asciiTheme="minorHAnsi" w:hAnsiTheme="minorHAnsi"/>
        </w:rPr>
        <w:t xml:space="preserve">möglich. </w:t>
      </w:r>
      <w:r w:rsidR="00616CD6">
        <w:rPr>
          <w:rFonts w:asciiTheme="minorHAnsi" w:hAnsiTheme="minorHAnsi"/>
        </w:rPr>
        <w:t xml:space="preserve">Erste Kooperationen mit Kunden wurden bereits geschlossen. </w:t>
      </w:r>
      <w:bookmarkStart w:id="0" w:name="_GoBack"/>
      <w:bookmarkEnd w:id="0"/>
    </w:p>
    <w:p w:rsidR="00616CD6" w:rsidRPr="00616CD6" w:rsidRDefault="00616CD6" w:rsidP="00616CD6"/>
    <w:p w:rsidR="000A6675" w:rsidRDefault="000C0ACE" w:rsidP="009A5F03">
      <w:pPr>
        <w:pStyle w:val="Betreffzeile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Die Verfahrenskombination</w:t>
      </w:r>
      <w:r w:rsidR="000A6675" w:rsidRPr="000A6675">
        <w:rPr>
          <w:rFonts w:asciiTheme="minorHAnsi" w:hAnsiTheme="minorHAnsi"/>
        </w:rPr>
        <w:t xml:space="preserve"> ist besonders für die Automobilbranche relevant, die Fahrzeuge mit geringerem CO</w:t>
      </w:r>
      <w:r w:rsidRPr="000C0ACE">
        <w:rPr>
          <w:rFonts w:asciiTheme="minorHAnsi" w:hAnsiTheme="minorHAnsi"/>
          <w:vertAlign w:val="subscript"/>
        </w:rPr>
        <w:t>2</w:t>
      </w:r>
      <w:r w:rsidR="000A6675" w:rsidRPr="000A6675">
        <w:rPr>
          <w:rFonts w:asciiTheme="minorHAnsi" w:hAnsiTheme="minorHAnsi"/>
        </w:rPr>
        <w:t>-Ausstoß auf den Markt bringen</w:t>
      </w:r>
      <w:r>
        <w:rPr>
          <w:rFonts w:asciiTheme="minorHAnsi" w:hAnsiTheme="minorHAnsi"/>
        </w:rPr>
        <w:t xml:space="preserve"> muss. </w:t>
      </w:r>
      <w:r w:rsidR="00B757DD">
        <w:rPr>
          <w:rFonts w:asciiTheme="minorHAnsi" w:hAnsiTheme="minorHAnsi"/>
        </w:rPr>
        <w:t xml:space="preserve">Nicht nur im Chassis und in der Karosserie leistet </w:t>
      </w:r>
      <w:r w:rsidR="00F0301D">
        <w:rPr>
          <w:rFonts w:asciiTheme="minorHAnsi" w:hAnsiTheme="minorHAnsi"/>
        </w:rPr>
        <w:t>a</w:t>
      </w:r>
      <w:r w:rsidR="000A6675" w:rsidRPr="000A6675">
        <w:rPr>
          <w:rFonts w:asciiTheme="minorHAnsi" w:hAnsiTheme="minorHAnsi"/>
        </w:rPr>
        <w:t>utomobiler Leichtbau mit Stahl</w:t>
      </w:r>
      <w:r w:rsidR="009A5F03">
        <w:rPr>
          <w:rFonts w:asciiTheme="minorHAnsi" w:hAnsiTheme="minorHAnsi"/>
        </w:rPr>
        <w:t xml:space="preserve"> </w:t>
      </w:r>
      <w:r w:rsidR="0018663D">
        <w:rPr>
          <w:rFonts w:asciiTheme="minorHAnsi" w:hAnsiTheme="minorHAnsi"/>
        </w:rPr>
        <w:t xml:space="preserve">bereits </w:t>
      </w:r>
      <w:r w:rsidR="00F0301D" w:rsidRPr="000A6675">
        <w:rPr>
          <w:rFonts w:asciiTheme="minorHAnsi" w:hAnsiTheme="minorHAnsi"/>
        </w:rPr>
        <w:t>einen wichtigen Beitrag</w:t>
      </w:r>
      <w:r>
        <w:rPr>
          <w:rFonts w:asciiTheme="minorHAnsi" w:hAnsiTheme="minorHAnsi"/>
        </w:rPr>
        <w:t xml:space="preserve">, </w:t>
      </w:r>
      <w:r w:rsidR="00B757DD" w:rsidRPr="000A6675">
        <w:rPr>
          <w:rFonts w:asciiTheme="minorHAnsi" w:hAnsiTheme="minorHAnsi"/>
        </w:rPr>
        <w:t>weil er ökologisch sinnvoll und im Vergleich zu ander</w:t>
      </w:r>
      <w:r w:rsidR="00B757DD">
        <w:rPr>
          <w:rFonts w:asciiTheme="minorHAnsi" w:hAnsiTheme="minorHAnsi"/>
        </w:rPr>
        <w:t>en Materialien preisgünstig ist</w:t>
      </w:r>
      <w:r w:rsidR="0018663D">
        <w:rPr>
          <w:rFonts w:asciiTheme="minorHAnsi" w:hAnsiTheme="minorHAnsi"/>
        </w:rPr>
        <w:t xml:space="preserve">. </w:t>
      </w:r>
      <w:r w:rsidR="00B757DD">
        <w:rPr>
          <w:rFonts w:asciiTheme="minorHAnsi" w:hAnsiTheme="minorHAnsi"/>
        </w:rPr>
        <w:t xml:space="preserve">Auch im Fahrzeugantrieb finden </w:t>
      </w:r>
      <w:r w:rsidR="000A6675" w:rsidRPr="000A6675">
        <w:rPr>
          <w:rFonts w:asciiTheme="minorHAnsi" w:hAnsiTheme="minorHAnsi"/>
        </w:rPr>
        <w:t xml:space="preserve">die Ingenieure im Forschungsbereich von thyssenkrupp weitere </w:t>
      </w:r>
      <w:r w:rsidR="009A5F03" w:rsidRPr="000A6675">
        <w:rPr>
          <w:rFonts w:asciiTheme="minorHAnsi" w:hAnsiTheme="minorHAnsi"/>
        </w:rPr>
        <w:t>Anwendung</w:t>
      </w:r>
      <w:r w:rsidR="009A5F03">
        <w:rPr>
          <w:rFonts w:asciiTheme="minorHAnsi" w:hAnsiTheme="minorHAnsi"/>
        </w:rPr>
        <w:t>en</w:t>
      </w:r>
      <w:r w:rsidR="009A5F03" w:rsidRPr="000A6675">
        <w:rPr>
          <w:rFonts w:asciiTheme="minorHAnsi" w:hAnsiTheme="minorHAnsi"/>
        </w:rPr>
        <w:t xml:space="preserve"> </w:t>
      </w:r>
      <w:r w:rsidR="000A6675" w:rsidRPr="000A6675">
        <w:rPr>
          <w:rFonts w:asciiTheme="minorHAnsi" w:hAnsiTheme="minorHAnsi"/>
        </w:rPr>
        <w:t>für Leichtbau</w:t>
      </w:r>
      <w:r w:rsidR="00B757DD">
        <w:rPr>
          <w:rFonts w:asciiTheme="minorHAnsi" w:hAnsiTheme="minorHAnsi"/>
        </w:rPr>
        <w:t>lösungen mit Stahl</w:t>
      </w:r>
      <w:r w:rsidR="00F0301D">
        <w:rPr>
          <w:rFonts w:asciiTheme="minorHAnsi" w:hAnsiTheme="minorHAnsi"/>
        </w:rPr>
        <w:t>.</w:t>
      </w:r>
      <w:r w:rsidR="000A6675" w:rsidRPr="000A6675">
        <w:rPr>
          <w:rFonts w:asciiTheme="minorHAnsi" w:hAnsiTheme="minorHAnsi"/>
        </w:rPr>
        <w:t xml:space="preserve">  </w:t>
      </w:r>
    </w:p>
    <w:p w:rsidR="000A6675" w:rsidRPr="000A6675" w:rsidRDefault="000A6675" w:rsidP="000A6675"/>
    <w:p w:rsidR="000A6675" w:rsidRDefault="000A6675" w:rsidP="000A6675">
      <w:pPr>
        <w:pStyle w:val="Betreffzeile"/>
        <w:spacing w:line="360" w:lineRule="auto"/>
        <w:jc w:val="both"/>
        <w:rPr>
          <w:rFonts w:asciiTheme="minorHAnsi" w:hAnsiTheme="minorHAnsi"/>
        </w:rPr>
      </w:pPr>
      <w:r w:rsidRPr="000A6675">
        <w:rPr>
          <w:rFonts w:asciiTheme="minorHAnsi" w:hAnsiTheme="minorHAnsi"/>
        </w:rPr>
        <w:t xml:space="preserve">Dazu wurde das bewährte Verfahren des Drückwalzens so weiterentwickelt, dass </w:t>
      </w:r>
      <w:r w:rsidR="009866DF">
        <w:rPr>
          <w:rFonts w:asciiTheme="minorHAnsi" w:hAnsiTheme="minorHAnsi"/>
        </w:rPr>
        <w:t xml:space="preserve">erwärmter </w:t>
      </w:r>
      <w:r w:rsidRPr="000A6675">
        <w:rPr>
          <w:rFonts w:asciiTheme="minorHAnsi" w:hAnsiTheme="minorHAnsi"/>
        </w:rPr>
        <w:t xml:space="preserve">Stahl, ähnlich wie beim Töpfern mit Ton, zum „Fließen“ gebracht werden kann. Das Ergebnis sind besonders präzise </w:t>
      </w:r>
      <w:proofErr w:type="spellStart"/>
      <w:r w:rsidR="00EC20A4">
        <w:rPr>
          <w:rFonts w:asciiTheme="minorHAnsi" w:hAnsiTheme="minorHAnsi"/>
        </w:rPr>
        <w:t>rotationssymetrische</w:t>
      </w:r>
      <w:proofErr w:type="spellEnd"/>
      <w:r w:rsidR="00EC20A4">
        <w:rPr>
          <w:rFonts w:asciiTheme="minorHAnsi" w:hAnsiTheme="minorHAnsi"/>
        </w:rPr>
        <w:t xml:space="preserve"> </w:t>
      </w:r>
      <w:r w:rsidRPr="000A6675">
        <w:rPr>
          <w:rFonts w:asciiTheme="minorHAnsi" w:hAnsiTheme="minorHAnsi"/>
        </w:rPr>
        <w:t xml:space="preserve">Bauteile, </w:t>
      </w:r>
      <w:r w:rsidR="0018663D">
        <w:rPr>
          <w:rFonts w:asciiTheme="minorHAnsi" w:hAnsiTheme="minorHAnsi"/>
        </w:rPr>
        <w:t xml:space="preserve">die </w:t>
      </w:r>
      <w:r w:rsidRPr="000A6675">
        <w:rPr>
          <w:rFonts w:asciiTheme="minorHAnsi" w:hAnsiTheme="minorHAnsi"/>
        </w:rPr>
        <w:t xml:space="preserve">zum Beispiel </w:t>
      </w:r>
      <w:r w:rsidR="00EC20A4">
        <w:rPr>
          <w:rFonts w:asciiTheme="minorHAnsi" w:hAnsiTheme="minorHAnsi"/>
        </w:rPr>
        <w:t xml:space="preserve">für den </w:t>
      </w:r>
      <w:r w:rsidRPr="000A6675">
        <w:rPr>
          <w:rFonts w:asciiTheme="minorHAnsi" w:hAnsiTheme="minorHAnsi"/>
        </w:rPr>
        <w:t xml:space="preserve">Antriebsstrang </w:t>
      </w:r>
      <w:r w:rsidR="00EC20A4">
        <w:rPr>
          <w:rFonts w:asciiTheme="minorHAnsi" w:hAnsiTheme="minorHAnsi"/>
        </w:rPr>
        <w:t>von</w:t>
      </w:r>
      <w:r w:rsidRPr="000A6675">
        <w:rPr>
          <w:rFonts w:asciiTheme="minorHAnsi" w:hAnsiTheme="minorHAnsi"/>
        </w:rPr>
        <w:t xml:space="preserve"> Autos</w:t>
      </w:r>
      <w:r w:rsidR="0018663D">
        <w:rPr>
          <w:rFonts w:asciiTheme="minorHAnsi" w:hAnsiTheme="minorHAnsi"/>
        </w:rPr>
        <w:t xml:space="preserve"> eingesetzt werden</w:t>
      </w:r>
      <w:r w:rsidRPr="000A6675">
        <w:rPr>
          <w:rFonts w:asciiTheme="minorHAnsi" w:hAnsiTheme="minorHAnsi"/>
        </w:rPr>
        <w:t xml:space="preserve">. Damit die Kraft eines Automotors </w:t>
      </w:r>
      <w:r w:rsidR="00EC20A4">
        <w:rPr>
          <w:rFonts w:asciiTheme="minorHAnsi" w:hAnsiTheme="minorHAnsi"/>
        </w:rPr>
        <w:t xml:space="preserve">dauerhaft </w:t>
      </w:r>
      <w:r w:rsidRPr="000A6675">
        <w:rPr>
          <w:rFonts w:asciiTheme="minorHAnsi" w:hAnsiTheme="minorHAnsi"/>
        </w:rPr>
        <w:t>auf die Räder übersetzt werden kann, werden besonders verschleißfähige Rotationsbauteile benö</w:t>
      </w:r>
      <w:r w:rsidR="0018663D">
        <w:rPr>
          <w:rFonts w:asciiTheme="minorHAnsi" w:hAnsiTheme="minorHAnsi"/>
        </w:rPr>
        <w:t xml:space="preserve">tigt. </w:t>
      </w:r>
      <w:r w:rsidRPr="000A6675">
        <w:rPr>
          <w:rFonts w:asciiTheme="minorHAnsi" w:hAnsiTheme="minorHAnsi"/>
        </w:rPr>
        <w:t>Herkömmliche Schmiede- und Gießverfahren</w:t>
      </w:r>
      <w:r w:rsidR="00407F32">
        <w:rPr>
          <w:rFonts w:asciiTheme="minorHAnsi" w:hAnsiTheme="minorHAnsi"/>
        </w:rPr>
        <w:t xml:space="preserve"> liefern diese Teile </w:t>
      </w:r>
      <w:r w:rsidR="00F0301D">
        <w:rPr>
          <w:rFonts w:asciiTheme="minorHAnsi" w:hAnsiTheme="minorHAnsi"/>
        </w:rPr>
        <w:t xml:space="preserve">zwar </w:t>
      </w:r>
      <w:r w:rsidR="00407F32">
        <w:rPr>
          <w:rFonts w:asciiTheme="minorHAnsi" w:hAnsiTheme="minorHAnsi"/>
        </w:rPr>
        <w:t>bereits,</w:t>
      </w:r>
      <w:r w:rsidRPr="000A6675">
        <w:rPr>
          <w:rFonts w:asciiTheme="minorHAnsi" w:hAnsiTheme="minorHAnsi"/>
        </w:rPr>
        <w:t xml:space="preserve"> ermöglichen</w:t>
      </w:r>
      <w:r w:rsidR="00407F32">
        <w:rPr>
          <w:rFonts w:asciiTheme="minorHAnsi" w:hAnsiTheme="minorHAnsi"/>
        </w:rPr>
        <w:t xml:space="preserve"> aber</w:t>
      </w:r>
      <w:r w:rsidRPr="000A6675">
        <w:rPr>
          <w:rFonts w:asciiTheme="minorHAnsi" w:hAnsiTheme="minorHAnsi"/>
        </w:rPr>
        <w:t xml:space="preserve"> keine vergl</w:t>
      </w:r>
      <w:r w:rsidR="002579E1">
        <w:rPr>
          <w:rFonts w:asciiTheme="minorHAnsi" w:hAnsiTheme="minorHAnsi"/>
        </w:rPr>
        <w:t xml:space="preserve">eichbaren Gewichtseinsparungen, die bis zu 50 Prozent betragen können. </w:t>
      </w:r>
    </w:p>
    <w:p w:rsidR="000A6675" w:rsidRPr="000A6675" w:rsidRDefault="000A6675" w:rsidP="000A6675"/>
    <w:p w:rsidR="000A6675" w:rsidRDefault="000A6675" w:rsidP="000A6675">
      <w:pPr>
        <w:pStyle w:val="Betreffzeile"/>
        <w:spacing w:line="360" w:lineRule="auto"/>
        <w:jc w:val="both"/>
        <w:rPr>
          <w:rFonts w:asciiTheme="minorHAnsi" w:hAnsiTheme="minorHAnsi"/>
        </w:rPr>
      </w:pPr>
      <w:r w:rsidRPr="000A6675">
        <w:rPr>
          <w:rFonts w:asciiTheme="minorHAnsi" w:hAnsiTheme="minorHAnsi"/>
        </w:rPr>
        <w:t xml:space="preserve">Zurzeit ist die neue Warmdrückwalzanlage bereits </w:t>
      </w:r>
      <w:r w:rsidR="00B757DD">
        <w:rPr>
          <w:rFonts w:asciiTheme="minorHAnsi" w:hAnsiTheme="minorHAnsi"/>
        </w:rPr>
        <w:t xml:space="preserve">in Entwicklungsprojekten </w:t>
      </w:r>
      <w:r w:rsidRPr="000A6675">
        <w:rPr>
          <w:rFonts w:asciiTheme="minorHAnsi" w:hAnsiTheme="minorHAnsi"/>
        </w:rPr>
        <w:t>für große Autohersteller im Einsatz, „aber grundsätzlich biete</w:t>
      </w:r>
      <w:r w:rsidR="009866DF">
        <w:rPr>
          <w:rFonts w:asciiTheme="minorHAnsi" w:hAnsiTheme="minorHAnsi"/>
        </w:rPr>
        <w:t>t</w:t>
      </w:r>
      <w:r w:rsidRPr="000A6675">
        <w:rPr>
          <w:rFonts w:asciiTheme="minorHAnsi" w:hAnsiTheme="minorHAnsi"/>
        </w:rPr>
        <w:t xml:space="preserve"> </w:t>
      </w:r>
      <w:r w:rsidR="00B757DD">
        <w:rPr>
          <w:rFonts w:asciiTheme="minorHAnsi" w:hAnsiTheme="minorHAnsi"/>
        </w:rPr>
        <w:t xml:space="preserve">sich </w:t>
      </w:r>
      <w:r w:rsidRPr="000A6675">
        <w:rPr>
          <w:rFonts w:asciiTheme="minorHAnsi" w:hAnsiTheme="minorHAnsi"/>
        </w:rPr>
        <w:t xml:space="preserve">die Technik auch für andere Branchen an“, so Thomas Flöth, leitender Ingenieur </w:t>
      </w:r>
      <w:r w:rsidR="00B757DD">
        <w:rPr>
          <w:rFonts w:asciiTheme="minorHAnsi" w:hAnsiTheme="minorHAnsi"/>
        </w:rPr>
        <w:t>im Bereich Anwendungstechnik</w:t>
      </w:r>
      <w:r w:rsidRPr="000A6675">
        <w:rPr>
          <w:rFonts w:asciiTheme="minorHAnsi" w:hAnsiTheme="minorHAnsi"/>
        </w:rPr>
        <w:t xml:space="preserve"> von </w:t>
      </w:r>
      <w:r w:rsidRPr="000A6675">
        <w:rPr>
          <w:rFonts w:asciiTheme="minorHAnsi" w:hAnsiTheme="minorHAnsi"/>
        </w:rPr>
        <w:lastRenderedPageBreak/>
        <w:t>thyssenkrupp. Denkbare Anwendungen sind überall dort, wo Rotationsteile extremen Belastungen ausgesetzt werden</w:t>
      </w:r>
      <w:r w:rsidR="00F0301D">
        <w:rPr>
          <w:rFonts w:asciiTheme="minorHAnsi" w:hAnsiTheme="minorHAnsi"/>
        </w:rPr>
        <w:t>:</w:t>
      </w:r>
      <w:r w:rsidRPr="000A6675">
        <w:rPr>
          <w:rFonts w:asciiTheme="minorHAnsi" w:hAnsiTheme="minorHAnsi"/>
        </w:rPr>
        <w:t xml:space="preserve"> </w:t>
      </w:r>
      <w:r w:rsidR="00D84A1C">
        <w:rPr>
          <w:rFonts w:asciiTheme="minorHAnsi" w:hAnsiTheme="minorHAnsi"/>
        </w:rPr>
        <w:t>„</w:t>
      </w:r>
      <w:r w:rsidR="00407F32">
        <w:rPr>
          <w:rFonts w:asciiTheme="minorHAnsi" w:hAnsiTheme="minorHAnsi"/>
        </w:rPr>
        <w:t>Denn</w:t>
      </w:r>
      <w:r w:rsidR="00B757DD">
        <w:rPr>
          <w:rFonts w:asciiTheme="minorHAnsi" w:hAnsiTheme="minorHAnsi"/>
        </w:rPr>
        <w:t xml:space="preserve"> </w:t>
      </w:r>
      <w:r w:rsidR="00D84A1C">
        <w:rPr>
          <w:rFonts w:asciiTheme="minorHAnsi" w:hAnsiTheme="minorHAnsi"/>
        </w:rPr>
        <w:t xml:space="preserve">durch die Kombination von </w:t>
      </w:r>
      <w:r w:rsidR="00B757DD">
        <w:rPr>
          <w:rFonts w:asciiTheme="minorHAnsi" w:hAnsiTheme="minorHAnsi"/>
        </w:rPr>
        <w:t xml:space="preserve">Blech- und Massivumformung </w:t>
      </w:r>
      <w:r w:rsidR="00D84A1C">
        <w:rPr>
          <w:rFonts w:asciiTheme="minorHAnsi" w:hAnsiTheme="minorHAnsi"/>
        </w:rPr>
        <w:t>werden besonders leichte</w:t>
      </w:r>
      <w:r w:rsidR="009A5F03">
        <w:rPr>
          <w:rFonts w:asciiTheme="minorHAnsi" w:hAnsiTheme="minorHAnsi"/>
        </w:rPr>
        <w:t xml:space="preserve"> </w:t>
      </w:r>
      <w:r w:rsidR="00D84A1C">
        <w:rPr>
          <w:rFonts w:asciiTheme="minorHAnsi" w:hAnsiTheme="minorHAnsi"/>
        </w:rPr>
        <w:t xml:space="preserve">und hochgenaue Bauteile </w:t>
      </w:r>
      <w:r w:rsidR="009866DF">
        <w:rPr>
          <w:rFonts w:asciiTheme="minorHAnsi" w:hAnsiTheme="minorHAnsi"/>
        </w:rPr>
        <w:t xml:space="preserve">aus verschleißfesten Stählen </w:t>
      </w:r>
      <w:proofErr w:type="gramStart"/>
      <w:r w:rsidR="00D84A1C">
        <w:rPr>
          <w:rFonts w:asciiTheme="minorHAnsi" w:hAnsiTheme="minorHAnsi"/>
        </w:rPr>
        <w:t>möglich</w:t>
      </w:r>
      <w:r w:rsidR="002579E1">
        <w:rPr>
          <w:rFonts w:asciiTheme="minorHAnsi" w:hAnsiTheme="minorHAnsi"/>
        </w:rPr>
        <w:t>.</w:t>
      </w:r>
      <w:r w:rsidRPr="000A6675">
        <w:rPr>
          <w:rFonts w:asciiTheme="minorHAnsi" w:hAnsiTheme="minorHAnsi"/>
        </w:rPr>
        <w:t>.</w:t>
      </w:r>
      <w:proofErr w:type="gramEnd"/>
      <w:r w:rsidRPr="000A6675">
        <w:rPr>
          <w:rFonts w:asciiTheme="minorHAnsi" w:hAnsiTheme="minorHAnsi"/>
        </w:rPr>
        <w:t xml:space="preserve"> </w:t>
      </w:r>
    </w:p>
    <w:p w:rsidR="000A6675" w:rsidRPr="000A6675" w:rsidRDefault="009866DF" w:rsidP="000A6675">
      <w:pPr>
        <w:pStyle w:val="Betreffzeile"/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Simulation ist der Schlüssel um </w:t>
      </w:r>
      <w:r w:rsidR="009A5F03">
        <w:rPr>
          <w:rFonts w:asciiTheme="minorHAnsi" w:hAnsiTheme="minorHAnsi"/>
          <w:b/>
        </w:rPr>
        <w:t xml:space="preserve">weitere </w:t>
      </w:r>
      <w:r>
        <w:rPr>
          <w:rFonts w:asciiTheme="minorHAnsi" w:hAnsiTheme="minorHAnsi"/>
          <w:b/>
        </w:rPr>
        <w:t>Anwendungspotenziale</w:t>
      </w:r>
      <w:r w:rsidR="0018663D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zu erschließen</w:t>
      </w:r>
    </w:p>
    <w:p w:rsidR="000A6675" w:rsidRPr="000A6675" w:rsidRDefault="00A21F10" w:rsidP="00740AA8">
      <w:pPr>
        <w:pStyle w:val="Betreffzeile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Noch sind die Möglichkeiten der Verfahrenskombination von </w:t>
      </w:r>
      <w:r w:rsidR="00D84A1C">
        <w:rPr>
          <w:rFonts w:asciiTheme="minorHAnsi" w:hAnsiTheme="minorHAnsi"/>
        </w:rPr>
        <w:t xml:space="preserve">Drückwalzen und Warmumformung </w:t>
      </w:r>
      <w:r>
        <w:rPr>
          <w:rFonts w:asciiTheme="minorHAnsi" w:hAnsiTheme="minorHAnsi"/>
        </w:rPr>
        <w:t xml:space="preserve">nicht voll erforscht. Durch weitere Versuche werden sich Potenziale </w:t>
      </w:r>
      <w:r w:rsidR="00F04DD4">
        <w:rPr>
          <w:rFonts w:asciiTheme="minorHAnsi" w:hAnsiTheme="minorHAnsi"/>
        </w:rPr>
        <w:t xml:space="preserve">für Stahlblechanwendungen </w:t>
      </w:r>
      <w:r w:rsidR="0018663D">
        <w:rPr>
          <w:rFonts w:asciiTheme="minorHAnsi" w:hAnsiTheme="minorHAnsi"/>
        </w:rPr>
        <w:t>herausfinden</w:t>
      </w:r>
      <w:r>
        <w:rPr>
          <w:rFonts w:asciiTheme="minorHAnsi" w:hAnsiTheme="minorHAnsi"/>
        </w:rPr>
        <w:t xml:space="preserve"> lassen. „</w:t>
      </w:r>
      <w:r w:rsidR="00F04DD4">
        <w:rPr>
          <w:rFonts w:asciiTheme="minorHAnsi" w:hAnsiTheme="minorHAnsi"/>
        </w:rPr>
        <w:t>Mit dieser Anlage werden wir</w:t>
      </w:r>
      <w:r>
        <w:rPr>
          <w:rFonts w:asciiTheme="minorHAnsi" w:hAnsiTheme="minorHAnsi"/>
        </w:rPr>
        <w:t xml:space="preserve"> die Beschreibung unserer Werkstoffe für die Simulatio</w:t>
      </w:r>
      <w:r w:rsidR="00F04DD4">
        <w:rPr>
          <w:rFonts w:asciiTheme="minorHAnsi" w:hAnsiTheme="minorHAnsi"/>
        </w:rPr>
        <w:t>n des Drückwalzprozesses weiter</w:t>
      </w:r>
      <w:r>
        <w:rPr>
          <w:rFonts w:asciiTheme="minorHAnsi" w:hAnsiTheme="minorHAnsi"/>
        </w:rPr>
        <w:t xml:space="preserve"> optimieren</w:t>
      </w:r>
      <w:r w:rsidR="00F0301D">
        <w:rPr>
          <w:rFonts w:asciiTheme="minorHAnsi" w:hAnsiTheme="minorHAnsi"/>
        </w:rPr>
        <w:t>.</w:t>
      </w:r>
      <w:r w:rsidR="00740AA8">
        <w:rPr>
          <w:rFonts w:asciiTheme="minorHAnsi" w:hAnsiTheme="minorHAnsi"/>
        </w:rPr>
        <w:t xml:space="preserve"> </w:t>
      </w:r>
      <w:r w:rsidR="00F0301D">
        <w:rPr>
          <w:rFonts w:asciiTheme="minorHAnsi" w:hAnsiTheme="minorHAnsi"/>
        </w:rPr>
        <w:t>D</w:t>
      </w:r>
      <w:r w:rsidR="00F04DD4">
        <w:rPr>
          <w:rFonts w:asciiTheme="minorHAnsi" w:hAnsiTheme="minorHAnsi"/>
        </w:rPr>
        <w:t xml:space="preserve">amit </w:t>
      </w:r>
      <w:r w:rsidR="00F0301D">
        <w:rPr>
          <w:rFonts w:asciiTheme="minorHAnsi" w:hAnsiTheme="minorHAnsi"/>
        </w:rPr>
        <w:t xml:space="preserve">geben wir </w:t>
      </w:r>
      <w:r w:rsidR="00740AA8">
        <w:rPr>
          <w:rFonts w:asciiTheme="minorHAnsi" w:hAnsiTheme="minorHAnsi"/>
        </w:rPr>
        <w:t>unseren Kunden die Möglichkeit, mit optimal angepassten Werkstoffen</w:t>
      </w:r>
      <w:r w:rsidR="009A5F03">
        <w:rPr>
          <w:rFonts w:asciiTheme="minorHAnsi" w:hAnsiTheme="minorHAnsi"/>
        </w:rPr>
        <w:t>,</w:t>
      </w:r>
      <w:r w:rsidR="00740AA8">
        <w:rPr>
          <w:rFonts w:asciiTheme="minorHAnsi" w:hAnsiTheme="minorHAnsi"/>
        </w:rPr>
        <w:t xml:space="preserve"> neue Anwendungen für unser Stahlblech zu ersch</w:t>
      </w:r>
      <w:r w:rsidR="00F0301D">
        <w:rPr>
          <w:rFonts w:asciiTheme="minorHAnsi" w:hAnsiTheme="minorHAnsi"/>
        </w:rPr>
        <w:t>l</w:t>
      </w:r>
      <w:r w:rsidR="00740AA8">
        <w:rPr>
          <w:rFonts w:asciiTheme="minorHAnsi" w:hAnsiTheme="minorHAnsi"/>
        </w:rPr>
        <w:t>ießen“</w:t>
      </w:r>
      <w:r w:rsidR="00F0301D">
        <w:rPr>
          <w:rFonts w:asciiTheme="minorHAnsi" w:hAnsiTheme="minorHAnsi"/>
        </w:rPr>
        <w:t xml:space="preserve">, </w:t>
      </w:r>
      <w:r w:rsidR="000A6675" w:rsidRPr="000A6675">
        <w:rPr>
          <w:rFonts w:asciiTheme="minorHAnsi" w:hAnsiTheme="minorHAnsi"/>
        </w:rPr>
        <w:t xml:space="preserve">erklärt Thomas Flöth. </w:t>
      </w:r>
    </w:p>
    <w:p w:rsidR="000A6675" w:rsidRDefault="000A6675" w:rsidP="000A6675">
      <w:pPr>
        <w:pStyle w:val="Betreffzeile"/>
        <w:spacing w:line="360" w:lineRule="auto"/>
        <w:jc w:val="both"/>
        <w:rPr>
          <w:rFonts w:asciiTheme="minorHAnsi" w:hAnsiTheme="minorHAnsi"/>
        </w:rPr>
      </w:pPr>
    </w:p>
    <w:p w:rsidR="000A6675" w:rsidRPr="000A6675" w:rsidRDefault="000A6675" w:rsidP="000A6675">
      <w:pPr>
        <w:pStyle w:val="Betref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b/>
        </w:rPr>
      </w:pPr>
      <w:r w:rsidRPr="000A6675">
        <w:rPr>
          <w:rFonts w:asciiTheme="minorHAnsi" w:hAnsiTheme="minorHAnsi"/>
          <w:b/>
        </w:rPr>
        <w:t xml:space="preserve">So funktioniert das Warmdrückwalzen </w:t>
      </w:r>
    </w:p>
    <w:p w:rsidR="000A6675" w:rsidRPr="000A6675" w:rsidRDefault="000A6675" w:rsidP="000A6675">
      <w:pPr>
        <w:pStyle w:val="Betref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 w:rsidRPr="000A6675">
        <w:rPr>
          <w:rFonts w:asciiTheme="minorHAnsi" w:hAnsiTheme="minorHAnsi"/>
        </w:rPr>
        <w:t>Ein</w:t>
      </w:r>
      <w:r w:rsidR="00EC20A4">
        <w:rPr>
          <w:rFonts w:asciiTheme="minorHAnsi" w:hAnsiTheme="minorHAnsi"/>
        </w:rPr>
        <w:t>e</w:t>
      </w:r>
      <w:r w:rsidRPr="000A6675">
        <w:rPr>
          <w:rFonts w:asciiTheme="minorHAnsi" w:hAnsiTheme="minorHAnsi"/>
        </w:rPr>
        <w:t xml:space="preserve"> Stah</w:t>
      </w:r>
      <w:r w:rsidR="00EC20A4">
        <w:rPr>
          <w:rFonts w:asciiTheme="minorHAnsi" w:hAnsiTheme="minorHAnsi"/>
        </w:rPr>
        <w:t>lronde</w:t>
      </w:r>
      <w:r w:rsidR="009A5F03">
        <w:rPr>
          <w:rFonts w:asciiTheme="minorHAnsi" w:hAnsiTheme="minorHAnsi"/>
        </w:rPr>
        <w:t xml:space="preserve"> </w:t>
      </w:r>
      <w:r w:rsidRPr="000A6675">
        <w:rPr>
          <w:rFonts w:asciiTheme="minorHAnsi" w:hAnsiTheme="minorHAnsi"/>
        </w:rPr>
        <w:t>– zum Be</w:t>
      </w:r>
      <w:r w:rsidR="00407F32">
        <w:rPr>
          <w:rFonts w:asciiTheme="minorHAnsi" w:hAnsiTheme="minorHAnsi"/>
        </w:rPr>
        <w:t>i</w:t>
      </w:r>
      <w:r w:rsidRPr="000A6675">
        <w:rPr>
          <w:rFonts w:asciiTheme="minorHAnsi" w:hAnsiTheme="minorHAnsi"/>
        </w:rPr>
        <w:t xml:space="preserve">spiel </w:t>
      </w:r>
      <w:r w:rsidR="00EC20A4">
        <w:rPr>
          <w:rFonts w:asciiTheme="minorHAnsi" w:hAnsiTheme="minorHAnsi"/>
        </w:rPr>
        <w:t xml:space="preserve">aus </w:t>
      </w:r>
      <w:r w:rsidRPr="000A6675">
        <w:rPr>
          <w:rFonts w:asciiTheme="minorHAnsi" w:hAnsiTheme="minorHAnsi"/>
        </w:rPr>
        <w:t>hochfeste</w:t>
      </w:r>
      <w:r w:rsidR="00EC20A4">
        <w:rPr>
          <w:rFonts w:asciiTheme="minorHAnsi" w:hAnsiTheme="minorHAnsi"/>
        </w:rPr>
        <w:t>m</w:t>
      </w:r>
      <w:r w:rsidRPr="000A6675">
        <w:rPr>
          <w:rFonts w:asciiTheme="minorHAnsi" w:hAnsiTheme="minorHAnsi"/>
        </w:rPr>
        <w:t xml:space="preserve"> </w:t>
      </w:r>
      <w:proofErr w:type="spellStart"/>
      <w:r w:rsidRPr="000A6675">
        <w:rPr>
          <w:rFonts w:asciiTheme="minorHAnsi" w:hAnsiTheme="minorHAnsi"/>
        </w:rPr>
        <w:t>Warmband</w:t>
      </w:r>
      <w:proofErr w:type="spellEnd"/>
      <w:r w:rsidRPr="000A6675">
        <w:rPr>
          <w:rFonts w:asciiTheme="minorHAnsi" w:hAnsiTheme="minorHAnsi"/>
        </w:rPr>
        <w:t xml:space="preserve"> – wird </w:t>
      </w:r>
      <w:r w:rsidR="00A971EA">
        <w:rPr>
          <w:rFonts w:asciiTheme="minorHAnsi" w:hAnsiTheme="minorHAnsi"/>
        </w:rPr>
        <w:t xml:space="preserve">über einem </w:t>
      </w:r>
      <w:proofErr w:type="spellStart"/>
      <w:r w:rsidR="00A971EA">
        <w:rPr>
          <w:rFonts w:asciiTheme="minorHAnsi" w:hAnsiTheme="minorHAnsi"/>
        </w:rPr>
        <w:t>rotationssymetris</w:t>
      </w:r>
      <w:r w:rsidR="00EC20A4">
        <w:rPr>
          <w:rFonts w:asciiTheme="minorHAnsi" w:hAnsiTheme="minorHAnsi"/>
        </w:rPr>
        <w:t>chen</w:t>
      </w:r>
      <w:proofErr w:type="spellEnd"/>
      <w:r w:rsidR="00EC20A4">
        <w:rPr>
          <w:rFonts w:asciiTheme="minorHAnsi" w:hAnsiTheme="minorHAnsi"/>
        </w:rPr>
        <w:t xml:space="preserve"> Werkzeug </w:t>
      </w:r>
      <w:r w:rsidR="00A971EA">
        <w:rPr>
          <w:rFonts w:asciiTheme="minorHAnsi" w:hAnsiTheme="minorHAnsi"/>
        </w:rPr>
        <w:t>aufgesetzt,</w:t>
      </w:r>
      <w:r w:rsidR="00740AA8">
        <w:rPr>
          <w:rFonts w:asciiTheme="minorHAnsi" w:hAnsiTheme="minorHAnsi"/>
        </w:rPr>
        <w:t xml:space="preserve"> </w:t>
      </w:r>
      <w:r w:rsidR="00A971EA">
        <w:rPr>
          <w:rFonts w:asciiTheme="minorHAnsi" w:hAnsiTheme="minorHAnsi"/>
        </w:rPr>
        <w:t>fixiert und in Drehung versetzt</w:t>
      </w:r>
      <w:r w:rsidR="00F0301D">
        <w:rPr>
          <w:rFonts w:asciiTheme="minorHAnsi" w:hAnsiTheme="minorHAnsi"/>
        </w:rPr>
        <w:t>.</w:t>
      </w:r>
      <w:r w:rsidRPr="000A6675">
        <w:rPr>
          <w:rFonts w:asciiTheme="minorHAnsi" w:hAnsiTheme="minorHAnsi"/>
        </w:rPr>
        <w:t xml:space="preserve"> </w:t>
      </w:r>
      <w:r w:rsidR="00F0301D">
        <w:rPr>
          <w:rFonts w:asciiTheme="minorHAnsi" w:hAnsiTheme="minorHAnsi"/>
        </w:rPr>
        <w:t>M</w:t>
      </w:r>
      <w:r w:rsidR="00EC20A4">
        <w:rPr>
          <w:rFonts w:asciiTheme="minorHAnsi" w:hAnsiTheme="minorHAnsi"/>
        </w:rPr>
        <w:t xml:space="preserve">ittels Rollen </w:t>
      </w:r>
      <w:r w:rsidR="00A971EA">
        <w:rPr>
          <w:rFonts w:asciiTheme="minorHAnsi" w:hAnsiTheme="minorHAnsi"/>
        </w:rPr>
        <w:t>wird die Ronde dann über das Wer</w:t>
      </w:r>
      <w:r w:rsidR="00740AA8">
        <w:rPr>
          <w:rFonts w:asciiTheme="minorHAnsi" w:hAnsiTheme="minorHAnsi"/>
        </w:rPr>
        <w:t>k</w:t>
      </w:r>
      <w:r w:rsidR="00A971EA">
        <w:rPr>
          <w:rFonts w:asciiTheme="minorHAnsi" w:hAnsiTheme="minorHAnsi"/>
        </w:rPr>
        <w:t>zeug projiziert</w:t>
      </w:r>
      <w:r w:rsidR="00F0301D">
        <w:rPr>
          <w:rFonts w:asciiTheme="minorHAnsi" w:hAnsiTheme="minorHAnsi"/>
        </w:rPr>
        <w:t>, das heißt</w:t>
      </w:r>
      <w:r w:rsidR="00A971EA">
        <w:rPr>
          <w:rFonts w:asciiTheme="minorHAnsi" w:hAnsiTheme="minorHAnsi"/>
        </w:rPr>
        <w:t xml:space="preserve"> durch hohen Druck und zugeführte </w:t>
      </w:r>
      <w:proofErr w:type="gramStart"/>
      <w:r w:rsidR="00A971EA">
        <w:rPr>
          <w:rFonts w:asciiTheme="minorHAnsi" w:hAnsiTheme="minorHAnsi"/>
        </w:rPr>
        <w:t xml:space="preserve">Wärme </w:t>
      </w:r>
      <w:r w:rsidRPr="000A6675">
        <w:rPr>
          <w:rFonts w:asciiTheme="minorHAnsi" w:hAnsiTheme="minorHAnsi"/>
        </w:rPr>
        <w:t xml:space="preserve"> „</w:t>
      </w:r>
      <w:proofErr w:type="gramEnd"/>
      <w:r w:rsidR="00EC20A4">
        <w:rPr>
          <w:rFonts w:asciiTheme="minorHAnsi" w:hAnsiTheme="minorHAnsi"/>
        </w:rPr>
        <w:t>fließt</w:t>
      </w:r>
      <w:r w:rsidRPr="000A6675">
        <w:rPr>
          <w:rFonts w:asciiTheme="minorHAnsi" w:hAnsiTheme="minorHAnsi"/>
        </w:rPr>
        <w:t xml:space="preserve">“ der hochfeste Stahl </w:t>
      </w:r>
      <w:r w:rsidR="00F0301D">
        <w:rPr>
          <w:rFonts w:asciiTheme="minorHAnsi" w:hAnsiTheme="minorHAnsi"/>
        </w:rPr>
        <w:t xml:space="preserve">quasi </w:t>
      </w:r>
      <w:r w:rsidRPr="000A6675">
        <w:rPr>
          <w:rFonts w:asciiTheme="minorHAnsi" w:hAnsiTheme="minorHAnsi"/>
        </w:rPr>
        <w:t xml:space="preserve">wie </w:t>
      </w:r>
      <w:proofErr w:type="spellStart"/>
      <w:r w:rsidRPr="000A6675">
        <w:rPr>
          <w:rFonts w:asciiTheme="minorHAnsi" w:hAnsiTheme="minorHAnsi"/>
        </w:rPr>
        <w:t>Tonmasse</w:t>
      </w:r>
      <w:proofErr w:type="spellEnd"/>
      <w:r w:rsidRPr="000A6675">
        <w:rPr>
          <w:rFonts w:asciiTheme="minorHAnsi" w:hAnsiTheme="minorHAnsi"/>
        </w:rPr>
        <w:t xml:space="preserve"> beim Töpfern. </w:t>
      </w:r>
      <w:r w:rsidR="00740AA8">
        <w:rPr>
          <w:rFonts w:asciiTheme="minorHAnsi" w:hAnsiTheme="minorHAnsi"/>
        </w:rPr>
        <w:t xml:space="preserve">Durch </w:t>
      </w:r>
      <w:r w:rsidR="00F0301D">
        <w:rPr>
          <w:rFonts w:asciiTheme="minorHAnsi" w:hAnsiTheme="minorHAnsi"/>
        </w:rPr>
        <w:t xml:space="preserve">eine </w:t>
      </w:r>
      <w:r w:rsidR="00740AA8">
        <w:rPr>
          <w:rFonts w:asciiTheme="minorHAnsi" w:hAnsiTheme="minorHAnsi"/>
        </w:rPr>
        <w:t>p</w:t>
      </w:r>
      <w:r w:rsidR="00A971EA">
        <w:rPr>
          <w:rFonts w:asciiTheme="minorHAnsi" w:hAnsiTheme="minorHAnsi"/>
        </w:rPr>
        <w:t>räzise Anlagen</w:t>
      </w:r>
      <w:r w:rsidR="00740AA8">
        <w:rPr>
          <w:rFonts w:asciiTheme="minorHAnsi" w:hAnsiTheme="minorHAnsi"/>
        </w:rPr>
        <w:t>-</w:t>
      </w:r>
      <w:r w:rsidR="00A971EA">
        <w:rPr>
          <w:rFonts w:asciiTheme="minorHAnsi" w:hAnsiTheme="minorHAnsi"/>
        </w:rPr>
        <w:t xml:space="preserve"> und Regelungstechnik </w:t>
      </w:r>
      <w:r w:rsidR="00740AA8">
        <w:rPr>
          <w:rFonts w:asciiTheme="minorHAnsi" w:hAnsiTheme="minorHAnsi"/>
        </w:rPr>
        <w:t>wird</w:t>
      </w:r>
      <w:r w:rsidR="00A971EA">
        <w:rPr>
          <w:rFonts w:asciiTheme="minorHAnsi" w:hAnsiTheme="minorHAnsi"/>
        </w:rPr>
        <w:t xml:space="preserve"> </w:t>
      </w:r>
      <w:r w:rsidR="00F0301D">
        <w:rPr>
          <w:rFonts w:asciiTheme="minorHAnsi" w:hAnsiTheme="minorHAnsi"/>
        </w:rPr>
        <w:t>das Formen</w:t>
      </w:r>
      <w:r w:rsidR="00A971EA">
        <w:rPr>
          <w:rFonts w:asciiTheme="minorHAnsi" w:hAnsiTheme="minorHAnsi"/>
        </w:rPr>
        <w:t xml:space="preserve"> hochgenauer komplexer Geometrien mit angepassten und damit gewichtsoptimierten Wandungen möglich.</w:t>
      </w:r>
      <w:r w:rsidR="00F0301D">
        <w:rPr>
          <w:rFonts w:asciiTheme="minorHAnsi" w:hAnsiTheme="minorHAnsi"/>
        </w:rPr>
        <w:t xml:space="preserve"> Auch die Oberfläche gelingt bei diesem Verfahren perfekt. </w:t>
      </w:r>
    </w:p>
    <w:p w:rsidR="000A6675" w:rsidRPr="000A6675" w:rsidRDefault="000A6675" w:rsidP="000A6675">
      <w:pPr>
        <w:pStyle w:val="Betreffzeile"/>
        <w:jc w:val="both"/>
        <w:rPr>
          <w:rFonts w:asciiTheme="minorHAnsi" w:hAnsiTheme="minorHAnsi"/>
        </w:rPr>
      </w:pPr>
    </w:p>
    <w:p w:rsidR="000A6675" w:rsidRPr="000A6675" w:rsidRDefault="000A6675" w:rsidP="000A6675">
      <w:pPr>
        <w:pStyle w:val="Betreffzeile"/>
        <w:jc w:val="both"/>
        <w:rPr>
          <w:rFonts w:asciiTheme="minorHAnsi" w:hAnsiTheme="minorHAnsi"/>
        </w:rPr>
      </w:pPr>
    </w:p>
    <w:p w:rsidR="00957075" w:rsidRDefault="00957075" w:rsidP="00957075">
      <w:r>
        <w:t>Ansprechpartner:</w:t>
      </w:r>
    </w:p>
    <w:p w:rsidR="00957075" w:rsidRDefault="00957075" w:rsidP="00957075">
      <w:r>
        <w:t xml:space="preserve">thyssenkrupp </w:t>
      </w:r>
      <w:r w:rsidR="009772C9">
        <w:t>Steel</w:t>
      </w:r>
      <w:r w:rsidR="00530EEE">
        <w:t xml:space="preserve"> Europe AG </w:t>
      </w:r>
    </w:p>
    <w:p w:rsidR="00957075" w:rsidRDefault="009772C9" w:rsidP="00957075">
      <w:r>
        <w:t>Erik Walner</w:t>
      </w:r>
    </w:p>
    <w:p w:rsidR="00957075" w:rsidRDefault="009772C9" w:rsidP="00957075">
      <w:r>
        <w:t>Leiter Media Relations</w:t>
      </w:r>
    </w:p>
    <w:p w:rsidR="00957075" w:rsidRDefault="00957075" w:rsidP="00957075">
      <w:r>
        <w:t>T: +</w:t>
      </w:r>
      <w:r w:rsidR="009772C9">
        <w:t>49 203 52</w:t>
      </w:r>
      <w:r w:rsidR="009772C9">
        <w:rPr>
          <w:rFonts w:ascii="Arial" w:hAnsi="Arial" w:cs="Arial"/>
        </w:rPr>
        <w:t> </w:t>
      </w:r>
      <w:r w:rsidR="009772C9">
        <w:t>-</w:t>
      </w:r>
      <w:r w:rsidR="009772C9">
        <w:rPr>
          <w:rFonts w:ascii="Arial" w:hAnsi="Arial" w:cs="Arial"/>
        </w:rPr>
        <w:t> </w:t>
      </w:r>
      <w:r w:rsidR="009772C9">
        <w:t>45130</w:t>
      </w:r>
    </w:p>
    <w:p w:rsidR="009772C9" w:rsidRDefault="009772C9" w:rsidP="009772C9">
      <w:r>
        <w:t>erik.walner@thyssenkrupp.com</w:t>
      </w:r>
    </w:p>
    <w:p w:rsidR="009772C9" w:rsidRPr="000C0ACE" w:rsidRDefault="009772C9" w:rsidP="009772C9">
      <w:r w:rsidRPr="000C0ACE">
        <w:t xml:space="preserve">www.thyssenkrupp-steel.com </w:t>
      </w:r>
    </w:p>
    <w:p w:rsidR="00957075" w:rsidRPr="000C0ACE" w:rsidRDefault="00957075" w:rsidP="00957075"/>
    <w:p w:rsidR="00557D40" w:rsidRPr="00B87D83" w:rsidRDefault="00557D40" w:rsidP="00557D40">
      <w:pPr>
        <w:rPr>
          <w:lang w:val="en-US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8" w:history="1">
        <w:r w:rsidRPr="00557D40">
          <w:rPr>
            <w:rStyle w:val="Hyperlink"/>
            <w:rFonts w:ascii="TKTypeRegular" w:hAnsi="TKTypeRegular"/>
            <w:lang w:val="en-US"/>
          </w:rPr>
          <w:t>https://engineered.thyssenkrupp.com</w:t>
        </w:r>
      </w:hyperlink>
    </w:p>
    <w:sectPr w:rsidR="00557D40" w:rsidRPr="00B87D83" w:rsidSect="003B516D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012" w:rsidRDefault="00CE1012" w:rsidP="005B5ABA">
      <w:pPr>
        <w:spacing w:line="240" w:lineRule="auto"/>
      </w:pPr>
      <w:r>
        <w:separator/>
      </w:r>
    </w:p>
  </w:endnote>
  <w:endnote w:type="continuationSeparator" w:id="0">
    <w:p w:rsidR="00CE1012" w:rsidRDefault="00CE1012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KTypeRegular">
    <w:altName w:val="Calibri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Calibri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954F844" wp14:editId="5BC537D2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54F844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93D79E7" wp14:editId="567A5BF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3D79E7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012" w:rsidRDefault="00CE1012" w:rsidP="005B5ABA">
      <w:pPr>
        <w:spacing w:line="240" w:lineRule="auto"/>
      </w:pPr>
      <w:r>
        <w:separator/>
      </w:r>
    </w:p>
  </w:footnote>
  <w:footnote w:type="continuationSeparator" w:id="0">
    <w:p w:rsidR="00CE1012" w:rsidRDefault="00CE1012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7675DF7" wp14:editId="538CBCAC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2EFA8F" wp14:editId="7A4F2540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950E1B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55508C">
                            <w:rPr>
                              <w:noProof/>
                            </w:rPr>
                            <w:t>18.07.2017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5508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CE1012">
                            <w:fldChar w:fldCharType="begin"/>
                          </w:r>
                          <w:r w:rsidR="00CE1012">
                            <w:instrText xml:space="preserve"> NUMPAGES   \* MERGEFORMAT </w:instrText>
                          </w:r>
                          <w:r w:rsidR="00CE1012">
                            <w:fldChar w:fldCharType="separate"/>
                          </w:r>
                          <w:r w:rsidR="0055508C">
                            <w:rPr>
                              <w:noProof/>
                            </w:rPr>
                            <w:t>2</w:t>
                          </w:r>
                          <w:r w:rsidR="00CE101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2EFA8F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950E1B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55508C">
                      <w:rPr>
                        <w:noProof/>
                      </w:rPr>
                      <w:t>18.07.2017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5508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CE1012">
                      <w:fldChar w:fldCharType="begin"/>
                    </w:r>
                    <w:r w:rsidR="00CE1012">
                      <w:instrText xml:space="preserve"> NUMPAGES   \* MERGEFORMAT </w:instrText>
                    </w:r>
                    <w:r w:rsidR="00CE1012">
                      <w:fldChar w:fldCharType="separate"/>
                    </w:r>
                    <w:r w:rsidR="0055508C">
                      <w:rPr>
                        <w:noProof/>
                      </w:rPr>
                      <w:t>2</w:t>
                    </w:r>
                    <w:r w:rsidR="00CE101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7FB5B71" wp14:editId="40EFC3F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.25pt;height:2.25pt" o:bullet="t">
        <v:imagedata r:id="rId1" o:title="Bullet_blau_RGB_klein"/>
      </v:shape>
    </w:pict>
  </w:numPicBullet>
  <w:numPicBullet w:numPicBulletId="1">
    <w:pict>
      <v:shape id="_x0000_i1029" type="#_x0000_t75" style="width:2.25pt;height:2.2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18EF"/>
    <w:multiLevelType w:val="hybridMultilevel"/>
    <w:tmpl w:val="1316B5E6"/>
    <w:lvl w:ilvl="0" w:tplc="115C47E8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D2CD0"/>
    <w:multiLevelType w:val="hybridMultilevel"/>
    <w:tmpl w:val="CDAAAC78"/>
    <w:lvl w:ilvl="0" w:tplc="5EDC79B0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6"/>
  </w:num>
  <w:num w:numId="5">
    <w:abstractNumId w:val="9"/>
  </w:num>
  <w:num w:numId="6">
    <w:abstractNumId w:val="6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2"/>
  </w:num>
  <w:num w:numId="15">
    <w:abstractNumId w:val="3"/>
  </w:num>
  <w:num w:numId="16">
    <w:abstractNumId w:val="4"/>
  </w:num>
  <w:num w:numId="17">
    <w:abstractNumId w:val="7"/>
  </w:num>
  <w:num w:numId="18">
    <w:abstractNumId w:val="12"/>
  </w:num>
  <w:num w:numId="19">
    <w:abstractNumId w:val="11"/>
  </w:num>
  <w:num w:numId="20">
    <w:abstractNumId w:val="8"/>
  </w:num>
  <w:num w:numId="21">
    <w:abstractNumId w:val="5"/>
  </w:num>
  <w:num w:numId="22">
    <w:abstractNumId w:val="0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10392"/>
    <w:rsid w:val="00013973"/>
    <w:rsid w:val="000143CF"/>
    <w:rsid w:val="00021A3E"/>
    <w:rsid w:val="00022818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A40CF"/>
    <w:rsid w:val="000A6675"/>
    <w:rsid w:val="000C0ACE"/>
    <w:rsid w:val="000D4D6C"/>
    <w:rsid w:val="000E478B"/>
    <w:rsid w:val="000F62A0"/>
    <w:rsid w:val="00102C50"/>
    <w:rsid w:val="001306E1"/>
    <w:rsid w:val="001364F9"/>
    <w:rsid w:val="001451D3"/>
    <w:rsid w:val="00146600"/>
    <w:rsid w:val="001861FA"/>
    <w:rsid w:val="0018663D"/>
    <w:rsid w:val="001958FF"/>
    <w:rsid w:val="001A259A"/>
    <w:rsid w:val="001A6CD7"/>
    <w:rsid w:val="001B118B"/>
    <w:rsid w:val="001B5D61"/>
    <w:rsid w:val="001C001F"/>
    <w:rsid w:val="001C031C"/>
    <w:rsid w:val="001C5486"/>
    <w:rsid w:val="001E7E0A"/>
    <w:rsid w:val="0022554F"/>
    <w:rsid w:val="00243C72"/>
    <w:rsid w:val="0024653B"/>
    <w:rsid w:val="002579E1"/>
    <w:rsid w:val="00265BD0"/>
    <w:rsid w:val="002C62A1"/>
    <w:rsid w:val="002D1B27"/>
    <w:rsid w:val="002E2CC9"/>
    <w:rsid w:val="00304A38"/>
    <w:rsid w:val="00311793"/>
    <w:rsid w:val="00315E81"/>
    <w:rsid w:val="00323E6F"/>
    <w:rsid w:val="003312D4"/>
    <w:rsid w:val="00335FF9"/>
    <w:rsid w:val="003412BB"/>
    <w:rsid w:val="003440A4"/>
    <w:rsid w:val="00347759"/>
    <w:rsid w:val="003611C0"/>
    <w:rsid w:val="00372E6F"/>
    <w:rsid w:val="00374CE1"/>
    <w:rsid w:val="00381121"/>
    <w:rsid w:val="003857D6"/>
    <w:rsid w:val="00386EDA"/>
    <w:rsid w:val="00394191"/>
    <w:rsid w:val="003A2163"/>
    <w:rsid w:val="003B1E7E"/>
    <w:rsid w:val="003B516D"/>
    <w:rsid w:val="003C3F58"/>
    <w:rsid w:val="00402E5D"/>
    <w:rsid w:val="00407F32"/>
    <w:rsid w:val="00424DC1"/>
    <w:rsid w:val="004454A2"/>
    <w:rsid w:val="00457F9F"/>
    <w:rsid w:val="00466E32"/>
    <w:rsid w:val="00467F61"/>
    <w:rsid w:val="00477103"/>
    <w:rsid w:val="00485FCD"/>
    <w:rsid w:val="00490007"/>
    <w:rsid w:val="004C1133"/>
    <w:rsid w:val="004C43B9"/>
    <w:rsid w:val="004D1918"/>
    <w:rsid w:val="004D4520"/>
    <w:rsid w:val="004E1549"/>
    <w:rsid w:val="004F3F4D"/>
    <w:rsid w:val="004F603C"/>
    <w:rsid w:val="005028EC"/>
    <w:rsid w:val="00502CE9"/>
    <w:rsid w:val="0050798B"/>
    <w:rsid w:val="00515661"/>
    <w:rsid w:val="005159E6"/>
    <w:rsid w:val="0052707C"/>
    <w:rsid w:val="00530EEE"/>
    <w:rsid w:val="005356B9"/>
    <w:rsid w:val="00540C6E"/>
    <w:rsid w:val="00544BC4"/>
    <w:rsid w:val="0055508C"/>
    <w:rsid w:val="00556640"/>
    <w:rsid w:val="00557D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B5ABA"/>
    <w:rsid w:val="005E7FCB"/>
    <w:rsid w:val="005F7605"/>
    <w:rsid w:val="00603BC4"/>
    <w:rsid w:val="00606EE4"/>
    <w:rsid w:val="00614B87"/>
    <w:rsid w:val="00616CD6"/>
    <w:rsid w:val="006366E0"/>
    <w:rsid w:val="006475F3"/>
    <w:rsid w:val="006870AC"/>
    <w:rsid w:val="00690122"/>
    <w:rsid w:val="006977CF"/>
    <w:rsid w:val="006C4DE2"/>
    <w:rsid w:val="006D2BC1"/>
    <w:rsid w:val="006E5B34"/>
    <w:rsid w:val="007065C5"/>
    <w:rsid w:val="007226A9"/>
    <w:rsid w:val="00740AA8"/>
    <w:rsid w:val="00741356"/>
    <w:rsid w:val="00743CA5"/>
    <w:rsid w:val="00755DC2"/>
    <w:rsid w:val="00777040"/>
    <w:rsid w:val="00785030"/>
    <w:rsid w:val="007B21C7"/>
    <w:rsid w:val="007B7169"/>
    <w:rsid w:val="007C2073"/>
    <w:rsid w:val="007C45CE"/>
    <w:rsid w:val="007C6F64"/>
    <w:rsid w:val="007D2DC3"/>
    <w:rsid w:val="007D3550"/>
    <w:rsid w:val="00806FFB"/>
    <w:rsid w:val="0083279D"/>
    <w:rsid w:val="00841D01"/>
    <w:rsid w:val="00855504"/>
    <w:rsid w:val="0085632E"/>
    <w:rsid w:val="00874877"/>
    <w:rsid w:val="0087668E"/>
    <w:rsid w:val="00883B3C"/>
    <w:rsid w:val="008A7BF0"/>
    <w:rsid w:val="008B3481"/>
    <w:rsid w:val="008B6309"/>
    <w:rsid w:val="008C4331"/>
    <w:rsid w:val="008D1C62"/>
    <w:rsid w:val="008D3DFA"/>
    <w:rsid w:val="008E7176"/>
    <w:rsid w:val="008F1C7C"/>
    <w:rsid w:val="008F2FF4"/>
    <w:rsid w:val="009110E9"/>
    <w:rsid w:val="00922375"/>
    <w:rsid w:val="0092247E"/>
    <w:rsid w:val="00950E1B"/>
    <w:rsid w:val="00957075"/>
    <w:rsid w:val="009772C9"/>
    <w:rsid w:val="0098312D"/>
    <w:rsid w:val="009866DF"/>
    <w:rsid w:val="009A2335"/>
    <w:rsid w:val="009A5F03"/>
    <w:rsid w:val="009B2EFF"/>
    <w:rsid w:val="009B57CB"/>
    <w:rsid w:val="009B6480"/>
    <w:rsid w:val="009B6F32"/>
    <w:rsid w:val="009B72A2"/>
    <w:rsid w:val="009C0EFE"/>
    <w:rsid w:val="009D2BE0"/>
    <w:rsid w:val="009F576B"/>
    <w:rsid w:val="00A16F76"/>
    <w:rsid w:val="00A21F10"/>
    <w:rsid w:val="00A3172A"/>
    <w:rsid w:val="00A429FE"/>
    <w:rsid w:val="00A51FAE"/>
    <w:rsid w:val="00A54FA1"/>
    <w:rsid w:val="00A67B90"/>
    <w:rsid w:val="00A70C82"/>
    <w:rsid w:val="00A70ED2"/>
    <w:rsid w:val="00A971EA"/>
    <w:rsid w:val="00AC49B6"/>
    <w:rsid w:val="00AD1CF1"/>
    <w:rsid w:val="00AD28B9"/>
    <w:rsid w:val="00AE0DFC"/>
    <w:rsid w:val="00AF2F82"/>
    <w:rsid w:val="00AF4318"/>
    <w:rsid w:val="00AF75F1"/>
    <w:rsid w:val="00B147E8"/>
    <w:rsid w:val="00B56DC4"/>
    <w:rsid w:val="00B579A7"/>
    <w:rsid w:val="00B61DEE"/>
    <w:rsid w:val="00B757DD"/>
    <w:rsid w:val="00B77C8B"/>
    <w:rsid w:val="00B846E0"/>
    <w:rsid w:val="00B87D83"/>
    <w:rsid w:val="00B9508B"/>
    <w:rsid w:val="00B97794"/>
    <w:rsid w:val="00BC231C"/>
    <w:rsid w:val="00BD3EE5"/>
    <w:rsid w:val="00BD5051"/>
    <w:rsid w:val="00C3733B"/>
    <w:rsid w:val="00C61CF1"/>
    <w:rsid w:val="00C62F60"/>
    <w:rsid w:val="00C73BC2"/>
    <w:rsid w:val="00C73D52"/>
    <w:rsid w:val="00CA344E"/>
    <w:rsid w:val="00CA4CEB"/>
    <w:rsid w:val="00CB1C0C"/>
    <w:rsid w:val="00CC7769"/>
    <w:rsid w:val="00CD4852"/>
    <w:rsid w:val="00CE0E65"/>
    <w:rsid w:val="00CE1012"/>
    <w:rsid w:val="00CE1ACD"/>
    <w:rsid w:val="00D003F8"/>
    <w:rsid w:val="00D3129D"/>
    <w:rsid w:val="00D335B3"/>
    <w:rsid w:val="00D42B7D"/>
    <w:rsid w:val="00D503B9"/>
    <w:rsid w:val="00D50499"/>
    <w:rsid w:val="00D55104"/>
    <w:rsid w:val="00D615EC"/>
    <w:rsid w:val="00D66EA9"/>
    <w:rsid w:val="00D8016B"/>
    <w:rsid w:val="00D84A1C"/>
    <w:rsid w:val="00D90483"/>
    <w:rsid w:val="00D92877"/>
    <w:rsid w:val="00D9726C"/>
    <w:rsid w:val="00DA5A54"/>
    <w:rsid w:val="00DD7AD4"/>
    <w:rsid w:val="00E12FDC"/>
    <w:rsid w:val="00E27D5E"/>
    <w:rsid w:val="00E3039A"/>
    <w:rsid w:val="00E46E95"/>
    <w:rsid w:val="00E504B2"/>
    <w:rsid w:val="00E67FF9"/>
    <w:rsid w:val="00E72E7F"/>
    <w:rsid w:val="00E756E7"/>
    <w:rsid w:val="00E77D96"/>
    <w:rsid w:val="00E874B9"/>
    <w:rsid w:val="00E94932"/>
    <w:rsid w:val="00E97A69"/>
    <w:rsid w:val="00EC20A4"/>
    <w:rsid w:val="00ED4EEF"/>
    <w:rsid w:val="00EE05F3"/>
    <w:rsid w:val="00EE62C2"/>
    <w:rsid w:val="00F020CA"/>
    <w:rsid w:val="00F0301D"/>
    <w:rsid w:val="00F04DD4"/>
    <w:rsid w:val="00F1188E"/>
    <w:rsid w:val="00F11918"/>
    <w:rsid w:val="00F11E19"/>
    <w:rsid w:val="00F13F4B"/>
    <w:rsid w:val="00F22FC8"/>
    <w:rsid w:val="00F246D2"/>
    <w:rsid w:val="00F257A0"/>
    <w:rsid w:val="00F31AA9"/>
    <w:rsid w:val="00F4093A"/>
    <w:rsid w:val="00F51811"/>
    <w:rsid w:val="00F5603C"/>
    <w:rsid w:val="00F67BFF"/>
    <w:rsid w:val="00F934AC"/>
    <w:rsid w:val="00F96ECB"/>
    <w:rsid w:val="00FA719A"/>
    <w:rsid w:val="00FA79C7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38DCCE-0664-4F89-9C45-E43C1987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ered.thyssenkrup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F002-D5FB-430F-80A2-574DB9FE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Christoph Hilse</cp:lastModifiedBy>
  <cp:revision>7</cp:revision>
  <cp:lastPrinted>2015-11-13T13:57:00Z</cp:lastPrinted>
  <dcterms:created xsi:type="dcterms:W3CDTF">2017-07-17T15:59:00Z</dcterms:created>
  <dcterms:modified xsi:type="dcterms:W3CDTF">2017-07-18T17:26:00Z</dcterms:modified>
</cp:coreProperties>
</file>