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9" w:type="dxa"/>
        <w:tblLayout w:type="fixed"/>
        <w:tblCellMar>
          <w:left w:w="0" w:type="dxa"/>
          <w:right w:w="0" w:type="dxa"/>
        </w:tblCellMar>
        <w:tblLook w:val="04A0" w:firstRow="1" w:lastRow="0" w:firstColumn="1" w:lastColumn="0" w:noHBand="0" w:noVBand="1"/>
      </w:tblPr>
      <w:tblGrid>
        <w:gridCol w:w="7655"/>
        <w:gridCol w:w="1724"/>
      </w:tblGrid>
      <w:tr w:rsidR="008D3DFA" w:rsidRPr="00CE5BEA" w:rsidTr="002731E0">
        <w:trPr>
          <w:trHeight w:val="45"/>
        </w:trPr>
        <w:tc>
          <w:tcPr>
            <w:tcW w:w="7655" w:type="dxa"/>
            <w:shd w:val="clear" w:color="auto" w:fill="auto"/>
          </w:tcPr>
          <w:p w:rsidR="008D3DFA" w:rsidRPr="00CE5BEA" w:rsidRDefault="008D3DFA" w:rsidP="001E7E0A">
            <w:pPr>
              <w:rPr>
                <w:noProof/>
                <w:szCs w:val="20"/>
                <w:lang w:eastAsia="de-DE"/>
              </w:rPr>
            </w:pPr>
          </w:p>
        </w:tc>
        <w:tc>
          <w:tcPr>
            <w:tcW w:w="1724" w:type="dxa"/>
            <w:shd w:val="clear" w:color="auto" w:fill="auto"/>
          </w:tcPr>
          <w:p w:rsidR="008D3DFA" w:rsidRPr="00CE5BEA" w:rsidRDefault="00EB4732" w:rsidP="001E7E0A">
            <w:pPr>
              <w:pStyle w:val="BusinessArea"/>
              <w:rPr>
                <w:sz w:val="20"/>
                <w:szCs w:val="20"/>
              </w:rPr>
            </w:pPr>
            <w:r w:rsidRPr="00CE5BEA">
              <w:rPr>
                <w:sz w:val="20"/>
                <w:szCs w:val="20"/>
              </w:rPr>
              <w:t>Steel</w:t>
            </w:r>
            <w:r w:rsidR="00E42231" w:rsidRPr="00CE5BEA">
              <w:rPr>
                <w:sz w:val="20"/>
                <w:szCs w:val="20"/>
              </w:rPr>
              <w:t xml:space="preserve"> Europe</w:t>
            </w:r>
          </w:p>
        </w:tc>
      </w:tr>
      <w:tr w:rsidR="001E7E0A" w:rsidRPr="00CE5BEA" w:rsidTr="002731E0">
        <w:trPr>
          <w:trHeight w:val="408"/>
        </w:trPr>
        <w:tc>
          <w:tcPr>
            <w:tcW w:w="7655" w:type="dxa"/>
            <w:shd w:val="clear" w:color="auto" w:fill="auto"/>
          </w:tcPr>
          <w:p w:rsidR="001E7E0A" w:rsidRPr="00CE5BEA" w:rsidRDefault="001E7E0A" w:rsidP="001E7E0A">
            <w:pPr>
              <w:rPr>
                <w:szCs w:val="20"/>
              </w:rPr>
            </w:pPr>
          </w:p>
        </w:tc>
        <w:tc>
          <w:tcPr>
            <w:tcW w:w="1724" w:type="dxa"/>
            <w:shd w:val="clear" w:color="auto" w:fill="auto"/>
          </w:tcPr>
          <w:p w:rsidR="001E7E0A" w:rsidRPr="00CE5BEA" w:rsidRDefault="001E7E0A" w:rsidP="001E7E0A">
            <w:pPr>
              <w:pStyle w:val="BusinessArea"/>
              <w:rPr>
                <w:sz w:val="20"/>
                <w:szCs w:val="20"/>
              </w:rPr>
            </w:pPr>
          </w:p>
        </w:tc>
      </w:tr>
      <w:tr w:rsidR="001E7E0A" w:rsidRPr="00CE5BEA" w:rsidTr="002731E0">
        <w:trPr>
          <w:trHeight w:val="992"/>
        </w:trPr>
        <w:tc>
          <w:tcPr>
            <w:tcW w:w="7655" w:type="dxa"/>
            <w:shd w:val="clear" w:color="auto" w:fill="auto"/>
          </w:tcPr>
          <w:p w:rsidR="001E7E0A" w:rsidRPr="00CE5BEA" w:rsidRDefault="001E7E0A" w:rsidP="00F4093A">
            <w:pPr>
              <w:pStyle w:val="Absenderadresse"/>
              <w:rPr>
                <w:sz w:val="20"/>
                <w:szCs w:val="20"/>
              </w:rPr>
            </w:pPr>
          </w:p>
        </w:tc>
        <w:tc>
          <w:tcPr>
            <w:tcW w:w="1724" w:type="dxa"/>
            <w:shd w:val="clear" w:color="auto" w:fill="auto"/>
          </w:tcPr>
          <w:p w:rsidR="001E7E0A" w:rsidRPr="00CE5BEA" w:rsidRDefault="00F906B3" w:rsidP="001E7E0A">
            <w:pPr>
              <w:pStyle w:val="Datumsangabe"/>
              <w:rPr>
                <w:sz w:val="20"/>
                <w:szCs w:val="20"/>
              </w:rPr>
            </w:pPr>
            <w:r>
              <w:rPr>
                <w:sz w:val="20"/>
                <w:szCs w:val="20"/>
              </w:rPr>
              <w:t>14</w:t>
            </w:r>
            <w:r w:rsidR="005E33C0" w:rsidRPr="00CE5BEA">
              <w:rPr>
                <w:sz w:val="20"/>
                <w:szCs w:val="20"/>
              </w:rPr>
              <w:t>.12</w:t>
            </w:r>
            <w:r w:rsidR="00EA02DD" w:rsidRPr="00CE5BEA">
              <w:rPr>
                <w:sz w:val="20"/>
                <w:szCs w:val="20"/>
              </w:rPr>
              <w:t>.2016</w:t>
            </w:r>
          </w:p>
          <w:p w:rsidR="001E7E0A" w:rsidRPr="00CE5BEA" w:rsidRDefault="001E7E0A" w:rsidP="002017F7">
            <w:pPr>
              <w:pStyle w:val="Seitenzahlangabe"/>
              <w:rPr>
                <w:sz w:val="20"/>
                <w:szCs w:val="20"/>
              </w:rPr>
            </w:pPr>
            <w:r w:rsidRPr="00CE5BEA">
              <w:rPr>
                <w:sz w:val="20"/>
                <w:szCs w:val="20"/>
              </w:rPr>
              <w:t xml:space="preserve">Seite </w:t>
            </w:r>
            <w:r w:rsidRPr="00CE5BEA">
              <w:rPr>
                <w:sz w:val="20"/>
                <w:szCs w:val="20"/>
              </w:rPr>
              <w:fldChar w:fldCharType="begin"/>
            </w:r>
            <w:r w:rsidRPr="00CE5BEA">
              <w:rPr>
                <w:sz w:val="20"/>
                <w:szCs w:val="20"/>
              </w:rPr>
              <w:instrText xml:space="preserve"> PAGE   \* MERGEFORMAT </w:instrText>
            </w:r>
            <w:r w:rsidRPr="00CE5BEA">
              <w:rPr>
                <w:sz w:val="20"/>
                <w:szCs w:val="20"/>
              </w:rPr>
              <w:fldChar w:fldCharType="separate"/>
            </w:r>
            <w:r w:rsidR="00A47F8A">
              <w:rPr>
                <w:noProof/>
                <w:sz w:val="20"/>
                <w:szCs w:val="20"/>
              </w:rPr>
              <w:t>1</w:t>
            </w:r>
            <w:r w:rsidRPr="00CE5BEA">
              <w:rPr>
                <w:sz w:val="20"/>
                <w:szCs w:val="20"/>
              </w:rPr>
              <w:fldChar w:fldCharType="end"/>
            </w:r>
            <w:r w:rsidRPr="00CE5BEA">
              <w:rPr>
                <w:sz w:val="20"/>
                <w:szCs w:val="20"/>
              </w:rPr>
              <w:t>/</w:t>
            </w:r>
            <w:r w:rsidR="001622EE" w:rsidRPr="00CE5BEA">
              <w:rPr>
                <w:sz w:val="20"/>
                <w:szCs w:val="20"/>
              </w:rPr>
              <w:t>3</w:t>
            </w:r>
          </w:p>
        </w:tc>
      </w:tr>
    </w:tbl>
    <w:p w:rsidR="001622EE" w:rsidRPr="00CE5BEA" w:rsidRDefault="00995F6C" w:rsidP="001622EE">
      <w:pPr>
        <w:spacing w:before="100" w:beforeAutospacing="1" w:after="100" w:afterAutospacing="1" w:line="240" w:lineRule="auto"/>
        <w:jc w:val="both"/>
        <w:rPr>
          <w:rFonts w:eastAsia="Times New Roman"/>
          <w:b/>
          <w:szCs w:val="20"/>
          <w:lang w:eastAsia="de-DE"/>
        </w:rPr>
      </w:pPr>
      <w:r>
        <w:rPr>
          <w:rFonts w:eastAsia="Times New Roman"/>
          <w:b/>
          <w:szCs w:val="20"/>
          <w:lang w:eastAsia="de-DE"/>
        </w:rPr>
        <w:t>„</w:t>
      </w:r>
      <w:r w:rsidR="00712A09">
        <w:rPr>
          <w:rFonts w:eastAsia="Times New Roman"/>
          <w:b/>
          <w:szCs w:val="20"/>
          <w:lang w:eastAsia="de-DE"/>
        </w:rPr>
        <w:t>Meine Familie, die Hütte und ich“</w:t>
      </w:r>
      <w:r>
        <w:rPr>
          <w:rFonts w:eastAsia="Times New Roman"/>
          <w:b/>
          <w:szCs w:val="20"/>
          <w:lang w:eastAsia="de-DE"/>
        </w:rPr>
        <w:t xml:space="preserve">: </w:t>
      </w:r>
      <w:r w:rsidR="00FB323F">
        <w:rPr>
          <w:rFonts w:eastAsia="Times New Roman"/>
          <w:b/>
          <w:szCs w:val="20"/>
          <w:lang w:eastAsia="de-DE"/>
        </w:rPr>
        <w:t xml:space="preserve">seit fünf </w:t>
      </w:r>
      <w:r w:rsidR="00712A09">
        <w:rPr>
          <w:rFonts w:eastAsia="Times New Roman"/>
          <w:b/>
          <w:szCs w:val="20"/>
          <w:lang w:eastAsia="de-DE"/>
        </w:rPr>
        <w:t>Generation</w:t>
      </w:r>
      <w:r w:rsidR="00FB323F">
        <w:rPr>
          <w:rFonts w:eastAsia="Times New Roman"/>
          <w:b/>
          <w:szCs w:val="20"/>
          <w:lang w:eastAsia="de-DE"/>
        </w:rPr>
        <w:t xml:space="preserve">en begleiten die </w:t>
      </w:r>
      <w:proofErr w:type="spellStart"/>
      <w:r w:rsidR="00FB323F">
        <w:rPr>
          <w:rFonts w:eastAsia="Times New Roman"/>
          <w:b/>
          <w:szCs w:val="20"/>
          <w:lang w:eastAsia="de-DE"/>
        </w:rPr>
        <w:t>Willings</w:t>
      </w:r>
      <w:proofErr w:type="spellEnd"/>
      <w:r w:rsidR="00FB323F">
        <w:rPr>
          <w:rFonts w:eastAsia="Times New Roman"/>
          <w:b/>
          <w:szCs w:val="20"/>
          <w:lang w:eastAsia="de-DE"/>
        </w:rPr>
        <w:t xml:space="preserve"> den Stahlstandort in Duisburg-Nord - Ur-Urgroßvater war </w:t>
      </w:r>
      <w:r w:rsidR="009B772F">
        <w:rPr>
          <w:rFonts w:eastAsia="Times New Roman"/>
          <w:b/>
          <w:szCs w:val="20"/>
          <w:lang w:eastAsia="de-DE"/>
        </w:rPr>
        <w:t xml:space="preserve">bei </w:t>
      </w:r>
      <w:r w:rsidR="00FB323F">
        <w:rPr>
          <w:rFonts w:eastAsia="Times New Roman"/>
          <w:b/>
          <w:szCs w:val="20"/>
          <w:lang w:eastAsia="de-DE"/>
        </w:rPr>
        <w:t>erste</w:t>
      </w:r>
      <w:r w:rsidR="009B772F">
        <w:rPr>
          <w:rFonts w:eastAsia="Times New Roman"/>
          <w:b/>
          <w:szCs w:val="20"/>
          <w:lang w:eastAsia="de-DE"/>
        </w:rPr>
        <w:t>r</w:t>
      </w:r>
      <w:r w:rsidR="00FB323F">
        <w:rPr>
          <w:rFonts w:eastAsia="Times New Roman"/>
          <w:b/>
          <w:szCs w:val="20"/>
          <w:lang w:eastAsia="de-DE"/>
        </w:rPr>
        <w:t xml:space="preserve"> Schmelze</w:t>
      </w:r>
      <w:r w:rsidR="009B772F">
        <w:rPr>
          <w:rFonts w:eastAsia="Times New Roman"/>
          <w:b/>
          <w:szCs w:val="20"/>
          <w:lang w:eastAsia="de-DE"/>
        </w:rPr>
        <w:t xml:space="preserve"> 1891 dabei</w:t>
      </w:r>
    </w:p>
    <w:p w:rsidR="002F7F7A" w:rsidRDefault="00F9735D" w:rsidP="00A86C81">
      <w:pPr>
        <w:spacing w:line="360" w:lineRule="auto"/>
        <w:jc w:val="both"/>
        <w:rPr>
          <w:rFonts w:eastAsia="Times New Roman"/>
          <w:szCs w:val="20"/>
          <w:lang w:eastAsia="de-DE"/>
        </w:rPr>
      </w:pPr>
      <w:r>
        <w:rPr>
          <w:rFonts w:eastAsia="Times New Roman"/>
          <w:szCs w:val="20"/>
          <w:lang w:eastAsia="de-DE"/>
        </w:rPr>
        <w:t>Jörg Willing steht auf dem Dach der thyssenkrupp-Hauptverwaltung</w:t>
      </w:r>
      <w:r w:rsidR="002F7F7A">
        <w:rPr>
          <w:rFonts w:eastAsia="Times New Roman"/>
          <w:szCs w:val="20"/>
          <w:lang w:eastAsia="de-DE"/>
        </w:rPr>
        <w:t xml:space="preserve"> im Duisburger Norden</w:t>
      </w:r>
      <w:r>
        <w:rPr>
          <w:rFonts w:eastAsia="Times New Roman"/>
          <w:szCs w:val="20"/>
          <w:lang w:eastAsia="de-DE"/>
        </w:rPr>
        <w:t xml:space="preserve"> und blickt auf das </w:t>
      </w:r>
      <w:r w:rsidR="005154DD">
        <w:rPr>
          <w:rFonts w:eastAsia="Times New Roman"/>
          <w:szCs w:val="20"/>
          <w:lang w:eastAsia="de-DE"/>
        </w:rPr>
        <w:t xml:space="preserve">fast </w:t>
      </w:r>
      <w:r>
        <w:rPr>
          <w:rFonts w:eastAsia="Times New Roman"/>
          <w:szCs w:val="20"/>
          <w:lang w:eastAsia="de-DE"/>
        </w:rPr>
        <w:t>zehn Quadratkilometer große Werkgelän</w:t>
      </w:r>
      <w:r w:rsidR="003050DF">
        <w:rPr>
          <w:rFonts w:eastAsia="Times New Roman"/>
          <w:szCs w:val="20"/>
          <w:lang w:eastAsia="de-DE"/>
        </w:rPr>
        <w:t>de</w:t>
      </w:r>
      <w:r w:rsidR="002F7F7A">
        <w:rPr>
          <w:rFonts w:eastAsia="Times New Roman"/>
          <w:szCs w:val="20"/>
          <w:lang w:eastAsia="de-DE"/>
        </w:rPr>
        <w:t xml:space="preserve"> vor ihm</w:t>
      </w:r>
      <w:r w:rsidR="003050DF">
        <w:rPr>
          <w:rFonts w:eastAsia="Times New Roman"/>
          <w:szCs w:val="20"/>
          <w:lang w:eastAsia="de-DE"/>
        </w:rPr>
        <w:t>. Wo einst Ba</w:t>
      </w:r>
      <w:r w:rsidR="003050DF">
        <w:rPr>
          <w:rFonts w:eastAsia="Times New Roman"/>
          <w:szCs w:val="20"/>
          <w:lang w:eastAsia="de-DE"/>
        </w:rPr>
        <w:t>u</w:t>
      </w:r>
      <w:r w:rsidR="003050DF">
        <w:rPr>
          <w:rFonts w:eastAsia="Times New Roman"/>
          <w:szCs w:val="20"/>
          <w:lang w:eastAsia="de-DE"/>
        </w:rPr>
        <w:t>ernland war, befindet sich heute Euro</w:t>
      </w:r>
      <w:r w:rsidR="007E78C5">
        <w:rPr>
          <w:rFonts w:eastAsia="Times New Roman"/>
          <w:szCs w:val="20"/>
          <w:lang w:eastAsia="de-DE"/>
        </w:rPr>
        <w:t>pas größter Stahlstandort, ein</w:t>
      </w:r>
      <w:r w:rsidR="003050DF">
        <w:rPr>
          <w:rFonts w:eastAsia="Times New Roman"/>
          <w:szCs w:val="20"/>
          <w:lang w:eastAsia="de-DE"/>
        </w:rPr>
        <w:t xml:space="preserve"> voll integriertes Hü</w:t>
      </w:r>
      <w:r w:rsidR="003050DF">
        <w:rPr>
          <w:rFonts w:eastAsia="Times New Roman"/>
          <w:szCs w:val="20"/>
          <w:lang w:eastAsia="de-DE"/>
        </w:rPr>
        <w:t>t</w:t>
      </w:r>
      <w:r w:rsidR="003050DF">
        <w:rPr>
          <w:rFonts w:eastAsia="Times New Roman"/>
          <w:szCs w:val="20"/>
          <w:lang w:eastAsia="de-DE"/>
        </w:rPr>
        <w:t xml:space="preserve">tenwerk, </w:t>
      </w:r>
      <w:r w:rsidR="002F7F7A">
        <w:rPr>
          <w:rFonts w:eastAsia="Times New Roman"/>
          <w:szCs w:val="20"/>
          <w:lang w:eastAsia="de-DE"/>
        </w:rPr>
        <w:t>auf dem die</w:t>
      </w:r>
      <w:r w:rsidR="003050DF">
        <w:rPr>
          <w:rFonts w:eastAsia="Times New Roman"/>
          <w:szCs w:val="20"/>
          <w:lang w:eastAsia="de-DE"/>
        </w:rPr>
        <w:t xml:space="preserve"> gesamte Produktion vom Rohstoff bis zum fertigen Flachstahl stattfi</w:t>
      </w:r>
      <w:r w:rsidR="003050DF">
        <w:rPr>
          <w:rFonts w:eastAsia="Times New Roman"/>
          <w:szCs w:val="20"/>
          <w:lang w:eastAsia="de-DE"/>
        </w:rPr>
        <w:t>n</w:t>
      </w:r>
      <w:r w:rsidR="003050DF">
        <w:rPr>
          <w:rFonts w:eastAsia="Times New Roman"/>
          <w:szCs w:val="20"/>
          <w:lang w:eastAsia="de-DE"/>
        </w:rPr>
        <w:t xml:space="preserve">det. Als August Thyssen </w:t>
      </w:r>
      <w:r w:rsidR="003F0AFA">
        <w:rPr>
          <w:rFonts w:eastAsia="Times New Roman"/>
          <w:szCs w:val="20"/>
          <w:lang w:eastAsia="de-DE"/>
        </w:rPr>
        <w:t xml:space="preserve">am 17. Dezember </w:t>
      </w:r>
      <w:r w:rsidR="003050DF">
        <w:rPr>
          <w:rFonts w:eastAsia="Times New Roman"/>
          <w:szCs w:val="20"/>
          <w:lang w:eastAsia="de-DE"/>
        </w:rPr>
        <w:t xml:space="preserve">1891 in </w:t>
      </w:r>
      <w:proofErr w:type="spellStart"/>
      <w:r w:rsidR="003050DF">
        <w:rPr>
          <w:rFonts w:eastAsia="Times New Roman"/>
          <w:szCs w:val="20"/>
          <w:lang w:eastAsia="de-DE"/>
        </w:rPr>
        <w:t>Bruckhausen</w:t>
      </w:r>
      <w:proofErr w:type="spellEnd"/>
      <w:r w:rsidR="003050DF">
        <w:rPr>
          <w:rFonts w:eastAsia="Times New Roman"/>
          <w:szCs w:val="20"/>
          <w:lang w:eastAsia="de-DE"/>
        </w:rPr>
        <w:t xml:space="preserve"> den ersten Stahl schme</w:t>
      </w:r>
      <w:r w:rsidR="003050DF">
        <w:rPr>
          <w:rFonts w:eastAsia="Times New Roman"/>
          <w:szCs w:val="20"/>
          <w:lang w:eastAsia="de-DE"/>
        </w:rPr>
        <w:t>l</w:t>
      </w:r>
      <w:r w:rsidR="003050DF">
        <w:rPr>
          <w:rFonts w:eastAsia="Times New Roman"/>
          <w:szCs w:val="20"/>
          <w:lang w:eastAsia="de-DE"/>
        </w:rPr>
        <w:t>zen li</w:t>
      </w:r>
      <w:r w:rsidR="009B772F">
        <w:rPr>
          <w:rFonts w:eastAsia="Times New Roman"/>
          <w:szCs w:val="20"/>
          <w:lang w:eastAsia="de-DE"/>
        </w:rPr>
        <w:t xml:space="preserve">eß, war Jörg </w:t>
      </w:r>
      <w:proofErr w:type="spellStart"/>
      <w:r w:rsidR="009B772F">
        <w:rPr>
          <w:rFonts w:eastAsia="Times New Roman"/>
          <w:szCs w:val="20"/>
          <w:lang w:eastAsia="de-DE"/>
        </w:rPr>
        <w:t>Willings</w:t>
      </w:r>
      <w:proofErr w:type="spellEnd"/>
      <w:r w:rsidR="009B772F">
        <w:rPr>
          <w:rFonts w:eastAsia="Times New Roman"/>
          <w:szCs w:val="20"/>
          <w:lang w:eastAsia="de-DE"/>
        </w:rPr>
        <w:t xml:space="preserve"> Ur-Urg</w:t>
      </w:r>
      <w:r w:rsidR="003050DF">
        <w:rPr>
          <w:rFonts w:eastAsia="Times New Roman"/>
          <w:szCs w:val="20"/>
          <w:lang w:eastAsia="de-DE"/>
        </w:rPr>
        <w:t xml:space="preserve">roßvater einer der damals 100 Mitarbeiter, </w:t>
      </w:r>
      <w:r w:rsidR="003F0AFA">
        <w:rPr>
          <w:rFonts w:eastAsia="Times New Roman"/>
          <w:szCs w:val="20"/>
          <w:lang w:eastAsia="de-DE"/>
        </w:rPr>
        <w:t>mit d</w:t>
      </w:r>
      <w:r w:rsidR="002F7F7A">
        <w:rPr>
          <w:rFonts w:eastAsia="Times New Roman"/>
          <w:szCs w:val="20"/>
          <w:lang w:eastAsia="de-DE"/>
        </w:rPr>
        <w:t xml:space="preserve">enen die Geschichte des nun </w:t>
      </w:r>
      <w:r w:rsidR="003050DF">
        <w:rPr>
          <w:rFonts w:eastAsia="Times New Roman"/>
          <w:szCs w:val="20"/>
          <w:lang w:eastAsia="de-DE"/>
        </w:rPr>
        <w:t>125</w:t>
      </w:r>
      <w:r w:rsidR="00FB323F">
        <w:rPr>
          <w:rFonts w:eastAsia="Times New Roman"/>
          <w:szCs w:val="20"/>
          <w:lang w:eastAsia="de-DE"/>
        </w:rPr>
        <w:t xml:space="preserve">-jährigen </w:t>
      </w:r>
      <w:r w:rsidR="003F0AFA">
        <w:rPr>
          <w:rFonts w:eastAsia="Times New Roman"/>
          <w:szCs w:val="20"/>
          <w:lang w:eastAsia="de-DE"/>
        </w:rPr>
        <w:t>Standortes be</w:t>
      </w:r>
      <w:r w:rsidR="003154C1">
        <w:rPr>
          <w:rFonts w:eastAsia="Times New Roman"/>
          <w:szCs w:val="20"/>
          <w:lang w:eastAsia="de-DE"/>
        </w:rPr>
        <w:t>gan</w:t>
      </w:r>
      <w:r w:rsidR="00A47F8A">
        <w:rPr>
          <w:rFonts w:eastAsia="Times New Roman"/>
          <w:szCs w:val="20"/>
          <w:lang w:eastAsia="de-DE"/>
        </w:rPr>
        <w:t>n, für den heute</w:t>
      </w:r>
      <w:bookmarkStart w:id="0" w:name="_GoBack"/>
      <w:bookmarkEnd w:id="0"/>
      <w:r w:rsidR="00A47F8A">
        <w:rPr>
          <w:rFonts w:eastAsia="Times New Roman"/>
          <w:szCs w:val="20"/>
          <w:lang w:eastAsia="de-DE"/>
        </w:rPr>
        <w:t xml:space="preserve"> 13.000</w:t>
      </w:r>
      <w:r w:rsidR="003154C1">
        <w:rPr>
          <w:rFonts w:eastAsia="Times New Roman"/>
          <w:szCs w:val="20"/>
          <w:lang w:eastAsia="de-DE"/>
        </w:rPr>
        <w:t xml:space="preserve"> Menschen</w:t>
      </w:r>
      <w:r w:rsidR="004A1FE3">
        <w:rPr>
          <w:rFonts w:eastAsia="Times New Roman"/>
          <w:szCs w:val="20"/>
          <w:lang w:eastAsia="de-DE"/>
        </w:rPr>
        <w:t xml:space="preserve"> arbeiten</w:t>
      </w:r>
      <w:r w:rsidR="003F0AFA">
        <w:rPr>
          <w:rFonts w:eastAsia="Times New Roman"/>
          <w:szCs w:val="20"/>
          <w:lang w:eastAsia="de-DE"/>
        </w:rPr>
        <w:t>. „</w:t>
      </w:r>
      <w:r w:rsidR="002F7F7A">
        <w:rPr>
          <w:rFonts w:eastAsia="Times New Roman"/>
          <w:szCs w:val="20"/>
          <w:lang w:eastAsia="de-DE"/>
        </w:rPr>
        <w:t xml:space="preserve">Mich eingeschlossen ist die Geschichte des Unternehmens mit </w:t>
      </w:r>
      <w:r w:rsidR="004A1FE3">
        <w:rPr>
          <w:rFonts w:eastAsia="Times New Roman"/>
          <w:szCs w:val="20"/>
          <w:lang w:eastAsia="de-DE"/>
        </w:rPr>
        <w:t xml:space="preserve">der Geschichte von </w:t>
      </w:r>
      <w:r w:rsidR="002F7F7A">
        <w:rPr>
          <w:rFonts w:eastAsia="Times New Roman"/>
          <w:szCs w:val="20"/>
          <w:lang w:eastAsia="de-DE"/>
        </w:rPr>
        <w:t>15</w:t>
      </w:r>
      <w:r w:rsidR="006416CB">
        <w:rPr>
          <w:rFonts w:eastAsia="Times New Roman"/>
          <w:szCs w:val="20"/>
          <w:lang w:eastAsia="de-DE"/>
        </w:rPr>
        <w:t xml:space="preserve"> </w:t>
      </w:r>
      <w:proofErr w:type="spellStart"/>
      <w:r w:rsidR="006416CB">
        <w:rPr>
          <w:rFonts w:eastAsia="Times New Roman"/>
          <w:szCs w:val="20"/>
          <w:lang w:eastAsia="de-DE"/>
        </w:rPr>
        <w:t>Willingschen</w:t>
      </w:r>
      <w:proofErr w:type="spellEnd"/>
      <w:r w:rsidR="007E78C5">
        <w:rPr>
          <w:rFonts w:eastAsia="Times New Roman"/>
          <w:szCs w:val="20"/>
          <w:lang w:eastAsia="de-DE"/>
        </w:rPr>
        <w:t xml:space="preserve"> </w:t>
      </w:r>
      <w:r w:rsidR="002F7F7A">
        <w:rPr>
          <w:rFonts w:eastAsia="Times New Roman"/>
          <w:szCs w:val="20"/>
          <w:lang w:eastAsia="de-DE"/>
        </w:rPr>
        <w:t>Familienmitglie</w:t>
      </w:r>
      <w:r w:rsidR="007E78C5">
        <w:rPr>
          <w:rFonts w:eastAsia="Times New Roman"/>
          <w:szCs w:val="20"/>
          <w:lang w:eastAsia="de-DE"/>
        </w:rPr>
        <w:t>der</w:t>
      </w:r>
      <w:r w:rsidR="006416CB">
        <w:rPr>
          <w:rFonts w:eastAsia="Times New Roman"/>
          <w:szCs w:val="20"/>
          <w:lang w:eastAsia="de-DE"/>
        </w:rPr>
        <w:t>n</w:t>
      </w:r>
      <w:r w:rsidR="002F7F7A">
        <w:rPr>
          <w:rFonts w:eastAsia="Times New Roman"/>
          <w:szCs w:val="20"/>
          <w:lang w:eastAsia="de-DE"/>
        </w:rPr>
        <w:t xml:space="preserve"> verbunden gewesen bzw. aktuell noch verbu</w:t>
      </w:r>
      <w:r w:rsidR="002F7F7A">
        <w:rPr>
          <w:rFonts w:eastAsia="Times New Roman"/>
          <w:szCs w:val="20"/>
          <w:lang w:eastAsia="de-DE"/>
        </w:rPr>
        <w:t>n</w:t>
      </w:r>
      <w:r w:rsidR="002F7F7A">
        <w:rPr>
          <w:rFonts w:eastAsia="Times New Roman"/>
          <w:szCs w:val="20"/>
          <w:lang w:eastAsia="de-DE"/>
        </w:rPr>
        <w:t>den“, sagt der 55-jährige Gebäude-Manager. Wenn er dienstlich zu einem der 80 Verwa</w:t>
      </w:r>
      <w:r w:rsidR="002F7F7A">
        <w:rPr>
          <w:rFonts w:eastAsia="Times New Roman"/>
          <w:szCs w:val="20"/>
          <w:lang w:eastAsia="de-DE"/>
        </w:rPr>
        <w:t>l</w:t>
      </w:r>
      <w:r w:rsidR="002F7F7A">
        <w:rPr>
          <w:rFonts w:eastAsia="Times New Roman"/>
          <w:szCs w:val="20"/>
          <w:lang w:eastAsia="de-DE"/>
        </w:rPr>
        <w:t>tungsgebäude in seinem Verantwortungsbereich unterwegs ist,</w:t>
      </w:r>
      <w:r w:rsidR="007E78C5">
        <w:rPr>
          <w:rFonts w:eastAsia="Times New Roman"/>
          <w:szCs w:val="20"/>
          <w:lang w:eastAsia="de-DE"/>
        </w:rPr>
        <w:t xml:space="preserve"> könnte er vier</w:t>
      </w:r>
      <w:r w:rsidR="002F7F7A">
        <w:rPr>
          <w:rFonts w:eastAsia="Times New Roman"/>
          <w:szCs w:val="20"/>
          <w:lang w:eastAsia="de-DE"/>
        </w:rPr>
        <w:t xml:space="preserve"> andere </w:t>
      </w:r>
      <w:proofErr w:type="spellStart"/>
      <w:r w:rsidR="002F7F7A">
        <w:rPr>
          <w:rFonts w:eastAsia="Times New Roman"/>
          <w:szCs w:val="20"/>
          <w:lang w:eastAsia="de-DE"/>
        </w:rPr>
        <w:t>Wi</w:t>
      </w:r>
      <w:r w:rsidR="002F7F7A">
        <w:rPr>
          <w:rFonts w:eastAsia="Times New Roman"/>
          <w:szCs w:val="20"/>
          <w:lang w:eastAsia="de-DE"/>
        </w:rPr>
        <w:t>l</w:t>
      </w:r>
      <w:r w:rsidR="002F7F7A">
        <w:rPr>
          <w:rFonts w:eastAsia="Times New Roman"/>
          <w:szCs w:val="20"/>
          <w:lang w:eastAsia="de-DE"/>
        </w:rPr>
        <w:t>lings</w:t>
      </w:r>
      <w:proofErr w:type="spellEnd"/>
      <w:r w:rsidR="002F7F7A">
        <w:rPr>
          <w:rFonts w:eastAsia="Times New Roman"/>
          <w:szCs w:val="20"/>
          <w:lang w:eastAsia="de-DE"/>
        </w:rPr>
        <w:t xml:space="preserve"> besuchen: seinen Cousin Klaus Willing, seinen Bruder André Willing </w:t>
      </w:r>
      <w:r w:rsidR="007E78C5">
        <w:rPr>
          <w:rFonts w:eastAsia="Times New Roman"/>
          <w:szCs w:val="20"/>
          <w:lang w:eastAsia="de-DE"/>
        </w:rPr>
        <w:t>und die beiden Nichten Katharina</w:t>
      </w:r>
      <w:r w:rsidR="002F7F7A">
        <w:rPr>
          <w:rFonts w:eastAsia="Times New Roman"/>
          <w:szCs w:val="20"/>
          <w:lang w:eastAsia="de-DE"/>
        </w:rPr>
        <w:t xml:space="preserve"> und Sarah Willing. </w:t>
      </w:r>
    </w:p>
    <w:p w:rsidR="004A1FE3" w:rsidRDefault="004A1FE3" w:rsidP="00A86C81">
      <w:pPr>
        <w:spacing w:line="360" w:lineRule="auto"/>
        <w:jc w:val="both"/>
        <w:rPr>
          <w:rFonts w:eastAsia="Times New Roman"/>
          <w:szCs w:val="20"/>
          <w:lang w:eastAsia="de-DE"/>
        </w:rPr>
      </w:pPr>
    </w:p>
    <w:p w:rsidR="004A1FE3" w:rsidRPr="004A1FE3" w:rsidRDefault="004A1FE3" w:rsidP="00A86C81">
      <w:pPr>
        <w:spacing w:line="360" w:lineRule="auto"/>
        <w:jc w:val="both"/>
        <w:rPr>
          <w:rFonts w:eastAsia="Times New Roman"/>
          <w:b/>
          <w:szCs w:val="20"/>
          <w:lang w:eastAsia="de-DE"/>
        </w:rPr>
      </w:pPr>
      <w:r w:rsidRPr="004A1FE3">
        <w:rPr>
          <w:rFonts w:eastAsia="Times New Roman"/>
          <w:b/>
          <w:szCs w:val="20"/>
          <w:lang w:eastAsia="de-DE"/>
        </w:rPr>
        <w:t>Spiegel von techn</w:t>
      </w:r>
      <w:r w:rsidR="00D650E0">
        <w:rPr>
          <w:rFonts w:eastAsia="Times New Roman"/>
          <w:b/>
          <w:szCs w:val="20"/>
          <w:lang w:eastAsia="de-DE"/>
        </w:rPr>
        <w:t>olog</w:t>
      </w:r>
      <w:r w:rsidRPr="004A1FE3">
        <w:rPr>
          <w:rFonts w:eastAsia="Times New Roman"/>
          <w:b/>
          <w:szCs w:val="20"/>
          <w:lang w:eastAsia="de-DE"/>
        </w:rPr>
        <w:t>ischem Fortschritt</w:t>
      </w:r>
      <w:r w:rsidR="00D650E0">
        <w:rPr>
          <w:rFonts w:eastAsia="Times New Roman"/>
          <w:b/>
          <w:szCs w:val="20"/>
          <w:lang w:eastAsia="de-DE"/>
        </w:rPr>
        <w:t xml:space="preserve"> und</w:t>
      </w:r>
      <w:r w:rsidRPr="004A1FE3">
        <w:rPr>
          <w:rFonts w:eastAsia="Times New Roman"/>
          <w:b/>
          <w:szCs w:val="20"/>
          <w:lang w:eastAsia="de-DE"/>
        </w:rPr>
        <w:t xml:space="preserve"> </w:t>
      </w:r>
      <w:r w:rsidR="00D650E0">
        <w:rPr>
          <w:rFonts w:eastAsia="Times New Roman"/>
          <w:b/>
          <w:szCs w:val="20"/>
          <w:lang w:eastAsia="de-DE"/>
        </w:rPr>
        <w:t xml:space="preserve">sozialem Wandel </w:t>
      </w:r>
      <w:r w:rsidRPr="004A1FE3">
        <w:rPr>
          <w:rFonts w:eastAsia="Times New Roman"/>
          <w:b/>
          <w:szCs w:val="20"/>
          <w:lang w:eastAsia="de-DE"/>
        </w:rPr>
        <w:t xml:space="preserve"> </w:t>
      </w:r>
    </w:p>
    <w:p w:rsidR="001E315B" w:rsidRDefault="00D650E0" w:rsidP="001E315B">
      <w:pPr>
        <w:spacing w:line="360" w:lineRule="auto"/>
        <w:jc w:val="both"/>
        <w:rPr>
          <w:rFonts w:eastAsia="Times New Roman"/>
          <w:szCs w:val="20"/>
          <w:lang w:eastAsia="de-DE"/>
        </w:rPr>
      </w:pPr>
      <w:r>
        <w:rPr>
          <w:rFonts w:eastAsia="Times New Roman"/>
          <w:szCs w:val="20"/>
          <w:lang w:eastAsia="de-DE"/>
        </w:rPr>
        <w:t>Neue Berufsbilder, Generationsunterschiede</w:t>
      </w:r>
      <w:r w:rsidR="007E78C5">
        <w:rPr>
          <w:rFonts w:eastAsia="Times New Roman"/>
          <w:szCs w:val="20"/>
          <w:lang w:eastAsia="de-DE"/>
        </w:rPr>
        <w:t xml:space="preserve"> und</w:t>
      </w:r>
      <w:r>
        <w:rPr>
          <w:rFonts w:eastAsia="Times New Roman"/>
          <w:szCs w:val="20"/>
          <w:lang w:eastAsia="de-DE"/>
        </w:rPr>
        <w:t xml:space="preserve"> technologischer Fortschritt: </w:t>
      </w:r>
      <w:r w:rsidR="00273F01">
        <w:rPr>
          <w:rFonts w:eastAsia="Times New Roman"/>
          <w:szCs w:val="20"/>
          <w:lang w:eastAsia="de-DE"/>
        </w:rPr>
        <w:t>Die histor</w:t>
      </w:r>
      <w:r w:rsidR="00273F01">
        <w:rPr>
          <w:rFonts w:eastAsia="Times New Roman"/>
          <w:szCs w:val="20"/>
          <w:lang w:eastAsia="de-DE"/>
        </w:rPr>
        <w:t>i</w:t>
      </w:r>
      <w:r w:rsidR="00273F01">
        <w:rPr>
          <w:rFonts w:eastAsia="Times New Roman"/>
          <w:szCs w:val="20"/>
          <w:lang w:eastAsia="de-DE"/>
        </w:rPr>
        <w:t xml:space="preserve">schen Veränderungen im Unternehmen </w:t>
      </w:r>
      <w:r w:rsidR="00DC05E0">
        <w:rPr>
          <w:rFonts w:eastAsia="Times New Roman"/>
          <w:szCs w:val="20"/>
          <w:lang w:eastAsia="de-DE"/>
        </w:rPr>
        <w:t>spiegelten</w:t>
      </w:r>
      <w:r>
        <w:rPr>
          <w:rFonts w:eastAsia="Times New Roman"/>
          <w:szCs w:val="20"/>
          <w:lang w:eastAsia="de-DE"/>
        </w:rPr>
        <w:t xml:space="preserve"> häufig </w:t>
      </w:r>
      <w:r w:rsidR="006416CB">
        <w:rPr>
          <w:rFonts w:eastAsia="Times New Roman"/>
          <w:szCs w:val="20"/>
          <w:lang w:eastAsia="de-DE"/>
        </w:rPr>
        <w:t xml:space="preserve">auch </w:t>
      </w:r>
      <w:r w:rsidR="00DC05E0">
        <w:rPr>
          <w:rFonts w:eastAsia="Times New Roman"/>
          <w:szCs w:val="20"/>
          <w:lang w:eastAsia="de-DE"/>
        </w:rPr>
        <w:t>die</w:t>
      </w:r>
      <w:r>
        <w:rPr>
          <w:rFonts w:eastAsia="Times New Roman"/>
          <w:szCs w:val="20"/>
          <w:lang w:eastAsia="de-DE"/>
        </w:rPr>
        <w:t xml:space="preserve"> Familiengeschichte</w:t>
      </w:r>
      <w:r w:rsidR="006416CB">
        <w:rPr>
          <w:rFonts w:eastAsia="Times New Roman"/>
          <w:szCs w:val="20"/>
          <w:lang w:eastAsia="de-DE"/>
        </w:rPr>
        <w:t xml:space="preserve">: </w:t>
      </w:r>
      <w:r w:rsidR="00273F01">
        <w:rPr>
          <w:rFonts w:eastAsia="Times New Roman"/>
          <w:szCs w:val="20"/>
          <w:lang w:eastAsia="de-DE"/>
        </w:rPr>
        <w:t>„Ich wur</w:t>
      </w:r>
      <w:r w:rsidR="006416CB">
        <w:rPr>
          <w:rFonts w:eastAsia="Times New Roman"/>
          <w:szCs w:val="20"/>
          <w:lang w:eastAsia="de-DE"/>
        </w:rPr>
        <w:t xml:space="preserve">de </w:t>
      </w:r>
      <w:r w:rsidR="00273F01">
        <w:rPr>
          <w:rFonts w:eastAsia="Times New Roman"/>
          <w:szCs w:val="20"/>
          <w:lang w:eastAsia="de-DE"/>
        </w:rPr>
        <w:t>geboren</w:t>
      </w:r>
      <w:r w:rsidR="007E78C5">
        <w:rPr>
          <w:rFonts w:eastAsia="Times New Roman"/>
          <w:szCs w:val="20"/>
          <w:lang w:eastAsia="de-DE"/>
        </w:rPr>
        <w:t>,</w:t>
      </w:r>
      <w:r w:rsidR="00273F01">
        <w:rPr>
          <w:rFonts w:eastAsia="Times New Roman"/>
          <w:szCs w:val="20"/>
          <w:lang w:eastAsia="de-DE"/>
        </w:rPr>
        <w:t xml:space="preserve"> als der Käfer, </w:t>
      </w:r>
      <w:r w:rsidR="00DC05E0">
        <w:rPr>
          <w:rFonts w:eastAsia="Times New Roman"/>
          <w:szCs w:val="20"/>
          <w:lang w:eastAsia="de-DE"/>
        </w:rPr>
        <w:t>für</w:t>
      </w:r>
      <w:r w:rsidR="00273F01">
        <w:rPr>
          <w:rFonts w:eastAsia="Times New Roman"/>
          <w:szCs w:val="20"/>
          <w:lang w:eastAsia="de-DE"/>
        </w:rPr>
        <w:t xml:space="preserve"> den</w:t>
      </w:r>
      <w:r>
        <w:rPr>
          <w:rFonts w:eastAsia="Times New Roman"/>
          <w:szCs w:val="20"/>
          <w:lang w:eastAsia="de-DE"/>
        </w:rPr>
        <w:t xml:space="preserve"> </w:t>
      </w:r>
      <w:r w:rsidR="00DF6845">
        <w:rPr>
          <w:rFonts w:eastAsia="Times New Roman"/>
          <w:szCs w:val="20"/>
          <w:lang w:eastAsia="de-DE"/>
        </w:rPr>
        <w:t xml:space="preserve">auch </w:t>
      </w:r>
      <w:r w:rsidR="00273F01">
        <w:rPr>
          <w:rFonts w:eastAsia="Times New Roman"/>
          <w:szCs w:val="20"/>
          <w:lang w:eastAsia="de-DE"/>
        </w:rPr>
        <w:t xml:space="preserve">wir Stahl lieferten, noch das Straßenbild der 60er Jahre in der jungen Bundesrepublik prägte“, so Jörg Willing. Der Vater Werner fing 1954 im Unternehmen an, ein Jahr, bevor die Warmbreitbandstraße im Beisein </w:t>
      </w:r>
      <w:r>
        <w:rPr>
          <w:rFonts w:eastAsia="Times New Roman"/>
          <w:szCs w:val="20"/>
          <w:lang w:eastAsia="de-DE"/>
        </w:rPr>
        <w:t>des</w:t>
      </w:r>
      <w:r w:rsidR="00273F01">
        <w:rPr>
          <w:rFonts w:eastAsia="Times New Roman"/>
          <w:szCs w:val="20"/>
          <w:lang w:eastAsia="de-DE"/>
        </w:rPr>
        <w:t xml:space="preserve"> dam</w:t>
      </w:r>
      <w:r w:rsidR="00273F01">
        <w:rPr>
          <w:rFonts w:eastAsia="Times New Roman"/>
          <w:szCs w:val="20"/>
          <w:lang w:eastAsia="de-DE"/>
        </w:rPr>
        <w:t>a</w:t>
      </w:r>
      <w:r w:rsidR="00273F01">
        <w:rPr>
          <w:rFonts w:eastAsia="Times New Roman"/>
          <w:szCs w:val="20"/>
          <w:lang w:eastAsia="de-DE"/>
        </w:rPr>
        <w:t>ligen Kanzler</w:t>
      </w:r>
      <w:r w:rsidR="007E78C5">
        <w:rPr>
          <w:rFonts w:eastAsia="Times New Roman"/>
          <w:szCs w:val="20"/>
          <w:lang w:eastAsia="de-DE"/>
        </w:rPr>
        <w:t>s</w:t>
      </w:r>
      <w:r w:rsidR="00273F01">
        <w:rPr>
          <w:rFonts w:eastAsia="Times New Roman"/>
          <w:szCs w:val="20"/>
          <w:lang w:eastAsia="de-DE"/>
        </w:rPr>
        <w:t xml:space="preserve"> Konrad Adenauer</w:t>
      </w:r>
      <w:r>
        <w:rPr>
          <w:rFonts w:eastAsia="Times New Roman"/>
          <w:szCs w:val="20"/>
          <w:lang w:eastAsia="de-DE"/>
        </w:rPr>
        <w:t xml:space="preserve"> als</w:t>
      </w:r>
      <w:r w:rsidR="007E78C5">
        <w:rPr>
          <w:rFonts w:eastAsia="Times New Roman"/>
          <w:szCs w:val="20"/>
          <w:lang w:eastAsia="de-DE"/>
        </w:rPr>
        <w:t xml:space="preserve"> ein</w:t>
      </w:r>
      <w:r>
        <w:rPr>
          <w:rFonts w:eastAsia="Times New Roman"/>
          <w:szCs w:val="20"/>
          <w:lang w:eastAsia="de-DE"/>
        </w:rPr>
        <w:t xml:space="preserve"> Zeichen des erfolgreichen Wiederaufbaus der Bu</w:t>
      </w:r>
      <w:r>
        <w:rPr>
          <w:rFonts w:eastAsia="Times New Roman"/>
          <w:szCs w:val="20"/>
          <w:lang w:eastAsia="de-DE"/>
        </w:rPr>
        <w:t>n</w:t>
      </w:r>
      <w:r>
        <w:rPr>
          <w:rFonts w:eastAsia="Times New Roman"/>
          <w:szCs w:val="20"/>
          <w:lang w:eastAsia="de-DE"/>
        </w:rPr>
        <w:t>desrepublik</w:t>
      </w:r>
      <w:r w:rsidR="00273F01">
        <w:rPr>
          <w:rFonts w:eastAsia="Times New Roman"/>
          <w:szCs w:val="20"/>
          <w:lang w:eastAsia="de-DE"/>
        </w:rPr>
        <w:t xml:space="preserve"> eröffnet wurde</w:t>
      </w:r>
      <w:r>
        <w:rPr>
          <w:rFonts w:eastAsia="Times New Roman"/>
          <w:szCs w:val="20"/>
          <w:lang w:eastAsia="de-DE"/>
        </w:rPr>
        <w:t xml:space="preserve">. </w:t>
      </w:r>
      <w:r w:rsidR="001E315B">
        <w:rPr>
          <w:rFonts w:eastAsia="Times New Roman"/>
          <w:szCs w:val="20"/>
          <w:lang w:eastAsia="de-DE"/>
        </w:rPr>
        <w:t>„Mein Vate</w:t>
      </w:r>
      <w:r w:rsidR="00DF6845">
        <w:rPr>
          <w:rFonts w:eastAsia="Times New Roman"/>
          <w:szCs w:val="20"/>
          <w:lang w:eastAsia="de-DE"/>
        </w:rPr>
        <w:t xml:space="preserve">r war ein sparsamer und </w:t>
      </w:r>
      <w:r w:rsidR="001E315B">
        <w:rPr>
          <w:rFonts w:eastAsia="Times New Roman"/>
          <w:szCs w:val="20"/>
          <w:lang w:eastAsia="de-DE"/>
        </w:rPr>
        <w:t>sehr familienorien</w:t>
      </w:r>
      <w:r w:rsidR="00DF6845">
        <w:rPr>
          <w:rFonts w:eastAsia="Times New Roman"/>
          <w:szCs w:val="20"/>
          <w:lang w:eastAsia="de-DE"/>
        </w:rPr>
        <w:t xml:space="preserve">tierter Mann. </w:t>
      </w:r>
      <w:r w:rsidR="001E315B">
        <w:rPr>
          <w:rFonts w:eastAsia="Times New Roman"/>
          <w:szCs w:val="20"/>
          <w:lang w:eastAsia="de-DE"/>
        </w:rPr>
        <w:t xml:space="preserve">Mit drei Generationen haben wir damals in unserem Häuschen in </w:t>
      </w:r>
      <w:r w:rsidR="005154DD">
        <w:rPr>
          <w:rFonts w:eastAsia="Times New Roman"/>
          <w:szCs w:val="20"/>
          <w:lang w:eastAsia="de-DE"/>
        </w:rPr>
        <w:t>Duisburg-</w:t>
      </w:r>
      <w:proofErr w:type="spellStart"/>
      <w:r w:rsidR="005154DD">
        <w:rPr>
          <w:rFonts w:eastAsia="Times New Roman"/>
          <w:szCs w:val="20"/>
          <w:lang w:eastAsia="de-DE"/>
        </w:rPr>
        <w:t>Röttgersbach</w:t>
      </w:r>
      <w:proofErr w:type="spellEnd"/>
      <w:r w:rsidR="005154DD">
        <w:rPr>
          <w:rFonts w:eastAsia="Times New Roman"/>
          <w:szCs w:val="20"/>
          <w:lang w:eastAsia="de-DE"/>
        </w:rPr>
        <w:t xml:space="preserve"> auf 85 Quadratmeter</w:t>
      </w:r>
      <w:r w:rsidR="00DB01C8">
        <w:rPr>
          <w:rFonts w:eastAsia="Times New Roman"/>
          <w:szCs w:val="20"/>
          <w:lang w:eastAsia="de-DE"/>
        </w:rPr>
        <w:t>n</w:t>
      </w:r>
      <w:r w:rsidR="001E315B">
        <w:rPr>
          <w:rFonts w:eastAsia="Times New Roman"/>
          <w:szCs w:val="20"/>
          <w:lang w:eastAsia="de-DE"/>
        </w:rPr>
        <w:t xml:space="preserve"> gelebt. Heute sind es nach Ausbauten für viel weniger Perso</w:t>
      </w:r>
      <w:r w:rsidR="005154DD">
        <w:rPr>
          <w:rFonts w:eastAsia="Times New Roman"/>
          <w:szCs w:val="20"/>
          <w:lang w:eastAsia="de-DE"/>
        </w:rPr>
        <w:t>nen 150 Quadratmeter</w:t>
      </w:r>
      <w:r w:rsidR="001E315B">
        <w:rPr>
          <w:rFonts w:eastAsia="Times New Roman"/>
          <w:szCs w:val="20"/>
          <w:lang w:eastAsia="de-DE"/>
        </w:rPr>
        <w:t xml:space="preserve">. Das Familienhaus ist quasi mit der Hütte mitgewachsen.“ </w:t>
      </w:r>
      <w:r w:rsidR="00DF6845">
        <w:rPr>
          <w:rFonts w:eastAsia="Times New Roman"/>
          <w:szCs w:val="20"/>
          <w:lang w:eastAsia="de-DE"/>
        </w:rPr>
        <w:t xml:space="preserve">Am Esstisch gehörten Gespräche über den generationenverbindenen Arbeitgeber „Thyssen“ zum Alltag. </w:t>
      </w:r>
    </w:p>
    <w:p w:rsidR="006416CB" w:rsidRDefault="006416CB" w:rsidP="00A86C81">
      <w:pPr>
        <w:spacing w:line="360" w:lineRule="auto"/>
        <w:jc w:val="both"/>
        <w:rPr>
          <w:rFonts w:eastAsia="Times New Roman"/>
          <w:szCs w:val="20"/>
          <w:lang w:eastAsia="de-DE"/>
        </w:rPr>
      </w:pPr>
    </w:p>
    <w:p w:rsidR="006416CB" w:rsidRDefault="007C6926" w:rsidP="00A86C81">
      <w:pPr>
        <w:spacing w:line="360" w:lineRule="auto"/>
        <w:jc w:val="both"/>
        <w:rPr>
          <w:rFonts w:eastAsia="Times New Roman"/>
          <w:szCs w:val="20"/>
          <w:lang w:eastAsia="de-DE"/>
        </w:rPr>
      </w:pPr>
      <w:r w:rsidRPr="007C6926">
        <w:rPr>
          <w:bCs/>
          <w:color w:val="auto"/>
          <w:szCs w:val="20"/>
        </w:rPr>
        <w:lastRenderedPageBreak/>
        <w:t>Sein Bruder André Willing arbeitet in der Materia</w:t>
      </w:r>
      <w:r>
        <w:rPr>
          <w:bCs/>
          <w:color w:val="auto"/>
          <w:szCs w:val="20"/>
        </w:rPr>
        <w:t>lversorgung und kümmert sich da</w:t>
      </w:r>
      <w:r w:rsidRPr="007C6926">
        <w:rPr>
          <w:bCs/>
          <w:color w:val="auto"/>
          <w:szCs w:val="20"/>
        </w:rPr>
        <w:t xml:space="preserve">rum, dass </w:t>
      </w:r>
      <w:r>
        <w:rPr>
          <w:bCs/>
          <w:color w:val="auto"/>
          <w:szCs w:val="20"/>
        </w:rPr>
        <w:t xml:space="preserve">Ersatzteile und </w:t>
      </w:r>
      <w:r w:rsidRPr="007C6926">
        <w:rPr>
          <w:bCs/>
          <w:color w:val="auto"/>
          <w:szCs w:val="20"/>
        </w:rPr>
        <w:t>Betriebsstoffe in die Betriebe und Büros auf dem gesamten Werksg</w:t>
      </w:r>
      <w:r w:rsidRPr="007C6926">
        <w:rPr>
          <w:bCs/>
          <w:color w:val="auto"/>
          <w:szCs w:val="20"/>
        </w:rPr>
        <w:t>e</w:t>
      </w:r>
      <w:r w:rsidRPr="007C6926">
        <w:rPr>
          <w:bCs/>
          <w:color w:val="auto"/>
          <w:szCs w:val="20"/>
        </w:rPr>
        <w:t xml:space="preserve">lände geliefert werden, </w:t>
      </w:r>
      <w:r>
        <w:rPr>
          <w:bCs/>
          <w:color w:val="auto"/>
          <w:szCs w:val="20"/>
        </w:rPr>
        <w:t xml:space="preserve">auch </w:t>
      </w:r>
      <w:r w:rsidRPr="007C6926">
        <w:rPr>
          <w:bCs/>
          <w:color w:val="auto"/>
          <w:szCs w:val="20"/>
        </w:rPr>
        <w:t xml:space="preserve">jenem </w:t>
      </w:r>
      <w:r>
        <w:rPr>
          <w:bCs/>
          <w:color w:val="auto"/>
          <w:szCs w:val="20"/>
        </w:rPr>
        <w:t xml:space="preserve">Bereich in </w:t>
      </w:r>
      <w:proofErr w:type="spellStart"/>
      <w:r>
        <w:rPr>
          <w:bCs/>
          <w:color w:val="auto"/>
          <w:szCs w:val="20"/>
        </w:rPr>
        <w:t>Beeckerwerth</w:t>
      </w:r>
      <w:proofErr w:type="spellEnd"/>
      <w:r w:rsidR="003154C1" w:rsidRPr="007C6926">
        <w:rPr>
          <w:rFonts w:eastAsia="Times New Roman"/>
          <w:color w:val="auto"/>
          <w:szCs w:val="20"/>
          <w:lang w:eastAsia="de-DE"/>
        </w:rPr>
        <w:t xml:space="preserve">, </w:t>
      </w:r>
      <w:r>
        <w:rPr>
          <w:rFonts w:eastAsia="Times New Roman"/>
          <w:color w:val="auto"/>
          <w:szCs w:val="20"/>
          <w:lang w:eastAsia="de-DE"/>
        </w:rPr>
        <w:t>der</w:t>
      </w:r>
      <w:r w:rsidR="003154C1" w:rsidRPr="007C6926">
        <w:rPr>
          <w:rFonts w:eastAsia="Times New Roman"/>
          <w:color w:val="auto"/>
          <w:szCs w:val="20"/>
          <w:lang w:eastAsia="de-DE"/>
        </w:rPr>
        <w:t xml:space="preserve"> 1964 </w:t>
      </w:r>
      <w:r w:rsidR="003154C1">
        <w:rPr>
          <w:rFonts w:eastAsia="Times New Roman"/>
          <w:szCs w:val="20"/>
          <w:lang w:eastAsia="de-DE"/>
        </w:rPr>
        <w:t>als Werk im Grünen erbaut wurde, um den Mitarbeitern und Nachbarn ein</w:t>
      </w:r>
      <w:r w:rsidR="006416CB">
        <w:rPr>
          <w:rFonts w:eastAsia="Times New Roman"/>
          <w:szCs w:val="20"/>
          <w:lang w:eastAsia="de-DE"/>
        </w:rPr>
        <w:t>e</w:t>
      </w:r>
      <w:r w:rsidR="003154C1">
        <w:rPr>
          <w:rFonts w:eastAsia="Times New Roman"/>
          <w:szCs w:val="20"/>
          <w:lang w:eastAsia="de-DE"/>
        </w:rPr>
        <w:t xml:space="preserve"> ästhetisch ansprechende Indus</w:t>
      </w:r>
      <w:r w:rsidR="003154C1">
        <w:rPr>
          <w:rFonts w:eastAsia="Times New Roman"/>
          <w:szCs w:val="20"/>
          <w:lang w:eastAsia="de-DE"/>
        </w:rPr>
        <w:t>t</w:t>
      </w:r>
      <w:r w:rsidR="003154C1">
        <w:rPr>
          <w:rFonts w:eastAsia="Times New Roman"/>
          <w:szCs w:val="20"/>
          <w:lang w:eastAsia="de-DE"/>
        </w:rPr>
        <w:t xml:space="preserve">rieumgebung zu bieten. </w:t>
      </w:r>
      <w:r w:rsidR="007E78C5">
        <w:rPr>
          <w:rFonts w:eastAsia="Times New Roman"/>
          <w:szCs w:val="20"/>
          <w:lang w:eastAsia="de-DE"/>
        </w:rPr>
        <w:t>Wenn sich Jörg Willing mit seinem</w:t>
      </w:r>
      <w:r w:rsidR="001508E9">
        <w:rPr>
          <w:rFonts w:eastAsia="Times New Roman"/>
          <w:szCs w:val="20"/>
          <w:lang w:eastAsia="de-DE"/>
        </w:rPr>
        <w:t xml:space="preserve"> Onkel Heinz trifft, kann der 92</w:t>
      </w:r>
      <w:r w:rsidR="007E78C5">
        <w:rPr>
          <w:rFonts w:eastAsia="Times New Roman"/>
          <w:szCs w:val="20"/>
          <w:lang w:eastAsia="de-DE"/>
        </w:rPr>
        <w:t>-Jährige von diesen Ereignissen als Zeitzeuge berichten: „Mein Onkel hat das Unternehmen als</w:t>
      </w:r>
      <w:r w:rsidR="001508E9">
        <w:rPr>
          <w:rFonts w:eastAsia="Times New Roman"/>
          <w:szCs w:val="20"/>
          <w:lang w:eastAsia="de-DE"/>
        </w:rPr>
        <w:t xml:space="preserve"> Betriebsrat begleitet, davon 20</w:t>
      </w:r>
      <w:r w:rsidR="007E78C5">
        <w:rPr>
          <w:rFonts w:eastAsia="Times New Roman"/>
          <w:szCs w:val="20"/>
          <w:lang w:eastAsia="de-DE"/>
        </w:rPr>
        <w:t xml:space="preserve"> Jahre im Aufsichtsrat</w:t>
      </w:r>
      <w:r w:rsidR="00DB01C8">
        <w:rPr>
          <w:rFonts w:eastAsia="Times New Roman"/>
          <w:szCs w:val="20"/>
          <w:lang w:eastAsia="de-DE"/>
        </w:rPr>
        <w:t>. Er</w:t>
      </w:r>
      <w:r w:rsidR="007E78C5">
        <w:rPr>
          <w:rFonts w:eastAsia="Times New Roman"/>
          <w:szCs w:val="20"/>
          <w:lang w:eastAsia="de-DE"/>
        </w:rPr>
        <w:t xml:space="preserve"> hat viele Jahrzehnte im Unte</w:t>
      </w:r>
      <w:r w:rsidR="007E78C5">
        <w:rPr>
          <w:rFonts w:eastAsia="Times New Roman"/>
          <w:szCs w:val="20"/>
          <w:lang w:eastAsia="de-DE"/>
        </w:rPr>
        <w:t>r</w:t>
      </w:r>
      <w:r w:rsidR="007E78C5">
        <w:rPr>
          <w:rFonts w:eastAsia="Times New Roman"/>
          <w:szCs w:val="20"/>
          <w:lang w:eastAsia="de-DE"/>
        </w:rPr>
        <w:t>neh</w:t>
      </w:r>
      <w:r w:rsidR="00DB01C8">
        <w:rPr>
          <w:rFonts w:eastAsia="Times New Roman"/>
          <w:szCs w:val="20"/>
          <w:lang w:eastAsia="de-DE"/>
        </w:rPr>
        <w:t xml:space="preserve">men - und </w:t>
      </w:r>
      <w:r w:rsidR="00A47F8A">
        <w:rPr>
          <w:rFonts w:eastAsia="Times New Roman"/>
          <w:szCs w:val="20"/>
          <w:lang w:eastAsia="de-DE"/>
        </w:rPr>
        <w:t>natürlich vor allem in der Entwicklung der Mitbestimmung -</w:t>
      </w:r>
      <w:r w:rsidR="007E78C5">
        <w:rPr>
          <w:rFonts w:eastAsia="Times New Roman"/>
          <w:szCs w:val="20"/>
          <w:lang w:eastAsia="de-DE"/>
        </w:rPr>
        <w:t xml:space="preserve"> live erlebt.“ </w:t>
      </w:r>
      <w:r w:rsidR="00DC05E0">
        <w:rPr>
          <w:rFonts w:eastAsia="Times New Roman"/>
          <w:szCs w:val="20"/>
          <w:lang w:eastAsia="de-DE"/>
        </w:rPr>
        <w:t>Die Generation des Onkels in der Familie zeigt: viele Berufe waren handwerklich</w:t>
      </w:r>
      <w:r w:rsidR="006416CB">
        <w:rPr>
          <w:rFonts w:eastAsia="Times New Roman"/>
          <w:szCs w:val="20"/>
          <w:lang w:eastAsia="de-DE"/>
        </w:rPr>
        <w:t xml:space="preserve"> geprägt</w:t>
      </w:r>
      <w:r w:rsidR="00A47F8A">
        <w:rPr>
          <w:rFonts w:eastAsia="Times New Roman"/>
          <w:szCs w:val="20"/>
          <w:lang w:eastAsia="de-DE"/>
        </w:rPr>
        <w:t xml:space="preserve"> und auch</w:t>
      </w:r>
      <w:r w:rsidR="00DC05E0">
        <w:rPr>
          <w:rFonts w:eastAsia="Times New Roman"/>
          <w:szCs w:val="20"/>
          <w:lang w:eastAsia="de-DE"/>
        </w:rPr>
        <w:t xml:space="preserve"> wenn es </w:t>
      </w:r>
      <w:r w:rsidR="00A47F8A">
        <w:rPr>
          <w:rFonts w:eastAsia="Times New Roman"/>
          <w:szCs w:val="20"/>
          <w:lang w:eastAsia="de-DE"/>
        </w:rPr>
        <w:t>einige der</w:t>
      </w:r>
      <w:r w:rsidR="00DC05E0">
        <w:rPr>
          <w:rFonts w:eastAsia="Times New Roman"/>
          <w:szCs w:val="20"/>
          <w:lang w:eastAsia="de-DE"/>
        </w:rPr>
        <w:t xml:space="preserve"> Tätigkeiten</w:t>
      </w:r>
      <w:r w:rsidR="006416CB">
        <w:rPr>
          <w:rFonts w:eastAsia="Times New Roman"/>
          <w:szCs w:val="20"/>
          <w:lang w:eastAsia="de-DE"/>
        </w:rPr>
        <w:t xml:space="preserve"> in ähnlicher Weise</w:t>
      </w:r>
      <w:r w:rsidR="00DC05E0">
        <w:rPr>
          <w:rFonts w:eastAsia="Times New Roman"/>
          <w:szCs w:val="20"/>
          <w:lang w:eastAsia="de-DE"/>
        </w:rPr>
        <w:t xml:space="preserve"> noch gibt, sind</w:t>
      </w:r>
      <w:r w:rsidR="006416CB">
        <w:rPr>
          <w:rFonts w:eastAsia="Times New Roman"/>
          <w:szCs w:val="20"/>
          <w:lang w:eastAsia="de-DE"/>
        </w:rPr>
        <w:t xml:space="preserve"> sie heute </w:t>
      </w:r>
      <w:r w:rsidR="00DC05E0">
        <w:rPr>
          <w:rFonts w:eastAsia="Times New Roman"/>
          <w:szCs w:val="20"/>
          <w:lang w:eastAsia="de-DE"/>
        </w:rPr>
        <w:t>star</w:t>
      </w:r>
      <w:r w:rsidR="009B772F">
        <w:rPr>
          <w:rFonts w:eastAsia="Times New Roman"/>
          <w:szCs w:val="20"/>
          <w:lang w:eastAsia="de-DE"/>
        </w:rPr>
        <w:t>k a</w:t>
      </w:r>
      <w:r w:rsidR="009B772F">
        <w:rPr>
          <w:rFonts w:eastAsia="Times New Roman"/>
          <w:szCs w:val="20"/>
          <w:lang w:eastAsia="de-DE"/>
        </w:rPr>
        <w:t>u</w:t>
      </w:r>
      <w:r w:rsidR="009B772F">
        <w:rPr>
          <w:rFonts w:eastAsia="Times New Roman"/>
          <w:szCs w:val="20"/>
          <w:lang w:eastAsia="de-DE"/>
        </w:rPr>
        <w:t>tomatisiert. Der vom Ur-Urg</w:t>
      </w:r>
      <w:r w:rsidR="00DC05E0">
        <w:rPr>
          <w:rFonts w:eastAsia="Times New Roman"/>
          <w:szCs w:val="20"/>
          <w:lang w:eastAsia="de-DE"/>
        </w:rPr>
        <w:t>roßvater erlernte Beruf des Drehers</w:t>
      </w:r>
      <w:r w:rsidR="006416CB">
        <w:rPr>
          <w:rFonts w:eastAsia="Times New Roman"/>
          <w:szCs w:val="20"/>
          <w:lang w:eastAsia="de-DE"/>
        </w:rPr>
        <w:t xml:space="preserve"> zum Beispiel</w:t>
      </w:r>
      <w:r w:rsidR="00DC05E0">
        <w:rPr>
          <w:rFonts w:eastAsia="Times New Roman"/>
          <w:szCs w:val="20"/>
          <w:lang w:eastAsia="de-DE"/>
        </w:rPr>
        <w:t xml:space="preserve"> heißt </w:t>
      </w:r>
      <w:r w:rsidR="001E315B">
        <w:rPr>
          <w:rFonts w:eastAsia="Times New Roman"/>
          <w:szCs w:val="20"/>
          <w:lang w:eastAsia="de-DE"/>
        </w:rPr>
        <w:t>heute Zerspanungsmechaniker und beinhaltet das Arbeiten mit computergesteuerten Werkzeu</w:t>
      </w:r>
      <w:r w:rsidR="001E315B">
        <w:rPr>
          <w:rFonts w:eastAsia="Times New Roman"/>
          <w:szCs w:val="20"/>
          <w:lang w:eastAsia="de-DE"/>
        </w:rPr>
        <w:t>g</w:t>
      </w:r>
      <w:r w:rsidR="001E315B">
        <w:rPr>
          <w:rFonts w:eastAsia="Times New Roman"/>
          <w:szCs w:val="20"/>
          <w:lang w:eastAsia="de-DE"/>
        </w:rPr>
        <w:t xml:space="preserve">maschinen für Präzisionsbauteile. </w:t>
      </w:r>
    </w:p>
    <w:p w:rsidR="006416CB" w:rsidRDefault="006416CB" w:rsidP="00A86C81">
      <w:pPr>
        <w:spacing w:line="360" w:lineRule="auto"/>
        <w:jc w:val="both"/>
        <w:rPr>
          <w:rFonts w:eastAsia="Times New Roman"/>
          <w:szCs w:val="20"/>
          <w:lang w:eastAsia="de-DE"/>
        </w:rPr>
      </w:pPr>
    </w:p>
    <w:p w:rsidR="004A1FE3" w:rsidRDefault="006416CB" w:rsidP="00A86C81">
      <w:pPr>
        <w:spacing w:line="360" w:lineRule="auto"/>
        <w:jc w:val="both"/>
        <w:rPr>
          <w:rFonts w:eastAsia="Times New Roman"/>
          <w:szCs w:val="20"/>
          <w:lang w:eastAsia="de-DE"/>
        </w:rPr>
      </w:pPr>
      <w:r>
        <w:rPr>
          <w:rFonts w:eastAsia="Times New Roman"/>
          <w:szCs w:val="20"/>
          <w:lang w:eastAsia="de-DE"/>
        </w:rPr>
        <w:t>Die beiden Nichten von Jörg Willing</w:t>
      </w:r>
      <w:r w:rsidR="003154C1">
        <w:rPr>
          <w:rFonts w:eastAsia="Times New Roman"/>
          <w:szCs w:val="20"/>
          <w:lang w:eastAsia="de-DE"/>
        </w:rPr>
        <w:t xml:space="preserve"> haben ihre Ausbildungen bei thyssenkrupp als Bür</w:t>
      </w:r>
      <w:r w:rsidR="003154C1">
        <w:rPr>
          <w:rFonts w:eastAsia="Times New Roman"/>
          <w:szCs w:val="20"/>
          <w:lang w:eastAsia="de-DE"/>
        </w:rPr>
        <w:t>o</w:t>
      </w:r>
      <w:r w:rsidR="003154C1">
        <w:rPr>
          <w:rFonts w:eastAsia="Times New Roman"/>
          <w:szCs w:val="20"/>
          <w:lang w:eastAsia="de-DE"/>
        </w:rPr>
        <w:t>kauffrauen gemacht. Sie gehören der Generation der so genannten „</w:t>
      </w:r>
      <w:r w:rsidR="00DC05E0">
        <w:rPr>
          <w:rFonts w:eastAsia="Times New Roman"/>
          <w:szCs w:val="20"/>
          <w:lang w:eastAsia="de-DE"/>
        </w:rPr>
        <w:t>digital natives</w:t>
      </w:r>
      <w:r w:rsidR="003154C1">
        <w:rPr>
          <w:rFonts w:eastAsia="Times New Roman"/>
          <w:szCs w:val="20"/>
          <w:lang w:eastAsia="de-DE"/>
        </w:rPr>
        <w:t>“</w:t>
      </w:r>
      <w:r w:rsidR="00DC05E0">
        <w:rPr>
          <w:rFonts w:eastAsia="Times New Roman"/>
          <w:szCs w:val="20"/>
          <w:lang w:eastAsia="de-DE"/>
        </w:rPr>
        <w:t xml:space="preserve"> an</w:t>
      </w:r>
      <w:r w:rsidR="003154C1">
        <w:rPr>
          <w:rFonts w:eastAsia="Times New Roman"/>
          <w:szCs w:val="20"/>
          <w:lang w:eastAsia="de-DE"/>
        </w:rPr>
        <w:t>, die mit dem Smartphone groß geworden sind und sich nicht mehr vorstellen können, dass Jörg Willing und sein</w:t>
      </w:r>
      <w:r w:rsidR="007E78C5">
        <w:rPr>
          <w:rFonts w:eastAsia="Times New Roman"/>
          <w:szCs w:val="20"/>
          <w:lang w:eastAsia="de-DE"/>
        </w:rPr>
        <w:t>e</w:t>
      </w:r>
      <w:r w:rsidR="003154C1">
        <w:rPr>
          <w:rFonts w:eastAsia="Times New Roman"/>
          <w:szCs w:val="20"/>
          <w:lang w:eastAsia="de-DE"/>
        </w:rPr>
        <w:t xml:space="preserve"> Kollegen in den 80er Jahren gemeinsam ein Telefon benutz</w:t>
      </w:r>
      <w:r w:rsidR="00A47F8A">
        <w:rPr>
          <w:rFonts w:eastAsia="Times New Roman"/>
          <w:szCs w:val="20"/>
          <w:lang w:eastAsia="de-DE"/>
        </w:rPr>
        <w:t>t</w:t>
      </w:r>
      <w:r w:rsidR="003154C1">
        <w:rPr>
          <w:rFonts w:eastAsia="Times New Roman"/>
          <w:szCs w:val="20"/>
          <w:lang w:eastAsia="de-DE"/>
        </w:rPr>
        <w:t xml:space="preserve">en und auf Schreibmaschine schrieben. </w:t>
      </w:r>
      <w:r w:rsidR="00DF6845">
        <w:rPr>
          <w:rFonts w:eastAsia="Times New Roman"/>
          <w:szCs w:val="20"/>
          <w:lang w:eastAsia="de-DE"/>
        </w:rPr>
        <w:t>Der Ur-Urgroßvater kam Ende des 19. Jahrhunderts wie d</w:t>
      </w:r>
      <w:r w:rsidR="00DF6845">
        <w:rPr>
          <w:rFonts w:eastAsia="Times New Roman"/>
          <w:szCs w:val="20"/>
          <w:lang w:eastAsia="de-DE"/>
        </w:rPr>
        <w:t>a</w:t>
      </w:r>
      <w:r w:rsidR="00DF6845">
        <w:rPr>
          <w:rFonts w:eastAsia="Times New Roman"/>
          <w:szCs w:val="20"/>
          <w:lang w:eastAsia="de-DE"/>
        </w:rPr>
        <w:t>mals viele vom Land in die Stadt, um in der aufblühenden Industrie zu arbeiten, sich ein besseres Leben zu ermöglichen. „Unabhängig davon wie die wirtschaftliche Lage war, aus jeder Generation haben hier Familienmitglieder ihre Ausbildung gemacht“, so Jörg Willing. Die Tochter Lena hat eine Ausbildung zur Industriekauffrau abgeschlossen und studiert nun in Essen. Der Vater hofft, dass sie danach wieder zu thyssenkrupp zurückkommt und die Zukunft des Unternehmens weiter mitgestaltet.</w:t>
      </w:r>
    </w:p>
    <w:p w:rsidR="004A1FE3" w:rsidRDefault="004A1FE3" w:rsidP="00A86C81">
      <w:pPr>
        <w:spacing w:line="360" w:lineRule="auto"/>
        <w:jc w:val="both"/>
        <w:rPr>
          <w:rFonts w:eastAsia="Times New Roman"/>
          <w:szCs w:val="20"/>
          <w:lang w:eastAsia="de-DE"/>
        </w:rPr>
      </w:pPr>
    </w:p>
    <w:p w:rsidR="008B4C0E" w:rsidRPr="00CE5BEA" w:rsidRDefault="0047176D" w:rsidP="007C6926">
      <w:pPr>
        <w:jc w:val="both"/>
        <w:rPr>
          <w:szCs w:val="20"/>
        </w:rPr>
      </w:pPr>
      <w:r w:rsidRPr="00CE5BEA">
        <w:rPr>
          <w:szCs w:val="20"/>
        </w:rPr>
        <w:t>Ansprechpartner</w:t>
      </w:r>
      <w:r w:rsidR="008B4C0E" w:rsidRPr="00CE5BEA">
        <w:rPr>
          <w:szCs w:val="20"/>
        </w:rPr>
        <w:t>:</w:t>
      </w:r>
    </w:p>
    <w:p w:rsidR="003A6DEC" w:rsidRPr="00CE5BEA" w:rsidRDefault="003A6DEC" w:rsidP="008B4C0E">
      <w:pPr>
        <w:jc w:val="both"/>
        <w:rPr>
          <w:szCs w:val="20"/>
        </w:rPr>
      </w:pPr>
    </w:p>
    <w:p w:rsidR="008B4C0E" w:rsidRPr="00CE5BEA" w:rsidRDefault="008B4C0E" w:rsidP="008B4C0E">
      <w:pPr>
        <w:jc w:val="both"/>
        <w:rPr>
          <w:szCs w:val="20"/>
        </w:rPr>
      </w:pPr>
      <w:r w:rsidRPr="00CE5BEA">
        <w:rPr>
          <w:szCs w:val="20"/>
        </w:rPr>
        <w:t>thyssenkrupp Steel Europe AG</w:t>
      </w:r>
    </w:p>
    <w:p w:rsidR="003A6DEC" w:rsidRPr="00CE5BEA" w:rsidRDefault="003A6DEC" w:rsidP="008B4C0E">
      <w:pPr>
        <w:jc w:val="both"/>
        <w:rPr>
          <w:szCs w:val="20"/>
        </w:rPr>
      </w:pPr>
      <w:r w:rsidRPr="00CE5BEA">
        <w:rPr>
          <w:szCs w:val="20"/>
        </w:rPr>
        <w:t>Erik Walner</w:t>
      </w:r>
    </w:p>
    <w:p w:rsidR="008B4C0E" w:rsidRPr="00CE5BEA" w:rsidRDefault="008B4C0E" w:rsidP="008B4C0E">
      <w:pPr>
        <w:jc w:val="both"/>
        <w:rPr>
          <w:szCs w:val="20"/>
        </w:rPr>
      </w:pPr>
      <w:r w:rsidRPr="00CE5BEA">
        <w:rPr>
          <w:szCs w:val="20"/>
        </w:rPr>
        <w:t>Leiter Media Relations</w:t>
      </w:r>
    </w:p>
    <w:p w:rsidR="008B4C0E" w:rsidRPr="00CE5BEA" w:rsidRDefault="008B4C0E" w:rsidP="008B4C0E">
      <w:pPr>
        <w:jc w:val="both"/>
        <w:rPr>
          <w:szCs w:val="20"/>
        </w:rPr>
      </w:pPr>
      <w:r w:rsidRPr="00CE5BEA">
        <w:rPr>
          <w:szCs w:val="20"/>
        </w:rPr>
        <w:t>T: +49 203 52</w:t>
      </w:r>
      <w:r w:rsidRPr="00CE5BEA">
        <w:rPr>
          <w:rFonts w:ascii="Arial" w:hAnsi="Arial" w:cs="Arial"/>
          <w:szCs w:val="20"/>
        </w:rPr>
        <w:t> </w:t>
      </w:r>
      <w:r w:rsidRPr="00CE5BEA">
        <w:rPr>
          <w:szCs w:val="20"/>
        </w:rPr>
        <w:t>-</w:t>
      </w:r>
      <w:r w:rsidRPr="00CE5BEA">
        <w:rPr>
          <w:rFonts w:ascii="Arial" w:hAnsi="Arial" w:cs="Arial"/>
          <w:szCs w:val="20"/>
        </w:rPr>
        <w:t> </w:t>
      </w:r>
      <w:r w:rsidRPr="00CE5BEA">
        <w:rPr>
          <w:szCs w:val="20"/>
        </w:rPr>
        <w:t>45130</w:t>
      </w:r>
    </w:p>
    <w:p w:rsidR="008B4C0E" w:rsidRPr="00CE5BEA" w:rsidRDefault="00F906B3" w:rsidP="008B4C0E">
      <w:pPr>
        <w:jc w:val="both"/>
        <w:rPr>
          <w:szCs w:val="20"/>
        </w:rPr>
      </w:pPr>
      <w:hyperlink r:id="rId9" w:history="1">
        <w:r w:rsidR="008B4C0E" w:rsidRPr="00CE5BEA">
          <w:rPr>
            <w:rStyle w:val="Hyperlink"/>
            <w:szCs w:val="20"/>
          </w:rPr>
          <w:t>erik.walner@thyssenkrupp.com</w:t>
        </w:r>
      </w:hyperlink>
    </w:p>
    <w:p w:rsidR="008B4C0E" w:rsidRPr="00CE5BEA" w:rsidRDefault="00F906B3" w:rsidP="008B4C0E">
      <w:pPr>
        <w:jc w:val="both"/>
        <w:rPr>
          <w:szCs w:val="20"/>
          <w:lang w:val="en-GB"/>
        </w:rPr>
      </w:pPr>
      <w:hyperlink r:id="rId10" w:history="1">
        <w:r w:rsidR="008B4C0E" w:rsidRPr="00CE5BEA">
          <w:rPr>
            <w:rStyle w:val="Hyperlink"/>
            <w:szCs w:val="20"/>
            <w:lang w:val="en-GB"/>
          </w:rPr>
          <w:t>www.thyssenkrupp-steel.com</w:t>
        </w:r>
      </w:hyperlink>
      <w:r w:rsidR="008B4C0E" w:rsidRPr="00CE5BEA">
        <w:rPr>
          <w:szCs w:val="20"/>
          <w:lang w:val="en-GB"/>
        </w:rPr>
        <w:t xml:space="preserve"> </w:t>
      </w:r>
    </w:p>
    <w:p w:rsidR="008B4C0E" w:rsidRPr="00CE5BEA" w:rsidRDefault="008B4C0E" w:rsidP="008B4C0E">
      <w:pPr>
        <w:rPr>
          <w:szCs w:val="20"/>
          <w:lang w:val="en-GB"/>
        </w:rPr>
      </w:pPr>
      <w:r w:rsidRPr="00CE5BEA">
        <w:rPr>
          <w:szCs w:val="20"/>
          <w:lang w:val="en-US"/>
        </w:rPr>
        <w:t xml:space="preserve">Company blog: </w:t>
      </w:r>
      <w:hyperlink r:id="rId11" w:history="1">
        <w:r w:rsidRPr="00CE5BEA">
          <w:rPr>
            <w:rStyle w:val="Hyperlink"/>
            <w:szCs w:val="20"/>
            <w:lang w:val="en-GB"/>
          </w:rPr>
          <w:t>https://engineered.thyssenkrupp.com</w:t>
        </w:r>
      </w:hyperlink>
    </w:p>
    <w:sectPr w:rsidR="008B4C0E" w:rsidRPr="00CE5BEA" w:rsidSect="008D3DFA">
      <w:headerReference w:type="default" r:id="rId12"/>
      <w:footerReference w:type="default" r:id="rId13"/>
      <w:headerReference w:type="first" r:id="rId14"/>
      <w:footerReference w:type="first" r:id="rId15"/>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54" w:rsidRDefault="007E0854" w:rsidP="005B5ABA">
      <w:pPr>
        <w:spacing w:line="240" w:lineRule="auto"/>
      </w:pPr>
      <w:r>
        <w:separator/>
      </w:r>
    </w:p>
  </w:endnote>
  <w:endnote w:type="continuationSeparator" w:id="0">
    <w:p w:rsidR="007E0854" w:rsidRDefault="007E0854"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KTypeRegular">
    <w:altName w:val="TK Type"/>
    <w:panose1 w:val="020B0306040502020204"/>
    <w:charset w:val="00"/>
    <w:family w:val="swiss"/>
    <w:pitch w:val="variable"/>
    <w:sig w:usb0="800000A7" w:usb1="0000004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rutiger 45 Light">
    <w:charset w:val="00"/>
    <w:family w:val="auto"/>
    <w:pitch w:val="variable"/>
    <w:sig w:usb0="80000027"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KTypeMedium">
    <w:panose1 w:val="020B0606040502020204"/>
    <w:charset w:val="00"/>
    <w:family w:val="swiss"/>
    <w:pitch w:val="variable"/>
    <w:sig w:usb0="800000A7" w:usb1="00000040" w:usb2="00000000" w:usb3="00000000" w:csb0="00000093" w:csb1="00000000"/>
  </w:font>
  <w:font w:name="Frutiger LT 55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F0" w:rsidRDefault="00712B3D">
    <w:pPr>
      <w:pStyle w:val="Fuzeile"/>
    </w:pPr>
    <w:r>
      <w:rPr>
        <w:noProof/>
        <w:lang w:eastAsia="de-DE"/>
      </w:rPr>
      <mc:AlternateContent>
        <mc:Choice Requires="wps">
          <w:drawing>
            <wp:anchor distT="180340" distB="0" distL="114300" distR="114300" simplePos="0" relativeHeight="251659776" behindDoc="0" locked="0" layoutInCell="1" allowOverlap="1">
              <wp:simplePos x="0" y="0"/>
              <wp:positionH relativeFrom="page">
                <wp:posOffset>886460</wp:posOffset>
              </wp:positionH>
              <wp:positionV relativeFrom="page">
                <wp:posOffset>9525635</wp:posOffset>
              </wp:positionV>
              <wp:extent cx="6496050" cy="745490"/>
              <wp:effectExtent l="0" t="0" r="0" b="0"/>
              <wp:wrapTopAndBottom/>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745490"/>
                      </a:xfrm>
                      <a:prstGeom prst="rect">
                        <a:avLst/>
                      </a:prstGeom>
                      <a:noFill/>
                      <a:ln w="12700" cap="flat" cmpd="sng" algn="ctr">
                        <a:noFill/>
                        <a:prstDash val="solid"/>
                        <a:miter lim="800000"/>
                      </a:ln>
                      <a:effectLst/>
                    </wps:spPr>
                    <wps:txbx>
                      <w:txbxContent>
                        <w:p w:rsidR="00D14345" w:rsidRPr="002731E0" w:rsidRDefault="00D14345" w:rsidP="00D14345">
                          <w:pPr>
                            <w:pStyle w:val="Fuzeile"/>
                            <w:tabs>
                              <w:tab w:val="clear" w:pos="4536"/>
                              <w:tab w:val="clear" w:pos="9072"/>
                              <w:tab w:val="left" w:pos="567"/>
                            </w:tabs>
                            <w:spacing w:line="200" w:lineRule="exact"/>
                            <w:rPr>
                              <w:szCs w:val="14"/>
                            </w:rPr>
                          </w:pPr>
                          <w:r w:rsidRPr="002731E0">
                            <w:rPr>
                              <w:szCs w:val="14"/>
                            </w:rPr>
                            <w:t>thyssenkrupp Steel Europe AG, Kaiser-Wilhelm-Straße 100, 47166 Duisburg, Deutschland, T: +49 203 52 -25168, press@thyssenkrupp.com, www.thyssenkrupp-steel.com</w:t>
                          </w:r>
                        </w:p>
                        <w:p w:rsidR="00D14345" w:rsidRPr="002731E0" w:rsidRDefault="00D14345" w:rsidP="00D14345">
                          <w:pPr>
                            <w:pStyle w:val="Fuzeile"/>
                            <w:tabs>
                              <w:tab w:val="clear" w:pos="4536"/>
                              <w:tab w:val="clear" w:pos="9072"/>
                              <w:tab w:val="left" w:pos="4082"/>
                            </w:tabs>
                            <w:spacing w:line="200" w:lineRule="exact"/>
                            <w:rPr>
                              <w:szCs w:val="14"/>
                            </w:rPr>
                          </w:pPr>
                          <w:r w:rsidRPr="002731E0">
                            <w:rPr>
                              <w:szCs w:val="14"/>
                            </w:rPr>
                            <w:t xml:space="preserve">Vorsitzender des Aufsichtsrats: Dr. Heinrich </w:t>
                          </w:r>
                          <w:proofErr w:type="spellStart"/>
                          <w:r w:rsidRPr="002731E0">
                            <w:rPr>
                              <w:szCs w:val="14"/>
                            </w:rPr>
                            <w:t>Hiesinger</w:t>
                          </w:r>
                          <w:proofErr w:type="spellEnd"/>
                          <w:r w:rsidRPr="002731E0">
                            <w:rPr>
                              <w:szCs w:val="14"/>
                            </w:rPr>
                            <w:t>, Vorstand:</w:t>
                          </w:r>
                          <w:r w:rsidRPr="002731E0">
                            <w:rPr>
                              <w:b/>
                              <w:szCs w:val="14"/>
                            </w:rPr>
                            <w:t xml:space="preserve"> </w:t>
                          </w:r>
                          <w:r w:rsidRPr="002731E0">
                            <w:rPr>
                              <w:szCs w:val="14"/>
                            </w:rPr>
                            <w:t>Andreas J. Goss, Vorsitzender, Premal A. Desai, Dr. Herbert Eichelkraut, Dr. Heribert R. Fischer, Thomas Schlenz</w:t>
                          </w:r>
                        </w:p>
                        <w:p w:rsidR="00D14345" w:rsidRPr="002731E0" w:rsidRDefault="00D14345" w:rsidP="00D14345">
                          <w:pPr>
                            <w:pStyle w:val="Fuzeile"/>
                          </w:pPr>
                          <w:r w:rsidRPr="002731E0">
                            <w:rPr>
                              <w:szCs w:val="14"/>
                            </w:rPr>
                            <w:t>Sitz der Gesellschaft: Duisburg</w:t>
                          </w:r>
                          <w:r w:rsidR="007F0A0E" w:rsidRPr="002731E0">
                            <w:rPr>
                              <w:szCs w:val="14"/>
                            </w:rPr>
                            <w:t>,</w:t>
                          </w:r>
                          <w:r w:rsidRPr="002731E0">
                            <w:rPr>
                              <w:szCs w:val="14"/>
                            </w:rPr>
                            <w:t xml:space="preserve">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7" style="position:absolute;left:0;text-align:left;margin-left:69.8pt;margin-top:750.05pt;width:511.5pt;height:58.7pt;z-index:25165977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" filled="f" stroked="f" strokeweight="1pt">
              <v:path arrowok="t"/>
              <v:textbox inset="0,0,0,0">
                <w:txbxContent>
                  <w:p w:rsidR="00D14345" w:rsidRPr="002731E0" w:rsidRDefault="00D14345" w:rsidP="00D14345">
                    <w:pPr>
                      <w:pStyle w:val="Fuzeile"/>
                      <w:tabs>
                        <w:tab w:val="clear" w:pos="4536"/>
                        <w:tab w:val="clear" w:pos="9072"/>
                        <w:tab w:val="left" w:pos="567"/>
                      </w:tabs>
                      <w:spacing w:line="200" w:lineRule="exact"/>
                      <w:rPr>
                        <w:szCs w:val="14"/>
                      </w:rPr>
                    </w:pPr>
                    <w:r w:rsidRPr="002731E0">
                      <w:rPr>
                        <w:szCs w:val="14"/>
                      </w:rPr>
                      <w:t>thyssenkrupp Steel Europe AG, Kaiser-Wilhelm-Straße 100, 47166 Duisburg, Deutschland, T: +49 203 52 -25168, press@thyssenkrupp.com, www.thyssenkrupp-steel.com</w:t>
                    </w:r>
                  </w:p>
                  <w:p w:rsidR="00D14345" w:rsidRPr="002731E0" w:rsidRDefault="00D14345" w:rsidP="00D14345">
                    <w:pPr>
                      <w:pStyle w:val="Fuzeile"/>
                      <w:tabs>
                        <w:tab w:val="clear" w:pos="4536"/>
                        <w:tab w:val="clear" w:pos="9072"/>
                        <w:tab w:val="left" w:pos="4082"/>
                      </w:tabs>
                      <w:spacing w:line="200" w:lineRule="exact"/>
                      <w:rPr>
                        <w:szCs w:val="14"/>
                      </w:rPr>
                    </w:pPr>
                    <w:r w:rsidRPr="002731E0">
                      <w:rPr>
                        <w:szCs w:val="14"/>
                      </w:rPr>
                      <w:t>Vorsitzender des Aufsichtsrats: Dr. Heinrich Hiesinger, Vorstand:</w:t>
                    </w:r>
                    <w:r w:rsidRPr="002731E0">
                      <w:rPr>
                        <w:b/>
                        <w:szCs w:val="14"/>
                      </w:rPr>
                      <w:t xml:space="preserve"> </w:t>
                    </w:r>
                    <w:r w:rsidRPr="002731E0">
                      <w:rPr>
                        <w:szCs w:val="14"/>
                      </w:rPr>
                      <w:t>Andreas J. Goss, Vorsitzender, Premal A. Desai, Dr. Herbert Eichelkraut, Dr. Heribert R. Fischer, Thomas Schlenz</w:t>
                    </w:r>
                  </w:p>
                  <w:p w:rsidR="00D14345" w:rsidRPr="002731E0" w:rsidRDefault="00D14345" w:rsidP="00D14345">
                    <w:pPr>
                      <w:pStyle w:val="Fuzeile"/>
                    </w:pPr>
                    <w:r w:rsidRPr="002731E0">
                      <w:rPr>
                        <w:szCs w:val="14"/>
                      </w:rPr>
                      <w:t>Sitz der Gesellschaft: Duisburg</w:t>
                    </w:r>
                    <w:r w:rsidR="007F0A0E" w:rsidRPr="002731E0">
                      <w:rPr>
                        <w:szCs w:val="14"/>
                      </w:rPr>
                      <w:t>,</w:t>
                    </w:r>
                    <w:r w:rsidRPr="002731E0">
                      <w:rPr>
                        <w:szCs w:val="14"/>
                      </w:rPr>
                      <w:t xml:space="preserve">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F1" w:rsidRPr="00D14345" w:rsidRDefault="00712B3D" w:rsidP="00017C1F">
    <w:pPr>
      <w:pStyle w:val="Fuzeile"/>
      <w:ind w:left="0"/>
      <w:rPr>
        <w:b/>
      </w:rPr>
    </w:pPr>
    <w:r>
      <w:rPr>
        <w:noProof/>
        <w:lang w:eastAsia="de-DE"/>
      </w:rPr>
      <mc:AlternateContent>
        <mc:Choice Requires="wps">
          <w:drawing>
            <wp:anchor distT="180340" distB="0" distL="114300" distR="114300" simplePos="0" relativeHeight="251658752" behindDoc="0" locked="0" layoutInCell="1" allowOverlap="1">
              <wp:simplePos x="0" y="0"/>
              <wp:positionH relativeFrom="page">
                <wp:posOffset>886460</wp:posOffset>
              </wp:positionH>
              <wp:positionV relativeFrom="page">
                <wp:posOffset>9525635</wp:posOffset>
              </wp:positionV>
              <wp:extent cx="6479540" cy="745490"/>
              <wp:effectExtent l="0" t="0" r="0" b="0"/>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745490"/>
                      </a:xfrm>
                      <a:prstGeom prst="rect">
                        <a:avLst/>
                      </a:prstGeom>
                      <a:noFill/>
                      <a:ln w="12700" cap="flat" cmpd="sng" algn="ctr">
                        <a:noFill/>
                        <a:prstDash val="solid"/>
                        <a:miter lim="800000"/>
                      </a:ln>
                      <a:effectLst/>
                    </wps:spPr>
                    <wps:txbx>
                      <w:txbxContent>
                        <w:p w:rsidR="00EB4732" w:rsidRPr="002731E0" w:rsidRDefault="00EB4732" w:rsidP="00EB4732">
                          <w:pPr>
                            <w:pStyle w:val="Fuzeile"/>
                            <w:tabs>
                              <w:tab w:val="clear" w:pos="4536"/>
                              <w:tab w:val="clear" w:pos="9072"/>
                              <w:tab w:val="left" w:pos="567"/>
                            </w:tabs>
                            <w:spacing w:line="200" w:lineRule="exact"/>
                            <w:rPr>
                              <w:szCs w:val="14"/>
                            </w:rPr>
                          </w:pPr>
                          <w:r w:rsidRPr="002731E0">
                            <w:rPr>
                              <w:szCs w:val="14"/>
                            </w:rPr>
                            <w:t xml:space="preserve">thyssenkrupp Steel </w:t>
                          </w:r>
                          <w:r w:rsidR="008348CB" w:rsidRPr="002731E0">
                            <w:rPr>
                              <w:szCs w:val="14"/>
                            </w:rPr>
                            <w:t xml:space="preserve">Europe </w:t>
                          </w:r>
                          <w:r w:rsidRPr="002731E0">
                            <w:rPr>
                              <w:szCs w:val="14"/>
                            </w:rPr>
                            <w:t xml:space="preserve">AG, Kaiser-Wilhelm-Straße 100, 47166 Duisburg, </w:t>
                          </w:r>
                          <w:r w:rsidR="00017C1F" w:rsidRPr="002731E0">
                            <w:rPr>
                              <w:szCs w:val="14"/>
                            </w:rPr>
                            <w:t>Deutschland, T: +49 203 52 -</w:t>
                          </w:r>
                          <w:r w:rsidRPr="002731E0">
                            <w:rPr>
                              <w:szCs w:val="14"/>
                            </w:rPr>
                            <w:t xml:space="preserve">25168, </w:t>
                          </w:r>
                          <w:r w:rsidR="00D14345" w:rsidRPr="002731E0">
                            <w:rPr>
                              <w:szCs w:val="14"/>
                            </w:rPr>
                            <w:t>press@thyssenkrupp.com</w:t>
                          </w:r>
                          <w:r w:rsidR="00017C1F" w:rsidRPr="002731E0">
                            <w:rPr>
                              <w:szCs w:val="14"/>
                            </w:rPr>
                            <w:t>, www.thyssenkrupp-steel.com</w:t>
                          </w:r>
                        </w:p>
                        <w:p w:rsidR="00EB4732" w:rsidRPr="002731E0" w:rsidRDefault="00017C1F" w:rsidP="00EB4732">
                          <w:pPr>
                            <w:pStyle w:val="Fuzeile"/>
                            <w:tabs>
                              <w:tab w:val="clear" w:pos="4536"/>
                              <w:tab w:val="clear" w:pos="9072"/>
                              <w:tab w:val="left" w:pos="4082"/>
                            </w:tabs>
                            <w:spacing w:line="200" w:lineRule="exact"/>
                            <w:rPr>
                              <w:szCs w:val="14"/>
                            </w:rPr>
                          </w:pPr>
                          <w:r w:rsidRPr="002731E0">
                            <w:rPr>
                              <w:szCs w:val="14"/>
                            </w:rPr>
                            <w:t>Vorsitzender des Aufsichtsrats</w:t>
                          </w:r>
                          <w:r w:rsidR="00D14345" w:rsidRPr="002731E0">
                            <w:rPr>
                              <w:szCs w:val="14"/>
                            </w:rPr>
                            <w:t>: Dr.</w:t>
                          </w:r>
                          <w:r w:rsidRPr="002731E0">
                            <w:rPr>
                              <w:szCs w:val="14"/>
                            </w:rPr>
                            <w:t xml:space="preserve"> Heinrich </w:t>
                          </w:r>
                          <w:proofErr w:type="spellStart"/>
                          <w:r w:rsidRPr="002731E0">
                            <w:rPr>
                              <w:szCs w:val="14"/>
                            </w:rPr>
                            <w:t>Hiesin</w:t>
                          </w:r>
                          <w:r w:rsidR="00D14345" w:rsidRPr="002731E0">
                            <w:rPr>
                              <w:szCs w:val="14"/>
                            </w:rPr>
                            <w:t>g</w:t>
                          </w:r>
                          <w:r w:rsidRPr="002731E0">
                            <w:rPr>
                              <w:szCs w:val="14"/>
                            </w:rPr>
                            <w:t>er</w:t>
                          </w:r>
                          <w:proofErr w:type="spellEnd"/>
                          <w:r w:rsidR="00D14345" w:rsidRPr="002731E0">
                            <w:rPr>
                              <w:szCs w:val="14"/>
                            </w:rPr>
                            <w:t>,</w:t>
                          </w:r>
                          <w:r w:rsidRPr="002731E0">
                            <w:rPr>
                              <w:szCs w:val="14"/>
                            </w:rPr>
                            <w:t xml:space="preserve"> Vorstand:</w:t>
                          </w:r>
                          <w:r w:rsidRPr="002731E0">
                            <w:rPr>
                              <w:b/>
                              <w:szCs w:val="14"/>
                            </w:rPr>
                            <w:t xml:space="preserve"> </w:t>
                          </w:r>
                          <w:r w:rsidR="00EB4732" w:rsidRPr="002731E0">
                            <w:rPr>
                              <w:szCs w:val="14"/>
                            </w:rPr>
                            <w:t>Andreas J. Gos</w:t>
                          </w:r>
                          <w:r w:rsidRPr="002731E0">
                            <w:rPr>
                              <w:szCs w:val="14"/>
                            </w:rPr>
                            <w:t>s, Vorsitzender</w:t>
                          </w:r>
                          <w:r w:rsidR="00EB4732" w:rsidRPr="002731E0">
                            <w:rPr>
                              <w:szCs w:val="14"/>
                            </w:rPr>
                            <w:t xml:space="preserve">, </w:t>
                          </w:r>
                          <w:r w:rsidR="00D14345" w:rsidRPr="002731E0">
                            <w:rPr>
                              <w:szCs w:val="14"/>
                            </w:rPr>
                            <w:t>Premal A. Desai, Dr. Herbert Eichelkraut, Dr</w:t>
                          </w:r>
                          <w:r w:rsidR="00EB4732" w:rsidRPr="002731E0">
                            <w:rPr>
                              <w:szCs w:val="14"/>
                            </w:rPr>
                            <w:t>. Heribert R. Fischer, Thomas Schlenz</w:t>
                          </w:r>
                        </w:p>
                        <w:p w:rsidR="007D3550" w:rsidRPr="002731E0" w:rsidRDefault="00EB4732" w:rsidP="00EB4732">
                          <w:pPr>
                            <w:pStyle w:val="Fuzeile"/>
                          </w:pPr>
                          <w:r w:rsidRPr="002731E0">
                            <w:rPr>
                              <w:szCs w:val="14"/>
                            </w:rPr>
                            <w:t>Sitz der Gesellschaft: Duisburg</w:t>
                          </w:r>
                          <w:r w:rsidR="007F0A0E" w:rsidRPr="002731E0">
                            <w:rPr>
                              <w:szCs w:val="14"/>
                            </w:rPr>
                            <w:t>,</w:t>
                          </w:r>
                          <w:r w:rsidRPr="002731E0">
                            <w:rPr>
                              <w:szCs w:val="14"/>
                            </w:rPr>
                            <w:t xml:space="preserve"> Registergericht: Duisburg HR B 9326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8" style="position:absolute;margin-left:69.8pt;margin-top:750.05pt;width:510.2pt;height:58.7pt;z-index:251658752;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" filled="f" stroked="f" strokeweight="1pt">
              <v:path arrowok="t"/>
              <v:textbox inset="0,0,0,0">
                <w:txbxContent>
                  <w:p w:rsidR="00EB4732" w:rsidRPr="002731E0" w:rsidRDefault="00EB4732" w:rsidP="00EB4732">
                    <w:pPr>
                      <w:pStyle w:val="Fuzeile"/>
                      <w:tabs>
                        <w:tab w:val="clear" w:pos="4536"/>
                        <w:tab w:val="clear" w:pos="9072"/>
                        <w:tab w:val="left" w:pos="567"/>
                      </w:tabs>
                      <w:spacing w:line="200" w:lineRule="exact"/>
                      <w:rPr>
                        <w:szCs w:val="14"/>
                      </w:rPr>
                    </w:pPr>
                    <w:r w:rsidRPr="002731E0">
                      <w:rPr>
                        <w:szCs w:val="14"/>
                      </w:rPr>
                      <w:t xml:space="preserve">thyssenkrupp Steel </w:t>
                    </w:r>
                    <w:r w:rsidR="008348CB" w:rsidRPr="002731E0">
                      <w:rPr>
                        <w:szCs w:val="14"/>
                      </w:rPr>
                      <w:t xml:space="preserve">Europe </w:t>
                    </w:r>
                    <w:r w:rsidRPr="002731E0">
                      <w:rPr>
                        <w:szCs w:val="14"/>
                      </w:rPr>
                      <w:t xml:space="preserve">AG, Kaiser-Wilhelm-Straße 100, 47166 Duisburg, </w:t>
                    </w:r>
                    <w:r w:rsidR="00017C1F" w:rsidRPr="002731E0">
                      <w:rPr>
                        <w:szCs w:val="14"/>
                      </w:rPr>
                      <w:t>Deutschland, T: +49 203 52 -</w:t>
                    </w:r>
                    <w:r w:rsidRPr="002731E0">
                      <w:rPr>
                        <w:szCs w:val="14"/>
                      </w:rPr>
                      <w:t xml:space="preserve">25168, </w:t>
                    </w:r>
                    <w:r w:rsidR="00D14345" w:rsidRPr="002731E0">
                      <w:rPr>
                        <w:szCs w:val="14"/>
                      </w:rPr>
                      <w:t>press@thyssenkrupp.com</w:t>
                    </w:r>
                    <w:r w:rsidR="00017C1F" w:rsidRPr="002731E0">
                      <w:rPr>
                        <w:szCs w:val="14"/>
                      </w:rPr>
                      <w:t>, www.thyssenkrupp-steel.com</w:t>
                    </w:r>
                  </w:p>
                  <w:p w:rsidR="00EB4732" w:rsidRPr="002731E0" w:rsidRDefault="00017C1F" w:rsidP="00EB4732">
                    <w:pPr>
                      <w:pStyle w:val="Fuzeile"/>
                      <w:tabs>
                        <w:tab w:val="clear" w:pos="4536"/>
                        <w:tab w:val="clear" w:pos="9072"/>
                        <w:tab w:val="left" w:pos="4082"/>
                      </w:tabs>
                      <w:spacing w:line="200" w:lineRule="exact"/>
                      <w:rPr>
                        <w:szCs w:val="14"/>
                      </w:rPr>
                    </w:pPr>
                    <w:r w:rsidRPr="002731E0">
                      <w:rPr>
                        <w:szCs w:val="14"/>
                      </w:rPr>
                      <w:t>Vorsitzender des Aufsichtsrats</w:t>
                    </w:r>
                    <w:r w:rsidR="00D14345" w:rsidRPr="002731E0">
                      <w:rPr>
                        <w:szCs w:val="14"/>
                      </w:rPr>
                      <w:t>: Dr.</w:t>
                    </w:r>
                    <w:r w:rsidRPr="002731E0">
                      <w:rPr>
                        <w:szCs w:val="14"/>
                      </w:rPr>
                      <w:t xml:space="preserve"> Heinrich Hiesin</w:t>
                    </w:r>
                    <w:r w:rsidR="00D14345" w:rsidRPr="002731E0">
                      <w:rPr>
                        <w:szCs w:val="14"/>
                      </w:rPr>
                      <w:t>g</w:t>
                    </w:r>
                    <w:r w:rsidRPr="002731E0">
                      <w:rPr>
                        <w:szCs w:val="14"/>
                      </w:rPr>
                      <w:t>er</w:t>
                    </w:r>
                    <w:r w:rsidR="00D14345" w:rsidRPr="002731E0">
                      <w:rPr>
                        <w:szCs w:val="14"/>
                      </w:rPr>
                      <w:t>,</w:t>
                    </w:r>
                    <w:r w:rsidRPr="002731E0">
                      <w:rPr>
                        <w:szCs w:val="14"/>
                      </w:rPr>
                      <w:t xml:space="preserve"> Vorstand:</w:t>
                    </w:r>
                    <w:r w:rsidRPr="002731E0">
                      <w:rPr>
                        <w:b/>
                        <w:szCs w:val="14"/>
                      </w:rPr>
                      <w:t xml:space="preserve"> </w:t>
                    </w:r>
                    <w:r w:rsidR="00EB4732" w:rsidRPr="002731E0">
                      <w:rPr>
                        <w:szCs w:val="14"/>
                      </w:rPr>
                      <w:t>Andreas J. Gos</w:t>
                    </w:r>
                    <w:r w:rsidRPr="002731E0">
                      <w:rPr>
                        <w:szCs w:val="14"/>
                      </w:rPr>
                      <w:t>s, Vorsitzender</w:t>
                    </w:r>
                    <w:r w:rsidR="00EB4732" w:rsidRPr="002731E0">
                      <w:rPr>
                        <w:szCs w:val="14"/>
                      </w:rPr>
                      <w:t xml:space="preserve">, </w:t>
                    </w:r>
                    <w:r w:rsidR="00D14345" w:rsidRPr="002731E0">
                      <w:rPr>
                        <w:szCs w:val="14"/>
                      </w:rPr>
                      <w:t>Premal A. Desai, Dr. Herbert Eichelkraut, Dr</w:t>
                    </w:r>
                    <w:r w:rsidR="00EB4732" w:rsidRPr="002731E0">
                      <w:rPr>
                        <w:szCs w:val="14"/>
                      </w:rPr>
                      <w:t>. Heribert R. Fischer, Thomas Schlenz</w:t>
                    </w:r>
                  </w:p>
                  <w:p w:rsidR="007D3550" w:rsidRPr="002731E0" w:rsidRDefault="00EB4732" w:rsidP="00EB4732">
                    <w:pPr>
                      <w:pStyle w:val="Fuzeile"/>
                    </w:pPr>
                    <w:r w:rsidRPr="002731E0">
                      <w:rPr>
                        <w:szCs w:val="14"/>
                      </w:rPr>
                      <w:t>Sitz der Gesellschaft: Duisburg</w:t>
                    </w:r>
                    <w:r w:rsidR="007F0A0E" w:rsidRPr="002731E0">
                      <w:rPr>
                        <w:szCs w:val="14"/>
                      </w:rPr>
                      <w:t>,</w:t>
                    </w:r>
                    <w:r w:rsidRPr="002731E0">
                      <w:rPr>
                        <w:szCs w:val="14"/>
                      </w:rPr>
                      <w:t xml:space="preserve"> Registergericht: Duisburg HR B 9326</w:t>
                    </w:r>
                  </w:p>
                </w:txbxContent>
              </v:textbox>
              <w10:wrap type="topAndBottom"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54" w:rsidRDefault="007E0854" w:rsidP="005B5ABA">
      <w:pPr>
        <w:spacing w:line="240" w:lineRule="auto"/>
      </w:pPr>
      <w:r>
        <w:separator/>
      </w:r>
    </w:p>
  </w:footnote>
  <w:footnote w:type="continuationSeparator" w:id="0">
    <w:p w:rsidR="007E0854" w:rsidRDefault="007E0854" w:rsidP="005B5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BA" w:rsidRDefault="00712B3D" w:rsidP="008D3DFA">
    <w:pPr>
      <w:pStyle w:val="Kopfzeile"/>
      <w:spacing w:after="870" w:line="280" w:lineRule="atLeast"/>
    </w:pPr>
    <w:r>
      <w:rPr>
        <w:noProof/>
        <w:lang w:eastAsia="de-DE"/>
      </w:rPr>
      <w:drawing>
        <wp:anchor distT="0" distB="0" distL="114300" distR="114300" simplePos="0" relativeHeight="251657728" behindDoc="1" locked="0" layoutInCell="1" allowOverlap="1">
          <wp:simplePos x="0" y="0"/>
          <wp:positionH relativeFrom="page">
            <wp:posOffset>5767705</wp:posOffset>
          </wp:positionH>
          <wp:positionV relativeFrom="page">
            <wp:posOffset>547370</wp:posOffset>
          </wp:positionV>
          <wp:extent cx="1083310" cy="828040"/>
          <wp:effectExtent l="0" t="0" r="2540" b="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5680" behindDoc="0" locked="0" layoutInCell="1" allowOverlap="1">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220" cy="770255"/>
                      </a:xfrm>
                      <a:prstGeom prst="rect">
                        <a:avLst/>
                      </a:prstGeom>
                      <a:noFill/>
                      <a:ln w="12700" cap="flat" cmpd="sng" algn="ctr">
                        <a:noFill/>
                        <a:prstDash val="solid"/>
                        <a:miter lim="800000"/>
                      </a:ln>
                      <a:effectLst/>
                    </wps:spPr>
                    <wps:txbx>
                      <w:txbxContent>
                        <w:p w:rsidR="00E67FF9" w:rsidRPr="001E7E0A" w:rsidRDefault="007C6926" w:rsidP="001E7E0A">
                          <w:pPr>
                            <w:pStyle w:val="Datumsangabe"/>
                          </w:pPr>
                          <w:r>
                            <w:fldChar w:fldCharType="begin"/>
                          </w:r>
                          <w:r>
                            <w:instrText xml:space="preserve"> STYLEREF  Datumsangabe  \* MERGEFORMAT </w:instrText>
                          </w:r>
                          <w:r>
                            <w:fldChar w:fldCharType="separate"/>
                          </w:r>
                          <w:r w:rsidR="00F906B3">
                            <w:rPr>
                              <w:noProof/>
                            </w:rPr>
                            <w:t>14.12.2016</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F906B3">
                            <w:rPr>
                              <w:noProof/>
                            </w:rPr>
                            <w:t>2</w:t>
                          </w:r>
                          <w:r>
                            <w:fldChar w:fldCharType="end"/>
                          </w:r>
                          <w:r>
                            <w:t>/</w:t>
                          </w:r>
                          <w:r w:rsidR="00F906B3">
                            <w:fldChar w:fldCharType="begin"/>
                          </w:r>
                          <w:r w:rsidR="00F906B3">
                            <w:instrText xml:space="preserve"> NUMPAGES   \* MERGEFORMAT </w:instrText>
                          </w:r>
                          <w:r w:rsidR="00F906B3">
                            <w:fldChar w:fldCharType="separate"/>
                          </w:r>
                          <w:r w:rsidR="00F906B3">
                            <w:rPr>
                              <w:noProof/>
                            </w:rPr>
                            <w:t>2</w:t>
                          </w:r>
                          <w:r w:rsidR="00F906B3">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52.2pt;margin-top:151.55pt;width:98.6pt;height:60.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" filled="f" stroked="f" strokeweight="1pt">
              <v:path arrowok="t"/>
              <v:textbox inset="0,0,0,0">
                <w:txbxContent>
                  <w:p w:rsidR="00E67FF9" w:rsidRPr="001E7E0A" w:rsidRDefault="007C6926" w:rsidP="001E7E0A">
                    <w:pPr>
                      <w:pStyle w:val="Datumsangabe"/>
                    </w:pPr>
                    <w:r>
                      <w:fldChar w:fldCharType="begin"/>
                    </w:r>
                    <w:r>
                      <w:instrText xml:space="preserve"> STYLEREF  Datumsangabe  \* MERGEFORMAT </w:instrText>
                    </w:r>
                    <w:r>
                      <w:fldChar w:fldCharType="separate"/>
                    </w:r>
                    <w:r w:rsidR="00F906B3">
                      <w:rPr>
                        <w:noProof/>
                      </w:rPr>
                      <w:t>14.12.2016</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F906B3">
                      <w:rPr>
                        <w:noProof/>
                      </w:rPr>
                      <w:t>2</w:t>
                    </w:r>
                    <w:r>
                      <w:fldChar w:fldCharType="end"/>
                    </w:r>
                    <w:r>
                      <w:t>/</w:t>
                    </w:r>
                    <w:r w:rsidR="00F906B3">
                      <w:fldChar w:fldCharType="begin"/>
                    </w:r>
                    <w:r w:rsidR="00F906B3">
                      <w:instrText xml:space="preserve"> NUMPAGES   \* MERGEFORMAT </w:instrText>
                    </w:r>
                    <w:r w:rsidR="00F906B3">
                      <w:fldChar w:fldCharType="separate"/>
                    </w:r>
                    <w:r w:rsidR="00F906B3">
                      <w:rPr>
                        <w:noProof/>
                      </w:rPr>
                      <w:t>2</w:t>
                    </w:r>
                    <w:r w:rsidR="00F906B3">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27" w:rsidRDefault="00712B3D">
    <w:pPr>
      <w:pStyle w:val="Kopfzeile"/>
    </w:pPr>
    <w:r>
      <w:rPr>
        <w:noProof/>
        <w:lang w:eastAsia="de-DE"/>
      </w:rPr>
      <w:drawing>
        <wp:anchor distT="0" distB="0" distL="114300" distR="114300" simplePos="0" relativeHeight="251656704" behindDoc="1" locked="0" layoutInCell="1" allowOverlap="1">
          <wp:simplePos x="0" y="0"/>
          <wp:positionH relativeFrom="page">
            <wp:posOffset>5767705</wp:posOffset>
          </wp:positionH>
          <wp:positionV relativeFrom="page">
            <wp:posOffset>547370</wp:posOffset>
          </wp:positionV>
          <wp:extent cx="1083310" cy="828040"/>
          <wp:effectExtent l="0" t="0" r="254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pt;height:2.9pt" o:bullet="t">
        <v:imagedata r:id="rId1" o:title="Bullet_blau_RGB_klein"/>
      </v:shape>
    </w:pict>
  </w:numPicBullet>
  <w:numPicBullet w:numPicBulletId="1">
    <w:pict>
      <v:shape id="_x0000_i1029" type="#_x0000_t75" style="width:2.9pt;height:2.9pt" o:bullet="t">
        <v:imagedata r:id="rId2" o:title="Bullet_blau_RGB_mittelklein_02"/>
      </v:shape>
    </w:pict>
  </w:numPicBullet>
  <w:abstractNum w:abstractNumId="0">
    <w:nsid w:val="0F3C304E"/>
    <w:multiLevelType w:val="hybridMultilevel"/>
    <w:tmpl w:val="F502E8E8"/>
    <w:lvl w:ilvl="0" w:tplc="08EEF530">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rPr>
    </w:lvl>
    <w:lvl w:ilvl="1">
      <w:start w:val="1"/>
      <w:numFmt w:val="bullet"/>
      <w:lvlText w:val="›"/>
      <w:lvlJc w:val="left"/>
      <w:pPr>
        <w:tabs>
          <w:tab w:val="num" w:pos="227"/>
        </w:tabs>
        <w:ind w:left="340" w:hanging="170"/>
      </w:pPr>
      <w:rPr>
        <w:rFonts w:ascii="Arial Black" w:hAnsi="Arial Black" w:hint="default"/>
        <w:color w:val="00A0F5"/>
      </w:rPr>
    </w:lvl>
    <w:lvl w:ilvl="2">
      <w:start w:val="1"/>
      <w:numFmt w:val="bullet"/>
      <w:lvlText w:val="›"/>
      <w:lvlJc w:val="left"/>
      <w:pPr>
        <w:tabs>
          <w:tab w:val="num" w:pos="397"/>
        </w:tabs>
        <w:ind w:left="510" w:hanging="170"/>
      </w:pPr>
      <w:rPr>
        <w:rFonts w:ascii="Arial Black" w:hAnsi="Arial Black" w:hint="default"/>
        <w:color w:val="00A0F5"/>
      </w:rPr>
    </w:lvl>
    <w:lvl w:ilvl="3">
      <w:start w:val="1"/>
      <w:numFmt w:val="bullet"/>
      <w:lvlText w:val="›"/>
      <w:lvlJc w:val="left"/>
      <w:pPr>
        <w:tabs>
          <w:tab w:val="num" w:pos="567"/>
        </w:tabs>
        <w:ind w:left="680" w:hanging="170"/>
      </w:pPr>
      <w:rPr>
        <w:rFonts w:ascii="Arial Black" w:hAnsi="Arial Black" w:hint="default"/>
        <w:color w:val="00A0F5"/>
      </w:rPr>
    </w:lvl>
    <w:lvl w:ilvl="4">
      <w:start w:val="1"/>
      <w:numFmt w:val="bullet"/>
      <w:lvlText w:val="›"/>
      <w:lvlJc w:val="left"/>
      <w:pPr>
        <w:tabs>
          <w:tab w:val="num" w:pos="737"/>
        </w:tabs>
        <w:ind w:left="850" w:hanging="170"/>
      </w:pPr>
      <w:rPr>
        <w:rFonts w:ascii="Arial Black" w:hAnsi="Arial Black" w:hint="default"/>
        <w:color w:val="00A0F5"/>
      </w:rPr>
    </w:lvl>
    <w:lvl w:ilvl="5">
      <w:start w:val="1"/>
      <w:numFmt w:val="bullet"/>
      <w:lvlText w:val="›"/>
      <w:lvlJc w:val="left"/>
      <w:pPr>
        <w:tabs>
          <w:tab w:val="num" w:pos="907"/>
        </w:tabs>
        <w:ind w:left="1020" w:hanging="170"/>
      </w:pPr>
      <w:rPr>
        <w:rFonts w:ascii="Arial Black" w:hAnsi="Arial Black" w:hint="default"/>
        <w:color w:val="00A0F5"/>
      </w:rPr>
    </w:lvl>
    <w:lvl w:ilvl="6">
      <w:start w:val="1"/>
      <w:numFmt w:val="bullet"/>
      <w:lvlText w:val="›"/>
      <w:lvlJc w:val="left"/>
      <w:pPr>
        <w:tabs>
          <w:tab w:val="num" w:pos="1077"/>
        </w:tabs>
        <w:ind w:left="1190" w:hanging="170"/>
      </w:pPr>
      <w:rPr>
        <w:rFonts w:ascii="Arial Black" w:hAnsi="Arial Black" w:hint="default"/>
        <w:color w:val="00A0F5"/>
      </w:rPr>
    </w:lvl>
    <w:lvl w:ilvl="7">
      <w:start w:val="1"/>
      <w:numFmt w:val="bullet"/>
      <w:lvlText w:val="›"/>
      <w:lvlJc w:val="left"/>
      <w:pPr>
        <w:tabs>
          <w:tab w:val="num" w:pos="1247"/>
        </w:tabs>
        <w:ind w:left="1360" w:hanging="170"/>
      </w:pPr>
      <w:rPr>
        <w:rFonts w:ascii="Arial Black" w:hAnsi="Arial Black" w:hint="default"/>
        <w:color w:val="00A0F5"/>
      </w:rPr>
    </w:lvl>
    <w:lvl w:ilvl="8">
      <w:start w:val="1"/>
      <w:numFmt w:val="bullet"/>
      <w:lvlText w:val="›"/>
      <w:lvlJc w:val="left"/>
      <w:pPr>
        <w:tabs>
          <w:tab w:val="num" w:pos="1417"/>
        </w:tabs>
        <w:ind w:left="1530" w:hanging="170"/>
      </w:pPr>
      <w:rPr>
        <w:rFonts w:ascii="Arial Black" w:hAnsi="Arial Black" w:hint="default"/>
        <w:color w:val="00A0F5"/>
      </w:rPr>
    </w:lvl>
  </w:abstractNum>
  <w:abstractNum w:abstractNumId="3">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rPr>
    </w:lvl>
    <w:lvl w:ilvl="1">
      <w:start w:val="1"/>
      <w:numFmt w:val="bullet"/>
      <w:lvlText w:val="›"/>
      <w:lvlJc w:val="left"/>
      <w:pPr>
        <w:tabs>
          <w:tab w:val="num" w:pos="227"/>
        </w:tabs>
        <w:ind w:left="340" w:hanging="170"/>
      </w:pPr>
      <w:rPr>
        <w:rFonts w:ascii="Arial Black" w:hAnsi="Arial Black" w:hint="default"/>
        <w:color w:val="70AD47"/>
      </w:rPr>
    </w:lvl>
    <w:lvl w:ilvl="2">
      <w:start w:val="1"/>
      <w:numFmt w:val="bullet"/>
      <w:lvlText w:val="›"/>
      <w:lvlJc w:val="left"/>
      <w:pPr>
        <w:tabs>
          <w:tab w:val="num" w:pos="397"/>
        </w:tabs>
        <w:ind w:left="510" w:hanging="170"/>
      </w:pPr>
      <w:rPr>
        <w:rFonts w:ascii="Arial Black" w:hAnsi="Arial Black" w:hint="default"/>
        <w:color w:val="70AD47"/>
      </w:rPr>
    </w:lvl>
    <w:lvl w:ilvl="3">
      <w:start w:val="1"/>
      <w:numFmt w:val="bullet"/>
      <w:lvlText w:val="›"/>
      <w:lvlJc w:val="left"/>
      <w:pPr>
        <w:tabs>
          <w:tab w:val="num" w:pos="567"/>
        </w:tabs>
        <w:ind w:left="680" w:hanging="170"/>
      </w:pPr>
      <w:rPr>
        <w:rFonts w:ascii="Arial Black" w:hAnsi="Arial Black" w:hint="default"/>
        <w:color w:val="70AD47"/>
      </w:rPr>
    </w:lvl>
    <w:lvl w:ilvl="4">
      <w:start w:val="1"/>
      <w:numFmt w:val="bullet"/>
      <w:lvlText w:val="›"/>
      <w:lvlJc w:val="left"/>
      <w:pPr>
        <w:tabs>
          <w:tab w:val="num" w:pos="737"/>
        </w:tabs>
        <w:ind w:left="850" w:hanging="170"/>
      </w:pPr>
      <w:rPr>
        <w:rFonts w:ascii="Arial Black" w:hAnsi="Arial Black" w:hint="default"/>
        <w:color w:val="70AD47"/>
      </w:rPr>
    </w:lvl>
    <w:lvl w:ilvl="5">
      <w:start w:val="1"/>
      <w:numFmt w:val="bullet"/>
      <w:lvlText w:val="›"/>
      <w:lvlJc w:val="left"/>
      <w:pPr>
        <w:tabs>
          <w:tab w:val="num" w:pos="907"/>
        </w:tabs>
        <w:ind w:left="1020" w:hanging="170"/>
      </w:pPr>
      <w:rPr>
        <w:rFonts w:ascii="Arial Black" w:hAnsi="Arial Black" w:hint="default"/>
        <w:color w:val="70AD47"/>
      </w:rPr>
    </w:lvl>
    <w:lvl w:ilvl="6">
      <w:start w:val="1"/>
      <w:numFmt w:val="bullet"/>
      <w:lvlText w:val="›"/>
      <w:lvlJc w:val="left"/>
      <w:pPr>
        <w:tabs>
          <w:tab w:val="num" w:pos="1077"/>
        </w:tabs>
        <w:ind w:left="1190" w:hanging="170"/>
      </w:pPr>
      <w:rPr>
        <w:rFonts w:ascii="Arial Black" w:hAnsi="Arial Black" w:hint="default"/>
        <w:color w:val="70AD47"/>
      </w:rPr>
    </w:lvl>
    <w:lvl w:ilvl="7">
      <w:start w:val="1"/>
      <w:numFmt w:val="bullet"/>
      <w:lvlText w:val="›"/>
      <w:lvlJc w:val="left"/>
      <w:pPr>
        <w:tabs>
          <w:tab w:val="num" w:pos="1247"/>
        </w:tabs>
        <w:ind w:left="1360" w:hanging="170"/>
      </w:pPr>
      <w:rPr>
        <w:rFonts w:ascii="Arial Black" w:hAnsi="Arial Black" w:hint="default"/>
        <w:color w:val="70AD47"/>
      </w:rPr>
    </w:lvl>
    <w:lvl w:ilvl="8">
      <w:start w:val="1"/>
      <w:numFmt w:val="bullet"/>
      <w:lvlText w:val="›"/>
      <w:lvlJc w:val="left"/>
      <w:pPr>
        <w:tabs>
          <w:tab w:val="num" w:pos="1417"/>
        </w:tabs>
        <w:ind w:left="1530" w:hanging="170"/>
      </w:pPr>
      <w:rPr>
        <w:rFonts w:ascii="Arial Black" w:hAnsi="Arial Black" w:hint="default"/>
        <w:color w:val="70AD47"/>
      </w:rPr>
    </w:lvl>
  </w:abstractNum>
  <w:abstractNum w:abstractNumId="4">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rPr>
    </w:lvl>
    <w:lvl w:ilvl="1">
      <w:start w:val="1"/>
      <w:numFmt w:val="bullet"/>
      <w:lvlText w:val="›"/>
      <w:lvlJc w:val="left"/>
      <w:pPr>
        <w:tabs>
          <w:tab w:val="num" w:pos="227"/>
        </w:tabs>
        <w:ind w:left="340" w:hanging="170"/>
      </w:pPr>
      <w:rPr>
        <w:rFonts w:ascii="Arial Black" w:hAnsi="Arial Black" w:hint="default"/>
        <w:color w:val="ED7D31"/>
      </w:rPr>
    </w:lvl>
    <w:lvl w:ilvl="2">
      <w:start w:val="1"/>
      <w:numFmt w:val="bullet"/>
      <w:lvlText w:val="›"/>
      <w:lvlJc w:val="left"/>
      <w:pPr>
        <w:tabs>
          <w:tab w:val="num" w:pos="397"/>
        </w:tabs>
        <w:ind w:left="510" w:hanging="170"/>
      </w:pPr>
      <w:rPr>
        <w:rFonts w:ascii="Arial Black" w:hAnsi="Arial Black" w:hint="default"/>
        <w:color w:val="ED7D31"/>
      </w:rPr>
    </w:lvl>
    <w:lvl w:ilvl="3">
      <w:start w:val="1"/>
      <w:numFmt w:val="bullet"/>
      <w:lvlText w:val="›"/>
      <w:lvlJc w:val="left"/>
      <w:pPr>
        <w:tabs>
          <w:tab w:val="num" w:pos="567"/>
        </w:tabs>
        <w:ind w:left="680" w:hanging="170"/>
      </w:pPr>
      <w:rPr>
        <w:rFonts w:ascii="Arial Black" w:hAnsi="Arial Black" w:hint="default"/>
        <w:color w:val="ED7D31"/>
      </w:rPr>
    </w:lvl>
    <w:lvl w:ilvl="4">
      <w:start w:val="1"/>
      <w:numFmt w:val="bullet"/>
      <w:lvlText w:val="›"/>
      <w:lvlJc w:val="left"/>
      <w:pPr>
        <w:tabs>
          <w:tab w:val="num" w:pos="737"/>
        </w:tabs>
        <w:ind w:left="850" w:hanging="170"/>
      </w:pPr>
      <w:rPr>
        <w:rFonts w:ascii="Arial Black" w:hAnsi="Arial Black" w:hint="default"/>
        <w:color w:val="ED7D31"/>
      </w:rPr>
    </w:lvl>
    <w:lvl w:ilvl="5">
      <w:start w:val="1"/>
      <w:numFmt w:val="bullet"/>
      <w:lvlText w:val="›"/>
      <w:lvlJc w:val="left"/>
      <w:pPr>
        <w:tabs>
          <w:tab w:val="num" w:pos="907"/>
        </w:tabs>
        <w:ind w:left="1020" w:hanging="170"/>
      </w:pPr>
      <w:rPr>
        <w:rFonts w:ascii="Arial Black" w:hAnsi="Arial Black" w:hint="default"/>
        <w:color w:val="ED7D31"/>
      </w:rPr>
    </w:lvl>
    <w:lvl w:ilvl="6">
      <w:start w:val="1"/>
      <w:numFmt w:val="bullet"/>
      <w:lvlText w:val="›"/>
      <w:lvlJc w:val="left"/>
      <w:pPr>
        <w:tabs>
          <w:tab w:val="num" w:pos="1077"/>
        </w:tabs>
        <w:ind w:left="1190" w:hanging="170"/>
      </w:pPr>
      <w:rPr>
        <w:rFonts w:ascii="Arial Black" w:hAnsi="Arial Black" w:hint="default"/>
        <w:color w:val="ED7D31"/>
      </w:rPr>
    </w:lvl>
    <w:lvl w:ilvl="7">
      <w:start w:val="1"/>
      <w:numFmt w:val="bullet"/>
      <w:lvlText w:val="›"/>
      <w:lvlJc w:val="left"/>
      <w:pPr>
        <w:tabs>
          <w:tab w:val="num" w:pos="1247"/>
        </w:tabs>
        <w:ind w:left="1360" w:hanging="170"/>
      </w:pPr>
      <w:rPr>
        <w:rFonts w:ascii="Arial Black" w:hAnsi="Arial Black" w:hint="default"/>
        <w:color w:val="ED7D31"/>
      </w:rPr>
    </w:lvl>
    <w:lvl w:ilvl="8">
      <w:start w:val="1"/>
      <w:numFmt w:val="bullet"/>
      <w:lvlText w:val="›"/>
      <w:lvlJc w:val="left"/>
      <w:pPr>
        <w:tabs>
          <w:tab w:val="num" w:pos="1417"/>
        </w:tabs>
        <w:ind w:left="1530" w:hanging="170"/>
      </w:pPr>
      <w:rPr>
        <w:rFonts w:ascii="Arial Black" w:hAnsi="Arial Black" w:hint="default"/>
        <w:color w:val="ED7D31"/>
      </w:rPr>
    </w:lvl>
  </w:abstractNum>
  <w:abstractNum w:abstractNumId="5">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rPr>
    </w:lvl>
    <w:lvl w:ilvl="1">
      <w:start w:val="1"/>
      <w:numFmt w:val="bullet"/>
      <w:lvlText w:val="›"/>
      <w:lvlJc w:val="left"/>
      <w:pPr>
        <w:tabs>
          <w:tab w:val="num" w:pos="227"/>
        </w:tabs>
        <w:ind w:left="340" w:hanging="170"/>
      </w:pPr>
      <w:rPr>
        <w:rFonts w:ascii="Arial Black" w:hAnsi="Arial Black" w:hint="default"/>
        <w:color w:val="A5A5A5"/>
      </w:rPr>
    </w:lvl>
    <w:lvl w:ilvl="2">
      <w:start w:val="1"/>
      <w:numFmt w:val="bullet"/>
      <w:lvlText w:val="›"/>
      <w:lvlJc w:val="left"/>
      <w:pPr>
        <w:tabs>
          <w:tab w:val="num" w:pos="397"/>
        </w:tabs>
        <w:ind w:left="510" w:hanging="170"/>
      </w:pPr>
      <w:rPr>
        <w:rFonts w:ascii="Arial Black" w:hAnsi="Arial Black" w:hint="default"/>
        <w:color w:val="A5A5A5"/>
      </w:rPr>
    </w:lvl>
    <w:lvl w:ilvl="3">
      <w:start w:val="1"/>
      <w:numFmt w:val="bullet"/>
      <w:lvlText w:val="›"/>
      <w:lvlJc w:val="left"/>
      <w:pPr>
        <w:tabs>
          <w:tab w:val="num" w:pos="567"/>
        </w:tabs>
        <w:ind w:left="680" w:hanging="170"/>
      </w:pPr>
      <w:rPr>
        <w:rFonts w:ascii="Arial Black" w:hAnsi="Arial Black" w:hint="default"/>
        <w:color w:val="A5A5A5"/>
      </w:rPr>
    </w:lvl>
    <w:lvl w:ilvl="4">
      <w:start w:val="1"/>
      <w:numFmt w:val="bullet"/>
      <w:lvlText w:val="›"/>
      <w:lvlJc w:val="left"/>
      <w:pPr>
        <w:tabs>
          <w:tab w:val="num" w:pos="737"/>
        </w:tabs>
        <w:ind w:left="850" w:hanging="170"/>
      </w:pPr>
      <w:rPr>
        <w:rFonts w:ascii="Arial Black" w:hAnsi="Arial Black" w:hint="default"/>
        <w:color w:val="A5A5A5"/>
      </w:rPr>
    </w:lvl>
    <w:lvl w:ilvl="5">
      <w:start w:val="1"/>
      <w:numFmt w:val="bullet"/>
      <w:lvlText w:val="›"/>
      <w:lvlJc w:val="left"/>
      <w:pPr>
        <w:tabs>
          <w:tab w:val="num" w:pos="907"/>
        </w:tabs>
        <w:ind w:left="1020" w:hanging="170"/>
      </w:pPr>
      <w:rPr>
        <w:rFonts w:ascii="Arial Black" w:hAnsi="Arial Black" w:hint="default"/>
        <w:color w:val="A5A5A5"/>
      </w:rPr>
    </w:lvl>
    <w:lvl w:ilvl="6">
      <w:start w:val="1"/>
      <w:numFmt w:val="bullet"/>
      <w:lvlText w:val="›"/>
      <w:lvlJc w:val="left"/>
      <w:pPr>
        <w:tabs>
          <w:tab w:val="num" w:pos="1077"/>
        </w:tabs>
        <w:ind w:left="1190" w:hanging="170"/>
      </w:pPr>
      <w:rPr>
        <w:rFonts w:ascii="Arial Black" w:hAnsi="Arial Black" w:hint="default"/>
        <w:color w:val="A5A5A5"/>
      </w:rPr>
    </w:lvl>
    <w:lvl w:ilvl="7">
      <w:start w:val="1"/>
      <w:numFmt w:val="bullet"/>
      <w:lvlText w:val="›"/>
      <w:lvlJc w:val="left"/>
      <w:pPr>
        <w:tabs>
          <w:tab w:val="num" w:pos="1247"/>
        </w:tabs>
        <w:ind w:left="1360" w:hanging="170"/>
      </w:pPr>
      <w:rPr>
        <w:rFonts w:ascii="Arial Black" w:hAnsi="Arial Black" w:hint="default"/>
        <w:color w:val="A5A5A5"/>
      </w:rPr>
    </w:lvl>
    <w:lvl w:ilvl="8">
      <w:start w:val="1"/>
      <w:numFmt w:val="bullet"/>
      <w:lvlText w:val="›"/>
      <w:lvlJc w:val="left"/>
      <w:pPr>
        <w:tabs>
          <w:tab w:val="num" w:pos="1417"/>
        </w:tabs>
        <w:ind w:left="1530" w:hanging="170"/>
      </w:pPr>
      <w:rPr>
        <w:rFonts w:ascii="Arial Black" w:hAnsi="Arial Black" w:hint="default"/>
        <w:color w:val="A5A5A5"/>
      </w:rPr>
    </w:lvl>
  </w:abstractNum>
  <w:abstractNum w:abstractNumId="8">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36D62CA"/>
    <w:multiLevelType w:val="hybridMultilevel"/>
    <w:tmpl w:val="55A4C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1">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rPr>
    </w:lvl>
    <w:lvl w:ilvl="1">
      <w:start w:val="1"/>
      <w:numFmt w:val="bullet"/>
      <w:lvlText w:val="›"/>
      <w:lvlJc w:val="left"/>
      <w:pPr>
        <w:tabs>
          <w:tab w:val="num" w:pos="227"/>
        </w:tabs>
        <w:ind w:left="340" w:hanging="170"/>
      </w:pPr>
      <w:rPr>
        <w:rFonts w:ascii="Arial Black" w:hAnsi="Arial Black" w:hint="default"/>
        <w:color w:val="FFFFFF"/>
      </w:rPr>
    </w:lvl>
    <w:lvl w:ilvl="2">
      <w:start w:val="1"/>
      <w:numFmt w:val="bullet"/>
      <w:lvlText w:val="›"/>
      <w:lvlJc w:val="left"/>
      <w:pPr>
        <w:tabs>
          <w:tab w:val="num" w:pos="397"/>
        </w:tabs>
        <w:ind w:left="510" w:hanging="170"/>
      </w:pPr>
      <w:rPr>
        <w:rFonts w:ascii="Arial Black" w:hAnsi="Arial Black" w:hint="default"/>
        <w:color w:val="FFFFFF"/>
      </w:rPr>
    </w:lvl>
    <w:lvl w:ilvl="3">
      <w:start w:val="1"/>
      <w:numFmt w:val="bullet"/>
      <w:lvlText w:val="›"/>
      <w:lvlJc w:val="left"/>
      <w:pPr>
        <w:tabs>
          <w:tab w:val="num" w:pos="567"/>
        </w:tabs>
        <w:ind w:left="680" w:hanging="170"/>
      </w:pPr>
      <w:rPr>
        <w:rFonts w:ascii="Arial Black" w:hAnsi="Arial Black" w:hint="default"/>
        <w:color w:val="FFFFFF"/>
      </w:rPr>
    </w:lvl>
    <w:lvl w:ilvl="4">
      <w:start w:val="1"/>
      <w:numFmt w:val="bullet"/>
      <w:lvlText w:val="›"/>
      <w:lvlJc w:val="left"/>
      <w:pPr>
        <w:tabs>
          <w:tab w:val="num" w:pos="737"/>
        </w:tabs>
        <w:ind w:left="850" w:hanging="170"/>
      </w:pPr>
      <w:rPr>
        <w:rFonts w:ascii="Arial Black" w:hAnsi="Arial Black" w:hint="default"/>
        <w:color w:val="FFFFFF"/>
      </w:rPr>
    </w:lvl>
    <w:lvl w:ilvl="5">
      <w:start w:val="1"/>
      <w:numFmt w:val="bullet"/>
      <w:lvlText w:val="›"/>
      <w:lvlJc w:val="left"/>
      <w:pPr>
        <w:tabs>
          <w:tab w:val="num" w:pos="907"/>
        </w:tabs>
        <w:ind w:left="1020" w:hanging="170"/>
      </w:pPr>
      <w:rPr>
        <w:rFonts w:ascii="Arial Black" w:hAnsi="Arial Black" w:hint="default"/>
        <w:color w:val="FFFFFF"/>
      </w:rPr>
    </w:lvl>
    <w:lvl w:ilvl="6">
      <w:start w:val="1"/>
      <w:numFmt w:val="bullet"/>
      <w:lvlText w:val="›"/>
      <w:lvlJc w:val="left"/>
      <w:pPr>
        <w:tabs>
          <w:tab w:val="num" w:pos="1077"/>
        </w:tabs>
        <w:ind w:left="1190" w:hanging="170"/>
      </w:pPr>
      <w:rPr>
        <w:rFonts w:ascii="Arial Black" w:hAnsi="Arial Black" w:hint="default"/>
        <w:color w:val="FFFFFF"/>
      </w:rPr>
    </w:lvl>
    <w:lvl w:ilvl="7">
      <w:start w:val="1"/>
      <w:numFmt w:val="bullet"/>
      <w:lvlText w:val="›"/>
      <w:lvlJc w:val="left"/>
      <w:pPr>
        <w:tabs>
          <w:tab w:val="num" w:pos="1247"/>
        </w:tabs>
        <w:ind w:left="1360" w:hanging="170"/>
      </w:pPr>
      <w:rPr>
        <w:rFonts w:ascii="Arial Black" w:hAnsi="Arial Black" w:hint="default"/>
        <w:color w:val="FFFFFF"/>
      </w:rPr>
    </w:lvl>
    <w:lvl w:ilvl="8">
      <w:start w:val="1"/>
      <w:numFmt w:val="bullet"/>
      <w:lvlText w:val="›"/>
      <w:lvlJc w:val="left"/>
      <w:pPr>
        <w:tabs>
          <w:tab w:val="num" w:pos="1417"/>
        </w:tabs>
        <w:ind w:left="1530" w:hanging="170"/>
      </w:pPr>
      <w:rPr>
        <w:rFonts w:ascii="Arial Black" w:hAnsi="Arial Black" w:hint="default"/>
        <w:color w:val="FFFFFF"/>
      </w:rPr>
    </w:lvl>
  </w:abstractNum>
  <w:abstractNum w:abstractNumId="14">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30B6D57"/>
    <w:multiLevelType w:val="hybridMultilevel"/>
    <w:tmpl w:val="2522D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78F1886"/>
    <w:multiLevelType w:val="hybridMultilevel"/>
    <w:tmpl w:val="E41E0CB6"/>
    <w:lvl w:ilvl="0" w:tplc="1AD4B4CA">
      <w:start w:val="1"/>
      <w:numFmt w:val="bullet"/>
      <w:lvlText w:val="o"/>
      <w:lvlJc w:val="left"/>
      <w:pPr>
        <w:tabs>
          <w:tab w:val="num" w:pos="720"/>
        </w:tabs>
        <w:ind w:left="720" w:hanging="360"/>
      </w:pPr>
      <w:rPr>
        <w:rFonts w:ascii="Courier New" w:hAnsi="Courier New" w:cs="Times New Roman" w:hint="default"/>
      </w:rPr>
    </w:lvl>
    <w:lvl w:ilvl="1" w:tplc="5F2C7DEA">
      <w:start w:val="1"/>
      <w:numFmt w:val="bullet"/>
      <w:lvlText w:val="o"/>
      <w:lvlJc w:val="left"/>
      <w:pPr>
        <w:tabs>
          <w:tab w:val="num" w:pos="1440"/>
        </w:tabs>
        <w:ind w:left="1440" w:hanging="360"/>
      </w:pPr>
      <w:rPr>
        <w:rFonts w:ascii="Courier New" w:hAnsi="Courier New" w:cs="Times New Roman" w:hint="default"/>
      </w:rPr>
    </w:lvl>
    <w:lvl w:ilvl="2" w:tplc="0B2AB466">
      <w:start w:val="1"/>
      <w:numFmt w:val="bullet"/>
      <w:lvlText w:val="o"/>
      <w:lvlJc w:val="left"/>
      <w:pPr>
        <w:tabs>
          <w:tab w:val="num" w:pos="2160"/>
        </w:tabs>
        <w:ind w:left="2160" w:hanging="360"/>
      </w:pPr>
      <w:rPr>
        <w:rFonts w:ascii="Courier New" w:hAnsi="Courier New" w:cs="Times New Roman" w:hint="default"/>
      </w:rPr>
    </w:lvl>
    <w:lvl w:ilvl="3" w:tplc="2D520FB8">
      <w:start w:val="1"/>
      <w:numFmt w:val="bullet"/>
      <w:lvlText w:val="o"/>
      <w:lvlJc w:val="left"/>
      <w:pPr>
        <w:tabs>
          <w:tab w:val="num" w:pos="2880"/>
        </w:tabs>
        <w:ind w:left="2880" w:hanging="360"/>
      </w:pPr>
      <w:rPr>
        <w:rFonts w:ascii="Courier New" w:hAnsi="Courier New" w:cs="Times New Roman" w:hint="default"/>
      </w:rPr>
    </w:lvl>
    <w:lvl w:ilvl="4" w:tplc="4F943E12">
      <w:start w:val="1"/>
      <w:numFmt w:val="bullet"/>
      <w:lvlText w:val="o"/>
      <w:lvlJc w:val="left"/>
      <w:pPr>
        <w:tabs>
          <w:tab w:val="num" w:pos="3600"/>
        </w:tabs>
        <w:ind w:left="3600" w:hanging="360"/>
      </w:pPr>
      <w:rPr>
        <w:rFonts w:ascii="Courier New" w:hAnsi="Courier New" w:cs="Times New Roman" w:hint="default"/>
      </w:rPr>
    </w:lvl>
    <w:lvl w:ilvl="5" w:tplc="AC5E2C58">
      <w:start w:val="1"/>
      <w:numFmt w:val="bullet"/>
      <w:lvlText w:val="o"/>
      <w:lvlJc w:val="left"/>
      <w:pPr>
        <w:tabs>
          <w:tab w:val="num" w:pos="4320"/>
        </w:tabs>
        <w:ind w:left="4320" w:hanging="360"/>
      </w:pPr>
      <w:rPr>
        <w:rFonts w:ascii="Courier New" w:hAnsi="Courier New" w:cs="Times New Roman" w:hint="default"/>
      </w:rPr>
    </w:lvl>
    <w:lvl w:ilvl="6" w:tplc="8A207AC6">
      <w:start w:val="1"/>
      <w:numFmt w:val="bullet"/>
      <w:lvlText w:val="o"/>
      <w:lvlJc w:val="left"/>
      <w:pPr>
        <w:tabs>
          <w:tab w:val="num" w:pos="5040"/>
        </w:tabs>
        <w:ind w:left="5040" w:hanging="360"/>
      </w:pPr>
      <w:rPr>
        <w:rFonts w:ascii="Courier New" w:hAnsi="Courier New" w:cs="Times New Roman" w:hint="default"/>
      </w:rPr>
    </w:lvl>
    <w:lvl w:ilvl="7" w:tplc="A5505600">
      <w:start w:val="1"/>
      <w:numFmt w:val="bullet"/>
      <w:lvlText w:val="o"/>
      <w:lvlJc w:val="left"/>
      <w:pPr>
        <w:tabs>
          <w:tab w:val="num" w:pos="5760"/>
        </w:tabs>
        <w:ind w:left="5760" w:hanging="360"/>
      </w:pPr>
      <w:rPr>
        <w:rFonts w:ascii="Courier New" w:hAnsi="Courier New" w:cs="Times New Roman" w:hint="default"/>
      </w:rPr>
    </w:lvl>
    <w:lvl w:ilvl="8" w:tplc="D890BD72">
      <w:start w:val="1"/>
      <w:numFmt w:val="bullet"/>
      <w:lvlText w:val="o"/>
      <w:lvlJc w:val="left"/>
      <w:pPr>
        <w:tabs>
          <w:tab w:val="num" w:pos="6480"/>
        </w:tabs>
        <w:ind w:left="6480" w:hanging="360"/>
      </w:pPr>
      <w:rPr>
        <w:rFonts w:ascii="Courier New" w:hAnsi="Courier New" w:cs="Times New Roman" w:hint="default"/>
      </w:rPr>
    </w:lvl>
  </w:abstractNum>
  <w:abstractNum w:abstractNumId="17">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4"/>
  </w:num>
  <w:num w:numId="3">
    <w:abstractNumId w:val="14"/>
  </w:num>
  <w:num w:numId="4">
    <w:abstractNumId w:val="6"/>
  </w:num>
  <w:num w:numId="5">
    <w:abstractNumId w:val="10"/>
  </w:num>
  <w:num w:numId="6">
    <w:abstractNumId w:val="6"/>
  </w:num>
  <w:num w:numId="7">
    <w:abstractNumId w:val="10"/>
  </w:num>
  <w:num w:numId="8">
    <w:abstractNumId w:val="11"/>
  </w:num>
  <w:num w:numId="9">
    <w:abstractNumId w:val="10"/>
  </w:num>
  <w:num w:numId="10">
    <w:abstractNumId w:val="10"/>
  </w:num>
  <w:num w:numId="11">
    <w:abstractNumId w:val="17"/>
  </w:num>
  <w:num w:numId="12">
    <w:abstractNumId w:val="17"/>
  </w:num>
  <w:num w:numId="13">
    <w:abstractNumId w:val="17"/>
  </w:num>
  <w:num w:numId="14">
    <w:abstractNumId w:val="2"/>
  </w:num>
  <w:num w:numId="15">
    <w:abstractNumId w:val="3"/>
  </w:num>
  <w:num w:numId="16">
    <w:abstractNumId w:val="4"/>
  </w:num>
  <w:num w:numId="17">
    <w:abstractNumId w:val="7"/>
  </w:num>
  <w:num w:numId="18">
    <w:abstractNumId w:val="13"/>
  </w:num>
  <w:num w:numId="19">
    <w:abstractNumId w:val="12"/>
  </w:num>
  <w:num w:numId="20">
    <w:abstractNumId w:val="8"/>
  </w:num>
  <w:num w:numId="21">
    <w:abstractNumId w:val="5"/>
  </w:num>
  <w:num w:numId="22">
    <w:abstractNumId w:val="1"/>
  </w:num>
  <w:num w:numId="23">
    <w:abstractNumId w:val="9"/>
  </w:num>
  <w:num w:numId="24">
    <w:abstractNumId w:val="15"/>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1F"/>
    <w:rsid w:val="00000224"/>
    <w:rsid w:val="0000615C"/>
    <w:rsid w:val="00013973"/>
    <w:rsid w:val="00017C1F"/>
    <w:rsid w:val="00021A3E"/>
    <w:rsid w:val="00022818"/>
    <w:rsid w:val="00023CC1"/>
    <w:rsid w:val="00024B24"/>
    <w:rsid w:val="0002585A"/>
    <w:rsid w:val="00040FF0"/>
    <w:rsid w:val="000416B2"/>
    <w:rsid w:val="00041D56"/>
    <w:rsid w:val="00047BF9"/>
    <w:rsid w:val="0005157B"/>
    <w:rsid w:val="0005649C"/>
    <w:rsid w:val="00056719"/>
    <w:rsid w:val="00056B18"/>
    <w:rsid w:val="0006281E"/>
    <w:rsid w:val="00065D3B"/>
    <w:rsid w:val="000677D4"/>
    <w:rsid w:val="00067B08"/>
    <w:rsid w:val="00072ECE"/>
    <w:rsid w:val="00073D48"/>
    <w:rsid w:val="000838CD"/>
    <w:rsid w:val="00084C80"/>
    <w:rsid w:val="00085CC6"/>
    <w:rsid w:val="000A2463"/>
    <w:rsid w:val="000A40CF"/>
    <w:rsid w:val="000B304B"/>
    <w:rsid w:val="000B341D"/>
    <w:rsid w:val="000B587E"/>
    <w:rsid w:val="000B763C"/>
    <w:rsid w:val="000C250F"/>
    <w:rsid w:val="000C52EA"/>
    <w:rsid w:val="000C6118"/>
    <w:rsid w:val="000D0B68"/>
    <w:rsid w:val="000D1AC0"/>
    <w:rsid w:val="000D4D6C"/>
    <w:rsid w:val="000E478B"/>
    <w:rsid w:val="000E6F26"/>
    <w:rsid w:val="000F14DB"/>
    <w:rsid w:val="000F35F8"/>
    <w:rsid w:val="000F62A0"/>
    <w:rsid w:val="00102C50"/>
    <w:rsid w:val="001062DB"/>
    <w:rsid w:val="0011188C"/>
    <w:rsid w:val="00127BB0"/>
    <w:rsid w:val="001306E1"/>
    <w:rsid w:val="001314C0"/>
    <w:rsid w:val="001364F9"/>
    <w:rsid w:val="001451D3"/>
    <w:rsid w:val="001508E9"/>
    <w:rsid w:val="00155A76"/>
    <w:rsid w:val="001622EE"/>
    <w:rsid w:val="00173117"/>
    <w:rsid w:val="00185FC1"/>
    <w:rsid w:val="001861FA"/>
    <w:rsid w:val="001A1A44"/>
    <w:rsid w:val="001A259A"/>
    <w:rsid w:val="001A2E8F"/>
    <w:rsid w:val="001A6CD7"/>
    <w:rsid w:val="001B118B"/>
    <w:rsid w:val="001B5D61"/>
    <w:rsid w:val="001C001F"/>
    <w:rsid w:val="001C031C"/>
    <w:rsid w:val="001E315B"/>
    <w:rsid w:val="001E68C0"/>
    <w:rsid w:val="001E7E0A"/>
    <w:rsid w:val="001F795E"/>
    <w:rsid w:val="002017F7"/>
    <w:rsid w:val="00216A2C"/>
    <w:rsid w:val="0022434A"/>
    <w:rsid w:val="0022554F"/>
    <w:rsid w:val="002310DC"/>
    <w:rsid w:val="002322C8"/>
    <w:rsid w:val="00241B1E"/>
    <w:rsid w:val="00243C72"/>
    <w:rsid w:val="0024431D"/>
    <w:rsid w:val="0024653B"/>
    <w:rsid w:val="00253419"/>
    <w:rsid w:val="0025702F"/>
    <w:rsid w:val="00262A65"/>
    <w:rsid w:val="002633D0"/>
    <w:rsid w:val="00265BD0"/>
    <w:rsid w:val="002717AB"/>
    <w:rsid w:val="002731E0"/>
    <w:rsid w:val="002737E3"/>
    <w:rsid w:val="00273F01"/>
    <w:rsid w:val="00276FF1"/>
    <w:rsid w:val="0028654D"/>
    <w:rsid w:val="002B1713"/>
    <w:rsid w:val="002C4AF5"/>
    <w:rsid w:val="002C51A9"/>
    <w:rsid w:val="002C62A1"/>
    <w:rsid w:val="002D08A2"/>
    <w:rsid w:val="002D1B27"/>
    <w:rsid w:val="002E2CC9"/>
    <w:rsid w:val="002E70F1"/>
    <w:rsid w:val="002E7345"/>
    <w:rsid w:val="002F7F7A"/>
    <w:rsid w:val="00304A38"/>
    <w:rsid w:val="003050DF"/>
    <w:rsid w:val="0030756A"/>
    <w:rsid w:val="00311793"/>
    <w:rsid w:val="003154C1"/>
    <w:rsid w:val="0032297D"/>
    <w:rsid w:val="00323E6F"/>
    <w:rsid w:val="00330F58"/>
    <w:rsid w:val="003312D4"/>
    <w:rsid w:val="003412BB"/>
    <w:rsid w:val="003440A4"/>
    <w:rsid w:val="00347759"/>
    <w:rsid w:val="003611C0"/>
    <w:rsid w:val="00364391"/>
    <w:rsid w:val="00364D41"/>
    <w:rsid w:val="00371256"/>
    <w:rsid w:val="0037169E"/>
    <w:rsid w:val="00371E29"/>
    <w:rsid w:val="00372E6F"/>
    <w:rsid w:val="00374CE1"/>
    <w:rsid w:val="00376468"/>
    <w:rsid w:val="00376E6C"/>
    <w:rsid w:val="0038565C"/>
    <w:rsid w:val="003857D6"/>
    <w:rsid w:val="00386EDA"/>
    <w:rsid w:val="00387647"/>
    <w:rsid w:val="00393C1C"/>
    <w:rsid w:val="00394191"/>
    <w:rsid w:val="00394C06"/>
    <w:rsid w:val="0039754F"/>
    <w:rsid w:val="003A2163"/>
    <w:rsid w:val="003A6DEC"/>
    <w:rsid w:val="003A6FBB"/>
    <w:rsid w:val="003B1E7E"/>
    <w:rsid w:val="003B3B2D"/>
    <w:rsid w:val="003B7043"/>
    <w:rsid w:val="003C3400"/>
    <w:rsid w:val="003C38DE"/>
    <w:rsid w:val="003C3F58"/>
    <w:rsid w:val="003C439A"/>
    <w:rsid w:val="003D206A"/>
    <w:rsid w:val="003D34D5"/>
    <w:rsid w:val="003D52F9"/>
    <w:rsid w:val="003E4F1F"/>
    <w:rsid w:val="003F0AFA"/>
    <w:rsid w:val="00400E0B"/>
    <w:rsid w:val="00400E1A"/>
    <w:rsid w:val="00402E5D"/>
    <w:rsid w:val="00406ED1"/>
    <w:rsid w:val="0040777D"/>
    <w:rsid w:val="00420B26"/>
    <w:rsid w:val="00423F7C"/>
    <w:rsid w:val="00424DC1"/>
    <w:rsid w:val="004275F3"/>
    <w:rsid w:val="00436BFD"/>
    <w:rsid w:val="004413FC"/>
    <w:rsid w:val="00442017"/>
    <w:rsid w:val="00444DF5"/>
    <w:rsid w:val="004454A2"/>
    <w:rsid w:val="00446308"/>
    <w:rsid w:val="004463C3"/>
    <w:rsid w:val="00450035"/>
    <w:rsid w:val="00456045"/>
    <w:rsid w:val="00457F9F"/>
    <w:rsid w:val="00463FA6"/>
    <w:rsid w:val="00466E32"/>
    <w:rsid w:val="00467F61"/>
    <w:rsid w:val="0047176D"/>
    <w:rsid w:val="00477103"/>
    <w:rsid w:val="004777B1"/>
    <w:rsid w:val="004848F6"/>
    <w:rsid w:val="00485103"/>
    <w:rsid w:val="00485FCD"/>
    <w:rsid w:val="00490007"/>
    <w:rsid w:val="0049341B"/>
    <w:rsid w:val="00497224"/>
    <w:rsid w:val="004A1FE3"/>
    <w:rsid w:val="004A3799"/>
    <w:rsid w:val="004B0692"/>
    <w:rsid w:val="004C1133"/>
    <w:rsid w:val="004C24B3"/>
    <w:rsid w:val="004C43B9"/>
    <w:rsid w:val="004D1918"/>
    <w:rsid w:val="004D4520"/>
    <w:rsid w:val="004E0195"/>
    <w:rsid w:val="004E1549"/>
    <w:rsid w:val="004E157C"/>
    <w:rsid w:val="004E30F8"/>
    <w:rsid w:val="004E3BE6"/>
    <w:rsid w:val="004E3D3F"/>
    <w:rsid w:val="004F1A5D"/>
    <w:rsid w:val="004F3F4D"/>
    <w:rsid w:val="004F5B8F"/>
    <w:rsid w:val="004F603C"/>
    <w:rsid w:val="004F6219"/>
    <w:rsid w:val="005028EC"/>
    <w:rsid w:val="00502CE9"/>
    <w:rsid w:val="00504A20"/>
    <w:rsid w:val="0050798B"/>
    <w:rsid w:val="005154DD"/>
    <w:rsid w:val="00515661"/>
    <w:rsid w:val="005159E6"/>
    <w:rsid w:val="0052707C"/>
    <w:rsid w:val="0053020A"/>
    <w:rsid w:val="0053432D"/>
    <w:rsid w:val="005356B9"/>
    <w:rsid w:val="005367E6"/>
    <w:rsid w:val="00541B9A"/>
    <w:rsid w:val="00544BC4"/>
    <w:rsid w:val="0054604A"/>
    <w:rsid w:val="005500C3"/>
    <w:rsid w:val="00555F7F"/>
    <w:rsid w:val="00556640"/>
    <w:rsid w:val="005623E6"/>
    <w:rsid w:val="00563A7F"/>
    <w:rsid w:val="005671BD"/>
    <w:rsid w:val="00572FD2"/>
    <w:rsid w:val="00573DC5"/>
    <w:rsid w:val="0057425E"/>
    <w:rsid w:val="00584019"/>
    <w:rsid w:val="00584295"/>
    <w:rsid w:val="005851CA"/>
    <w:rsid w:val="00585C45"/>
    <w:rsid w:val="00593146"/>
    <w:rsid w:val="0059570E"/>
    <w:rsid w:val="005977DB"/>
    <w:rsid w:val="00597AA4"/>
    <w:rsid w:val="005A1A95"/>
    <w:rsid w:val="005A1EF6"/>
    <w:rsid w:val="005A42CF"/>
    <w:rsid w:val="005B5ABA"/>
    <w:rsid w:val="005C6148"/>
    <w:rsid w:val="005D091D"/>
    <w:rsid w:val="005E33C0"/>
    <w:rsid w:val="005E5C7D"/>
    <w:rsid w:val="005E7FCB"/>
    <w:rsid w:val="005F2BF0"/>
    <w:rsid w:val="005F7605"/>
    <w:rsid w:val="0060143C"/>
    <w:rsid w:val="00606EE4"/>
    <w:rsid w:val="00614B87"/>
    <w:rsid w:val="00617526"/>
    <w:rsid w:val="00617977"/>
    <w:rsid w:val="006366E0"/>
    <w:rsid w:val="006416CB"/>
    <w:rsid w:val="00643AC2"/>
    <w:rsid w:val="0066309C"/>
    <w:rsid w:val="00664682"/>
    <w:rsid w:val="006870AC"/>
    <w:rsid w:val="00690122"/>
    <w:rsid w:val="006951BE"/>
    <w:rsid w:val="006977CF"/>
    <w:rsid w:val="006B7A0A"/>
    <w:rsid w:val="006C137B"/>
    <w:rsid w:val="006C4DE2"/>
    <w:rsid w:val="006D2BC1"/>
    <w:rsid w:val="006E3AEE"/>
    <w:rsid w:val="006E487C"/>
    <w:rsid w:val="006E5157"/>
    <w:rsid w:val="006E5B34"/>
    <w:rsid w:val="006F551A"/>
    <w:rsid w:val="007065C5"/>
    <w:rsid w:val="00712A09"/>
    <w:rsid w:val="00712B3D"/>
    <w:rsid w:val="00717F0E"/>
    <w:rsid w:val="007226A9"/>
    <w:rsid w:val="00730AF8"/>
    <w:rsid w:val="007406DF"/>
    <w:rsid w:val="00741356"/>
    <w:rsid w:val="00741AEC"/>
    <w:rsid w:val="00742158"/>
    <w:rsid w:val="00743CA5"/>
    <w:rsid w:val="007476F7"/>
    <w:rsid w:val="00755DC2"/>
    <w:rsid w:val="0075640D"/>
    <w:rsid w:val="00764EBA"/>
    <w:rsid w:val="00765BD4"/>
    <w:rsid w:val="00777040"/>
    <w:rsid w:val="0078132E"/>
    <w:rsid w:val="007836A3"/>
    <w:rsid w:val="00785030"/>
    <w:rsid w:val="007B21C7"/>
    <w:rsid w:val="007B6BB1"/>
    <w:rsid w:val="007B7169"/>
    <w:rsid w:val="007C2073"/>
    <w:rsid w:val="007C45CE"/>
    <w:rsid w:val="007C6754"/>
    <w:rsid w:val="007C6926"/>
    <w:rsid w:val="007C6F64"/>
    <w:rsid w:val="007D2DC3"/>
    <w:rsid w:val="007D3550"/>
    <w:rsid w:val="007D6F75"/>
    <w:rsid w:val="007E0854"/>
    <w:rsid w:val="007E7192"/>
    <w:rsid w:val="007E78C5"/>
    <w:rsid w:val="007F0A0E"/>
    <w:rsid w:val="007F2F4B"/>
    <w:rsid w:val="007F3412"/>
    <w:rsid w:val="007F48C3"/>
    <w:rsid w:val="007F4918"/>
    <w:rsid w:val="00811C17"/>
    <w:rsid w:val="0081489E"/>
    <w:rsid w:val="00816B43"/>
    <w:rsid w:val="00825C90"/>
    <w:rsid w:val="0083279D"/>
    <w:rsid w:val="00834218"/>
    <w:rsid w:val="008348CB"/>
    <w:rsid w:val="00835B05"/>
    <w:rsid w:val="00836E7F"/>
    <w:rsid w:val="00841D01"/>
    <w:rsid w:val="0084534A"/>
    <w:rsid w:val="00855504"/>
    <w:rsid w:val="0085632E"/>
    <w:rsid w:val="00874702"/>
    <w:rsid w:val="00874877"/>
    <w:rsid w:val="0087668E"/>
    <w:rsid w:val="00877EF4"/>
    <w:rsid w:val="00892DDA"/>
    <w:rsid w:val="008A0512"/>
    <w:rsid w:val="008A4DA8"/>
    <w:rsid w:val="008A5454"/>
    <w:rsid w:val="008A552C"/>
    <w:rsid w:val="008A7BF0"/>
    <w:rsid w:val="008B3481"/>
    <w:rsid w:val="008B4C0E"/>
    <w:rsid w:val="008B6309"/>
    <w:rsid w:val="008C4331"/>
    <w:rsid w:val="008D1C62"/>
    <w:rsid w:val="008D3DFA"/>
    <w:rsid w:val="008F1C7C"/>
    <w:rsid w:val="008F2FF4"/>
    <w:rsid w:val="00907BC6"/>
    <w:rsid w:val="009110E9"/>
    <w:rsid w:val="00911BB0"/>
    <w:rsid w:val="009213A3"/>
    <w:rsid w:val="00922375"/>
    <w:rsid w:val="0092247E"/>
    <w:rsid w:val="00930C74"/>
    <w:rsid w:val="0093339B"/>
    <w:rsid w:val="009507DF"/>
    <w:rsid w:val="00957075"/>
    <w:rsid w:val="0097091A"/>
    <w:rsid w:val="00986382"/>
    <w:rsid w:val="00986CDB"/>
    <w:rsid w:val="00993C40"/>
    <w:rsid w:val="00995F6C"/>
    <w:rsid w:val="009A13D0"/>
    <w:rsid w:val="009B1D04"/>
    <w:rsid w:val="009B57CB"/>
    <w:rsid w:val="009B6480"/>
    <w:rsid w:val="009B6CA4"/>
    <w:rsid w:val="009B72A2"/>
    <w:rsid w:val="009B772F"/>
    <w:rsid w:val="009C0EFE"/>
    <w:rsid w:val="009D2862"/>
    <w:rsid w:val="009D2BE0"/>
    <w:rsid w:val="009E653F"/>
    <w:rsid w:val="009F2BF2"/>
    <w:rsid w:val="009F576B"/>
    <w:rsid w:val="00A005BB"/>
    <w:rsid w:val="00A037B9"/>
    <w:rsid w:val="00A16F76"/>
    <w:rsid w:val="00A2292F"/>
    <w:rsid w:val="00A264F5"/>
    <w:rsid w:val="00A321E3"/>
    <w:rsid w:val="00A3412E"/>
    <w:rsid w:val="00A429FE"/>
    <w:rsid w:val="00A42F15"/>
    <w:rsid w:val="00A43E3F"/>
    <w:rsid w:val="00A47F8A"/>
    <w:rsid w:val="00A51FAE"/>
    <w:rsid w:val="00A53752"/>
    <w:rsid w:val="00A542EC"/>
    <w:rsid w:val="00A54FA1"/>
    <w:rsid w:val="00A63A18"/>
    <w:rsid w:val="00A6406B"/>
    <w:rsid w:val="00A67B90"/>
    <w:rsid w:val="00A70231"/>
    <w:rsid w:val="00A70C82"/>
    <w:rsid w:val="00A70ED2"/>
    <w:rsid w:val="00A7148A"/>
    <w:rsid w:val="00A812A3"/>
    <w:rsid w:val="00A86C81"/>
    <w:rsid w:val="00A94761"/>
    <w:rsid w:val="00AA0FE5"/>
    <w:rsid w:val="00AB03A5"/>
    <w:rsid w:val="00AC49B6"/>
    <w:rsid w:val="00AC50D1"/>
    <w:rsid w:val="00AD1CF1"/>
    <w:rsid w:val="00AD28B9"/>
    <w:rsid w:val="00AE0DFC"/>
    <w:rsid w:val="00AE3FFD"/>
    <w:rsid w:val="00AF20A5"/>
    <w:rsid w:val="00AF22C8"/>
    <w:rsid w:val="00AF4318"/>
    <w:rsid w:val="00AF75F1"/>
    <w:rsid w:val="00AF76C5"/>
    <w:rsid w:val="00B03CAB"/>
    <w:rsid w:val="00B147E8"/>
    <w:rsid w:val="00B270A2"/>
    <w:rsid w:val="00B3093A"/>
    <w:rsid w:val="00B3304F"/>
    <w:rsid w:val="00B40E49"/>
    <w:rsid w:val="00B51FC7"/>
    <w:rsid w:val="00B56DC4"/>
    <w:rsid w:val="00B579A7"/>
    <w:rsid w:val="00B61DEE"/>
    <w:rsid w:val="00B66970"/>
    <w:rsid w:val="00B70E1D"/>
    <w:rsid w:val="00B77C8B"/>
    <w:rsid w:val="00B82615"/>
    <w:rsid w:val="00B846E0"/>
    <w:rsid w:val="00B85FF6"/>
    <w:rsid w:val="00B87D83"/>
    <w:rsid w:val="00B9508B"/>
    <w:rsid w:val="00B967DA"/>
    <w:rsid w:val="00B97794"/>
    <w:rsid w:val="00B97BF8"/>
    <w:rsid w:val="00BA35BE"/>
    <w:rsid w:val="00BC078B"/>
    <w:rsid w:val="00BC231C"/>
    <w:rsid w:val="00BC4E43"/>
    <w:rsid w:val="00BC7E6D"/>
    <w:rsid w:val="00BD2B25"/>
    <w:rsid w:val="00BD3EE5"/>
    <w:rsid w:val="00BD5051"/>
    <w:rsid w:val="00BD6F18"/>
    <w:rsid w:val="00BE2F39"/>
    <w:rsid w:val="00BF0243"/>
    <w:rsid w:val="00BF3A05"/>
    <w:rsid w:val="00BF3F99"/>
    <w:rsid w:val="00C0051F"/>
    <w:rsid w:val="00C043DD"/>
    <w:rsid w:val="00C05D62"/>
    <w:rsid w:val="00C0780D"/>
    <w:rsid w:val="00C12739"/>
    <w:rsid w:val="00C16E63"/>
    <w:rsid w:val="00C35A8B"/>
    <w:rsid w:val="00C3733B"/>
    <w:rsid w:val="00C44757"/>
    <w:rsid w:val="00C54CC7"/>
    <w:rsid w:val="00C61CF1"/>
    <w:rsid w:val="00C62F60"/>
    <w:rsid w:val="00C65390"/>
    <w:rsid w:val="00C73BC2"/>
    <w:rsid w:val="00C73D52"/>
    <w:rsid w:val="00C818F2"/>
    <w:rsid w:val="00C864A4"/>
    <w:rsid w:val="00C872B4"/>
    <w:rsid w:val="00C91AA7"/>
    <w:rsid w:val="00C92184"/>
    <w:rsid w:val="00CA344E"/>
    <w:rsid w:val="00CA4CEB"/>
    <w:rsid w:val="00CC7769"/>
    <w:rsid w:val="00CD4852"/>
    <w:rsid w:val="00CE0DB0"/>
    <w:rsid w:val="00CE0E65"/>
    <w:rsid w:val="00CE1ACD"/>
    <w:rsid w:val="00CE5BEA"/>
    <w:rsid w:val="00CF1AEA"/>
    <w:rsid w:val="00D003F8"/>
    <w:rsid w:val="00D14345"/>
    <w:rsid w:val="00D335B3"/>
    <w:rsid w:val="00D36609"/>
    <w:rsid w:val="00D36AF2"/>
    <w:rsid w:val="00D40008"/>
    <w:rsid w:val="00D42406"/>
    <w:rsid w:val="00D42B7D"/>
    <w:rsid w:val="00D5025B"/>
    <w:rsid w:val="00D503B9"/>
    <w:rsid w:val="00D50499"/>
    <w:rsid w:val="00D5432C"/>
    <w:rsid w:val="00D55104"/>
    <w:rsid w:val="00D615EC"/>
    <w:rsid w:val="00D650E0"/>
    <w:rsid w:val="00D66EA9"/>
    <w:rsid w:val="00D66EC0"/>
    <w:rsid w:val="00D676CD"/>
    <w:rsid w:val="00D7137C"/>
    <w:rsid w:val="00D7774C"/>
    <w:rsid w:val="00D77D8E"/>
    <w:rsid w:val="00D8016B"/>
    <w:rsid w:val="00D84E2C"/>
    <w:rsid w:val="00D87A7E"/>
    <w:rsid w:val="00D90483"/>
    <w:rsid w:val="00D91F2B"/>
    <w:rsid w:val="00D92877"/>
    <w:rsid w:val="00D9726C"/>
    <w:rsid w:val="00DA58EB"/>
    <w:rsid w:val="00DA5A54"/>
    <w:rsid w:val="00DB01C8"/>
    <w:rsid w:val="00DC05E0"/>
    <w:rsid w:val="00DC741D"/>
    <w:rsid w:val="00DE7D95"/>
    <w:rsid w:val="00DF6845"/>
    <w:rsid w:val="00E27D5E"/>
    <w:rsid w:val="00E3039A"/>
    <w:rsid w:val="00E31F3A"/>
    <w:rsid w:val="00E34C83"/>
    <w:rsid w:val="00E358C3"/>
    <w:rsid w:val="00E42231"/>
    <w:rsid w:val="00E45807"/>
    <w:rsid w:val="00E504B2"/>
    <w:rsid w:val="00E528AB"/>
    <w:rsid w:val="00E67FF9"/>
    <w:rsid w:val="00E70372"/>
    <w:rsid w:val="00E72E7F"/>
    <w:rsid w:val="00E756E7"/>
    <w:rsid w:val="00E77D96"/>
    <w:rsid w:val="00E925A8"/>
    <w:rsid w:val="00E9443B"/>
    <w:rsid w:val="00E9480B"/>
    <w:rsid w:val="00E97A69"/>
    <w:rsid w:val="00EA02DD"/>
    <w:rsid w:val="00EA36D8"/>
    <w:rsid w:val="00EB4732"/>
    <w:rsid w:val="00EC139F"/>
    <w:rsid w:val="00EC3D09"/>
    <w:rsid w:val="00ED310B"/>
    <w:rsid w:val="00ED4EEF"/>
    <w:rsid w:val="00ED573D"/>
    <w:rsid w:val="00EE05F3"/>
    <w:rsid w:val="00F020CA"/>
    <w:rsid w:val="00F1188E"/>
    <w:rsid w:val="00F11918"/>
    <w:rsid w:val="00F11E19"/>
    <w:rsid w:val="00F13F4B"/>
    <w:rsid w:val="00F22FC8"/>
    <w:rsid w:val="00F246D2"/>
    <w:rsid w:val="00F257A0"/>
    <w:rsid w:val="00F31AA9"/>
    <w:rsid w:val="00F3327A"/>
    <w:rsid w:val="00F376A9"/>
    <w:rsid w:val="00F4093A"/>
    <w:rsid w:val="00F42010"/>
    <w:rsid w:val="00F51811"/>
    <w:rsid w:val="00F554BC"/>
    <w:rsid w:val="00F5603C"/>
    <w:rsid w:val="00F668A3"/>
    <w:rsid w:val="00F67BFF"/>
    <w:rsid w:val="00F7660C"/>
    <w:rsid w:val="00F906B3"/>
    <w:rsid w:val="00F934AC"/>
    <w:rsid w:val="00F95F6C"/>
    <w:rsid w:val="00F9735D"/>
    <w:rsid w:val="00FA584F"/>
    <w:rsid w:val="00FA719A"/>
    <w:rsid w:val="00FA79C7"/>
    <w:rsid w:val="00FB20DF"/>
    <w:rsid w:val="00FB323F"/>
    <w:rsid w:val="00FC6B83"/>
    <w:rsid w:val="00FD23C7"/>
    <w:rsid w:val="00FD768B"/>
    <w:rsid w:val="00FE73B3"/>
    <w:rsid w:val="00FE7CBA"/>
    <w:rsid w:val="00FF3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KTypeRegular" w:eastAsia="TKTypeRegular" w:hAnsi="TKTypeRegular"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line="280" w:lineRule="atLeast"/>
    </w:pPr>
    <w:rPr>
      <w:color w:val="000000"/>
      <w:szCs w:val="22"/>
      <w:lang w:eastAsia="en-US"/>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pBdr>
      <w:spacing w:before="120" w:after="120" w:line="300" w:lineRule="exact"/>
      <w:jc w:val="both"/>
      <w:outlineLvl w:val="1"/>
    </w:pPr>
    <w:rPr>
      <w:rFonts w:eastAsia="PMingLiU" w:cs="TKTypeRegular"/>
      <w:b/>
      <w:bCs/>
      <w:position w:val="2"/>
      <w:sz w:val="24"/>
      <w:lang w:val="en-CA" w:eastAsia="zh-TW"/>
    </w:rPr>
  </w:style>
  <w:style w:type="character" w:customStyle="1" w:styleId="SectionHeaderChar">
    <w:name w:val="Section Header Char"/>
    <w:link w:val="SectionHeader"/>
    <w:rsid w:val="004D4520"/>
    <w:rPr>
      <w:rFonts w:eastAsia="PMingLiU" w:cs="TKTypeRegular"/>
      <w:b/>
      <w:bCs/>
      <w:color w:val="000000"/>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link w:val="Kopfzeile"/>
    <w:uiPriority w:val="99"/>
    <w:rsid w:val="00F4093A"/>
    <w:rPr>
      <w:rFonts w:ascii="TKTypeMedium" w:hAnsi="TKTypeMedium"/>
      <w:color w:val="000000"/>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link w:val="Fuzeile"/>
    <w:rsid w:val="00A70ED2"/>
    <w:rPr>
      <w:color w:val="000000"/>
      <w:sz w:val="14"/>
    </w:rPr>
  </w:style>
  <w:style w:type="table" w:styleId="Tabellenraster">
    <w:name w:val="Table Grid"/>
    <w:basedOn w:val="NormaleTabelle"/>
    <w:uiPriority w:val="39"/>
    <w:rsid w:val="00D6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spacing w:val="4"/>
      <w:sz w:val="14"/>
    </w:rPr>
  </w:style>
  <w:style w:type="paragraph" w:customStyle="1" w:styleId="Datumsangabe">
    <w:name w:val="Datumsangabe"/>
    <w:basedOn w:val="Funktionstitel"/>
    <w:qFormat/>
    <w:rsid w:val="00A70ED2"/>
    <w:rPr>
      <w:color w:val="000000"/>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rPr>
  </w:style>
  <w:style w:type="character" w:styleId="Platzhaltertext">
    <w:name w:val="Placeholder Tex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imes New Roman" w:hAnsi="TKTypeMedium"/>
      <w:spacing w:val="5"/>
      <w:kern w:val="28"/>
      <w:sz w:val="28"/>
      <w:szCs w:val="52"/>
    </w:rPr>
  </w:style>
  <w:style w:type="character" w:customStyle="1" w:styleId="TitelZchn">
    <w:name w:val="Titel Zchn"/>
    <w:link w:val="Titel"/>
    <w:uiPriority w:val="10"/>
    <w:rsid w:val="00F4093A"/>
    <w:rPr>
      <w:rFonts w:ascii="TKTypeMedium" w:eastAsia="Times New Roman" w:hAnsi="TKTypeMedium" w:cs="Times New Roman"/>
      <w:color w:val="000000"/>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uiPriority w:val="99"/>
    <w:unhideWhenUsed/>
    <w:rsid w:val="009F576B"/>
    <w:rPr>
      <w:color w:val="0563C1"/>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bCs/>
      <w:sz w:val="24"/>
    </w:rPr>
  </w:style>
  <w:style w:type="character" w:styleId="Kommentarzeichen">
    <w:name w:val="annotation reference"/>
    <w:uiPriority w:val="99"/>
    <w:semiHidden/>
    <w:unhideWhenUsed/>
    <w:rsid w:val="00AF20A5"/>
    <w:rPr>
      <w:sz w:val="16"/>
      <w:szCs w:val="16"/>
    </w:rPr>
  </w:style>
  <w:style w:type="paragraph" w:styleId="Kommentartext">
    <w:name w:val="annotation text"/>
    <w:basedOn w:val="Standard"/>
    <w:link w:val="KommentartextZchn"/>
    <w:uiPriority w:val="99"/>
    <w:semiHidden/>
    <w:unhideWhenUsed/>
    <w:rsid w:val="00AF20A5"/>
    <w:pPr>
      <w:spacing w:line="240" w:lineRule="auto"/>
    </w:pPr>
    <w:rPr>
      <w:szCs w:val="20"/>
    </w:rPr>
  </w:style>
  <w:style w:type="character" w:customStyle="1" w:styleId="KommentartextZchn">
    <w:name w:val="Kommentartext Zchn"/>
    <w:link w:val="Kommentartext"/>
    <w:uiPriority w:val="99"/>
    <w:semiHidden/>
    <w:rsid w:val="00AF20A5"/>
    <w:rPr>
      <w:color w:val="000000"/>
      <w:sz w:val="20"/>
      <w:szCs w:val="20"/>
    </w:rPr>
  </w:style>
  <w:style w:type="paragraph" w:styleId="Kommentarthema">
    <w:name w:val="annotation subject"/>
    <w:basedOn w:val="Kommentartext"/>
    <w:next w:val="Kommentartext"/>
    <w:link w:val="KommentarthemaZchn"/>
    <w:uiPriority w:val="99"/>
    <w:semiHidden/>
    <w:unhideWhenUsed/>
    <w:rsid w:val="00AF20A5"/>
    <w:rPr>
      <w:b/>
      <w:bCs/>
    </w:rPr>
  </w:style>
  <w:style w:type="character" w:customStyle="1" w:styleId="KommentarthemaZchn">
    <w:name w:val="Kommentarthema Zchn"/>
    <w:link w:val="Kommentarthema"/>
    <w:uiPriority w:val="99"/>
    <w:semiHidden/>
    <w:rsid w:val="00AF20A5"/>
    <w:rPr>
      <w:b/>
      <w:bCs/>
      <w:color w:val="000000"/>
      <w:sz w:val="20"/>
      <w:szCs w:val="20"/>
    </w:rPr>
  </w:style>
  <w:style w:type="paragraph" w:styleId="StandardWeb">
    <w:name w:val="Normal (Web)"/>
    <w:basedOn w:val="Standard"/>
    <w:uiPriority w:val="99"/>
    <w:unhideWhenUsed/>
    <w:rsid w:val="00B270A2"/>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zahl">
    <w:name w:val="zahl"/>
    <w:basedOn w:val="Standard"/>
    <w:rsid w:val="00C92184"/>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styleId="NurText">
    <w:name w:val="Plain Text"/>
    <w:basedOn w:val="Standard"/>
    <w:link w:val="NurTextZchn"/>
    <w:uiPriority w:val="99"/>
    <w:semiHidden/>
    <w:unhideWhenUsed/>
    <w:rsid w:val="000B304B"/>
    <w:pPr>
      <w:spacing w:line="240" w:lineRule="auto"/>
    </w:pPr>
    <w:rPr>
      <w:rFonts w:ascii="Consolas" w:eastAsia="Calibri" w:hAnsi="Consolas" w:cs="Consolas"/>
      <w:color w:val="auto"/>
      <w:sz w:val="21"/>
      <w:szCs w:val="21"/>
      <w:lang w:eastAsia="de-DE"/>
    </w:rPr>
  </w:style>
  <w:style w:type="character" w:customStyle="1" w:styleId="NurTextZchn">
    <w:name w:val="Nur Text Zchn"/>
    <w:link w:val="NurText"/>
    <w:uiPriority w:val="99"/>
    <w:semiHidden/>
    <w:rsid w:val="000B304B"/>
    <w:rPr>
      <w:rFonts w:ascii="Consolas" w:eastAsia="Calibri" w:hAnsi="Consolas" w:cs="Consolas"/>
      <w:sz w:val="21"/>
      <w:szCs w:val="21"/>
    </w:rPr>
  </w:style>
  <w:style w:type="paragraph" w:customStyle="1" w:styleId="headline">
    <w:name w:val="headline"/>
    <w:basedOn w:val="Standard"/>
    <w:rsid w:val="00C44757"/>
    <w:pPr>
      <w:spacing w:before="100" w:beforeAutospacing="1" w:after="100" w:afterAutospacing="1" w:line="240" w:lineRule="auto"/>
    </w:pPr>
    <w:rPr>
      <w:rFonts w:ascii="Times New Roman" w:eastAsia="Times New Roman" w:hAnsi="Times New Roman"/>
      <w:color w:val="auto"/>
      <w:sz w:val="24"/>
      <w:szCs w:val="24"/>
      <w:lang w:eastAsia="de-DE"/>
    </w:rPr>
  </w:style>
  <w:style w:type="character" w:customStyle="1" w:styleId="st">
    <w:name w:val="st"/>
    <w:rsid w:val="0060143C"/>
  </w:style>
  <w:style w:type="paragraph" w:customStyle="1" w:styleId="Default">
    <w:name w:val="Default"/>
    <w:rsid w:val="007C6926"/>
    <w:pPr>
      <w:autoSpaceDE w:val="0"/>
      <w:autoSpaceDN w:val="0"/>
      <w:adjustRightInd w:val="0"/>
    </w:pPr>
    <w:rPr>
      <w:rFonts w:cs="TKTypeRegula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KTypeRegular" w:eastAsia="TKTypeRegular" w:hAnsi="TKTypeRegular"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line="280" w:lineRule="atLeast"/>
    </w:pPr>
    <w:rPr>
      <w:color w:val="000000"/>
      <w:szCs w:val="22"/>
      <w:lang w:eastAsia="en-US"/>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pBdr>
      <w:spacing w:before="120" w:after="120" w:line="300" w:lineRule="exact"/>
      <w:jc w:val="both"/>
      <w:outlineLvl w:val="1"/>
    </w:pPr>
    <w:rPr>
      <w:rFonts w:eastAsia="PMingLiU" w:cs="TKTypeRegular"/>
      <w:b/>
      <w:bCs/>
      <w:position w:val="2"/>
      <w:sz w:val="24"/>
      <w:lang w:val="en-CA" w:eastAsia="zh-TW"/>
    </w:rPr>
  </w:style>
  <w:style w:type="character" w:customStyle="1" w:styleId="SectionHeaderChar">
    <w:name w:val="Section Header Char"/>
    <w:link w:val="SectionHeader"/>
    <w:rsid w:val="004D4520"/>
    <w:rPr>
      <w:rFonts w:eastAsia="PMingLiU" w:cs="TKTypeRegular"/>
      <w:b/>
      <w:bCs/>
      <w:color w:val="000000"/>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link w:val="Kopfzeile"/>
    <w:uiPriority w:val="99"/>
    <w:rsid w:val="00F4093A"/>
    <w:rPr>
      <w:rFonts w:ascii="TKTypeMedium" w:hAnsi="TKTypeMedium"/>
      <w:color w:val="000000"/>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link w:val="Fuzeile"/>
    <w:rsid w:val="00A70ED2"/>
    <w:rPr>
      <w:color w:val="000000"/>
      <w:sz w:val="14"/>
    </w:rPr>
  </w:style>
  <w:style w:type="table" w:styleId="Tabellenraster">
    <w:name w:val="Table Grid"/>
    <w:basedOn w:val="NormaleTabelle"/>
    <w:uiPriority w:val="39"/>
    <w:rsid w:val="00D6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spacing w:val="4"/>
      <w:sz w:val="14"/>
    </w:rPr>
  </w:style>
  <w:style w:type="paragraph" w:customStyle="1" w:styleId="Datumsangabe">
    <w:name w:val="Datumsangabe"/>
    <w:basedOn w:val="Funktionstitel"/>
    <w:qFormat/>
    <w:rsid w:val="00A70ED2"/>
    <w:rPr>
      <w:color w:val="000000"/>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rPr>
  </w:style>
  <w:style w:type="character" w:styleId="Platzhaltertext">
    <w:name w:val="Placeholder Tex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imes New Roman" w:hAnsi="TKTypeMedium"/>
      <w:spacing w:val="5"/>
      <w:kern w:val="28"/>
      <w:sz w:val="28"/>
      <w:szCs w:val="52"/>
    </w:rPr>
  </w:style>
  <w:style w:type="character" w:customStyle="1" w:styleId="TitelZchn">
    <w:name w:val="Titel Zchn"/>
    <w:link w:val="Titel"/>
    <w:uiPriority w:val="10"/>
    <w:rsid w:val="00F4093A"/>
    <w:rPr>
      <w:rFonts w:ascii="TKTypeMedium" w:eastAsia="Times New Roman" w:hAnsi="TKTypeMedium" w:cs="Times New Roman"/>
      <w:color w:val="000000"/>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uiPriority w:val="99"/>
    <w:unhideWhenUsed/>
    <w:rsid w:val="009F576B"/>
    <w:rPr>
      <w:color w:val="0563C1"/>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bCs/>
      <w:sz w:val="24"/>
    </w:rPr>
  </w:style>
  <w:style w:type="character" w:styleId="Kommentarzeichen">
    <w:name w:val="annotation reference"/>
    <w:uiPriority w:val="99"/>
    <w:semiHidden/>
    <w:unhideWhenUsed/>
    <w:rsid w:val="00AF20A5"/>
    <w:rPr>
      <w:sz w:val="16"/>
      <w:szCs w:val="16"/>
    </w:rPr>
  </w:style>
  <w:style w:type="paragraph" w:styleId="Kommentartext">
    <w:name w:val="annotation text"/>
    <w:basedOn w:val="Standard"/>
    <w:link w:val="KommentartextZchn"/>
    <w:uiPriority w:val="99"/>
    <w:semiHidden/>
    <w:unhideWhenUsed/>
    <w:rsid w:val="00AF20A5"/>
    <w:pPr>
      <w:spacing w:line="240" w:lineRule="auto"/>
    </w:pPr>
    <w:rPr>
      <w:szCs w:val="20"/>
    </w:rPr>
  </w:style>
  <w:style w:type="character" w:customStyle="1" w:styleId="KommentartextZchn">
    <w:name w:val="Kommentartext Zchn"/>
    <w:link w:val="Kommentartext"/>
    <w:uiPriority w:val="99"/>
    <w:semiHidden/>
    <w:rsid w:val="00AF20A5"/>
    <w:rPr>
      <w:color w:val="000000"/>
      <w:sz w:val="20"/>
      <w:szCs w:val="20"/>
    </w:rPr>
  </w:style>
  <w:style w:type="paragraph" w:styleId="Kommentarthema">
    <w:name w:val="annotation subject"/>
    <w:basedOn w:val="Kommentartext"/>
    <w:next w:val="Kommentartext"/>
    <w:link w:val="KommentarthemaZchn"/>
    <w:uiPriority w:val="99"/>
    <w:semiHidden/>
    <w:unhideWhenUsed/>
    <w:rsid w:val="00AF20A5"/>
    <w:rPr>
      <w:b/>
      <w:bCs/>
    </w:rPr>
  </w:style>
  <w:style w:type="character" w:customStyle="1" w:styleId="KommentarthemaZchn">
    <w:name w:val="Kommentarthema Zchn"/>
    <w:link w:val="Kommentarthema"/>
    <w:uiPriority w:val="99"/>
    <w:semiHidden/>
    <w:rsid w:val="00AF20A5"/>
    <w:rPr>
      <w:b/>
      <w:bCs/>
      <w:color w:val="000000"/>
      <w:sz w:val="20"/>
      <w:szCs w:val="20"/>
    </w:rPr>
  </w:style>
  <w:style w:type="paragraph" w:styleId="StandardWeb">
    <w:name w:val="Normal (Web)"/>
    <w:basedOn w:val="Standard"/>
    <w:uiPriority w:val="99"/>
    <w:unhideWhenUsed/>
    <w:rsid w:val="00B270A2"/>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customStyle="1" w:styleId="zahl">
    <w:name w:val="zahl"/>
    <w:basedOn w:val="Standard"/>
    <w:rsid w:val="00C92184"/>
    <w:pPr>
      <w:spacing w:before="100" w:beforeAutospacing="1" w:after="100" w:afterAutospacing="1" w:line="240" w:lineRule="auto"/>
    </w:pPr>
    <w:rPr>
      <w:rFonts w:ascii="Times New Roman" w:eastAsia="Times New Roman" w:hAnsi="Times New Roman"/>
      <w:color w:val="auto"/>
      <w:sz w:val="24"/>
      <w:szCs w:val="24"/>
      <w:lang w:eastAsia="de-DE"/>
    </w:rPr>
  </w:style>
  <w:style w:type="paragraph" w:styleId="NurText">
    <w:name w:val="Plain Text"/>
    <w:basedOn w:val="Standard"/>
    <w:link w:val="NurTextZchn"/>
    <w:uiPriority w:val="99"/>
    <w:semiHidden/>
    <w:unhideWhenUsed/>
    <w:rsid w:val="000B304B"/>
    <w:pPr>
      <w:spacing w:line="240" w:lineRule="auto"/>
    </w:pPr>
    <w:rPr>
      <w:rFonts w:ascii="Consolas" w:eastAsia="Calibri" w:hAnsi="Consolas" w:cs="Consolas"/>
      <w:color w:val="auto"/>
      <w:sz w:val="21"/>
      <w:szCs w:val="21"/>
      <w:lang w:eastAsia="de-DE"/>
    </w:rPr>
  </w:style>
  <w:style w:type="character" w:customStyle="1" w:styleId="NurTextZchn">
    <w:name w:val="Nur Text Zchn"/>
    <w:link w:val="NurText"/>
    <w:uiPriority w:val="99"/>
    <w:semiHidden/>
    <w:rsid w:val="000B304B"/>
    <w:rPr>
      <w:rFonts w:ascii="Consolas" w:eastAsia="Calibri" w:hAnsi="Consolas" w:cs="Consolas"/>
      <w:sz w:val="21"/>
      <w:szCs w:val="21"/>
    </w:rPr>
  </w:style>
  <w:style w:type="paragraph" w:customStyle="1" w:styleId="headline">
    <w:name w:val="headline"/>
    <w:basedOn w:val="Standard"/>
    <w:rsid w:val="00C44757"/>
    <w:pPr>
      <w:spacing w:before="100" w:beforeAutospacing="1" w:after="100" w:afterAutospacing="1" w:line="240" w:lineRule="auto"/>
    </w:pPr>
    <w:rPr>
      <w:rFonts w:ascii="Times New Roman" w:eastAsia="Times New Roman" w:hAnsi="Times New Roman"/>
      <w:color w:val="auto"/>
      <w:sz w:val="24"/>
      <w:szCs w:val="24"/>
      <w:lang w:eastAsia="de-DE"/>
    </w:rPr>
  </w:style>
  <w:style w:type="character" w:customStyle="1" w:styleId="st">
    <w:name w:val="st"/>
    <w:rsid w:val="0060143C"/>
  </w:style>
  <w:style w:type="paragraph" w:customStyle="1" w:styleId="Default">
    <w:name w:val="Default"/>
    <w:rsid w:val="007C6926"/>
    <w:pPr>
      <w:autoSpaceDE w:val="0"/>
      <w:autoSpaceDN w:val="0"/>
      <w:adjustRightInd w:val="0"/>
    </w:pPr>
    <w:rPr>
      <w:rFonts w:cs="TKType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270">
      <w:bodyDiv w:val="1"/>
      <w:marLeft w:val="0"/>
      <w:marRight w:val="0"/>
      <w:marTop w:val="0"/>
      <w:marBottom w:val="0"/>
      <w:divBdr>
        <w:top w:val="none" w:sz="0" w:space="0" w:color="auto"/>
        <w:left w:val="none" w:sz="0" w:space="0" w:color="auto"/>
        <w:bottom w:val="none" w:sz="0" w:space="0" w:color="auto"/>
        <w:right w:val="none" w:sz="0" w:space="0" w:color="auto"/>
      </w:divBdr>
    </w:div>
    <w:div w:id="196551972">
      <w:bodyDiv w:val="1"/>
      <w:marLeft w:val="0"/>
      <w:marRight w:val="0"/>
      <w:marTop w:val="0"/>
      <w:marBottom w:val="0"/>
      <w:divBdr>
        <w:top w:val="none" w:sz="0" w:space="0" w:color="auto"/>
        <w:left w:val="none" w:sz="0" w:space="0" w:color="auto"/>
        <w:bottom w:val="none" w:sz="0" w:space="0" w:color="auto"/>
        <w:right w:val="none" w:sz="0" w:space="0" w:color="auto"/>
      </w:divBdr>
    </w:div>
    <w:div w:id="247227966">
      <w:bodyDiv w:val="1"/>
      <w:marLeft w:val="0"/>
      <w:marRight w:val="0"/>
      <w:marTop w:val="0"/>
      <w:marBottom w:val="0"/>
      <w:divBdr>
        <w:top w:val="none" w:sz="0" w:space="0" w:color="auto"/>
        <w:left w:val="none" w:sz="0" w:space="0" w:color="auto"/>
        <w:bottom w:val="none" w:sz="0" w:space="0" w:color="auto"/>
        <w:right w:val="none" w:sz="0" w:space="0" w:color="auto"/>
      </w:divBdr>
    </w:div>
    <w:div w:id="289867812">
      <w:bodyDiv w:val="1"/>
      <w:marLeft w:val="0"/>
      <w:marRight w:val="0"/>
      <w:marTop w:val="0"/>
      <w:marBottom w:val="0"/>
      <w:divBdr>
        <w:top w:val="none" w:sz="0" w:space="0" w:color="auto"/>
        <w:left w:val="none" w:sz="0" w:space="0" w:color="auto"/>
        <w:bottom w:val="none" w:sz="0" w:space="0" w:color="auto"/>
        <w:right w:val="none" w:sz="0" w:space="0" w:color="auto"/>
      </w:divBdr>
    </w:div>
    <w:div w:id="322853036">
      <w:bodyDiv w:val="1"/>
      <w:marLeft w:val="0"/>
      <w:marRight w:val="0"/>
      <w:marTop w:val="0"/>
      <w:marBottom w:val="0"/>
      <w:divBdr>
        <w:top w:val="none" w:sz="0" w:space="0" w:color="auto"/>
        <w:left w:val="none" w:sz="0" w:space="0" w:color="auto"/>
        <w:bottom w:val="none" w:sz="0" w:space="0" w:color="auto"/>
        <w:right w:val="none" w:sz="0" w:space="0" w:color="auto"/>
      </w:divBdr>
    </w:div>
    <w:div w:id="463277998">
      <w:bodyDiv w:val="1"/>
      <w:marLeft w:val="0"/>
      <w:marRight w:val="0"/>
      <w:marTop w:val="0"/>
      <w:marBottom w:val="0"/>
      <w:divBdr>
        <w:top w:val="none" w:sz="0" w:space="0" w:color="auto"/>
        <w:left w:val="none" w:sz="0" w:space="0" w:color="auto"/>
        <w:bottom w:val="none" w:sz="0" w:space="0" w:color="auto"/>
        <w:right w:val="none" w:sz="0" w:space="0" w:color="auto"/>
      </w:divBdr>
    </w:div>
    <w:div w:id="493689358">
      <w:bodyDiv w:val="1"/>
      <w:marLeft w:val="0"/>
      <w:marRight w:val="0"/>
      <w:marTop w:val="0"/>
      <w:marBottom w:val="0"/>
      <w:divBdr>
        <w:top w:val="none" w:sz="0" w:space="0" w:color="auto"/>
        <w:left w:val="none" w:sz="0" w:space="0" w:color="auto"/>
        <w:bottom w:val="none" w:sz="0" w:space="0" w:color="auto"/>
        <w:right w:val="none" w:sz="0" w:space="0" w:color="auto"/>
      </w:divBdr>
      <w:divsChild>
        <w:div w:id="1355769143">
          <w:marLeft w:val="0"/>
          <w:marRight w:val="0"/>
          <w:marTop w:val="0"/>
          <w:marBottom w:val="0"/>
          <w:divBdr>
            <w:top w:val="none" w:sz="0" w:space="0" w:color="auto"/>
            <w:left w:val="none" w:sz="0" w:space="0" w:color="auto"/>
            <w:bottom w:val="none" w:sz="0" w:space="0" w:color="auto"/>
            <w:right w:val="none" w:sz="0" w:space="0" w:color="auto"/>
          </w:divBdr>
        </w:div>
        <w:div w:id="1950307983">
          <w:marLeft w:val="0"/>
          <w:marRight w:val="0"/>
          <w:marTop w:val="0"/>
          <w:marBottom w:val="0"/>
          <w:divBdr>
            <w:top w:val="none" w:sz="0" w:space="0" w:color="auto"/>
            <w:left w:val="none" w:sz="0" w:space="0" w:color="auto"/>
            <w:bottom w:val="none" w:sz="0" w:space="0" w:color="auto"/>
            <w:right w:val="none" w:sz="0" w:space="0" w:color="auto"/>
          </w:divBdr>
        </w:div>
      </w:divsChild>
    </w:div>
    <w:div w:id="514392078">
      <w:bodyDiv w:val="1"/>
      <w:marLeft w:val="0"/>
      <w:marRight w:val="0"/>
      <w:marTop w:val="0"/>
      <w:marBottom w:val="0"/>
      <w:divBdr>
        <w:top w:val="none" w:sz="0" w:space="0" w:color="auto"/>
        <w:left w:val="none" w:sz="0" w:space="0" w:color="auto"/>
        <w:bottom w:val="none" w:sz="0" w:space="0" w:color="auto"/>
        <w:right w:val="none" w:sz="0" w:space="0" w:color="auto"/>
      </w:divBdr>
      <w:divsChild>
        <w:div w:id="2095126964">
          <w:marLeft w:val="0"/>
          <w:marRight w:val="0"/>
          <w:marTop w:val="0"/>
          <w:marBottom w:val="0"/>
          <w:divBdr>
            <w:top w:val="none" w:sz="0" w:space="0" w:color="auto"/>
            <w:left w:val="none" w:sz="0" w:space="0" w:color="auto"/>
            <w:bottom w:val="none" w:sz="0" w:space="0" w:color="auto"/>
            <w:right w:val="none" w:sz="0" w:space="0" w:color="auto"/>
          </w:divBdr>
          <w:divsChild>
            <w:div w:id="1950316392">
              <w:marLeft w:val="0"/>
              <w:marRight w:val="0"/>
              <w:marTop w:val="0"/>
              <w:marBottom w:val="0"/>
              <w:divBdr>
                <w:top w:val="none" w:sz="0" w:space="0" w:color="auto"/>
                <w:left w:val="none" w:sz="0" w:space="0" w:color="auto"/>
                <w:bottom w:val="none" w:sz="0" w:space="0" w:color="auto"/>
                <w:right w:val="none" w:sz="0" w:space="0" w:color="auto"/>
              </w:divBdr>
              <w:divsChild>
                <w:div w:id="17861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70005">
      <w:bodyDiv w:val="1"/>
      <w:marLeft w:val="0"/>
      <w:marRight w:val="0"/>
      <w:marTop w:val="0"/>
      <w:marBottom w:val="0"/>
      <w:divBdr>
        <w:top w:val="none" w:sz="0" w:space="0" w:color="auto"/>
        <w:left w:val="none" w:sz="0" w:space="0" w:color="auto"/>
        <w:bottom w:val="none" w:sz="0" w:space="0" w:color="auto"/>
        <w:right w:val="none" w:sz="0" w:space="0" w:color="auto"/>
      </w:divBdr>
    </w:div>
    <w:div w:id="640884658">
      <w:bodyDiv w:val="1"/>
      <w:marLeft w:val="0"/>
      <w:marRight w:val="0"/>
      <w:marTop w:val="0"/>
      <w:marBottom w:val="0"/>
      <w:divBdr>
        <w:top w:val="none" w:sz="0" w:space="0" w:color="auto"/>
        <w:left w:val="none" w:sz="0" w:space="0" w:color="auto"/>
        <w:bottom w:val="none" w:sz="0" w:space="0" w:color="auto"/>
        <w:right w:val="none" w:sz="0" w:space="0" w:color="auto"/>
      </w:divBdr>
    </w:div>
    <w:div w:id="660936305">
      <w:bodyDiv w:val="1"/>
      <w:marLeft w:val="0"/>
      <w:marRight w:val="0"/>
      <w:marTop w:val="0"/>
      <w:marBottom w:val="0"/>
      <w:divBdr>
        <w:top w:val="none" w:sz="0" w:space="0" w:color="auto"/>
        <w:left w:val="none" w:sz="0" w:space="0" w:color="auto"/>
        <w:bottom w:val="none" w:sz="0" w:space="0" w:color="auto"/>
        <w:right w:val="none" w:sz="0" w:space="0" w:color="auto"/>
      </w:divBdr>
      <w:divsChild>
        <w:div w:id="388040825">
          <w:marLeft w:val="0"/>
          <w:marRight w:val="0"/>
          <w:marTop w:val="0"/>
          <w:marBottom w:val="0"/>
          <w:divBdr>
            <w:top w:val="none" w:sz="0" w:space="0" w:color="auto"/>
            <w:left w:val="none" w:sz="0" w:space="0" w:color="auto"/>
            <w:bottom w:val="none" w:sz="0" w:space="0" w:color="auto"/>
            <w:right w:val="none" w:sz="0" w:space="0" w:color="auto"/>
          </w:divBdr>
          <w:divsChild>
            <w:div w:id="1847089692">
              <w:marLeft w:val="0"/>
              <w:marRight w:val="0"/>
              <w:marTop w:val="0"/>
              <w:marBottom w:val="0"/>
              <w:divBdr>
                <w:top w:val="none" w:sz="0" w:space="0" w:color="auto"/>
                <w:left w:val="none" w:sz="0" w:space="0" w:color="auto"/>
                <w:bottom w:val="none" w:sz="0" w:space="0" w:color="auto"/>
                <w:right w:val="none" w:sz="0" w:space="0" w:color="auto"/>
              </w:divBdr>
              <w:divsChild>
                <w:div w:id="12128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6565">
      <w:bodyDiv w:val="1"/>
      <w:marLeft w:val="0"/>
      <w:marRight w:val="0"/>
      <w:marTop w:val="0"/>
      <w:marBottom w:val="0"/>
      <w:divBdr>
        <w:top w:val="none" w:sz="0" w:space="0" w:color="auto"/>
        <w:left w:val="none" w:sz="0" w:space="0" w:color="auto"/>
        <w:bottom w:val="none" w:sz="0" w:space="0" w:color="auto"/>
        <w:right w:val="none" w:sz="0" w:space="0" w:color="auto"/>
      </w:divBdr>
    </w:div>
    <w:div w:id="815685498">
      <w:bodyDiv w:val="1"/>
      <w:marLeft w:val="0"/>
      <w:marRight w:val="0"/>
      <w:marTop w:val="0"/>
      <w:marBottom w:val="0"/>
      <w:divBdr>
        <w:top w:val="none" w:sz="0" w:space="0" w:color="auto"/>
        <w:left w:val="none" w:sz="0" w:space="0" w:color="auto"/>
        <w:bottom w:val="none" w:sz="0" w:space="0" w:color="auto"/>
        <w:right w:val="none" w:sz="0" w:space="0" w:color="auto"/>
      </w:divBdr>
    </w:div>
    <w:div w:id="963924332">
      <w:bodyDiv w:val="1"/>
      <w:marLeft w:val="0"/>
      <w:marRight w:val="0"/>
      <w:marTop w:val="0"/>
      <w:marBottom w:val="0"/>
      <w:divBdr>
        <w:top w:val="none" w:sz="0" w:space="0" w:color="auto"/>
        <w:left w:val="none" w:sz="0" w:space="0" w:color="auto"/>
        <w:bottom w:val="none" w:sz="0" w:space="0" w:color="auto"/>
        <w:right w:val="none" w:sz="0" w:space="0" w:color="auto"/>
      </w:divBdr>
    </w:div>
    <w:div w:id="1289050383">
      <w:bodyDiv w:val="1"/>
      <w:marLeft w:val="0"/>
      <w:marRight w:val="0"/>
      <w:marTop w:val="0"/>
      <w:marBottom w:val="0"/>
      <w:divBdr>
        <w:top w:val="none" w:sz="0" w:space="0" w:color="auto"/>
        <w:left w:val="none" w:sz="0" w:space="0" w:color="auto"/>
        <w:bottom w:val="none" w:sz="0" w:space="0" w:color="auto"/>
        <w:right w:val="none" w:sz="0" w:space="0" w:color="auto"/>
      </w:divBdr>
    </w:div>
    <w:div w:id="1327782382">
      <w:bodyDiv w:val="1"/>
      <w:marLeft w:val="0"/>
      <w:marRight w:val="0"/>
      <w:marTop w:val="0"/>
      <w:marBottom w:val="0"/>
      <w:divBdr>
        <w:top w:val="none" w:sz="0" w:space="0" w:color="auto"/>
        <w:left w:val="none" w:sz="0" w:space="0" w:color="auto"/>
        <w:bottom w:val="none" w:sz="0" w:space="0" w:color="auto"/>
        <w:right w:val="none" w:sz="0" w:space="0" w:color="auto"/>
      </w:divBdr>
    </w:div>
    <w:div w:id="1423529513">
      <w:bodyDiv w:val="1"/>
      <w:marLeft w:val="0"/>
      <w:marRight w:val="0"/>
      <w:marTop w:val="0"/>
      <w:marBottom w:val="0"/>
      <w:divBdr>
        <w:top w:val="none" w:sz="0" w:space="0" w:color="auto"/>
        <w:left w:val="none" w:sz="0" w:space="0" w:color="auto"/>
        <w:bottom w:val="none" w:sz="0" w:space="0" w:color="auto"/>
        <w:right w:val="none" w:sz="0" w:space="0" w:color="auto"/>
      </w:divBdr>
      <w:divsChild>
        <w:div w:id="928805261">
          <w:marLeft w:val="0"/>
          <w:marRight w:val="0"/>
          <w:marTop w:val="0"/>
          <w:marBottom w:val="0"/>
          <w:divBdr>
            <w:top w:val="none" w:sz="0" w:space="0" w:color="auto"/>
            <w:left w:val="none" w:sz="0" w:space="0" w:color="auto"/>
            <w:bottom w:val="none" w:sz="0" w:space="0" w:color="auto"/>
            <w:right w:val="none" w:sz="0" w:space="0" w:color="auto"/>
          </w:divBdr>
          <w:divsChild>
            <w:div w:id="1437864048">
              <w:marLeft w:val="0"/>
              <w:marRight w:val="0"/>
              <w:marTop w:val="0"/>
              <w:marBottom w:val="0"/>
              <w:divBdr>
                <w:top w:val="none" w:sz="0" w:space="0" w:color="auto"/>
                <w:left w:val="none" w:sz="0" w:space="0" w:color="auto"/>
                <w:bottom w:val="none" w:sz="0" w:space="0" w:color="auto"/>
                <w:right w:val="none" w:sz="0" w:space="0" w:color="auto"/>
              </w:divBdr>
              <w:divsChild>
                <w:div w:id="1256935175">
                  <w:marLeft w:val="0"/>
                  <w:marRight w:val="0"/>
                  <w:marTop w:val="0"/>
                  <w:marBottom w:val="0"/>
                  <w:divBdr>
                    <w:top w:val="none" w:sz="0" w:space="0" w:color="auto"/>
                    <w:left w:val="none" w:sz="0" w:space="0" w:color="auto"/>
                    <w:bottom w:val="none" w:sz="0" w:space="0" w:color="auto"/>
                    <w:right w:val="none" w:sz="0" w:space="0" w:color="auto"/>
                  </w:divBdr>
                  <w:divsChild>
                    <w:div w:id="257252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7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54881">
      <w:bodyDiv w:val="1"/>
      <w:marLeft w:val="0"/>
      <w:marRight w:val="0"/>
      <w:marTop w:val="0"/>
      <w:marBottom w:val="0"/>
      <w:divBdr>
        <w:top w:val="none" w:sz="0" w:space="0" w:color="auto"/>
        <w:left w:val="none" w:sz="0" w:space="0" w:color="auto"/>
        <w:bottom w:val="none" w:sz="0" w:space="0" w:color="auto"/>
        <w:right w:val="none" w:sz="0" w:space="0" w:color="auto"/>
      </w:divBdr>
    </w:div>
    <w:div w:id="1607351700">
      <w:bodyDiv w:val="1"/>
      <w:marLeft w:val="0"/>
      <w:marRight w:val="0"/>
      <w:marTop w:val="0"/>
      <w:marBottom w:val="0"/>
      <w:divBdr>
        <w:top w:val="none" w:sz="0" w:space="0" w:color="auto"/>
        <w:left w:val="none" w:sz="0" w:space="0" w:color="auto"/>
        <w:bottom w:val="none" w:sz="0" w:space="0" w:color="auto"/>
        <w:right w:val="none" w:sz="0" w:space="0" w:color="auto"/>
      </w:divBdr>
    </w:div>
    <w:div w:id="1743410468">
      <w:bodyDiv w:val="1"/>
      <w:marLeft w:val="0"/>
      <w:marRight w:val="0"/>
      <w:marTop w:val="0"/>
      <w:marBottom w:val="0"/>
      <w:divBdr>
        <w:top w:val="none" w:sz="0" w:space="0" w:color="auto"/>
        <w:left w:val="none" w:sz="0" w:space="0" w:color="auto"/>
        <w:bottom w:val="none" w:sz="0" w:space="0" w:color="auto"/>
        <w:right w:val="none" w:sz="0" w:space="0" w:color="auto"/>
      </w:divBdr>
      <w:divsChild>
        <w:div w:id="1824351662">
          <w:marLeft w:val="0"/>
          <w:marRight w:val="0"/>
          <w:marTop w:val="0"/>
          <w:marBottom w:val="0"/>
          <w:divBdr>
            <w:top w:val="none" w:sz="0" w:space="0" w:color="auto"/>
            <w:left w:val="none" w:sz="0" w:space="0" w:color="auto"/>
            <w:bottom w:val="none" w:sz="0" w:space="0" w:color="auto"/>
            <w:right w:val="none" w:sz="0" w:space="0" w:color="auto"/>
          </w:divBdr>
          <w:divsChild>
            <w:div w:id="1144736599">
              <w:marLeft w:val="0"/>
              <w:marRight w:val="0"/>
              <w:marTop w:val="0"/>
              <w:marBottom w:val="0"/>
              <w:divBdr>
                <w:top w:val="none" w:sz="0" w:space="0" w:color="auto"/>
                <w:left w:val="none" w:sz="0" w:space="0" w:color="auto"/>
                <w:bottom w:val="none" w:sz="0" w:space="0" w:color="auto"/>
                <w:right w:val="none" w:sz="0" w:space="0" w:color="auto"/>
              </w:divBdr>
              <w:divsChild>
                <w:div w:id="196295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6388">
      <w:bodyDiv w:val="1"/>
      <w:marLeft w:val="0"/>
      <w:marRight w:val="0"/>
      <w:marTop w:val="0"/>
      <w:marBottom w:val="0"/>
      <w:divBdr>
        <w:top w:val="none" w:sz="0" w:space="0" w:color="auto"/>
        <w:left w:val="none" w:sz="0" w:space="0" w:color="auto"/>
        <w:bottom w:val="none" w:sz="0" w:space="0" w:color="auto"/>
        <w:right w:val="none" w:sz="0" w:space="0" w:color="auto"/>
      </w:divBdr>
    </w:div>
    <w:div w:id="1816408655">
      <w:bodyDiv w:val="1"/>
      <w:marLeft w:val="0"/>
      <w:marRight w:val="0"/>
      <w:marTop w:val="0"/>
      <w:marBottom w:val="0"/>
      <w:divBdr>
        <w:top w:val="none" w:sz="0" w:space="0" w:color="auto"/>
        <w:left w:val="none" w:sz="0" w:space="0" w:color="auto"/>
        <w:bottom w:val="none" w:sz="0" w:space="0" w:color="auto"/>
        <w:right w:val="none" w:sz="0" w:space="0" w:color="auto"/>
      </w:divBdr>
    </w:div>
    <w:div w:id="1829707063">
      <w:bodyDiv w:val="1"/>
      <w:marLeft w:val="0"/>
      <w:marRight w:val="0"/>
      <w:marTop w:val="0"/>
      <w:marBottom w:val="0"/>
      <w:divBdr>
        <w:top w:val="none" w:sz="0" w:space="0" w:color="auto"/>
        <w:left w:val="none" w:sz="0" w:space="0" w:color="auto"/>
        <w:bottom w:val="none" w:sz="0" w:space="0" w:color="auto"/>
        <w:right w:val="none" w:sz="0" w:space="0" w:color="auto"/>
      </w:divBdr>
    </w:div>
    <w:div w:id="1841120527">
      <w:bodyDiv w:val="1"/>
      <w:marLeft w:val="0"/>
      <w:marRight w:val="0"/>
      <w:marTop w:val="0"/>
      <w:marBottom w:val="0"/>
      <w:divBdr>
        <w:top w:val="none" w:sz="0" w:space="0" w:color="auto"/>
        <w:left w:val="none" w:sz="0" w:space="0" w:color="auto"/>
        <w:bottom w:val="none" w:sz="0" w:space="0" w:color="auto"/>
        <w:right w:val="none" w:sz="0" w:space="0" w:color="auto"/>
      </w:divBdr>
      <w:divsChild>
        <w:div w:id="1384795534">
          <w:marLeft w:val="0"/>
          <w:marRight w:val="0"/>
          <w:marTop w:val="0"/>
          <w:marBottom w:val="0"/>
          <w:divBdr>
            <w:top w:val="none" w:sz="0" w:space="0" w:color="auto"/>
            <w:left w:val="none" w:sz="0" w:space="0" w:color="auto"/>
            <w:bottom w:val="none" w:sz="0" w:space="0" w:color="auto"/>
            <w:right w:val="none" w:sz="0" w:space="0" w:color="auto"/>
          </w:divBdr>
        </w:div>
      </w:divsChild>
    </w:div>
    <w:div w:id="2049573474">
      <w:bodyDiv w:val="1"/>
      <w:marLeft w:val="0"/>
      <w:marRight w:val="0"/>
      <w:marTop w:val="0"/>
      <w:marBottom w:val="0"/>
      <w:divBdr>
        <w:top w:val="none" w:sz="0" w:space="0" w:color="auto"/>
        <w:left w:val="none" w:sz="0" w:space="0" w:color="auto"/>
        <w:bottom w:val="none" w:sz="0" w:space="0" w:color="auto"/>
        <w:right w:val="none" w:sz="0" w:space="0" w:color="auto"/>
      </w:divBdr>
    </w:div>
    <w:div w:id="2094086150">
      <w:bodyDiv w:val="1"/>
      <w:marLeft w:val="0"/>
      <w:marRight w:val="0"/>
      <w:marTop w:val="0"/>
      <w:marBottom w:val="0"/>
      <w:divBdr>
        <w:top w:val="none" w:sz="0" w:space="0" w:color="auto"/>
        <w:left w:val="none" w:sz="0" w:space="0" w:color="auto"/>
        <w:bottom w:val="none" w:sz="0" w:space="0" w:color="auto"/>
        <w:right w:val="none" w:sz="0" w:space="0" w:color="auto"/>
      </w:divBdr>
    </w:div>
    <w:div w:id="2126075579">
      <w:bodyDiv w:val="1"/>
      <w:marLeft w:val="0"/>
      <w:marRight w:val="0"/>
      <w:marTop w:val="0"/>
      <w:marBottom w:val="0"/>
      <w:divBdr>
        <w:top w:val="none" w:sz="0" w:space="0" w:color="auto"/>
        <w:left w:val="none" w:sz="0" w:space="0" w:color="auto"/>
        <w:bottom w:val="none" w:sz="0" w:space="0" w:color="auto"/>
        <w:right w:val="none" w:sz="0" w:space="0" w:color="auto"/>
      </w:divBdr>
      <w:divsChild>
        <w:div w:id="493642797">
          <w:marLeft w:val="0"/>
          <w:marRight w:val="0"/>
          <w:marTop w:val="0"/>
          <w:marBottom w:val="0"/>
          <w:divBdr>
            <w:top w:val="none" w:sz="0" w:space="0" w:color="auto"/>
            <w:left w:val="none" w:sz="0" w:space="0" w:color="auto"/>
            <w:bottom w:val="none" w:sz="0" w:space="0" w:color="auto"/>
            <w:right w:val="none" w:sz="0" w:space="0" w:color="auto"/>
          </w:divBdr>
        </w:div>
        <w:div w:id="1147168235">
          <w:marLeft w:val="0"/>
          <w:marRight w:val="0"/>
          <w:marTop w:val="0"/>
          <w:marBottom w:val="0"/>
          <w:divBdr>
            <w:top w:val="none" w:sz="0" w:space="0" w:color="auto"/>
            <w:left w:val="none" w:sz="0" w:space="0" w:color="auto"/>
            <w:bottom w:val="none" w:sz="0" w:space="0" w:color="auto"/>
            <w:right w:val="none" w:sz="0" w:space="0" w:color="auto"/>
          </w:divBdr>
        </w:div>
        <w:div w:id="1182940913">
          <w:marLeft w:val="0"/>
          <w:marRight w:val="0"/>
          <w:marTop w:val="0"/>
          <w:marBottom w:val="0"/>
          <w:divBdr>
            <w:top w:val="none" w:sz="0" w:space="0" w:color="auto"/>
            <w:left w:val="none" w:sz="0" w:space="0" w:color="auto"/>
            <w:bottom w:val="none" w:sz="0" w:space="0" w:color="auto"/>
            <w:right w:val="none" w:sz="0" w:space="0" w:color="auto"/>
          </w:divBdr>
        </w:div>
        <w:div w:id="130904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ineered.thyssenkrupp.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hyssenkrupp-steel.com" TargetMode="External"/><Relationship Id="rId4" Type="http://schemas.microsoft.com/office/2007/relationships/stylesWithEffects" Target="stylesWithEffects.xml"/><Relationship Id="rId9" Type="http://schemas.openxmlformats.org/officeDocument/2006/relationships/hyperlink" Target="mailto:erik.walner@thyssenkrupp.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31CA1-2D18-4A44-B24A-6294079A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4679</CharactersWithSpaces>
  <SharedDoc>false</SharedDoc>
  <HLinks>
    <vt:vector size="24" baseType="variant">
      <vt:variant>
        <vt:i4>1638428</vt:i4>
      </vt:variant>
      <vt:variant>
        <vt:i4>12</vt:i4>
      </vt:variant>
      <vt:variant>
        <vt:i4>0</vt:i4>
      </vt:variant>
      <vt:variant>
        <vt:i4>5</vt:i4>
      </vt:variant>
      <vt:variant>
        <vt:lpwstr>https://engineered.thyssenkrupp.com/</vt:lpwstr>
      </vt:variant>
      <vt:variant>
        <vt:lpwstr/>
      </vt:variant>
      <vt:variant>
        <vt:i4>7012404</vt:i4>
      </vt:variant>
      <vt:variant>
        <vt:i4>9</vt:i4>
      </vt:variant>
      <vt:variant>
        <vt:i4>0</vt:i4>
      </vt:variant>
      <vt:variant>
        <vt:i4>5</vt:i4>
      </vt:variant>
      <vt:variant>
        <vt:lpwstr>http://www.thyssenkrupp-steel.com/</vt:lpwstr>
      </vt:variant>
      <vt:variant>
        <vt:lpwstr/>
      </vt:variant>
      <vt:variant>
        <vt:i4>7208990</vt:i4>
      </vt:variant>
      <vt:variant>
        <vt:i4>6</vt:i4>
      </vt:variant>
      <vt:variant>
        <vt:i4>0</vt:i4>
      </vt:variant>
      <vt:variant>
        <vt:i4>5</vt:i4>
      </vt:variant>
      <vt:variant>
        <vt:lpwstr>mailto:erik.walner@thyssenkrupp.com</vt:lpwstr>
      </vt:variant>
      <vt:variant>
        <vt:lpwstr/>
      </vt:variant>
      <vt:variant>
        <vt:i4>7274535</vt:i4>
      </vt:variant>
      <vt:variant>
        <vt:i4>3</vt:i4>
      </vt:variant>
      <vt:variant>
        <vt:i4>0</vt:i4>
      </vt:variant>
      <vt:variant>
        <vt:i4>5</vt:i4>
      </vt:variant>
      <vt:variant>
        <vt:lpwstr>http://www.thyssenkrupp-steel.com/gate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DRUEPPEL-FINK,CLAUDIA</dc:creator>
  <cp:lastModifiedBy>XWBMTJ</cp:lastModifiedBy>
  <cp:revision>10</cp:revision>
  <cp:lastPrinted>2016-12-09T14:31:00Z</cp:lastPrinted>
  <dcterms:created xsi:type="dcterms:W3CDTF">2016-12-09T14:31:00Z</dcterms:created>
  <dcterms:modified xsi:type="dcterms:W3CDTF">2016-12-14T10:26:00Z</dcterms:modified>
</cp:coreProperties>
</file>