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380FF0" w:rsidRDefault="00BB64F8" w:rsidP="00A16E95">
      <w:pPr>
        <w:framePr w:w="2835" w:h="357" w:hRule="exact" w:wrap="notBeside" w:vAnchor="page" w:hAnchor="page" w:x="8245" w:y="4145" w:anchorLock="1"/>
        <w:tabs>
          <w:tab w:val="left" w:pos="2799"/>
        </w:tabs>
      </w:pPr>
      <w:bookmarkStart w:id="0" w:name="_GoBack"/>
      <w:bookmarkEnd w:id="0"/>
      <w:r>
        <w:t>23</w:t>
      </w:r>
      <w:r w:rsidR="003C4191" w:rsidRPr="00380FF0">
        <w:t xml:space="preserve">. </w:t>
      </w:r>
      <w:r w:rsidR="003735DD">
        <w:t>September</w:t>
      </w:r>
      <w:r w:rsidR="001D14D7" w:rsidRPr="00380FF0">
        <w:t xml:space="preserve"> 2015</w:t>
      </w:r>
    </w:p>
    <w:p w:rsidR="0091390F" w:rsidRDefault="00BB64F8" w:rsidP="003735DD">
      <w:pPr>
        <w:rPr>
          <w:rFonts w:eastAsiaTheme="minorHAnsi" w:cstheme="minorBidi"/>
          <w:b/>
          <w:szCs w:val="22"/>
          <w:lang w:eastAsia="en-US"/>
        </w:rPr>
      </w:pPr>
      <w:r>
        <w:rPr>
          <w:b/>
          <w:szCs w:val="22"/>
        </w:rPr>
        <w:t>Preisverleihung in Dortmund: Auszubildende von ThyssenKrupp Steel Europe aus Duisburg und Kreuztal gewinnen die ersten Plätze beim DASA-Jugendpreis für Arbeitssicherheit</w:t>
      </w:r>
    </w:p>
    <w:p w:rsidR="0091390F" w:rsidRDefault="0091390F" w:rsidP="00BE520E">
      <w:pPr>
        <w:spacing w:line="360" w:lineRule="auto"/>
        <w:jc w:val="both"/>
        <w:rPr>
          <w:rFonts w:eastAsiaTheme="minorHAnsi" w:cstheme="minorBidi"/>
          <w:b/>
          <w:szCs w:val="22"/>
          <w:lang w:eastAsia="en-US"/>
        </w:rPr>
      </w:pPr>
    </w:p>
    <w:p w:rsidR="00355BAE" w:rsidRPr="0091390F" w:rsidRDefault="00355BAE" w:rsidP="00BE520E">
      <w:pPr>
        <w:spacing w:line="360" w:lineRule="auto"/>
        <w:jc w:val="both"/>
        <w:rPr>
          <w:rFonts w:eastAsiaTheme="minorHAnsi" w:cstheme="minorBidi"/>
          <w:b/>
          <w:szCs w:val="22"/>
          <w:lang w:eastAsia="en-US"/>
        </w:rPr>
      </w:pPr>
    </w:p>
    <w:p w:rsidR="00BB64F8" w:rsidRPr="00294306" w:rsidRDefault="00BB64F8" w:rsidP="00294306">
      <w:pPr>
        <w:spacing w:line="360" w:lineRule="auto"/>
        <w:jc w:val="both"/>
        <w:rPr>
          <w:szCs w:val="22"/>
        </w:rPr>
      </w:pPr>
      <w:r w:rsidRPr="00294306">
        <w:rPr>
          <w:szCs w:val="22"/>
        </w:rPr>
        <w:t xml:space="preserve">Arbeitssicherheit wird großgeschrieben bei ThyssenKrupp </w:t>
      </w:r>
      <w:r w:rsidR="001D2AC1" w:rsidRPr="00294306">
        <w:rPr>
          <w:szCs w:val="22"/>
        </w:rPr>
        <w:t xml:space="preserve">Steel Europe. Um schon von Beginn der Tätigkeit an die notwendige Aufmerksamkeit dafür zu </w:t>
      </w:r>
      <w:r w:rsidR="00E4760C" w:rsidRPr="00294306">
        <w:rPr>
          <w:szCs w:val="22"/>
        </w:rPr>
        <w:t xml:space="preserve">schaffen, werden schon die </w:t>
      </w:r>
      <w:r w:rsidR="001D2AC1" w:rsidRPr="00294306">
        <w:rPr>
          <w:szCs w:val="22"/>
        </w:rPr>
        <w:t xml:space="preserve">Nachwuchskräfte </w:t>
      </w:r>
      <w:r w:rsidR="00701052" w:rsidRPr="00294306">
        <w:rPr>
          <w:szCs w:val="22"/>
        </w:rPr>
        <w:t xml:space="preserve">beim Stahlhersteller </w:t>
      </w:r>
      <w:r w:rsidR="001D2AC1" w:rsidRPr="00294306">
        <w:rPr>
          <w:szCs w:val="22"/>
        </w:rPr>
        <w:t>mit diesem Thema vertraut gemacht</w:t>
      </w:r>
      <w:r w:rsidR="00E4760C" w:rsidRPr="00294306">
        <w:rPr>
          <w:szCs w:val="22"/>
        </w:rPr>
        <w:t>. Dass dies bei den jungen Menschen</w:t>
      </w:r>
      <w:r w:rsidR="001D2AC1" w:rsidRPr="00294306">
        <w:rPr>
          <w:szCs w:val="22"/>
        </w:rPr>
        <w:t xml:space="preserve"> angekommen ist, beweisen</w:t>
      </w:r>
      <w:r w:rsidR="00701052" w:rsidRPr="00294306">
        <w:rPr>
          <w:szCs w:val="22"/>
        </w:rPr>
        <w:t xml:space="preserve"> zwei Auszubildenden-Teams von ThyssenKrupp Steel Europe. Fatin </w:t>
      </w:r>
      <w:proofErr w:type="spellStart"/>
      <w:r w:rsidR="00701052" w:rsidRPr="00294306">
        <w:rPr>
          <w:szCs w:val="22"/>
        </w:rPr>
        <w:t>Tonk</w:t>
      </w:r>
      <w:proofErr w:type="spellEnd"/>
      <w:r w:rsidR="00701052" w:rsidRPr="00294306">
        <w:rPr>
          <w:szCs w:val="22"/>
        </w:rPr>
        <w:t xml:space="preserve"> (</w:t>
      </w:r>
      <w:r w:rsidR="00E4760C" w:rsidRPr="00294306">
        <w:rPr>
          <w:szCs w:val="22"/>
        </w:rPr>
        <w:t xml:space="preserve">19) und Maximilian Zenker (18) aus Duisburg </w:t>
      </w:r>
      <w:r w:rsidR="008D35AE" w:rsidRPr="00294306">
        <w:rPr>
          <w:szCs w:val="22"/>
        </w:rPr>
        <w:t xml:space="preserve">sind Sieger beim </w:t>
      </w:r>
      <w:r w:rsidR="00E4760C" w:rsidRPr="00294306">
        <w:rPr>
          <w:szCs w:val="22"/>
        </w:rPr>
        <w:t>diesjä</w:t>
      </w:r>
      <w:r w:rsidR="008D35AE" w:rsidRPr="00294306">
        <w:rPr>
          <w:szCs w:val="22"/>
        </w:rPr>
        <w:t>hrigen DASA-Jugendpreis</w:t>
      </w:r>
      <w:r w:rsidR="00E4760C" w:rsidRPr="00294306">
        <w:rPr>
          <w:szCs w:val="22"/>
        </w:rPr>
        <w:t xml:space="preserve">, Darius Achenbach (19), Sascha Blume (19) und Burak Yildiz (21) aus Kreuztal belegen Platz zwei. </w:t>
      </w:r>
      <w:r w:rsidR="00813166" w:rsidRPr="00294306">
        <w:rPr>
          <w:szCs w:val="22"/>
        </w:rPr>
        <w:t xml:space="preserve">Ziel des </w:t>
      </w:r>
      <w:r w:rsidR="00294306" w:rsidRPr="00294306">
        <w:rPr>
          <w:szCs w:val="22"/>
        </w:rPr>
        <w:t xml:space="preserve">Wettbewerbs </w:t>
      </w:r>
      <w:r w:rsidR="00813166" w:rsidRPr="00294306">
        <w:rPr>
          <w:szCs w:val="22"/>
        </w:rPr>
        <w:t xml:space="preserve">ist es, </w:t>
      </w:r>
      <w:r w:rsidR="00813166" w:rsidRPr="00813166">
        <w:rPr>
          <w:szCs w:val="22"/>
        </w:rPr>
        <w:t>die Arbeitswelt von morgen in Hinblick auf die Sicherheit und den Gesundheitsschutz zu verbessern.</w:t>
      </w:r>
      <w:r w:rsidR="00294306">
        <w:rPr>
          <w:szCs w:val="22"/>
        </w:rPr>
        <w:t xml:space="preserve"> </w:t>
      </w:r>
      <w:r w:rsidR="008D35AE" w:rsidRPr="00294306">
        <w:rPr>
          <w:szCs w:val="22"/>
        </w:rPr>
        <w:t xml:space="preserve">Die Gewinner erhalten </w:t>
      </w:r>
      <w:r w:rsidR="00294306" w:rsidRPr="00294306">
        <w:rPr>
          <w:szCs w:val="22"/>
        </w:rPr>
        <w:t xml:space="preserve">Sach- oder </w:t>
      </w:r>
      <w:r w:rsidR="008D35AE" w:rsidRPr="00294306">
        <w:rPr>
          <w:szCs w:val="22"/>
        </w:rPr>
        <w:t>Geldpreise, außerdem werden ihre Projekte in der Arbeitswelt Ausstellung (DASA) in Dortmund gezeigt.</w:t>
      </w:r>
      <w:r w:rsidR="00723F53" w:rsidRPr="00294306">
        <w:rPr>
          <w:szCs w:val="22"/>
        </w:rPr>
        <w:t xml:space="preserve"> „Wir achten darauf, dass sich schon unsere Auszubildenden täglich mit dem Thema Arbeitssicherheit auseinandersetzen“, betont Thomas Schlenz, Personalvorstand von ThyssenKrupp Steel Europe. „</w:t>
      </w:r>
      <w:r w:rsidR="005A5E3E">
        <w:rPr>
          <w:szCs w:val="22"/>
        </w:rPr>
        <w:t>Wie man an diesen Beispiel sieht, kann dies zu schlauen, neuen Lösungen führen und damit helfen, die Arbeitssicherheit weiter zu verbessern.“</w:t>
      </w:r>
    </w:p>
    <w:p w:rsidR="008D35AE" w:rsidRDefault="008D35AE" w:rsidP="00294306">
      <w:pPr>
        <w:spacing w:line="360" w:lineRule="auto"/>
        <w:jc w:val="both"/>
      </w:pPr>
    </w:p>
    <w:p w:rsidR="00DB4FC0" w:rsidRDefault="008D35AE" w:rsidP="00DB4FC0">
      <w:pPr>
        <w:spacing w:line="360" w:lineRule="auto"/>
        <w:jc w:val="both"/>
      </w:pPr>
      <w:r>
        <w:t>„Du ha</w:t>
      </w:r>
      <w:r w:rsidR="00355BAE">
        <w:t>s</w:t>
      </w:r>
      <w:r>
        <w:t>t kreative und innovative Ideen</w:t>
      </w:r>
      <w:r w:rsidR="00355BAE">
        <w:t>,</w:t>
      </w:r>
      <w:r>
        <w:t xml:space="preserve"> wie man die Welt ein klein bisschen sicherer machen kann“, fragt der DASA-Förderverein in der Ausschreibung für den Jugendpreis. Davon fühlten sich </w:t>
      </w:r>
      <w:r w:rsidR="001C21EC">
        <w:t xml:space="preserve">Fatin </w:t>
      </w:r>
      <w:proofErr w:type="spellStart"/>
      <w:r>
        <w:t>Tonk</w:t>
      </w:r>
      <w:proofErr w:type="spellEnd"/>
      <w:r>
        <w:t xml:space="preserve"> und </w:t>
      </w:r>
      <w:r w:rsidR="001C21EC">
        <w:t xml:space="preserve">Maximilian </w:t>
      </w:r>
      <w:r>
        <w:t xml:space="preserve">Zenker angesprochen und machten sich an die Bewältigung eines Problems an ihrem Arbeitsplatz: die Beleuchtung </w:t>
      </w:r>
      <w:r w:rsidR="001C21EC">
        <w:t>von Transportfahrzeugen für heiße Stahlblöcke. „Die Brammentr</w:t>
      </w:r>
      <w:r w:rsidR="00355BAE">
        <w:t>ansporter auf dem Werkgelände könn</w:t>
      </w:r>
      <w:r w:rsidR="001C21EC">
        <w:t xml:space="preserve">en </w:t>
      </w:r>
      <w:r w:rsidR="00355BAE">
        <w:t xml:space="preserve">manchmal </w:t>
      </w:r>
      <w:r w:rsidR="001C21EC">
        <w:t xml:space="preserve">bei Dunkelheit und Nebel schlecht gesehen werden“, erläutert </w:t>
      </w:r>
      <w:proofErr w:type="spellStart"/>
      <w:r w:rsidR="001C21EC">
        <w:t>Tonk</w:t>
      </w:r>
      <w:proofErr w:type="spellEnd"/>
      <w:r w:rsidR="001C21EC">
        <w:t>. Die Schwierigkeit bestand darin, dass die Stahlblöcke bei der Beförderung noch 300 bis 600 Grad heiß sind. „Da wegen der hohen Temperaturen des Transportguts eine elektrische Beleuchtung technisch nicht möglich war, haben wir uns für eine nachtleuchtende Beschilderung entschieden“, berichtet Zenker. „</w:t>
      </w:r>
      <w:r w:rsidR="00355BAE">
        <w:t>Sie</w:t>
      </w:r>
      <w:r w:rsidR="00DB4FC0">
        <w:t xml:space="preserve"> </w:t>
      </w:r>
      <w:proofErr w:type="gramStart"/>
      <w:r w:rsidR="00DB4FC0">
        <w:t>speich</w:t>
      </w:r>
      <w:r w:rsidR="00355BAE">
        <w:t>ert</w:t>
      </w:r>
      <w:proofErr w:type="gramEnd"/>
      <w:r w:rsidR="00355BAE">
        <w:t xml:space="preserve"> tagsüber Licht und gibt </w:t>
      </w:r>
      <w:r w:rsidR="00DB4FC0">
        <w:t>es nachts wieder ab.“ Erreicht wird dies durch eine spezielle Pigmentschicht, die auch die abstrahlende Hitze aushält. Die E</w:t>
      </w:r>
      <w:r w:rsidR="00723F53">
        <w:t>ntwicklung</w:t>
      </w:r>
      <w:r w:rsidR="00DB4FC0">
        <w:t xml:space="preserve"> dieser </w:t>
      </w:r>
      <w:r>
        <w:t>emaillierte</w:t>
      </w:r>
      <w:r w:rsidR="00DB4FC0">
        <w:t>n</w:t>
      </w:r>
      <w:r>
        <w:t xml:space="preserve"> selbstleuchtende</w:t>
      </w:r>
      <w:r w:rsidR="00DB4FC0">
        <w:t>n</w:t>
      </w:r>
      <w:r>
        <w:t xml:space="preserve"> Positionslichter </w:t>
      </w:r>
      <w:r w:rsidR="00DB4FC0">
        <w:t xml:space="preserve">ist </w:t>
      </w:r>
      <w:r w:rsidR="00355BAE">
        <w:t xml:space="preserve">grundsätzlich </w:t>
      </w:r>
      <w:r w:rsidR="00DB4FC0">
        <w:t xml:space="preserve">auch für andere Fahrzeuge auf dem Werkgelände geeignet und selbst andere Firmen zeigten </w:t>
      </w:r>
      <w:r w:rsidR="00DB4FC0">
        <w:lastRenderedPageBreak/>
        <w:t>sich an dieser pfiffigen Lösung interessiert.</w:t>
      </w:r>
      <w:r w:rsidR="00355BAE">
        <w:t xml:space="preserve"> Zugleich war die Erfindung der jungen Tüftler </w:t>
      </w:r>
      <w:r w:rsidR="00723F53">
        <w:t xml:space="preserve">für die Jury des DASA-Jugendpreises in diesem Jahr die beste Idee zur Verbesserung der Arbeitssicherheit.   </w:t>
      </w:r>
    </w:p>
    <w:p w:rsidR="00DB4FC0" w:rsidRDefault="00DB4FC0" w:rsidP="00DB4FC0">
      <w:pPr>
        <w:spacing w:line="360" w:lineRule="auto"/>
        <w:jc w:val="both"/>
      </w:pPr>
    </w:p>
    <w:p w:rsidR="00723F53" w:rsidRDefault="00DB4FC0" w:rsidP="00F21BEA">
      <w:pPr>
        <w:spacing w:line="360" w:lineRule="auto"/>
        <w:jc w:val="both"/>
      </w:pPr>
      <w:r>
        <w:t xml:space="preserve">Wie die Duisburger machte sich auch das </w:t>
      </w:r>
      <w:r w:rsidR="00723F53">
        <w:t xml:space="preserve">zweitplatzierte </w:t>
      </w:r>
      <w:r>
        <w:t xml:space="preserve">Team aus dem Siegerland an eine Aufgabe aus seinem unmittelbaren Arbeitsumfeld. </w:t>
      </w:r>
      <w:r w:rsidR="00723F53">
        <w:t xml:space="preserve">Die drei Azubis </w:t>
      </w:r>
      <w:r w:rsidR="007D6E0F">
        <w:t>haben sich mit Rollen</w:t>
      </w:r>
      <w:r w:rsidR="00723F53">
        <w:t xml:space="preserve">antrieben an einer Feuerbeschichtungsanlage beschäftigt. Um hier </w:t>
      </w:r>
      <w:r w:rsidR="007D6E0F">
        <w:t xml:space="preserve">Unfälle zu vermeiden, sind diese durch sogenannte Schutzkörbe gesichert. Darius Achenbach, Sascha Blume und Burak Yildiz haben leichtere Einhausungen </w:t>
      </w:r>
      <w:r w:rsidR="00723F53">
        <w:t xml:space="preserve">konstruiert, </w:t>
      </w:r>
      <w:r w:rsidR="00F21BEA">
        <w:t xml:space="preserve">mit denen </w:t>
      </w:r>
      <w:r w:rsidR="00723F53">
        <w:t>die Körbe nun auch von einer Person gewartet und getauscht werden können.</w:t>
      </w:r>
    </w:p>
    <w:p w:rsidR="008D35AE" w:rsidRDefault="008D35AE" w:rsidP="00F21BEA">
      <w:pPr>
        <w:spacing w:line="360" w:lineRule="auto"/>
        <w:jc w:val="both"/>
      </w:pPr>
    </w:p>
    <w:p w:rsidR="00F21BEA" w:rsidRPr="00F21BEA" w:rsidRDefault="00F21BEA" w:rsidP="00F21BEA">
      <w:pPr>
        <w:tabs>
          <w:tab w:val="left" w:pos="708"/>
          <w:tab w:val="left" w:pos="862"/>
        </w:tabs>
        <w:spacing w:line="240" w:lineRule="auto"/>
        <w:outlineLvl w:val="0"/>
        <w:rPr>
          <w:color w:val="0000FF"/>
          <w:szCs w:val="22"/>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F21BEA" w:rsidRPr="00F21BEA" w:rsidTr="00355BAE">
        <w:trPr>
          <w:trHeight w:val="2408"/>
        </w:trPr>
        <w:tc>
          <w:tcPr>
            <w:tcW w:w="9829" w:type="dxa"/>
            <w:shd w:val="clear" w:color="auto" w:fill="auto"/>
          </w:tcPr>
          <w:p w:rsidR="00F21BEA" w:rsidRPr="00F21BEA" w:rsidRDefault="00813166" w:rsidP="00F21BEA">
            <w:pPr>
              <w:rPr>
                <w:rFonts w:cs="Arial"/>
                <w:b/>
                <w:bCs/>
                <w:color w:val="333333"/>
                <w:szCs w:val="22"/>
              </w:rPr>
            </w:pPr>
            <w:r>
              <w:rPr>
                <w:rFonts w:cs="Arial"/>
                <w:b/>
                <w:bCs/>
                <w:color w:val="333333"/>
                <w:szCs w:val="22"/>
              </w:rPr>
              <w:t>Verleihung des DASA-Jugendpreises am 24. September in Dortmund</w:t>
            </w:r>
          </w:p>
          <w:p w:rsidR="00813166" w:rsidRPr="00813166" w:rsidRDefault="00813166" w:rsidP="00813166">
            <w:pPr>
              <w:spacing w:line="240" w:lineRule="auto"/>
              <w:rPr>
                <w:rFonts w:ascii="Times New Roman" w:hAnsi="Times New Roman"/>
                <w:sz w:val="25"/>
                <w:szCs w:val="25"/>
              </w:rPr>
            </w:pPr>
          </w:p>
          <w:p w:rsidR="00F21BEA" w:rsidRPr="00355BAE" w:rsidRDefault="00813166" w:rsidP="00355BAE">
            <w:pPr>
              <w:spacing w:line="240" w:lineRule="auto"/>
              <w:jc w:val="both"/>
              <w:rPr>
                <w:rFonts w:cs="Arial"/>
                <w:bCs/>
                <w:color w:val="333333"/>
                <w:szCs w:val="22"/>
              </w:rPr>
            </w:pPr>
            <w:r w:rsidRPr="00355BAE">
              <w:rPr>
                <w:rFonts w:cs="Arial"/>
                <w:szCs w:val="22"/>
              </w:rPr>
              <w:t xml:space="preserve">Der DASA-Förderverein hat im Rahmen seines Wettbewerbs die „Zukunftsmacher“ von Morgen gesucht: Jugendliche bis 21 Jahre, die zeigen, was in ihnen steckt und die mutig genug sind, ihre kreativen und </w:t>
            </w:r>
            <w:r w:rsidR="00294306" w:rsidRPr="00355BAE">
              <w:rPr>
                <w:rFonts w:cs="Arial"/>
                <w:szCs w:val="22"/>
              </w:rPr>
              <w:t>i</w:t>
            </w:r>
            <w:r w:rsidRPr="00355BAE">
              <w:rPr>
                <w:rFonts w:cs="Arial"/>
                <w:szCs w:val="22"/>
              </w:rPr>
              <w:t xml:space="preserve">nnovativen Ideen zu mehr Sicherheit und Gesundheit am </w:t>
            </w:r>
            <w:r w:rsidR="00294306" w:rsidRPr="00355BAE">
              <w:rPr>
                <w:rFonts w:cs="Arial"/>
                <w:szCs w:val="22"/>
              </w:rPr>
              <w:t>Arbeitsplatz nicht nur zu haben</w:t>
            </w:r>
            <w:r w:rsidRPr="00355BAE">
              <w:rPr>
                <w:rFonts w:cs="Arial"/>
                <w:szCs w:val="22"/>
              </w:rPr>
              <w:t>, sondern auc</w:t>
            </w:r>
            <w:r w:rsidR="00294306" w:rsidRPr="00355BAE">
              <w:rPr>
                <w:rFonts w:cs="Arial"/>
                <w:szCs w:val="22"/>
              </w:rPr>
              <w:t>h in Form von Projekten auszuar</w:t>
            </w:r>
            <w:r w:rsidRPr="00355BAE">
              <w:rPr>
                <w:rFonts w:cs="Arial"/>
                <w:szCs w:val="22"/>
              </w:rPr>
              <w:t xml:space="preserve">beiten und erfolgreich in die Praxis umzusetzen. </w:t>
            </w:r>
            <w:r w:rsidR="00355BAE" w:rsidRPr="00355BAE">
              <w:rPr>
                <w:rFonts w:cs="Arial"/>
                <w:szCs w:val="22"/>
              </w:rPr>
              <w:t xml:space="preserve">Vergeben wird der Preis am 24. September bei der Arbeitswelt Ausstellung DASA in Dortmund im Rahmen des DASA-Jugendkongresses. Dieser bietet </w:t>
            </w:r>
            <w:r w:rsidR="00355BAE" w:rsidRPr="00355BAE">
              <w:rPr>
                <w:szCs w:val="22"/>
              </w:rPr>
              <w:t xml:space="preserve">praxisnahe </w:t>
            </w:r>
            <w:r w:rsidR="00294306" w:rsidRPr="00355BAE">
              <w:rPr>
                <w:szCs w:val="22"/>
              </w:rPr>
              <w:t>Ideen für Jugendliche ab 14 Jahren, die</w:t>
            </w:r>
            <w:r w:rsidR="00355BAE" w:rsidRPr="00355BAE">
              <w:rPr>
                <w:szCs w:val="22"/>
              </w:rPr>
              <w:t xml:space="preserve"> </w:t>
            </w:r>
            <w:r w:rsidR="00294306" w:rsidRPr="00355BAE">
              <w:rPr>
                <w:szCs w:val="22"/>
              </w:rPr>
              <w:t>Einblicke</w:t>
            </w:r>
            <w:r w:rsidR="00355BAE" w:rsidRPr="00355BAE">
              <w:rPr>
                <w:szCs w:val="22"/>
              </w:rPr>
              <w:t xml:space="preserve"> in ihre berufliche Zukunft wer</w:t>
            </w:r>
            <w:r w:rsidR="00294306" w:rsidRPr="00355BAE">
              <w:rPr>
                <w:szCs w:val="22"/>
              </w:rPr>
              <w:t>fen möchte</w:t>
            </w:r>
            <w:r w:rsidR="00355BAE">
              <w:rPr>
                <w:szCs w:val="22"/>
              </w:rPr>
              <w:t>n.</w:t>
            </w:r>
          </w:p>
        </w:tc>
      </w:tr>
    </w:tbl>
    <w:p w:rsidR="00BE520E" w:rsidRDefault="00BE520E" w:rsidP="003735DD">
      <w:pPr>
        <w:spacing w:line="360" w:lineRule="auto"/>
        <w:jc w:val="both"/>
      </w:pPr>
    </w:p>
    <w:p w:rsidR="005918CF" w:rsidRPr="003735DD" w:rsidRDefault="005918CF" w:rsidP="003735DD">
      <w:pPr>
        <w:spacing w:line="360" w:lineRule="auto"/>
        <w:jc w:val="both"/>
      </w:pPr>
    </w:p>
    <w:p w:rsidR="00BD6978" w:rsidRDefault="00BD6978" w:rsidP="00BD6978">
      <w:pPr>
        <w:spacing w:line="280" w:lineRule="exact"/>
        <w:ind w:right="-85"/>
        <w:outlineLvl w:val="0"/>
        <w:rPr>
          <w:b/>
          <w:szCs w:val="22"/>
        </w:rPr>
      </w:pPr>
      <w:r>
        <w:rPr>
          <w:b/>
          <w:szCs w:val="22"/>
        </w:rPr>
        <w:t>Ansprechpartner:</w:t>
      </w:r>
    </w:p>
    <w:p w:rsidR="00BD6978" w:rsidRDefault="00BD6978" w:rsidP="00BD6978">
      <w:pPr>
        <w:tabs>
          <w:tab w:val="left" w:pos="708"/>
          <w:tab w:val="left" w:pos="862"/>
        </w:tabs>
        <w:spacing w:line="240" w:lineRule="auto"/>
        <w:ind w:right="-85"/>
        <w:outlineLvl w:val="0"/>
        <w:rPr>
          <w:szCs w:val="22"/>
        </w:rPr>
      </w:pPr>
      <w:r>
        <w:rPr>
          <w:szCs w:val="22"/>
        </w:rPr>
        <w:t>Erik Walner</w:t>
      </w:r>
    </w:p>
    <w:p w:rsidR="00BE520E" w:rsidRDefault="00BD6978" w:rsidP="00BE520E">
      <w:pPr>
        <w:tabs>
          <w:tab w:val="left" w:pos="0"/>
          <w:tab w:val="left" w:pos="142"/>
        </w:tabs>
        <w:spacing w:line="240" w:lineRule="auto"/>
        <w:outlineLvl w:val="0"/>
        <w:rPr>
          <w:szCs w:val="22"/>
        </w:rPr>
      </w:pPr>
      <w:r>
        <w:rPr>
          <w:szCs w:val="22"/>
        </w:rPr>
        <w:t>ThyssenKrupp Steel Europe, Kommunikation</w:t>
      </w:r>
    </w:p>
    <w:p w:rsidR="00BD6978" w:rsidRDefault="00BD6978" w:rsidP="00BE520E">
      <w:pPr>
        <w:tabs>
          <w:tab w:val="left" w:pos="0"/>
          <w:tab w:val="left" w:pos="142"/>
        </w:tabs>
        <w:spacing w:line="240" w:lineRule="auto"/>
        <w:outlineLvl w:val="0"/>
        <w:rPr>
          <w:szCs w:val="22"/>
        </w:rPr>
      </w:pPr>
      <w:r>
        <w:rPr>
          <w:szCs w:val="22"/>
        </w:rPr>
        <w:t xml:space="preserve">Telefon: </w:t>
      </w:r>
      <w:r>
        <w:rPr>
          <w:szCs w:val="22"/>
        </w:rPr>
        <w:tab/>
        <w:t>+49 203 52 45130</w:t>
      </w:r>
    </w:p>
    <w:p w:rsidR="00BD6978" w:rsidRDefault="00BD6978" w:rsidP="00BD6978">
      <w:pPr>
        <w:tabs>
          <w:tab w:val="left" w:pos="708"/>
          <w:tab w:val="left" w:pos="862"/>
        </w:tabs>
        <w:spacing w:line="240" w:lineRule="auto"/>
        <w:ind w:right="-85"/>
        <w:rPr>
          <w:szCs w:val="22"/>
          <w:lang w:val="pt-BR"/>
        </w:rPr>
      </w:pPr>
      <w:r>
        <w:rPr>
          <w:szCs w:val="22"/>
          <w:lang w:val="pt-BR"/>
        </w:rPr>
        <w:t xml:space="preserve">E-Mail: </w:t>
      </w:r>
      <w:hyperlink r:id="rId9" w:history="1">
        <w:r>
          <w:rPr>
            <w:rStyle w:val="Hyperlink"/>
            <w:szCs w:val="22"/>
            <w:lang w:val="pt-BR"/>
          </w:rPr>
          <w:t>erik.walner@thyssenkrupp.com</w:t>
        </w:r>
      </w:hyperlink>
    </w:p>
    <w:p w:rsidR="000E432B" w:rsidRPr="00380FF0" w:rsidRDefault="002B7799" w:rsidP="00BD6978">
      <w:pPr>
        <w:tabs>
          <w:tab w:val="left" w:pos="708"/>
          <w:tab w:val="left" w:pos="862"/>
        </w:tabs>
        <w:spacing w:line="240" w:lineRule="auto"/>
        <w:ind w:right="-85"/>
      </w:pPr>
      <w:hyperlink r:id="rId10" w:history="1">
        <w:r w:rsidR="00BD6978">
          <w:rPr>
            <w:rStyle w:val="Hyperlink"/>
            <w:szCs w:val="22"/>
          </w:rPr>
          <w:t>www.thyssenkrupp-steel-europe.com</w:t>
        </w:r>
      </w:hyperlink>
    </w:p>
    <w:sectPr w:rsidR="000E432B" w:rsidRPr="00380FF0" w:rsidSect="00BD6978">
      <w:headerReference w:type="default" r:id="rId11"/>
      <w:footerReference w:type="default" r:id="rId12"/>
      <w:headerReference w:type="first" r:id="rId13"/>
      <w:footerReference w:type="first" r:id="rId14"/>
      <w:pgSz w:w="11906" w:h="16838" w:code="9"/>
      <w:pgMar w:top="4820" w:right="851" w:bottom="1418"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2F" w:rsidRDefault="009B1B2F">
      <w:r>
        <w:separator/>
      </w:r>
    </w:p>
  </w:endnote>
  <w:endnote w:type="continuationSeparator" w:id="0">
    <w:p w:rsidR="009B1B2F" w:rsidRDefault="009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w:t>
          </w:r>
          <w:r w:rsidR="005918CF">
            <w:rPr>
              <w:sz w:val="14"/>
              <w:szCs w:val="14"/>
            </w:rPr>
            <w:t>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Pr="00BB53CB">
            <w:rPr>
              <w:rFonts w:ascii="TKTypeMedium" w:hAnsi="TKTypeMedium"/>
              <w:sz w:val="14"/>
              <w:szCs w:val="14"/>
            </w:rPr>
            <w:t xml:space="preserve">); </w:t>
          </w:r>
          <w:r w:rsidR="001D14D7">
            <w:rPr>
              <w:rFonts w:ascii="TKTypeMedium" w:hAnsi="TKTypeMedium"/>
              <w:sz w:val="14"/>
              <w:szCs w:val="14"/>
            </w:rPr>
            <w:t xml:space="preserve">Premal A. 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w:t>
          </w:r>
          <w:r w:rsidR="005918CF">
            <w:rPr>
              <w:sz w:val="14"/>
              <w:szCs w:val="14"/>
            </w:rPr>
            <w:t>ope AG, 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sidR="001D14D7">
            <w:rPr>
              <w:rFonts w:ascii="TKTypeMedium" w:hAnsi="TKTypeMedium"/>
              <w:sz w:val="14"/>
              <w:szCs w:val="14"/>
            </w:rPr>
            <w:t xml:space="preserve">Premal A. 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2F" w:rsidRDefault="009B1B2F">
      <w:r>
        <w:separator/>
      </w:r>
    </w:p>
  </w:footnote>
  <w:footnote w:type="continuationSeparator" w:id="0">
    <w:p w:rsidR="009B1B2F" w:rsidRDefault="009B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2B7799">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F21BEA" w:rsidP="005918CF">
          <w:pPr>
            <w:framePr w:vSpace="567" w:wrap="notBeside" w:vAnchor="page" w:hAnchor="page" w:x="8240" w:y="3063" w:anchorLock="1"/>
            <w:tabs>
              <w:tab w:val="left" w:pos="2799"/>
            </w:tabs>
            <w:spacing w:line="200" w:lineRule="exact"/>
            <w:rPr>
              <w:sz w:val="14"/>
              <w:szCs w:val="14"/>
            </w:rPr>
          </w:pPr>
          <w:r>
            <w:rPr>
              <w:sz w:val="14"/>
              <w:szCs w:val="14"/>
            </w:rPr>
            <w:t>23</w:t>
          </w:r>
          <w:r w:rsidR="00B63631">
            <w:rPr>
              <w:sz w:val="14"/>
              <w:szCs w:val="14"/>
            </w:rPr>
            <w:t>.</w:t>
          </w:r>
          <w:r w:rsidR="00D27D74">
            <w:rPr>
              <w:sz w:val="14"/>
              <w:szCs w:val="14"/>
            </w:rPr>
            <w:t xml:space="preserve"> </w:t>
          </w:r>
          <w:r w:rsidR="005918CF">
            <w:rPr>
              <w:sz w:val="14"/>
              <w:szCs w:val="14"/>
            </w:rPr>
            <w:t>September</w:t>
          </w:r>
          <w:r w:rsidR="00B63631">
            <w:rPr>
              <w:sz w:val="14"/>
              <w:szCs w:val="14"/>
            </w:rPr>
            <w:t xml:space="preserve"> 201</w:t>
          </w:r>
          <w:r w:rsidR="001D14D7">
            <w:rPr>
              <w:sz w:val="14"/>
              <w:szCs w:val="14"/>
            </w:rPr>
            <w:t>5</w:t>
          </w:r>
        </w:p>
      </w:tc>
    </w:tr>
  </w:tbl>
  <w:p w:rsidR="00C95661" w:rsidRDefault="007A31AC" w:rsidP="00685B69">
    <w:r>
      <w:rPr>
        <w:noProof/>
      </w:rPr>
      <w:drawing>
        <wp:anchor distT="0" distB="0" distL="114300" distR="114300" simplePos="0" relativeHeight="251658240" behindDoc="0" locked="1" layoutInCell="0" allowOverlap="1" wp14:anchorId="45A21296" wp14:editId="75AFCCB8">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A31AC">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744DB2F1" wp14:editId="63D6AA61">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A31AC">
    <w:pPr>
      <w:pStyle w:val="Kopfzeile"/>
    </w:pPr>
    <w:r>
      <w:rPr>
        <w:noProof/>
      </w:rPr>
      <mc:AlternateContent>
        <mc:Choice Requires="wps">
          <w:drawing>
            <wp:anchor distT="0" distB="0" distL="114300" distR="114300" simplePos="0" relativeHeight="251655168" behindDoc="0" locked="1" layoutInCell="1" allowOverlap="1" wp14:anchorId="3D533B8E" wp14:editId="3D209B24">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5918CF" w:rsidP="005918CF">
                                <w:pPr>
                                  <w:pStyle w:val="Kopfzeile"/>
                                  <w:spacing w:line="240" w:lineRule="exact"/>
                                  <w:rPr>
                                    <w:noProof/>
                                    <w:sz w:val="24"/>
                                    <w:szCs w:val="24"/>
                                    <w:lang w:val="de-AT"/>
                                  </w:rPr>
                                </w:pPr>
                                <w:r>
                                  <w:rPr>
                                    <w:noProof/>
                                    <w:sz w:val="28"/>
                                    <w:szCs w:val="28"/>
                                    <w:lang w:val="de-AT"/>
                                  </w:rPr>
                                  <w:t>Fachpresse-I</w:t>
                                </w:r>
                                <w:r w:rsidR="004A2A8A" w:rsidRPr="00BB53CB">
                                  <w:rPr>
                                    <w:noProof/>
                                    <w:sz w:val="28"/>
                                    <w:szCs w:val="28"/>
                                    <w:lang w:val="de-AT"/>
                                  </w:rPr>
                                  <w:t>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5918CF" w:rsidP="005918CF">
                          <w:pPr>
                            <w:pStyle w:val="Kopfzeile"/>
                            <w:spacing w:line="240" w:lineRule="exact"/>
                            <w:rPr>
                              <w:noProof/>
                              <w:sz w:val="24"/>
                              <w:szCs w:val="24"/>
                              <w:lang w:val="de-AT"/>
                            </w:rPr>
                          </w:pPr>
                          <w:r>
                            <w:rPr>
                              <w:noProof/>
                              <w:sz w:val="28"/>
                              <w:szCs w:val="28"/>
                              <w:lang w:val="de-AT"/>
                            </w:rPr>
                            <w:t>Fachpresse-I</w:t>
                          </w:r>
                          <w:r w:rsidR="004A2A8A" w:rsidRPr="00BB53CB">
                            <w:rPr>
                              <w:noProof/>
                              <w:sz w:val="28"/>
                              <w:szCs w:val="28"/>
                              <w:lang w:val="de-AT"/>
                            </w:rPr>
                            <w:t>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A31AC"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10880CFD" wp14:editId="4E66F75D">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5F2C8DF3" wp14:editId="4B4E9FA8">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224FDDF4" wp14:editId="6D029F06">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5918CF" w:rsidP="00BB53CB">
                                <w:pPr>
                                  <w:pStyle w:val="Kopfzeile"/>
                                  <w:spacing w:line="240" w:lineRule="auto"/>
                                  <w:rPr>
                                    <w:noProof/>
                                    <w:sz w:val="28"/>
                                    <w:szCs w:val="28"/>
                                    <w:lang w:val="de-AT"/>
                                  </w:rPr>
                                </w:pPr>
                                <w:r>
                                  <w:rPr>
                                    <w:noProof/>
                                    <w:sz w:val="28"/>
                                    <w:szCs w:val="28"/>
                                    <w:lang w:val="de-AT"/>
                                  </w:rPr>
                                  <w:t>Fachpresse-I</w:t>
                                </w:r>
                                <w:r w:rsidR="004A2A8A" w:rsidRPr="00BB53CB">
                                  <w:rPr>
                                    <w:noProof/>
                                    <w:sz w:val="28"/>
                                    <w:szCs w:val="28"/>
                                    <w:lang w:val="de-AT"/>
                                  </w:rPr>
                                  <w:t>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5918CF" w:rsidP="00BB53CB">
                          <w:pPr>
                            <w:pStyle w:val="Kopfzeile"/>
                            <w:spacing w:line="240" w:lineRule="auto"/>
                            <w:rPr>
                              <w:noProof/>
                              <w:sz w:val="28"/>
                              <w:szCs w:val="28"/>
                              <w:lang w:val="de-AT"/>
                            </w:rPr>
                          </w:pPr>
                          <w:r>
                            <w:rPr>
                              <w:noProof/>
                              <w:sz w:val="28"/>
                              <w:szCs w:val="28"/>
                              <w:lang w:val="de-AT"/>
                            </w:rPr>
                            <w:t>Fachpresse-I</w:t>
                          </w:r>
                          <w:r w:rsidR="004A2A8A" w:rsidRPr="00BB53CB">
                            <w:rPr>
                              <w:noProof/>
                              <w:sz w:val="28"/>
                              <w:szCs w:val="28"/>
                              <w:lang w:val="de-AT"/>
                            </w:rPr>
                            <w:t>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29BF"/>
    <w:rsid w:val="00003431"/>
    <w:rsid w:val="0001396A"/>
    <w:rsid w:val="00022D88"/>
    <w:rsid w:val="000251CE"/>
    <w:rsid w:val="00030664"/>
    <w:rsid w:val="00035844"/>
    <w:rsid w:val="00041B81"/>
    <w:rsid w:val="00042C4C"/>
    <w:rsid w:val="00044B9C"/>
    <w:rsid w:val="00060621"/>
    <w:rsid w:val="00065061"/>
    <w:rsid w:val="000662D4"/>
    <w:rsid w:val="0006700A"/>
    <w:rsid w:val="0007401C"/>
    <w:rsid w:val="00087F9E"/>
    <w:rsid w:val="00093129"/>
    <w:rsid w:val="00094F18"/>
    <w:rsid w:val="00095DF6"/>
    <w:rsid w:val="000A1B13"/>
    <w:rsid w:val="000A3FF3"/>
    <w:rsid w:val="000A485F"/>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32B"/>
    <w:rsid w:val="000E47B0"/>
    <w:rsid w:val="000E50DF"/>
    <w:rsid w:val="000F3A48"/>
    <w:rsid w:val="000F54F3"/>
    <w:rsid w:val="000F700C"/>
    <w:rsid w:val="001026C7"/>
    <w:rsid w:val="001134F9"/>
    <w:rsid w:val="00114BCA"/>
    <w:rsid w:val="00124FC7"/>
    <w:rsid w:val="00130932"/>
    <w:rsid w:val="0013130A"/>
    <w:rsid w:val="00133A38"/>
    <w:rsid w:val="00134EBC"/>
    <w:rsid w:val="001400CE"/>
    <w:rsid w:val="00143518"/>
    <w:rsid w:val="00150E84"/>
    <w:rsid w:val="001532D2"/>
    <w:rsid w:val="001536E5"/>
    <w:rsid w:val="0016272F"/>
    <w:rsid w:val="0016438F"/>
    <w:rsid w:val="001679CF"/>
    <w:rsid w:val="001754ED"/>
    <w:rsid w:val="0017571E"/>
    <w:rsid w:val="001764D1"/>
    <w:rsid w:val="001868EF"/>
    <w:rsid w:val="00187ACD"/>
    <w:rsid w:val="0019193A"/>
    <w:rsid w:val="00196545"/>
    <w:rsid w:val="001A0B3C"/>
    <w:rsid w:val="001A0D92"/>
    <w:rsid w:val="001A25BA"/>
    <w:rsid w:val="001A3FEF"/>
    <w:rsid w:val="001B557B"/>
    <w:rsid w:val="001B75AA"/>
    <w:rsid w:val="001B7EDE"/>
    <w:rsid w:val="001C1373"/>
    <w:rsid w:val="001C21EC"/>
    <w:rsid w:val="001C2D56"/>
    <w:rsid w:val="001C2DEA"/>
    <w:rsid w:val="001C2F85"/>
    <w:rsid w:val="001D14D7"/>
    <w:rsid w:val="001D2AC1"/>
    <w:rsid w:val="001D4B9F"/>
    <w:rsid w:val="001D4F81"/>
    <w:rsid w:val="001D5CF5"/>
    <w:rsid w:val="001D682D"/>
    <w:rsid w:val="001D6EB9"/>
    <w:rsid w:val="001D72F1"/>
    <w:rsid w:val="001F669A"/>
    <w:rsid w:val="00200EFF"/>
    <w:rsid w:val="002019CB"/>
    <w:rsid w:val="00202D9A"/>
    <w:rsid w:val="00203944"/>
    <w:rsid w:val="002104B7"/>
    <w:rsid w:val="002121E8"/>
    <w:rsid w:val="00217DEC"/>
    <w:rsid w:val="00221BB2"/>
    <w:rsid w:val="0022218C"/>
    <w:rsid w:val="00226137"/>
    <w:rsid w:val="00227B7F"/>
    <w:rsid w:val="002313D6"/>
    <w:rsid w:val="00235EAE"/>
    <w:rsid w:val="0023706C"/>
    <w:rsid w:val="002426B3"/>
    <w:rsid w:val="00247801"/>
    <w:rsid w:val="002515D6"/>
    <w:rsid w:val="00253578"/>
    <w:rsid w:val="00254E43"/>
    <w:rsid w:val="00260C33"/>
    <w:rsid w:val="00262F96"/>
    <w:rsid w:val="00265F61"/>
    <w:rsid w:val="0026689F"/>
    <w:rsid w:val="0027042F"/>
    <w:rsid w:val="00272F39"/>
    <w:rsid w:val="00273014"/>
    <w:rsid w:val="00282629"/>
    <w:rsid w:val="00282EF1"/>
    <w:rsid w:val="00285566"/>
    <w:rsid w:val="00286073"/>
    <w:rsid w:val="00292534"/>
    <w:rsid w:val="00293213"/>
    <w:rsid w:val="00293CAA"/>
    <w:rsid w:val="00294306"/>
    <w:rsid w:val="002A07BD"/>
    <w:rsid w:val="002A2F92"/>
    <w:rsid w:val="002A3201"/>
    <w:rsid w:val="002A64D8"/>
    <w:rsid w:val="002B27ED"/>
    <w:rsid w:val="002B2872"/>
    <w:rsid w:val="002B3100"/>
    <w:rsid w:val="002B533B"/>
    <w:rsid w:val="002B6593"/>
    <w:rsid w:val="002B6E5B"/>
    <w:rsid w:val="002B74C4"/>
    <w:rsid w:val="002B765A"/>
    <w:rsid w:val="002B7799"/>
    <w:rsid w:val="002C14BB"/>
    <w:rsid w:val="002C79EA"/>
    <w:rsid w:val="002D0F34"/>
    <w:rsid w:val="002D23D4"/>
    <w:rsid w:val="002D64D9"/>
    <w:rsid w:val="002D747C"/>
    <w:rsid w:val="002E1632"/>
    <w:rsid w:val="002E1EAD"/>
    <w:rsid w:val="002E24BD"/>
    <w:rsid w:val="002E3BDF"/>
    <w:rsid w:val="002E4A81"/>
    <w:rsid w:val="002F2CD1"/>
    <w:rsid w:val="002F47B7"/>
    <w:rsid w:val="00301494"/>
    <w:rsid w:val="00302C2D"/>
    <w:rsid w:val="00303C91"/>
    <w:rsid w:val="003111B6"/>
    <w:rsid w:val="003123FC"/>
    <w:rsid w:val="003233A7"/>
    <w:rsid w:val="00327B04"/>
    <w:rsid w:val="00327CE2"/>
    <w:rsid w:val="00332B51"/>
    <w:rsid w:val="00332F42"/>
    <w:rsid w:val="003333A7"/>
    <w:rsid w:val="0033433C"/>
    <w:rsid w:val="003357BA"/>
    <w:rsid w:val="003437B9"/>
    <w:rsid w:val="003470D9"/>
    <w:rsid w:val="00353424"/>
    <w:rsid w:val="00353695"/>
    <w:rsid w:val="00354D7F"/>
    <w:rsid w:val="00355BAE"/>
    <w:rsid w:val="003568D8"/>
    <w:rsid w:val="0036090F"/>
    <w:rsid w:val="00363131"/>
    <w:rsid w:val="003735DD"/>
    <w:rsid w:val="0037558C"/>
    <w:rsid w:val="00376C21"/>
    <w:rsid w:val="003800DF"/>
    <w:rsid w:val="00380FF0"/>
    <w:rsid w:val="00385078"/>
    <w:rsid w:val="0038739A"/>
    <w:rsid w:val="00391708"/>
    <w:rsid w:val="00393D8A"/>
    <w:rsid w:val="00394ADC"/>
    <w:rsid w:val="00397045"/>
    <w:rsid w:val="003A27B5"/>
    <w:rsid w:val="003A3E5A"/>
    <w:rsid w:val="003A432E"/>
    <w:rsid w:val="003A44DA"/>
    <w:rsid w:val="003B1563"/>
    <w:rsid w:val="003C4191"/>
    <w:rsid w:val="003C6239"/>
    <w:rsid w:val="003C7E61"/>
    <w:rsid w:val="003D1C38"/>
    <w:rsid w:val="003D40F3"/>
    <w:rsid w:val="003D4CE7"/>
    <w:rsid w:val="003D5F44"/>
    <w:rsid w:val="003E0617"/>
    <w:rsid w:val="003E3021"/>
    <w:rsid w:val="003E53F5"/>
    <w:rsid w:val="003F01E6"/>
    <w:rsid w:val="003F4477"/>
    <w:rsid w:val="003F6D36"/>
    <w:rsid w:val="00402CB8"/>
    <w:rsid w:val="00411FD1"/>
    <w:rsid w:val="00414A04"/>
    <w:rsid w:val="00415479"/>
    <w:rsid w:val="004205FC"/>
    <w:rsid w:val="00420F6D"/>
    <w:rsid w:val="004331C4"/>
    <w:rsid w:val="00433D7A"/>
    <w:rsid w:val="00437917"/>
    <w:rsid w:val="00440484"/>
    <w:rsid w:val="00440577"/>
    <w:rsid w:val="00440C1B"/>
    <w:rsid w:val="00445B45"/>
    <w:rsid w:val="00447262"/>
    <w:rsid w:val="00450200"/>
    <w:rsid w:val="00453ECE"/>
    <w:rsid w:val="00456863"/>
    <w:rsid w:val="00457459"/>
    <w:rsid w:val="004601C5"/>
    <w:rsid w:val="00460237"/>
    <w:rsid w:val="004605EE"/>
    <w:rsid w:val="00462B4A"/>
    <w:rsid w:val="00472FCA"/>
    <w:rsid w:val="00484920"/>
    <w:rsid w:val="004875F2"/>
    <w:rsid w:val="00491342"/>
    <w:rsid w:val="00493737"/>
    <w:rsid w:val="004970D5"/>
    <w:rsid w:val="004A2A8A"/>
    <w:rsid w:val="004B0579"/>
    <w:rsid w:val="004B0B8C"/>
    <w:rsid w:val="004B22DD"/>
    <w:rsid w:val="004B48E7"/>
    <w:rsid w:val="004C256B"/>
    <w:rsid w:val="004C3872"/>
    <w:rsid w:val="004C4B11"/>
    <w:rsid w:val="004C576A"/>
    <w:rsid w:val="004C5804"/>
    <w:rsid w:val="004C5BF0"/>
    <w:rsid w:val="004D0285"/>
    <w:rsid w:val="004D0FA6"/>
    <w:rsid w:val="004D4933"/>
    <w:rsid w:val="004E0C39"/>
    <w:rsid w:val="004E39B1"/>
    <w:rsid w:val="004E653A"/>
    <w:rsid w:val="004E663D"/>
    <w:rsid w:val="004F42C3"/>
    <w:rsid w:val="004F47C2"/>
    <w:rsid w:val="004F538E"/>
    <w:rsid w:val="004F6E7F"/>
    <w:rsid w:val="004F72D1"/>
    <w:rsid w:val="00501268"/>
    <w:rsid w:val="00503ED5"/>
    <w:rsid w:val="00507B4C"/>
    <w:rsid w:val="00511810"/>
    <w:rsid w:val="00512CD4"/>
    <w:rsid w:val="00517373"/>
    <w:rsid w:val="00520C42"/>
    <w:rsid w:val="00520DFA"/>
    <w:rsid w:val="005223C3"/>
    <w:rsid w:val="00531787"/>
    <w:rsid w:val="0054044D"/>
    <w:rsid w:val="005419BA"/>
    <w:rsid w:val="00543400"/>
    <w:rsid w:val="00544494"/>
    <w:rsid w:val="0055332F"/>
    <w:rsid w:val="00555A11"/>
    <w:rsid w:val="00557E16"/>
    <w:rsid w:val="005602C5"/>
    <w:rsid w:val="0056074D"/>
    <w:rsid w:val="00560886"/>
    <w:rsid w:val="00561E69"/>
    <w:rsid w:val="00563708"/>
    <w:rsid w:val="00564FEE"/>
    <w:rsid w:val="00565A12"/>
    <w:rsid w:val="005702BE"/>
    <w:rsid w:val="00570967"/>
    <w:rsid w:val="00571BEB"/>
    <w:rsid w:val="00573D0C"/>
    <w:rsid w:val="005762CC"/>
    <w:rsid w:val="0057785D"/>
    <w:rsid w:val="00580201"/>
    <w:rsid w:val="00582A29"/>
    <w:rsid w:val="005860E1"/>
    <w:rsid w:val="005918CF"/>
    <w:rsid w:val="00592B32"/>
    <w:rsid w:val="0059658F"/>
    <w:rsid w:val="005A0505"/>
    <w:rsid w:val="005A5E3E"/>
    <w:rsid w:val="005B0946"/>
    <w:rsid w:val="005B30C1"/>
    <w:rsid w:val="005B6B26"/>
    <w:rsid w:val="005B7AD1"/>
    <w:rsid w:val="005C0AC7"/>
    <w:rsid w:val="005C1031"/>
    <w:rsid w:val="005C6A4E"/>
    <w:rsid w:val="005D03E7"/>
    <w:rsid w:val="005D2035"/>
    <w:rsid w:val="005D2108"/>
    <w:rsid w:val="005D2659"/>
    <w:rsid w:val="005D462B"/>
    <w:rsid w:val="005D5C91"/>
    <w:rsid w:val="005E1136"/>
    <w:rsid w:val="005E3F60"/>
    <w:rsid w:val="005F08EB"/>
    <w:rsid w:val="005F5686"/>
    <w:rsid w:val="005F6748"/>
    <w:rsid w:val="005F7345"/>
    <w:rsid w:val="005F78B3"/>
    <w:rsid w:val="006011D7"/>
    <w:rsid w:val="00602C5B"/>
    <w:rsid w:val="00610D88"/>
    <w:rsid w:val="006111E4"/>
    <w:rsid w:val="006129FF"/>
    <w:rsid w:val="0061506B"/>
    <w:rsid w:val="00624440"/>
    <w:rsid w:val="00625608"/>
    <w:rsid w:val="0062562E"/>
    <w:rsid w:val="00626ADC"/>
    <w:rsid w:val="00630B87"/>
    <w:rsid w:val="00632FAF"/>
    <w:rsid w:val="00637656"/>
    <w:rsid w:val="006412B2"/>
    <w:rsid w:val="00647562"/>
    <w:rsid w:val="00652B9E"/>
    <w:rsid w:val="006532E1"/>
    <w:rsid w:val="006618F4"/>
    <w:rsid w:val="006629D0"/>
    <w:rsid w:val="00666556"/>
    <w:rsid w:val="00672EA3"/>
    <w:rsid w:val="0067307E"/>
    <w:rsid w:val="0067347B"/>
    <w:rsid w:val="00673780"/>
    <w:rsid w:val="0067783D"/>
    <w:rsid w:val="006837B8"/>
    <w:rsid w:val="0068572E"/>
    <w:rsid w:val="00685B69"/>
    <w:rsid w:val="00692179"/>
    <w:rsid w:val="006933A7"/>
    <w:rsid w:val="00696D57"/>
    <w:rsid w:val="006A1FC1"/>
    <w:rsid w:val="006A2808"/>
    <w:rsid w:val="006A5190"/>
    <w:rsid w:val="006B2ED0"/>
    <w:rsid w:val="006B435A"/>
    <w:rsid w:val="006B54F3"/>
    <w:rsid w:val="006C29EF"/>
    <w:rsid w:val="006C3302"/>
    <w:rsid w:val="006C3E30"/>
    <w:rsid w:val="006C4341"/>
    <w:rsid w:val="006C6D13"/>
    <w:rsid w:val="006D4B4C"/>
    <w:rsid w:val="006D69D0"/>
    <w:rsid w:val="006D7959"/>
    <w:rsid w:val="006E4226"/>
    <w:rsid w:val="006F1E3E"/>
    <w:rsid w:val="006F4B34"/>
    <w:rsid w:val="006F4F7F"/>
    <w:rsid w:val="006F6424"/>
    <w:rsid w:val="00701052"/>
    <w:rsid w:val="007018A4"/>
    <w:rsid w:val="007054EB"/>
    <w:rsid w:val="00705A68"/>
    <w:rsid w:val="00713288"/>
    <w:rsid w:val="00714DB2"/>
    <w:rsid w:val="00716497"/>
    <w:rsid w:val="00720131"/>
    <w:rsid w:val="00720DE8"/>
    <w:rsid w:val="00722160"/>
    <w:rsid w:val="00723F53"/>
    <w:rsid w:val="00725166"/>
    <w:rsid w:val="00731C50"/>
    <w:rsid w:val="00733058"/>
    <w:rsid w:val="00734286"/>
    <w:rsid w:val="00736F19"/>
    <w:rsid w:val="00737989"/>
    <w:rsid w:val="00741BF7"/>
    <w:rsid w:val="00742502"/>
    <w:rsid w:val="00742F5E"/>
    <w:rsid w:val="00744001"/>
    <w:rsid w:val="00745496"/>
    <w:rsid w:val="007468B4"/>
    <w:rsid w:val="007517B6"/>
    <w:rsid w:val="0075350B"/>
    <w:rsid w:val="00761E10"/>
    <w:rsid w:val="00763F0F"/>
    <w:rsid w:val="007648BC"/>
    <w:rsid w:val="007709F1"/>
    <w:rsid w:val="007727FC"/>
    <w:rsid w:val="0077327E"/>
    <w:rsid w:val="00773A62"/>
    <w:rsid w:val="0078093A"/>
    <w:rsid w:val="00781DA4"/>
    <w:rsid w:val="00784CA8"/>
    <w:rsid w:val="00787926"/>
    <w:rsid w:val="00787D06"/>
    <w:rsid w:val="0079297F"/>
    <w:rsid w:val="00792A59"/>
    <w:rsid w:val="00795BEA"/>
    <w:rsid w:val="007972C9"/>
    <w:rsid w:val="007A009C"/>
    <w:rsid w:val="007A1966"/>
    <w:rsid w:val="007A2217"/>
    <w:rsid w:val="007A31AC"/>
    <w:rsid w:val="007A4D92"/>
    <w:rsid w:val="007B1DB0"/>
    <w:rsid w:val="007B2A58"/>
    <w:rsid w:val="007B37DF"/>
    <w:rsid w:val="007B59B2"/>
    <w:rsid w:val="007C1996"/>
    <w:rsid w:val="007C1F23"/>
    <w:rsid w:val="007C3EDD"/>
    <w:rsid w:val="007D681F"/>
    <w:rsid w:val="007D6D09"/>
    <w:rsid w:val="007D6E0F"/>
    <w:rsid w:val="007D72EE"/>
    <w:rsid w:val="007E1B2D"/>
    <w:rsid w:val="007E244A"/>
    <w:rsid w:val="007E2A58"/>
    <w:rsid w:val="007E2AFE"/>
    <w:rsid w:val="007E3674"/>
    <w:rsid w:val="007E5B1E"/>
    <w:rsid w:val="007F1DD5"/>
    <w:rsid w:val="007F351C"/>
    <w:rsid w:val="007F75D6"/>
    <w:rsid w:val="007F7CF7"/>
    <w:rsid w:val="00801641"/>
    <w:rsid w:val="00802A32"/>
    <w:rsid w:val="00803E87"/>
    <w:rsid w:val="0080543C"/>
    <w:rsid w:val="00810B62"/>
    <w:rsid w:val="00813166"/>
    <w:rsid w:val="00815AB1"/>
    <w:rsid w:val="0082060C"/>
    <w:rsid w:val="008239D3"/>
    <w:rsid w:val="008277A2"/>
    <w:rsid w:val="008309DC"/>
    <w:rsid w:val="008312AF"/>
    <w:rsid w:val="00831879"/>
    <w:rsid w:val="0083287F"/>
    <w:rsid w:val="00833546"/>
    <w:rsid w:val="0083503D"/>
    <w:rsid w:val="00837F69"/>
    <w:rsid w:val="008420BA"/>
    <w:rsid w:val="0084287E"/>
    <w:rsid w:val="0084514E"/>
    <w:rsid w:val="00846E85"/>
    <w:rsid w:val="008501E6"/>
    <w:rsid w:val="00851163"/>
    <w:rsid w:val="00853EFE"/>
    <w:rsid w:val="00856735"/>
    <w:rsid w:val="00856E29"/>
    <w:rsid w:val="0085744B"/>
    <w:rsid w:val="0086089C"/>
    <w:rsid w:val="00873A69"/>
    <w:rsid w:val="00873F7A"/>
    <w:rsid w:val="00875DE5"/>
    <w:rsid w:val="00881490"/>
    <w:rsid w:val="008908F9"/>
    <w:rsid w:val="00891D47"/>
    <w:rsid w:val="00893420"/>
    <w:rsid w:val="00895CEA"/>
    <w:rsid w:val="008A034C"/>
    <w:rsid w:val="008A31D8"/>
    <w:rsid w:val="008A7B53"/>
    <w:rsid w:val="008B1676"/>
    <w:rsid w:val="008B6652"/>
    <w:rsid w:val="008C1E70"/>
    <w:rsid w:val="008C400A"/>
    <w:rsid w:val="008C6C11"/>
    <w:rsid w:val="008C7B36"/>
    <w:rsid w:val="008D297D"/>
    <w:rsid w:val="008D35AE"/>
    <w:rsid w:val="008D4A8E"/>
    <w:rsid w:val="008D66D7"/>
    <w:rsid w:val="008E6909"/>
    <w:rsid w:val="008E6CE6"/>
    <w:rsid w:val="008F1013"/>
    <w:rsid w:val="008F2880"/>
    <w:rsid w:val="008F31E4"/>
    <w:rsid w:val="008F4E7C"/>
    <w:rsid w:val="008F7B8F"/>
    <w:rsid w:val="0090156F"/>
    <w:rsid w:val="00903312"/>
    <w:rsid w:val="009066AA"/>
    <w:rsid w:val="00907D01"/>
    <w:rsid w:val="009100D3"/>
    <w:rsid w:val="00913395"/>
    <w:rsid w:val="0091390F"/>
    <w:rsid w:val="009203D6"/>
    <w:rsid w:val="009258E1"/>
    <w:rsid w:val="00925A1D"/>
    <w:rsid w:val="009263B3"/>
    <w:rsid w:val="009269EE"/>
    <w:rsid w:val="00927A19"/>
    <w:rsid w:val="00930DFA"/>
    <w:rsid w:val="00933EB7"/>
    <w:rsid w:val="00945732"/>
    <w:rsid w:val="00945C03"/>
    <w:rsid w:val="00953786"/>
    <w:rsid w:val="009544A2"/>
    <w:rsid w:val="00965C04"/>
    <w:rsid w:val="0096783E"/>
    <w:rsid w:val="00970A43"/>
    <w:rsid w:val="00971248"/>
    <w:rsid w:val="0097133F"/>
    <w:rsid w:val="0097200F"/>
    <w:rsid w:val="0097271D"/>
    <w:rsid w:val="00972AE7"/>
    <w:rsid w:val="009747DC"/>
    <w:rsid w:val="00976EA4"/>
    <w:rsid w:val="00977605"/>
    <w:rsid w:val="009778E3"/>
    <w:rsid w:val="00980560"/>
    <w:rsid w:val="009855AB"/>
    <w:rsid w:val="009905E7"/>
    <w:rsid w:val="00991651"/>
    <w:rsid w:val="0099449B"/>
    <w:rsid w:val="0099678B"/>
    <w:rsid w:val="009A0EF8"/>
    <w:rsid w:val="009A0FF8"/>
    <w:rsid w:val="009A2F93"/>
    <w:rsid w:val="009A37C3"/>
    <w:rsid w:val="009A45D1"/>
    <w:rsid w:val="009A496A"/>
    <w:rsid w:val="009A59D5"/>
    <w:rsid w:val="009A7E54"/>
    <w:rsid w:val="009B1B2F"/>
    <w:rsid w:val="009B34FF"/>
    <w:rsid w:val="009B4662"/>
    <w:rsid w:val="009B770F"/>
    <w:rsid w:val="009C110F"/>
    <w:rsid w:val="009C543E"/>
    <w:rsid w:val="009C6434"/>
    <w:rsid w:val="009D45D0"/>
    <w:rsid w:val="009E0CCA"/>
    <w:rsid w:val="009E2729"/>
    <w:rsid w:val="009E2955"/>
    <w:rsid w:val="009E2E5E"/>
    <w:rsid w:val="009E5E39"/>
    <w:rsid w:val="009F2A5C"/>
    <w:rsid w:val="009F39EB"/>
    <w:rsid w:val="009F5693"/>
    <w:rsid w:val="00A009DE"/>
    <w:rsid w:val="00A00B51"/>
    <w:rsid w:val="00A020DF"/>
    <w:rsid w:val="00A02B43"/>
    <w:rsid w:val="00A06C15"/>
    <w:rsid w:val="00A100AA"/>
    <w:rsid w:val="00A15515"/>
    <w:rsid w:val="00A16E95"/>
    <w:rsid w:val="00A20397"/>
    <w:rsid w:val="00A22511"/>
    <w:rsid w:val="00A22F88"/>
    <w:rsid w:val="00A33068"/>
    <w:rsid w:val="00A33231"/>
    <w:rsid w:val="00A344CE"/>
    <w:rsid w:val="00A3537A"/>
    <w:rsid w:val="00A405D1"/>
    <w:rsid w:val="00A43AD1"/>
    <w:rsid w:val="00A452AE"/>
    <w:rsid w:val="00A46C8D"/>
    <w:rsid w:val="00A47938"/>
    <w:rsid w:val="00A51FEC"/>
    <w:rsid w:val="00A52CA9"/>
    <w:rsid w:val="00A5642F"/>
    <w:rsid w:val="00A57372"/>
    <w:rsid w:val="00A575D2"/>
    <w:rsid w:val="00A57F61"/>
    <w:rsid w:val="00A60C9B"/>
    <w:rsid w:val="00A620C6"/>
    <w:rsid w:val="00A64355"/>
    <w:rsid w:val="00A6564D"/>
    <w:rsid w:val="00A71F13"/>
    <w:rsid w:val="00A73056"/>
    <w:rsid w:val="00A731A6"/>
    <w:rsid w:val="00A73E47"/>
    <w:rsid w:val="00A74DD3"/>
    <w:rsid w:val="00A806F6"/>
    <w:rsid w:val="00A809E2"/>
    <w:rsid w:val="00A81703"/>
    <w:rsid w:val="00A81B4C"/>
    <w:rsid w:val="00A83188"/>
    <w:rsid w:val="00A840BF"/>
    <w:rsid w:val="00A84863"/>
    <w:rsid w:val="00A84A35"/>
    <w:rsid w:val="00A8577B"/>
    <w:rsid w:val="00A8608C"/>
    <w:rsid w:val="00A87C68"/>
    <w:rsid w:val="00A93D71"/>
    <w:rsid w:val="00A974D5"/>
    <w:rsid w:val="00A976D1"/>
    <w:rsid w:val="00AA33EA"/>
    <w:rsid w:val="00AA5117"/>
    <w:rsid w:val="00AA6247"/>
    <w:rsid w:val="00AA6E15"/>
    <w:rsid w:val="00AB2F7E"/>
    <w:rsid w:val="00AC4E45"/>
    <w:rsid w:val="00AC575F"/>
    <w:rsid w:val="00AD2D08"/>
    <w:rsid w:val="00AE0C28"/>
    <w:rsid w:val="00AE2884"/>
    <w:rsid w:val="00AE57BF"/>
    <w:rsid w:val="00AF0F80"/>
    <w:rsid w:val="00AF16BA"/>
    <w:rsid w:val="00AF68BD"/>
    <w:rsid w:val="00B04B6A"/>
    <w:rsid w:val="00B06CF7"/>
    <w:rsid w:val="00B14A54"/>
    <w:rsid w:val="00B15D2A"/>
    <w:rsid w:val="00B20150"/>
    <w:rsid w:val="00B20C2A"/>
    <w:rsid w:val="00B22F63"/>
    <w:rsid w:val="00B24CD9"/>
    <w:rsid w:val="00B2756D"/>
    <w:rsid w:val="00B3235D"/>
    <w:rsid w:val="00B326D6"/>
    <w:rsid w:val="00B3444B"/>
    <w:rsid w:val="00B3519B"/>
    <w:rsid w:val="00B353F6"/>
    <w:rsid w:val="00B35CB6"/>
    <w:rsid w:val="00B35D8B"/>
    <w:rsid w:val="00B40290"/>
    <w:rsid w:val="00B419E2"/>
    <w:rsid w:val="00B42937"/>
    <w:rsid w:val="00B46907"/>
    <w:rsid w:val="00B46D4D"/>
    <w:rsid w:val="00B50FE4"/>
    <w:rsid w:val="00B53C4E"/>
    <w:rsid w:val="00B54FF7"/>
    <w:rsid w:val="00B575B0"/>
    <w:rsid w:val="00B63534"/>
    <w:rsid w:val="00B63631"/>
    <w:rsid w:val="00B75208"/>
    <w:rsid w:val="00B81310"/>
    <w:rsid w:val="00B81E72"/>
    <w:rsid w:val="00B82B1B"/>
    <w:rsid w:val="00B8512E"/>
    <w:rsid w:val="00B861A6"/>
    <w:rsid w:val="00B94559"/>
    <w:rsid w:val="00B95252"/>
    <w:rsid w:val="00BA3B47"/>
    <w:rsid w:val="00BB3044"/>
    <w:rsid w:val="00BB53CB"/>
    <w:rsid w:val="00BB61E3"/>
    <w:rsid w:val="00BB64F8"/>
    <w:rsid w:val="00BC61B9"/>
    <w:rsid w:val="00BC78BA"/>
    <w:rsid w:val="00BD0610"/>
    <w:rsid w:val="00BD275B"/>
    <w:rsid w:val="00BD3EF9"/>
    <w:rsid w:val="00BD44D0"/>
    <w:rsid w:val="00BD6978"/>
    <w:rsid w:val="00BD77A6"/>
    <w:rsid w:val="00BE110B"/>
    <w:rsid w:val="00BE520E"/>
    <w:rsid w:val="00BF0F8C"/>
    <w:rsid w:val="00BF2F61"/>
    <w:rsid w:val="00BF49E1"/>
    <w:rsid w:val="00BF4E20"/>
    <w:rsid w:val="00C0004C"/>
    <w:rsid w:val="00C01E69"/>
    <w:rsid w:val="00C02F20"/>
    <w:rsid w:val="00C035D1"/>
    <w:rsid w:val="00C04197"/>
    <w:rsid w:val="00C066A4"/>
    <w:rsid w:val="00C22A26"/>
    <w:rsid w:val="00C22DAF"/>
    <w:rsid w:val="00C23E5F"/>
    <w:rsid w:val="00C274A2"/>
    <w:rsid w:val="00C338A4"/>
    <w:rsid w:val="00C342F9"/>
    <w:rsid w:val="00C358BD"/>
    <w:rsid w:val="00C35B81"/>
    <w:rsid w:val="00C411F1"/>
    <w:rsid w:val="00C42E28"/>
    <w:rsid w:val="00C43DB3"/>
    <w:rsid w:val="00C457BF"/>
    <w:rsid w:val="00C45E67"/>
    <w:rsid w:val="00C47B88"/>
    <w:rsid w:val="00C50BD7"/>
    <w:rsid w:val="00C529DF"/>
    <w:rsid w:val="00C54239"/>
    <w:rsid w:val="00C54EF9"/>
    <w:rsid w:val="00C6142B"/>
    <w:rsid w:val="00C63EEB"/>
    <w:rsid w:val="00C64712"/>
    <w:rsid w:val="00C67F01"/>
    <w:rsid w:val="00C72AAA"/>
    <w:rsid w:val="00C72EE8"/>
    <w:rsid w:val="00C732FB"/>
    <w:rsid w:val="00C734FA"/>
    <w:rsid w:val="00C7542A"/>
    <w:rsid w:val="00C808CB"/>
    <w:rsid w:val="00C825AD"/>
    <w:rsid w:val="00C834B7"/>
    <w:rsid w:val="00C9029D"/>
    <w:rsid w:val="00C9081B"/>
    <w:rsid w:val="00C94DBD"/>
    <w:rsid w:val="00C95661"/>
    <w:rsid w:val="00C956B9"/>
    <w:rsid w:val="00CA0E89"/>
    <w:rsid w:val="00CA147A"/>
    <w:rsid w:val="00CA26B4"/>
    <w:rsid w:val="00CA38C5"/>
    <w:rsid w:val="00CA58F2"/>
    <w:rsid w:val="00CA599F"/>
    <w:rsid w:val="00CB5957"/>
    <w:rsid w:val="00CB5BAA"/>
    <w:rsid w:val="00CB6D89"/>
    <w:rsid w:val="00CC153B"/>
    <w:rsid w:val="00CC2596"/>
    <w:rsid w:val="00CC38F5"/>
    <w:rsid w:val="00CC6546"/>
    <w:rsid w:val="00CD0332"/>
    <w:rsid w:val="00CD2C32"/>
    <w:rsid w:val="00CD3D16"/>
    <w:rsid w:val="00CD6A3C"/>
    <w:rsid w:val="00CD7403"/>
    <w:rsid w:val="00CE0D15"/>
    <w:rsid w:val="00CE3ACA"/>
    <w:rsid w:val="00CE7CDD"/>
    <w:rsid w:val="00CF48D0"/>
    <w:rsid w:val="00D00509"/>
    <w:rsid w:val="00D00831"/>
    <w:rsid w:val="00D105DC"/>
    <w:rsid w:val="00D12752"/>
    <w:rsid w:val="00D173AF"/>
    <w:rsid w:val="00D175BE"/>
    <w:rsid w:val="00D21AD2"/>
    <w:rsid w:val="00D2290A"/>
    <w:rsid w:val="00D27D74"/>
    <w:rsid w:val="00D3488E"/>
    <w:rsid w:val="00D44605"/>
    <w:rsid w:val="00D44E94"/>
    <w:rsid w:val="00D50E9A"/>
    <w:rsid w:val="00D51852"/>
    <w:rsid w:val="00D573C9"/>
    <w:rsid w:val="00D575B5"/>
    <w:rsid w:val="00D5776C"/>
    <w:rsid w:val="00D60C9A"/>
    <w:rsid w:val="00D60D29"/>
    <w:rsid w:val="00D649C6"/>
    <w:rsid w:val="00D665BC"/>
    <w:rsid w:val="00D77934"/>
    <w:rsid w:val="00D812DD"/>
    <w:rsid w:val="00D8336E"/>
    <w:rsid w:val="00D842E6"/>
    <w:rsid w:val="00D84DCC"/>
    <w:rsid w:val="00D85A52"/>
    <w:rsid w:val="00D9052B"/>
    <w:rsid w:val="00D9083E"/>
    <w:rsid w:val="00D90CF5"/>
    <w:rsid w:val="00D9455E"/>
    <w:rsid w:val="00D96018"/>
    <w:rsid w:val="00D97A06"/>
    <w:rsid w:val="00DA3665"/>
    <w:rsid w:val="00DB4FC0"/>
    <w:rsid w:val="00DD020E"/>
    <w:rsid w:val="00DD267E"/>
    <w:rsid w:val="00DD3373"/>
    <w:rsid w:val="00DD39AF"/>
    <w:rsid w:val="00DE0E70"/>
    <w:rsid w:val="00DE3843"/>
    <w:rsid w:val="00DE40E6"/>
    <w:rsid w:val="00DF22AA"/>
    <w:rsid w:val="00E04608"/>
    <w:rsid w:val="00E0594A"/>
    <w:rsid w:val="00E17425"/>
    <w:rsid w:val="00E236CD"/>
    <w:rsid w:val="00E242A6"/>
    <w:rsid w:val="00E2613C"/>
    <w:rsid w:val="00E32AE8"/>
    <w:rsid w:val="00E35C73"/>
    <w:rsid w:val="00E37F75"/>
    <w:rsid w:val="00E410C3"/>
    <w:rsid w:val="00E41BDA"/>
    <w:rsid w:val="00E455A5"/>
    <w:rsid w:val="00E461A6"/>
    <w:rsid w:val="00E46EB8"/>
    <w:rsid w:val="00E4760C"/>
    <w:rsid w:val="00E52B70"/>
    <w:rsid w:val="00E60746"/>
    <w:rsid w:val="00E62D6C"/>
    <w:rsid w:val="00E6417D"/>
    <w:rsid w:val="00E645C6"/>
    <w:rsid w:val="00E6627D"/>
    <w:rsid w:val="00E728CA"/>
    <w:rsid w:val="00E74DEA"/>
    <w:rsid w:val="00E77E14"/>
    <w:rsid w:val="00E813A1"/>
    <w:rsid w:val="00E81CF3"/>
    <w:rsid w:val="00E85C31"/>
    <w:rsid w:val="00E866A8"/>
    <w:rsid w:val="00E8718A"/>
    <w:rsid w:val="00E92887"/>
    <w:rsid w:val="00E92A41"/>
    <w:rsid w:val="00E92E98"/>
    <w:rsid w:val="00E931DA"/>
    <w:rsid w:val="00E9418E"/>
    <w:rsid w:val="00E94343"/>
    <w:rsid w:val="00E945F1"/>
    <w:rsid w:val="00E965BA"/>
    <w:rsid w:val="00E9786D"/>
    <w:rsid w:val="00EA1964"/>
    <w:rsid w:val="00EA33C9"/>
    <w:rsid w:val="00EA6200"/>
    <w:rsid w:val="00EA66AA"/>
    <w:rsid w:val="00EB083C"/>
    <w:rsid w:val="00EB3990"/>
    <w:rsid w:val="00EB3DE3"/>
    <w:rsid w:val="00EB4124"/>
    <w:rsid w:val="00EB550B"/>
    <w:rsid w:val="00EB7001"/>
    <w:rsid w:val="00EC1D89"/>
    <w:rsid w:val="00ED052E"/>
    <w:rsid w:val="00ED76F9"/>
    <w:rsid w:val="00EE0AE4"/>
    <w:rsid w:val="00EF13F5"/>
    <w:rsid w:val="00EF4004"/>
    <w:rsid w:val="00EF6D67"/>
    <w:rsid w:val="00F023AF"/>
    <w:rsid w:val="00F03BFB"/>
    <w:rsid w:val="00F056FB"/>
    <w:rsid w:val="00F0656A"/>
    <w:rsid w:val="00F0662D"/>
    <w:rsid w:val="00F14040"/>
    <w:rsid w:val="00F15E5D"/>
    <w:rsid w:val="00F167B0"/>
    <w:rsid w:val="00F17CC7"/>
    <w:rsid w:val="00F2083E"/>
    <w:rsid w:val="00F21BEA"/>
    <w:rsid w:val="00F26F31"/>
    <w:rsid w:val="00F27586"/>
    <w:rsid w:val="00F305F0"/>
    <w:rsid w:val="00F334DC"/>
    <w:rsid w:val="00F33947"/>
    <w:rsid w:val="00F33EFE"/>
    <w:rsid w:val="00F35AE1"/>
    <w:rsid w:val="00F403B7"/>
    <w:rsid w:val="00F41611"/>
    <w:rsid w:val="00F52FA0"/>
    <w:rsid w:val="00F53B6C"/>
    <w:rsid w:val="00F53E73"/>
    <w:rsid w:val="00F615E9"/>
    <w:rsid w:val="00F61BE9"/>
    <w:rsid w:val="00F654A5"/>
    <w:rsid w:val="00F65650"/>
    <w:rsid w:val="00F70CE6"/>
    <w:rsid w:val="00F73B58"/>
    <w:rsid w:val="00F77959"/>
    <w:rsid w:val="00F811EC"/>
    <w:rsid w:val="00F820C8"/>
    <w:rsid w:val="00F9057F"/>
    <w:rsid w:val="00F90933"/>
    <w:rsid w:val="00FA2D29"/>
    <w:rsid w:val="00FA3F2F"/>
    <w:rsid w:val="00FA5316"/>
    <w:rsid w:val="00FA7ABB"/>
    <w:rsid w:val="00FB081B"/>
    <w:rsid w:val="00FB2682"/>
    <w:rsid w:val="00FB59B3"/>
    <w:rsid w:val="00FC056A"/>
    <w:rsid w:val="00FC39B4"/>
    <w:rsid w:val="00FC4F42"/>
    <w:rsid w:val="00FD0F44"/>
    <w:rsid w:val="00FD1CFA"/>
    <w:rsid w:val="00FD3CC5"/>
    <w:rsid w:val="00FD6F7A"/>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qFormat/>
    <w:rsid w:val="00030664"/>
    <w:rPr>
      <w:b/>
      <w:bCs/>
    </w:rPr>
  </w:style>
  <w:style w:type="character" w:styleId="Hervorhebung">
    <w:name w:val="Emphasis"/>
    <w:basedOn w:val="Absatz-Standardschriftart"/>
    <w:qFormat/>
    <w:rsid w:val="000306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qFormat/>
    <w:rsid w:val="00030664"/>
    <w:rPr>
      <w:b/>
      <w:bCs/>
    </w:rPr>
  </w:style>
  <w:style w:type="character" w:styleId="Hervorhebung">
    <w:name w:val="Emphasis"/>
    <w:basedOn w:val="Absatz-Standardschriftart"/>
    <w:qFormat/>
    <w:rsid w:val="00030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37134896">
      <w:bodyDiv w:val="1"/>
      <w:marLeft w:val="0"/>
      <w:marRight w:val="0"/>
      <w:marTop w:val="0"/>
      <w:marBottom w:val="0"/>
      <w:divBdr>
        <w:top w:val="none" w:sz="0" w:space="0" w:color="auto"/>
        <w:left w:val="none" w:sz="0" w:space="0" w:color="auto"/>
        <w:bottom w:val="none" w:sz="0" w:space="0" w:color="auto"/>
        <w:right w:val="none" w:sz="0" w:space="0" w:color="auto"/>
      </w:divBdr>
      <w:divsChild>
        <w:div w:id="1811819845">
          <w:marLeft w:val="0"/>
          <w:marRight w:val="0"/>
          <w:marTop w:val="0"/>
          <w:marBottom w:val="0"/>
          <w:divBdr>
            <w:top w:val="none" w:sz="0" w:space="0" w:color="auto"/>
            <w:left w:val="none" w:sz="0" w:space="0" w:color="auto"/>
            <w:bottom w:val="none" w:sz="0" w:space="0" w:color="auto"/>
            <w:right w:val="none" w:sz="0" w:space="0" w:color="auto"/>
          </w:divBdr>
        </w:div>
        <w:div w:id="1054502703">
          <w:marLeft w:val="0"/>
          <w:marRight w:val="0"/>
          <w:marTop w:val="0"/>
          <w:marBottom w:val="0"/>
          <w:divBdr>
            <w:top w:val="none" w:sz="0" w:space="0" w:color="auto"/>
            <w:left w:val="none" w:sz="0" w:space="0" w:color="auto"/>
            <w:bottom w:val="none" w:sz="0" w:space="0" w:color="auto"/>
            <w:right w:val="none" w:sz="0" w:space="0" w:color="auto"/>
          </w:divBdr>
        </w:div>
        <w:div w:id="313415273">
          <w:marLeft w:val="0"/>
          <w:marRight w:val="0"/>
          <w:marTop w:val="0"/>
          <w:marBottom w:val="0"/>
          <w:divBdr>
            <w:top w:val="none" w:sz="0" w:space="0" w:color="auto"/>
            <w:left w:val="none" w:sz="0" w:space="0" w:color="auto"/>
            <w:bottom w:val="none" w:sz="0" w:space="0" w:color="auto"/>
            <w:right w:val="none" w:sz="0" w:space="0" w:color="auto"/>
          </w:divBdr>
        </w:div>
        <w:div w:id="706564108">
          <w:marLeft w:val="0"/>
          <w:marRight w:val="0"/>
          <w:marTop w:val="0"/>
          <w:marBottom w:val="0"/>
          <w:divBdr>
            <w:top w:val="none" w:sz="0" w:space="0" w:color="auto"/>
            <w:left w:val="none" w:sz="0" w:space="0" w:color="auto"/>
            <w:bottom w:val="none" w:sz="0" w:space="0" w:color="auto"/>
            <w:right w:val="none" w:sz="0" w:space="0" w:color="auto"/>
          </w:divBdr>
        </w:div>
      </w:divsChild>
    </w:div>
    <w:div w:id="270169476">
      <w:bodyDiv w:val="1"/>
      <w:marLeft w:val="0"/>
      <w:marRight w:val="0"/>
      <w:marTop w:val="0"/>
      <w:marBottom w:val="0"/>
      <w:divBdr>
        <w:top w:val="none" w:sz="0" w:space="0" w:color="auto"/>
        <w:left w:val="none" w:sz="0" w:space="0" w:color="auto"/>
        <w:bottom w:val="none" w:sz="0" w:space="0" w:color="auto"/>
        <w:right w:val="none" w:sz="0" w:space="0" w:color="auto"/>
      </w:divBdr>
    </w:div>
    <w:div w:id="29649542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341">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3034284">
      <w:bodyDiv w:val="1"/>
      <w:marLeft w:val="0"/>
      <w:marRight w:val="0"/>
      <w:marTop w:val="0"/>
      <w:marBottom w:val="0"/>
      <w:divBdr>
        <w:top w:val="none" w:sz="0" w:space="0" w:color="auto"/>
        <w:left w:val="none" w:sz="0" w:space="0" w:color="auto"/>
        <w:bottom w:val="none" w:sz="0" w:space="0" w:color="auto"/>
        <w:right w:val="none" w:sz="0" w:space="0" w:color="auto"/>
      </w:divBdr>
      <w:divsChild>
        <w:div w:id="273638291">
          <w:marLeft w:val="0"/>
          <w:marRight w:val="0"/>
          <w:marTop w:val="0"/>
          <w:marBottom w:val="0"/>
          <w:divBdr>
            <w:top w:val="none" w:sz="0" w:space="0" w:color="auto"/>
            <w:left w:val="none" w:sz="0" w:space="0" w:color="auto"/>
            <w:bottom w:val="none" w:sz="0" w:space="0" w:color="auto"/>
            <w:right w:val="none" w:sz="0" w:space="0" w:color="auto"/>
          </w:divBdr>
        </w:div>
        <w:div w:id="423844636">
          <w:marLeft w:val="0"/>
          <w:marRight w:val="0"/>
          <w:marTop w:val="0"/>
          <w:marBottom w:val="0"/>
          <w:divBdr>
            <w:top w:val="none" w:sz="0" w:space="0" w:color="auto"/>
            <w:left w:val="none" w:sz="0" w:space="0" w:color="auto"/>
            <w:bottom w:val="none" w:sz="0" w:space="0" w:color="auto"/>
            <w:right w:val="none" w:sz="0" w:space="0" w:color="auto"/>
          </w:divBdr>
        </w:div>
        <w:div w:id="1846165661">
          <w:marLeft w:val="0"/>
          <w:marRight w:val="0"/>
          <w:marTop w:val="0"/>
          <w:marBottom w:val="0"/>
          <w:divBdr>
            <w:top w:val="none" w:sz="0" w:space="0" w:color="auto"/>
            <w:left w:val="none" w:sz="0" w:space="0" w:color="auto"/>
            <w:bottom w:val="none" w:sz="0" w:space="0" w:color="auto"/>
            <w:right w:val="none" w:sz="0" w:space="0" w:color="auto"/>
          </w:divBdr>
        </w:div>
        <w:div w:id="1447237002">
          <w:marLeft w:val="0"/>
          <w:marRight w:val="0"/>
          <w:marTop w:val="0"/>
          <w:marBottom w:val="0"/>
          <w:divBdr>
            <w:top w:val="none" w:sz="0" w:space="0" w:color="auto"/>
            <w:left w:val="none" w:sz="0" w:space="0" w:color="auto"/>
            <w:bottom w:val="none" w:sz="0" w:space="0" w:color="auto"/>
            <w:right w:val="none" w:sz="0" w:space="0" w:color="auto"/>
          </w:divBdr>
        </w:div>
      </w:divsChild>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9112">
      <w:bodyDiv w:val="1"/>
      <w:marLeft w:val="0"/>
      <w:marRight w:val="0"/>
      <w:marTop w:val="0"/>
      <w:marBottom w:val="0"/>
      <w:divBdr>
        <w:top w:val="none" w:sz="0" w:space="0" w:color="auto"/>
        <w:left w:val="none" w:sz="0" w:space="0" w:color="auto"/>
        <w:bottom w:val="none" w:sz="0" w:space="0" w:color="auto"/>
        <w:right w:val="none" w:sz="0" w:space="0" w:color="auto"/>
      </w:divBdr>
      <w:divsChild>
        <w:div w:id="377778136">
          <w:marLeft w:val="0"/>
          <w:marRight w:val="0"/>
          <w:marTop w:val="0"/>
          <w:marBottom w:val="0"/>
          <w:divBdr>
            <w:top w:val="none" w:sz="0" w:space="0" w:color="auto"/>
            <w:left w:val="none" w:sz="0" w:space="0" w:color="auto"/>
            <w:bottom w:val="none" w:sz="0" w:space="0" w:color="auto"/>
            <w:right w:val="none" w:sz="0" w:space="0" w:color="auto"/>
          </w:divBdr>
          <w:divsChild>
            <w:div w:id="1726753813">
              <w:marLeft w:val="0"/>
              <w:marRight w:val="0"/>
              <w:marTop w:val="0"/>
              <w:marBottom w:val="0"/>
              <w:divBdr>
                <w:top w:val="none" w:sz="0" w:space="0" w:color="auto"/>
                <w:left w:val="none" w:sz="0" w:space="0" w:color="auto"/>
                <w:bottom w:val="none" w:sz="0" w:space="0" w:color="auto"/>
                <w:right w:val="none" w:sz="0" w:space="0" w:color="auto"/>
              </w:divBdr>
            </w:div>
            <w:div w:id="781654756">
              <w:marLeft w:val="0"/>
              <w:marRight w:val="0"/>
              <w:marTop w:val="0"/>
              <w:marBottom w:val="0"/>
              <w:divBdr>
                <w:top w:val="none" w:sz="0" w:space="0" w:color="auto"/>
                <w:left w:val="none" w:sz="0" w:space="0" w:color="auto"/>
                <w:bottom w:val="none" w:sz="0" w:space="0" w:color="auto"/>
                <w:right w:val="none" w:sz="0" w:space="0" w:color="auto"/>
              </w:divBdr>
            </w:div>
            <w:div w:id="1055927416">
              <w:marLeft w:val="0"/>
              <w:marRight w:val="0"/>
              <w:marTop w:val="0"/>
              <w:marBottom w:val="0"/>
              <w:divBdr>
                <w:top w:val="none" w:sz="0" w:space="0" w:color="auto"/>
                <w:left w:val="none" w:sz="0" w:space="0" w:color="auto"/>
                <w:bottom w:val="none" w:sz="0" w:space="0" w:color="auto"/>
                <w:right w:val="none" w:sz="0" w:space="0" w:color="auto"/>
              </w:divBdr>
            </w:div>
            <w:div w:id="524566100">
              <w:marLeft w:val="0"/>
              <w:marRight w:val="0"/>
              <w:marTop w:val="0"/>
              <w:marBottom w:val="0"/>
              <w:divBdr>
                <w:top w:val="none" w:sz="0" w:space="0" w:color="auto"/>
                <w:left w:val="none" w:sz="0" w:space="0" w:color="auto"/>
                <w:bottom w:val="none" w:sz="0" w:space="0" w:color="auto"/>
                <w:right w:val="none" w:sz="0" w:space="0" w:color="auto"/>
              </w:divBdr>
            </w:div>
            <w:div w:id="952588779">
              <w:marLeft w:val="0"/>
              <w:marRight w:val="0"/>
              <w:marTop w:val="0"/>
              <w:marBottom w:val="0"/>
              <w:divBdr>
                <w:top w:val="none" w:sz="0" w:space="0" w:color="auto"/>
                <w:left w:val="none" w:sz="0" w:space="0" w:color="auto"/>
                <w:bottom w:val="none" w:sz="0" w:space="0" w:color="auto"/>
                <w:right w:val="none" w:sz="0" w:space="0" w:color="auto"/>
              </w:divBdr>
            </w:div>
            <w:div w:id="1065882291">
              <w:marLeft w:val="0"/>
              <w:marRight w:val="0"/>
              <w:marTop w:val="0"/>
              <w:marBottom w:val="0"/>
              <w:divBdr>
                <w:top w:val="none" w:sz="0" w:space="0" w:color="auto"/>
                <w:left w:val="none" w:sz="0" w:space="0" w:color="auto"/>
                <w:bottom w:val="none" w:sz="0" w:space="0" w:color="auto"/>
                <w:right w:val="none" w:sz="0" w:space="0" w:color="auto"/>
              </w:divBdr>
            </w:div>
            <w:div w:id="1508977121">
              <w:marLeft w:val="0"/>
              <w:marRight w:val="0"/>
              <w:marTop w:val="0"/>
              <w:marBottom w:val="0"/>
              <w:divBdr>
                <w:top w:val="none" w:sz="0" w:space="0" w:color="auto"/>
                <w:left w:val="none" w:sz="0" w:space="0" w:color="auto"/>
                <w:bottom w:val="none" w:sz="0" w:space="0" w:color="auto"/>
                <w:right w:val="none" w:sz="0" w:space="0" w:color="auto"/>
              </w:divBdr>
            </w:div>
            <w:div w:id="868101106">
              <w:marLeft w:val="0"/>
              <w:marRight w:val="0"/>
              <w:marTop w:val="0"/>
              <w:marBottom w:val="0"/>
              <w:divBdr>
                <w:top w:val="none" w:sz="0" w:space="0" w:color="auto"/>
                <w:left w:val="none" w:sz="0" w:space="0" w:color="auto"/>
                <w:bottom w:val="none" w:sz="0" w:space="0" w:color="auto"/>
                <w:right w:val="none" w:sz="0" w:space="0" w:color="auto"/>
              </w:divBdr>
            </w:div>
            <w:div w:id="117068642">
              <w:marLeft w:val="0"/>
              <w:marRight w:val="0"/>
              <w:marTop w:val="0"/>
              <w:marBottom w:val="0"/>
              <w:divBdr>
                <w:top w:val="none" w:sz="0" w:space="0" w:color="auto"/>
                <w:left w:val="none" w:sz="0" w:space="0" w:color="auto"/>
                <w:bottom w:val="none" w:sz="0" w:space="0" w:color="auto"/>
                <w:right w:val="none" w:sz="0" w:space="0" w:color="auto"/>
              </w:divBdr>
            </w:div>
            <w:div w:id="1819105243">
              <w:marLeft w:val="0"/>
              <w:marRight w:val="0"/>
              <w:marTop w:val="0"/>
              <w:marBottom w:val="0"/>
              <w:divBdr>
                <w:top w:val="none" w:sz="0" w:space="0" w:color="auto"/>
                <w:left w:val="none" w:sz="0" w:space="0" w:color="auto"/>
                <w:bottom w:val="none" w:sz="0" w:space="0" w:color="auto"/>
                <w:right w:val="none" w:sz="0" w:space="0" w:color="auto"/>
              </w:divBdr>
            </w:div>
            <w:div w:id="2146846087">
              <w:marLeft w:val="0"/>
              <w:marRight w:val="0"/>
              <w:marTop w:val="0"/>
              <w:marBottom w:val="0"/>
              <w:divBdr>
                <w:top w:val="none" w:sz="0" w:space="0" w:color="auto"/>
                <w:left w:val="none" w:sz="0" w:space="0" w:color="auto"/>
                <w:bottom w:val="none" w:sz="0" w:space="0" w:color="auto"/>
                <w:right w:val="none" w:sz="0" w:space="0" w:color="auto"/>
              </w:divBdr>
            </w:div>
            <w:div w:id="1547597773">
              <w:marLeft w:val="0"/>
              <w:marRight w:val="0"/>
              <w:marTop w:val="0"/>
              <w:marBottom w:val="0"/>
              <w:divBdr>
                <w:top w:val="none" w:sz="0" w:space="0" w:color="auto"/>
                <w:left w:val="none" w:sz="0" w:space="0" w:color="auto"/>
                <w:bottom w:val="none" w:sz="0" w:space="0" w:color="auto"/>
                <w:right w:val="none" w:sz="0" w:space="0" w:color="auto"/>
              </w:divBdr>
            </w:div>
            <w:div w:id="216598250">
              <w:marLeft w:val="0"/>
              <w:marRight w:val="0"/>
              <w:marTop w:val="0"/>
              <w:marBottom w:val="0"/>
              <w:divBdr>
                <w:top w:val="none" w:sz="0" w:space="0" w:color="auto"/>
                <w:left w:val="none" w:sz="0" w:space="0" w:color="auto"/>
                <w:bottom w:val="none" w:sz="0" w:space="0" w:color="auto"/>
                <w:right w:val="none" w:sz="0" w:space="0" w:color="auto"/>
              </w:divBdr>
            </w:div>
            <w:div w:id="1365907788">
              <w:marLeft w:val="0"/>
              <w:marRight w:val="0"/>
              <w:marTop w:val="0"/>
              <w:marBottom w:val="0"/>
              <w:divBdr>
                <w:top w:val="none" w:sz="0" w:space="0" w:color="auto"/>
                <w:left w:val="none" w:sz="0" w:space="0" w:color="auto"/>
                <w:bottom w:val="none" w:sz="0" w:space="0" w:color="auto"/>
                <w:right w:val="none" w:sz="0" w:space="0" w:color="auto"/>
              </w:divBdr>
            </w:div>
            <w:div w:id="2002810458">
              <w:marLeft w:val="0"/>
              <w:marRight w:val="0"/>
              <w:marTop w:val="0"/>
              <w:marBottom w:val="0"/>
              <w:divBdr>
                <w:top w:val="none" w:sz="0" w:space="0" w:color="auto"/>
                <w:left w:val="none" w:sz="0" w:space="0" w:color="auto"/>
                <w:bottom w:val="none" w:sz="0" w:space="0" w:color="auto"/>
                <w:right w:val="none" w:sz="0" w:space="0" w:color="auto"/>
              </w:divBdr>
            </w:div>
            <w:div w:id="250353310">
              <w:marLeft w:val="0"/>
              <w:marRight w:val="0"/>
              <w:marTop w:val="0"/>
              <w:marBottom w:val="0"/>
              <w:divBdr>
                <w:top w:val="none" w:sz="0" w:space="0" w:color="auto"/>
                <w:left w:val="none" w:sz="0" w:space="0" w:color="auto"/>
                <w:bottom w:val="none" w:sz="0" w:space="0" w:color="auto"/>
                <w:right w:val="none" w:sz="0" w:space="0" w:color="auto"/>
              </w:divBdr>
            </w:div>
            <w:div w:id="1002388381">
              <w:marLeft w:val="0"/>
              <w:marRight w:val="0"/>
              <w:marTop w:val="0"/>
              <w:marBottom w:val="0"/>
              <w:divBdr>
                <w:top w:val="none" w:sz="0" w:space="0" w:color="auto"/>
                <w:left w:val="none" w:sz="0" w:space="0" w:color="auto"/>
                <w:bottom w:val="none" w:sz="0" w:space="0" w:color="auto"/>
                <w:right w:val="none" w:sz="0" w:space="0" w:color="auto"/>
              </w:divBdr>
            </w:div>
            <w:div w:id="59645121">
              <w:marLeft w:val="0"/>
              <w:marRight w:val="0"/>
              <w:marTop w:val="0"/>
              <w:marBottom w:val="0"/>
              <w:divBdr>
                <w:top w:val="none" w:sz="0" w:space="0" w:color="auto"/>
                <w:left w:val="none" w:sz="0" w:space="0" w:color="auto"/>
                <w:bottom w:val="none" w:sz="0" w:space="0" w:color="auto"/>
                <w:right w:val="none" w:sz="0" w:space="0" w:color="auto"/>
              </w:divBdr>
            </w:div>
            <w:div w:id="379402987">
              <w:marLeft w:val="0"/>
              <w:marRight w:val="0"/>
              <w:marTop w:val="0"/>
              <w:marBottom w:val="0"/>
              <w:divBdr>
                <w:top w:val="none" w:sz="0" w:space="0" w:color="auto"/>
                <w:left w:val="none" w:sz="0" w:space="0" w:color="auto"/>
                <w:bottom w:val="none" w:sz="0" w:space="0" w:color="auto"/>
                <w:right w:val="none" w:sz="0" w:space="0" w:color="auto"/>
              </w:divBdr>
            </w:div>
            <w:div w:id="1575626416">
              <w:marLeft w:val="0"/>
              <w:marRight w:val="0"/>
              <w:marTop w:val="0"/>
              <w:marBottom w:val="0"/>
              <w:divBdr>
                <w:top w:val="none" w:sz="0" w:space="0" w:color="auto"/>
                <w:left w:val="none" w:sz="0" w:space="0" w:color="auto"/>
                <w:bottom w:val="none" w:sz="0" w:space="0" w:color="auto"/>
                <w:right w:val="none" w:sz="0" w:space="0" w:color="auto"/>
              </w:divBdr>
            </w:div>
            <w:div w:id="1072122870">
              <w:marLeft w:val="0"/>
              <w:marRight w:val="0"/>
              <w:marTop w:val="0"/>
              <w:marBottom w:val="0"/>
              <w:divBdr>
                <w:top w:val="none" w:sz="0" w:space="0" w:color="auto"/>
                <w:left w:val="none" w:sz="0" w:space="0" w:color="auto"/>
                <w:bottom w:val="none" w:sz="0" w:space="0" w:color="auto"/>
                <w:right w:val="none" w:sz="0" w:space="0" w:color="auto"/>
              </w:divBdr>
            </w:div>
            <w:div w:id="764812697">
              <w:marLeft w:val="0"/>
              <w:marRight w:val="0"/>
              <w:marTop w:val="0"/>
              <w:marBottom w:val="0"/>
              <w:divBdr>
                <w:top w:val="none" w:sz="0" w:space="0" w:color="auto"/>
                <w:left w:val="none" w:sz="0" w:space="0" w:color="auto"/>
                <w:bottom w:val="none" w:sz="0" w:space="0" w:color="auto"/>
                <w:right w:val="none" w:sz="0" w:space="0" w:color="auto"/>
              </w:divBdr>
            </w:div>
            <w:div w:id="425226336">
              <w:marLeft w:val="0"/>
              <w:marRight w:val="0"/>
              <w:marTop w:val="0"/>
              <w:marBottom w:val="0"/>
              <w:divBdr>
                <w:top w:val="none" w:sz="0" w:space="0" w:color="auto"/>
                <w:left w:val="none" w:sz="0" w:space="0" w:color="auto"/>
                <w:bottom w:val="none" w:sz="0" w:space="0" w:color="auto"/>
                <w:right w:val="none" w:sz="0" w:space="0" w:color="auto"/>
              </w:divBdr>
            </w:div>
            <w:div w:id="697901077">
              <w:marLeft w:val="0"/>
              <w:marRight w:val="0"/>
              <w:marTop w:val="0"/>
              <w:marBottom w:val="0"/>
              <w:divBdr>
                <w:top w:val="none" w:sz="0" w:space="0" w:color="auto"/>
                <w:left w:val="none" w:sz="0" w:space="0" w:color="auto"/>
                <w:bottom w:val="none" w:sz="0" w:space="0" w:color="auto"/>
                <w:right w:val="none" w:sz="0" w:space="0" w:color="auto"/>
              </w:divBdr>
            </w:div>
            <w:div w:id="1378044817">
              <w:marLeft w:val="0"/>
              <w:marRight w:val="0"/>
              <w:marTop w:val="0"/>
              <w:marBottom w:val="0"/>
              <w:divBdr>
                <w:top w:val="none" w:sz="0" w:space="0" w:color="auto"/>
                <w:left w:val="none" w:sz="0" w:space="0" w:color="auto"/>
                <w:bottom w:val="none" w:sz="0" w:space="0" w:color="auto"/>
                <w:right w:val="none" w:sz="0" w:space="0" w:color="auto"/>
              </w:divBdr>
            </w:div>
            <w:div w:id="558633950">
              <w:marLeft w:val="0"/>
              <w:marRight w:val="0"/>
              <w:marTop w:val="0"/>
              <w:marBottom w:val="0"/>
              <w:divBdr>
                <w:top w:val="none" w:sz="0" w:space="0" w:color="auto"/>
                <w:left w:val="none" w:sz="0" w:space="0" w:color="auto"/>
                <w:bottom w:val="none" w:sz="0" w:space="0" w:color="auto"/>
                <w:right w:val="none" w:sz="0" w:space="0" w:color="auto"/>
              </w:divBdr>
            </w:div>
            <w:div w:id="958219425">
              <w:marLeft w:val="0"/>
              <w:marRight w:val="0"/>
              <w:marTop w:val="0"/>
              <w:marBottom w:val="0"/>
              <w:divBdr>
                <w:top w:val="none" w:sz="0" w:space="0" w:color="auto"/>
                <w:left w:val="none" w:sz="0" w:space="0" w:color="auto"/>
                <w:bottom w:val="none" w:sz="0" w:space="0" w:color="auto"/>
                <w:right w:val="none" w:sz="0" w:space="0" w:color="auto"/>
              </w:divBdr>
            </w:div>
            <w:div w:id="37820037">
              <w:marLeft w:val="0"/>
              <w:marRight w:val="0"/>
              <w:marTop w:val="0"/>
              <w:marBottom w:val="0"/>
              <w:divBdr>
                <w:top w:val="none" w:sz="0" w:space="0" w:color="auto"/>
                <w:left w:val="none" w:sz="0" w:space="0" w:color="auto"/>
                <w:bottom w:val="none" w:sz="0" w:space="0" w:color="auto"/>
                <w:right w:val="none" w:sz="0" w:space="0" w:color="auto"/>
              </w:divBdr>
            </w:div>
            <w:div w:id="169150076">
              <w:marLeft w:val="0"/>
              <w:marRight w:val="0"/>
              <w:marTop w:val="0"/>
              <w:marBottom w:val="0"/>
              <w:divBdr>
                <w:top w:val="none" w:sz="0" w:space="0" w:color="auto"/>
                <w:left w:val="none" w:sz="0" w:space="0" w:color="auto"/>
                <w:bottom w:val="none" w:sz="0" w:space="0" w:color="auto"/>
                <w:right w:val="none" w:sz="0" w:space="0" w:color="auto"/>
              </w:divBdr>
            </w:div>
            <w:div w:id="1031762390">
              <w:marLeft w:val="0"/>
              <w:marRight w:val="0"/>
              <w:marTop w:val="0"/>
              <w:marBottom w:val="0"/>
              <w:divBdr>
                <w:top w:val="none" w:sz="0" w:space="0" w:color="auto"/>
                <w:left w:val="none" w:sz="0" w:space="0" w:color="auto"/>
                <w:bottom w:val="none" w:sz="0" w:space="0" w:color="auto"/>
                <w:right w:val="none" w:sz="0" w:space="0" w:color="auto"/>
              </w:divBdr>
            </w:div>
            <w:div w:id="1340162870">
              <w:marLeft w:val="0"/>
              <w:marRight w:val="0"/>
              <w:marTop w:val="0"/>
              <w:marBottom w:val="0"/>
              <w:divBdr>
                <w:top w:val="none" w:sz="0" w:space="0" w:color="auto"/>
                <w:left w:val="none" w:sz="0" w:space="0" w:color="auto"/>
                <w:bottom w:val="none" w:sz="0" w:space="0" w:color="auto"/>
                <w:right w:val="none" w:sz="0" w:space="0" w:color="auto"/>
              </w:divBdr>
            </w:div>
            <w:div w:id="369569647">
              <w:marLeft w:val="0"/>
              <w:marRight w:val="0"/>
              <w:marTop w:val="0"/>
              <w:marBottom w:val="0"/>
              <w:divBdr>
                <w:top w:val="none" w:sz="0" w:space="0" w:color="auto"/>
                <w:left w:val="none" w:sz="0" w:space="0" w:color="auto"/>
                <w:bottom w:val="none" w:sz="0" w:space="0" w:color="auto"/>
                <w:right w:val="none" w:sz="0" w:space="0" w:color="auto"/>
              </w:divBdr>
            </w:div>
            <w:div w:id="1024094652">
              <w:marLeft w:val="0"/>
              <w:marRight w:val="0"/>
              <w:marTop w:val="0"/>
              <w:marBottom w:val="0"/>
              <w:divBdr>
                <w:top w:val="none" w:sz="0" w:space="0" w:color="auto"/>
                <w:left w:val="none" w:sz="0" w:space="0" w:color="auto"/>
                <w:bottom w:val="none" w:sz="0" w:space="0" w:color="auto"/>
                <w:right w:val="none" w:sz="0" w:space="0" w:color="auto"/>
              </w:divBdr>
            </w:div>
            <w:div w:id="1635677144">
              <w:marLeft w:val="0"/>
              <w:marRight w:val="0"/>
              <w:marTop w:val="0"/>
              <w:marBottom w:val="0"/>
              <w:divBdr>
                <w:top w:val="none" w:sz="0" w:space="0" w:color="auto"/>
                <w:left w:val="none" w:sz="0" w:space="0" w:color="auto"/>
                <w:bottom w:val="none" w:sz="0" w:space="0" w:color="auto"/>
                <w:right w:val="none" w:sz="0" w:space="0" w:color="auto"/>
              </w:divBdr>
            </w:div>
            <w:div w:id="1663729087">
              <w:marLeft w:val="0"/>
              <w:marRight w:val="0"/>
              <w:marTop w:val="0"/>
              <w:marBottom w:val="0"/>
              <w:divBdr>
                <w:top w:val="none" w:sz="0" w:space="0" w:color="auto"/>
                <w:left w:val="none" w:sz="0" w:space="0" w:color="auto"/>
                <w:bottom w:val="none" w:sz="0" w:space="0" w:color="auto"/>
                <w:right w:val="none" w:sz="0" w:space="0" w:color="auto"/>
              </w:divBdr>
            </w:div>
            <w:div w:id="1190413281">
              <w:marLeft w:val="0"/>
              <w:marRight w:val="0"/>
              <w:marTop w:val="0"/>
              <w:marBottom w:val="0"/>
              <w:divBdr>
                <w:top w:val="none" w:sz="0" w:space="0" w:color="auto"/>
                <w:left w:val="none" w:sz="0" w:space="0" w:color="auto"/>
                <w:bottom w:val="none" w:sz="0" w:space="0" w:color="auto"/>
                <w:right w:val="none" w:sz="0" w:space="0" w:color="auto"/>
              </w:divBdr>
            </w:div>
            <w:div w:id="920139082">
              <w:marLeft w:val="0"/>
              <w:marRight w:val="0"/>
              <w:marTop w:val="0"/>
              <w:marBottom w:val="0"/>
              <w:divBdr>
                <w:top w:val="none" w:sz="0" w:space="0" w:color="auto"/>
                <w:left w:val="none" w:sz="0" w:space="0" w:color="auto"/>
                <w:bottom w:val="none" w:sz="0" w:space="0" w:color="auto"/>
                <w:right w:val="none" w:sz="0" w:space="0" w:color="auto"/>
              </w:divBdr>
            </w:div>
            <w:div w:id="2006787006">
              <w:marLeft w:val="0"/>
              <w:marRight w:val="0"/>
              <w:marTop w:val="0"/>
              <w:marBottom w:val="0"/>
              <w:divBdr>
                <w:top w:val="none" w:sz="0" w:space="0" w:color="auto"/>
                <w:left w:val="none" w:sz="0" w:space="0" w:color="auto"/>
                <w:bottom w:val="none" w:sz="0" w:space="0" w:color="auto"/>
                <w:right w:val="none" w:sz="0" w:space="0" w:color="auto"/>
              </w:divBdr>
            </w:div>
            <w:div w:id="980647482">
              <w:marLeft w:val="0"/>
              <w:marRight w:val="0"/>
              <w:marTop w:val="0"/>
              <w:marBottom w:val="0"/>
              <w:divBdr>
                <w:top w:val="none" w:sz="0" w:space="0" w:color="auto"/>
                <w:left w:val="none" w:sz="0" w:space="0" w:color="auto"/>
                <w:bottom w:val="none" w:sz="0" w:space="0" w:color="auto"/>
                <w:right w:val="none" w:sz="0" w:space="0" w:color="auto"/>
              </w:divBdr>
            </w:div>
            <w:div w:id="295110154">
              <w:marLeft w:val="0"/>
              <w:marRight w:val="0"/>
              <w:marTop w:val="0"/>
              <w:marBottom w:val="0"/>
              <w:divBdr>
                <w:top w:val="none" w:sz="0" w:space="0" w:color="auto"/>
                <w:left w:val="none" w:sz="0" w:space="0" w:color="auto"/>
                <w:bottom w:val="none" w:sz="0" w:space="0" w:color="auto"/>
                <w:right w:val="none" w:sz="0" w:space="0" w:color="auto"/>
              </w:divBdr>
            </w:div>
            <w:div w:id="761073346">
              <w:marLeft w:val="0"/>
              <w:marRight w:val="0"/>
              <w:marTop w:val="0"/>
              <w:marBottom w:val="0"/>
              <w:divBdr>
                <w:top w:val="none" w:sz="0" w:space="0" w:color="auto"/>
                <w:left w:val="none" w:sz="0" w:space="0" w:color="auto"/>
                <w:bottom w:val="none" w:sz="0" w:space="0" w:color="auto"/>
                <w:right w:val="none" w:sz="0" w:space="0" w:color="auto"/>
              </w:divBdr>
            </w:div>
            <w:div w:id="919287304">
              <w:marLeft w:val="0"/>
              <w:marRight w:val="0"/>
              <w:marTop w:val="0"/>
              <w:marBottom w:val="0"/>
              <w:divBdr>
                <w:top w:val="none" w:sz="0" w:space="0" w:color="auto"/>
                <w:left w:val="none" w:sz="0" w:space="0" w:color="auto"/>
                <w:bottom w:val="none" w:sz="0" w:space="0" w:color="auto"/>
                <w:right w:val="none" w:sz="0" w:space="0" w:color="auto"/>
              </w:divBdr>
            </w:div>
            <w:div w:id="1622762813">
              <w:marLeft w:val="0"/>
              <w:marRight w:val="0"/>
              <w:marTop w:val="0"/>
              <w:marBottom w:val="0"/>
              <w:divBdr>
                <w:top w:val="none" w:sz="0" w:space="0" w:color="auto"/>
                <w:left w:val="none" w:sz="0" w:space="0" w:color="auto"/>
                <w:bottom w:val="none" w:sz="0" w:space="0" w:color="auto"/>
                <w:right w:val="none" w:sz="0" w:space="0" w:color="auto"/>
              </w:divBdr>
            </w:div>
            <w:div w:id="2041281096">
              <w:marLeft w:val="0"/>
              <w:marRight w:val="0"/>
              <w:marTop w:val="0"/>
              <w:marBottom w:val="0"/>
              <w:divBdr>
                <w:top w:val="none" w:sz="0" w:space="0" w:color="auto"/>
                <w:left w:val="none" w:sz="0" w:space="0" w:color="auto"/>
                <w:bottom w:val="none" w:sz="0" w:space="0" w:color="auto"/>
                <w:right w:val="none" w:sz="0" w:space="0" w:color="auto"/>
              </w:divBdr>
            </w:div>
            <w:div w:id="1099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997">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99065590">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7AC9-4E96-4843-A4BE-C967295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539</Words>
  <Characters>3598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4129</CharactersWithSpaces>
  <SharedDoc>false</SharedDoc>
  <HLinks>
    <vt:vector size="18" baseType="variant">
      <vt:variant>
        <vt:i4>5832732</vt:i4>
      </vt:variant>
      <vt:variant>
        <vt:i4>6</vt:i4>
      </vt:variant>
      <vt:variant>
        <vt:i4>0</vt:i4>
      </vt:variant>
      <vt:variant>
        <vt:i4>5</vt:i4>
      </vt:variant>
      <vt:variant>
        <vt:lpwstr>http://www.thyssenkrupp-steel-europe.com/</vt:lpwstr>
      </vt:variant>
      <vt:variant>
        <vt:lpwstr/>
      </vt:variant>
      <vt:variant>
        <vt:i4>7208990</vt:i4>
      </vt:variant>
      <vt:variant>
        <vt:i4>3</vt:i4>
      </vt:variant>
      <vt:variant>
        <vt:i4>0</vt:i4>
      </vt:variant>
      <vt:variant>
        <vt:i4>5</vt:i4>
      </vt:variant>
      <vt:variant>
        <vt:lpwstr>mailto:erik.walner@thyssenkrupp.com</vt:lpwstr>
      </vt:variant>
      <vt:variant>
        <vt:lpwstr/>
      </vt:variant>
      <vt:variant>
        <vt:i4>5505077</vt:i4>
      </vt:variant>
      <vt:variant>
        <vt:i4>0</vt:i4>
      </vt:variant>
      <vt:variant>
        <vt:i4>0</vt:i4>
      </vt:variant>
      <vt:variant>
        <vt:i4>5</vt:i4>
      </vt:variant>
      <vt:variant>
        <vt:lpwstr>mailto:veranstaltung.besuchercentrum@thyssenkrupp.com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2</cp:revision>
  <cp:lastPrinted>2015-06-17T14:38:00Z</cp:lastPrinted>
  <dcterms:created xsi:type="dcterms:W3CDTF">2015-09-23T05:49:00Z</dcterms:created>
  <dcterms:modified xsi:type="dcterms:W3CDTF">2015-09-23T05:49:00Z</dcterms:modified>
</cp:coreProperties>
</file>