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8A4C25">
            <w:pPr>
              <w:jc w:val="both"/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8E2E2E" w:rsidRDefault="00EB4732" w:rsidP="008A4C25">
            <w:pPr>
              <w:pStyle w:val="BusinessArea"/>
              <w:jc w:val="both"/>
              <w:rPr>
                <w:sz w:val="16"/>
                <w:szCs w:val="16"/>
              </w:rPr>
            </w:pPr>
            <w:r w:rsidRPr="008E2E2E">
              <w:rPr>
                <w:sz w:val="16"/>
                <w:szCs w:val="16"/>
              </w:rPr>
              <w:t>Steel</w:t>
            </w:r>
            <w:r w:rsidR="00CE7E29" w:rsidRPr="008E2E2E">
              <w:rPr>
                <w:sz w:val="16"/>
                <w:szCs w:val="16"/>
              </w:rPr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Pr="00572DFD" w:rsidRDefault="001E7E0A" w:rsidP="008A4C25">
            <w:pPr>
              <w:jc w:val="both"/>
              <w:rPr>
                <w:i/>
              </w:rPr>
            </w:pPr>
          </w:p>
        </w:tc>
        <w:tc>
          <w:tcPr>
            <w:tcW w:w="1724" w:type="dxa"/>
          </w:tcPr>
          <w:p w:rsidR="001E7E0A" w:rsidRDefault="001E7E0A" w:rsidP="008A4C25">
            <w:pPr>
              <w:pStyle w:val="BusinessArea"/>
              <w:jc w:val="both"/>
            </w:pPr>
          </w:p>
          <w:p w:rsidR="003849AB" w:rsidRPr="008E2E2E" w:rsidRDefault="003849AB" w:rsidP="008A4C25">
            <w:pPr>
              <w:pStyle w:val="BusinessArea"/>
              <w:jc w:val="both"/>
              <w:rPr>
                <w:sz w:val="16"/>
                <w:szCs w:val="16"/>
              </w:rPr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Pr="00572DFD" w:rsidRDefault="001E7E0A" w:rsidP="008A4C25">
            <w:pPr>
              <w:pStyle w:val="Absenderadresse"/>
              <w:jc w:val="both"/>
              <w:rPr>
                <w:i/>
              </w:rPr>
            </w:pPr>
          </w:p>
        </w:tc>
        <w:tc>
          <w:tcPr>
            <w:tcW w:w="1724" w:type="dxa"/>
          </w:tcPr>
          <w:p w:rsidR="003849AB" w:rsidRDefault="003849AB" w:rsidP="008A4C25">
            <w:pPr>
              <w:pStyle w:val="Datumsangabe"/>
              <w:jc w:val="both"/>
            </w:pPr>
          </w:p>
          <w:p w:rsidR="003849AB" w:rsidRDefault="003849AB" w:rsidP="008A4C25">
            <w:pPr>
              <w:pStyle w:val="Datumsangabe"/>
              <w:jc w:val="both"/>
            </w:pPr>
          </w:p>
          <w:p w:rsidR="001E7E0A" w:rsidRDefault="00BE10D8" w:rsidP="008A4C25">
            <w:pPr>
              <w:pStyle w:val="Datumsangabe"/>
              <w:jc w:val="both"/>
            </w:pPr>
            <w:r>
              <w:t>26</w:t>
            </w:r>
            <w:r w:rsidR="005D37E2">
              <w:t>.08</w:t>
            </w:r>
            <w:r w:rsidR="00F6799F">
              <w:t>.2016</w:t>
            </w:r>
          </w:p>
          <w:p w:rsidR="001E7E0A" w:rsidRPr="0087668E" w:rsidRDefault="001E7E0A" w:rsidP="008A4C25">
            <w:pPr>
              <w:pStyle w:val="Seitenzahlangabe"/>
              <w:jc w:val="both"/>
            </w:pPr>
            <w:r w:rsidRPr="0087668E">
              <w:t xml:space="preserve">Seite </w:t>
            </w:r>
            <w:r w:rsidR="0044418C" w:rsidRPr="0087668E">
              <w:fldChar w:fldCharType="begin"/>
            </w:r>
            <w:r w:rsidRPr="0087668E">
              <w:instrText xml:space="preserve"> PAGE   \* MERGEFORMAT </w:instrText>
            </w:r>
            <w:r w:rsidR="0044418C" w:rsidRPr="0087668E">
              <w:fldChar w:fldCharType="separate"/>
            </w:r>
            <w:r w:rsidR="00752CF0">
              <w:rPr>
                <w:noProof/>
              </w:rPr>
              <w:t>1</w:t>
            </w:r>
            <w:r w:rsidR="0044418C" w:rsidRPr="0087668E">
              <w:fldChar w:fldCharType="end"/>
            </w:r>
            <w:r w:rsidRPr="0087668E">
              <w:t>/</w:t>
            </w:r>
            <w:r w:rsidR="008A4C25">
              <w:t>2</w:t>
            </w:r>
          </w:p>
        </w:tc>
      </w:tr>
    </w:tbl>
    <w:p w:rsidR="008A4C25" w:rsidRPr="008A4C25" w:rsidRDefault="009D7294" w:rsidP="008A4C25">
      <w:pPr>
        <w:spacing w:line="280" w:lineRule="exact"/>
        <w:jc w:val="both"/>
        <w:rPr>
          <w:rFonts w:ascii="TKTypeMedium" w:hAnsi="TKTypeMedium"/>
          <w:noProof/>
          <w:lang w:val="de-AT" w:eastAsia="de-AT"/>
        </w:rPr>
      </w:pPr>
      <w:r>
        <w:rPr>
          <w:rFonts w:ascii="TKTypeMedium" w:hAnsi="TKTypeMedium"/>
          <w:noProof/>
          <w:lang w:eastAsia="de-AT"/>
        </w:rPr>
        <w:t>Über</w:t>
      </w:r>
      <w:r w:rsidR="008A4C25" w:rsidRPr="008A4C25">
        <w:rPr>
          <w:rFonts w:ascii="TKTypeMedium" w:hAnsi="TKTypeMedium"/>
          <w:noProof/>
          <w:lang w:val="de-AT" w:eastAsia="de-AT"/>
        </w:rPr>
        <w:t xml:space="preserve"> 400 neue Auszubildende </w:t>
      </w:r>
      <w:r w:rsidR="008A4C25">
        <w:rPr>
          <w:rFonts w:ascii="TKTypeMedium" w:hAnsi="TKTypeMedium"/>
          <w:noProof/>
          <w:lang w:val="de-AT" w:eastAsia="de-AT"/>
        </w:rPr>
        <w:t>starten</w:t>
      </w:r>
      <w:r w:rsidR="008A4C25" w:rsidRPr="008A4C25">
        <w:rPr>
          <w:rFonts w:ascii="TKTypeMedium" w:hAnsi="TKTypeMedium"/>
          <w:noProof/>
          <w:lang w:val="de-AT" w:eastAsia="de-AT"/>
        </w:rPr>
        <w:t xml:space="preserve"> im Stahlbereich von thyssenkrupp in Duisburg, Bochum, Dortmund, Gelsenkirchen, H</w:t>
      </w:r>
      <w:r w:rsidR="008A4C25">
        <w:rPr>
          <w:rFonts w:ascii="TKTypeMedium" w:hAnsi="TKTypeMedium"/>
          <w:noProof/>
          <w:lang w:val="de-AT" w:eastAsia="de-AT"/>
        </w:rPr>
        <w:t xml:space="preserve">agen, </w:t>
      </w:r>
      <w:r>
        <w:rPr>
          <w:rFonts w:ascii="TKTypeMedium" w:hAnsi="TKTypeMedium"/>
          <w:noProof/>
          <w:lang w:val="de-AT" w:eastAsia="de-AT"/>
        </w:rPr>
        <w:t>Andernach</w:t>
      </w:r>
      <w:r w:rsidR="00DA67FE">
        <w:rPr>
          <w:rFonts w:ascii="TKTypeMedium" w:hAnsi="TKTypeMedium"/>
          <w:noProof/>
          <w:lang w:val="de-AT" w:eastAsia="de-AT"/>
        </w:rPr>
        <w:t xml:space="preserve"> </w:t>
      </w:r>
      <w:r w:rsidR="008A4C25">
        <w:rPr>
          <w:rFonts w:ascii="TKTypeMedium" w:hAnsi="TKTypeMedium"/>
          <w:noProof/>
          <w:lang w:val="de-AT" w:eastAsia="de-AT"/>
        </w:rPr>
        <w:t>und im Siegerland</w:t>
      </w:r>
    </w:p>
    <w:p w:rsidR="008A4C25" w:rsidRPr="00564501" w:rsidRDefault="008A4C25" w:rsidP="008A4C25">
      <w:pPr>
        <w:spacing w:line="280" w:lineRule="exact"/>
        <w:jc w:val="both"/>
        <w:rPr>
          <w:noProof/>
          <w:lang w:val="de-AT" w:eastAsia="de-AT"/>
        </w:rPr>
      </w:pPr>
    </w:p>
    <w:p w:rsidR="008A4C25" w:rsidRPr="00564501" w:rsidRDefault="003279D7" w:rsidP="006545B4">
      <w:pPr>
        <w:spacing w:line="360" w:lineRule="auto"/>
        <w:jc w:val="both"/>
        <w:rPr>
          <w:noProof/>
          <w:lang w:val="de-AT" w:eastAsia="de-AT"/>
        </w:rPr>
      </w:pPr>
      <w:r>
        <w:rPr>
          <w:noProof/>
          <w:lang w:val="de-AT" w:eastAsia="de-AT"/>
        </w:rPr>
        <w:t>Standortweit fangen 411</w:t>
      </w:r>
      <w:r w:rsidR="008A4C25">
        <w:rPr>
          <w:noProof/>
          <w:lang w:val="de-AT" w:eastAsia="de-AT"/>
        </w:rPr>
        <w:t xml:space="preserve"> junge Menschen </w:t>
      </w:r>
      <w:r w:rsidR="009D7294">
        <w:rPr>
          <w:noProof/>
          <w:lang w:val="de-AT" w:eastAsia="de-AT"/>
        </w:rPr>
        <w:t>am</w:t>
      </w:r>
      <w:r w:rsidR="008A4C25">
        <w:rPr>
          <w:noProof/>
          <w:lang w:val="de-AT" w:eastAsia="de-AT"/>
        </w:rPr>
        <w:t xml:space="preserve"> 1. September mit einer Ausbildung bei der Stahlsparte von thyssenkrupp an. „Bei der Ausbildung übernehmen wir </w:t>
      </w:r>
      <w:r w:rsidR="008A4C25" w:rsidRPr="00564501">
        <w:rPr>
          <w:noProof/>
          <w:lang w:val="de-AT" w:eastAsia="de-AT"/>
        </w:rPr>
        <w:t xml:space="preserve">gesellschaftliche Verantwortung, jungen Menschen mit unterschiedlichen Zugangsvoraussetzungen den Weg in die Arbeitswelt zu </w:t>
      </w:r>
      <w:r w:rsidR="00BE10D8">
        <w:rPr>
          <w:noProof/>
          <w:lang w:val="de-AT" w:eastAsia="de-AT"/>
        </w:rPr>
        <w:t>ermöglichen</w:t>
      </w:r>
      <w:r w:rsidR="008A4C25" w:rsidRPr="00564501">
        <w:rPr>
          <w:noProof/>
          <w:lang w:val="de-AT" w:eastAsia="de-AT"/>
        </w:rPr>
        <w:t xml:space="preserve">. Wir führen die Erstausbildung in der Region auf einem qualitativ hohen Niveau und über den eigenen Bedarf hinaus fort“, betont </w:t>
      </w:r>
      <w:r w:rsidR="008A4C25">
        <w:rPr>
          <w:noProof/>
          <w:lang w:val="de-AT" w:eastAsia="de-AT"/>
        </w:rPr>
        <w:t xml:space="preserve">der Personalvorstand der thyssenkrupp </w:t>
      </w:r>
      <w:r w:rsidR="008A4C25" w:rsidRPr="00564501">
        <w:rPr>
          <w:noProof/>
          <w:lang w:val="de-AT" w:eastAsia="de-AT"/>
        </w:rPr>
        <w:t>Steel Europe</w:t>
      </w:r>
      <w:r w:rsidR="008A4C25">
        <w:rPr>
          <w:noProof/>
          <w:lang w:val="de-AT" w:eastAsia="de-AT"/>
        </w:rPr>
        <w:t xml:space="preserve"> AG</w:t>
      </w:r>
      <w:r w:rsidR="009D7294">
        <w:rPr>
          <w:noProof/>
          <w:lang w:val="de-AT" w:eastAsia="de-AT"/>
        </w:rPr>
        <w:t>,</w:t>
      </w:r>
      <w:r w:rsidR="008A4C25">
        <w:rPr>
          <w:noProof/>
          <w:lang w:val="de-AT" w:eastAsia="de-AT"/>
        </w:rPr>
        <w:t xml:space="preserve"> Thomas Schlenz.</w:t>
      </w:r>
    </w:p>
    <w:p w:rsidR="008A4C25" w:rsidRDefault="008A4C25" w:rsidP="006545B4">
      <w:pPr>
        <w:spacing w:line="312" w:lineRule="auto"/>
        <w:jc w:val="both"/>
        <w:rPr>
          <w:b/>
          <w:noProof/>
          <w:lang w:val="de-AT" w:eastAsia="de-AT"/>
        </w:rPr>
      </w:pPr>
    </w:p>
    <w:p w:rsidR="008A4C25" w:rsidRPr="00564501" w:rsidRDefault="008A4C25" w:rsidP="006545B4">
      <w:pPr>
        <w:spacing w:line="360" w:lineRule="auto"/>
        <w:jc w:val="both"/>
        <w:rPr>
          <w:noProof/>
          <w:lang w:val="de-AT" w:eastAsia="de-AT"/>
        </w:rPr>
      </w:pPr>
      <w:r w:rsidRPr="00564501">
        <w:rPr>
          <w:noProof/>
          <w:lang w:val="de-AT" w:eastAsia="de-AT"/>
        </w:rPr>
        <w:t xml:space="preserve">Insgesamt </w:t>
      </w:r>
      <w:r w:rsidR="009D7294">
        <w:rPr>
          <w:noProof/>
          <w:lang w:val="de-AT" w:eastAsia="de-AT"/>
        </w:rPr>
        <w:t>ermöglicht</w:t>
      </w:r>
      <w:r>
        <w:rPr>
          <w:noProof/>
          <w:lang w:val="de-AT" w:eastAsia="de-AT"/>
        </w:rPr>
        <w:t xml:space="preserve"> die</w:t>
      </w:r>
      <w:r w:rsidRPr="00564501">
        <w:rPr>
          <w:noProof/>
          <w:lang w:val="de-AT" w:eastAsia="de-AT"/>
        </w:rPr>
        <w:t xml:space="preserve"> </w:t>
      </w:r>
      <w:r w:rsidR="009D7294">
        <w:rPr>
          <w:noProof/>
          <w:lang w:val="de-AT" w:eastAsia="de-AT"/>
        </w:rPr>
        <w:t xml:space="preserve">Stahlsparte von </w:t>
      </w:r>
      <w:r>
        <w:rPr>
          <w:noProof/>
          <w:lang w:val="de-AT" w:eastAsia="de-AT"/>
        </w:rPr>
        <w:t>thyssenkrupp</w:t>
      </w:r>
      <w:r w:rsidR="006545B4">
        <w:rPr>
          <w:noProof/>
          <w:lang w:val="de-AT" w:eastAsia="de-AT"/>
        </w:rPr>
        <w:t xml:space="preserve"> </w:t>
      </w:r>
      <w:r w:rsidR="006545B4" w:rsidRPr="00C34859">
        <w:rPr>
          <w:noProof/>
          <w:color w:val="auto"/>
          <w:lang w:val="de-AT" w:eastAsia="de-AT"/>
        </w:rPr>
        <w:t>d</w:t>
      </w:r>
      <w:r w:rsidR="00C34859" w:rsidRPr="00C34859">
        <w:rPr>
          <w:noProof/>
          <w:color w:val="auto"/>
          <w:lang w:val="de-AT" w:eastAsia="de-AT"/>
        </w:rPr>
        <w:t xml:space="preserve">erzeit </w:t>
      </w:r>
      <w:r w:rsidR="00C34859">
        <w:rPr>
          <w:noProof/>
          <w:color w:val="auto"/>
          <w:lang w:val="de-AT" w:eastAsia="de-AT"/>
        </w:rPr>
        <w:t>1397</w:t>
      </w:r>
      <w:r w:rsidR="00C34859" w:rsidRPr="00C34859">
        <w:rPr>
          <w:noProof/>
          <w:color w:val="auto"/>
          <w:lang w:val="de-AT" w:eastAsia="de-AT"/>
        </w:rPr>
        <w:t xml:space="preserve"> </w:t>
      </w:r>
      <w:r w:rsidRPr="00C34859">
        <w:rPr>
          <w:noProof/>
          <w:color w:val="auto"/>
          <w:lang w:val="de-AT" w:eastAsia="de-AT"/>
        </w:rPr>
        <w:t>eigene</w:t>
      </w:r>
      <w:r w:rsidR="009D7294" w:rsidRPr="00C34859">
        <w:rPr>
          <w:noProof/>
          <w:color w:val="auto"/>
          <w:lang w:val="de-AT" w:eastAsia="de-AT"/>
        </w:rPr>
        <w:t>n</w:t>
      </w:r>
      <w:r w:rsidRPr="00C34859">
        <w:rPr>
          <w:noProof/>
          <w:color w:val="auto"/>
          <w:lang w:val="de-AT" w:eastAsia="de-AT"/>
        </w:rPr>
        <w:t xml:space="preserve"> </w:t>
      </w:r>
      <w:r w:rsidRPr="00564501">
        <w:rPr>
          <w:noProof/>
          <w:lang w:val="de-AT" w:eastAsia="de-AT"/>
        </w:rPr>
        <w:t>Auszubildende</w:t>
      </w:r>
      <w:r w:rsidR="009D7294">
        <w:rPr>
          <w:noProof/>
          <w:lang w:val="de-AT" w:eastAsia="de-AT"/>
        </w:rPr>
        <w:t>n</w:t>
      </w:r>
      <w:r w:rsidR="006545B4">
        <w:rPr>
          <w:noProof/>
          <w:lang w:val="de-AT" w:eastAsia="de-AT"/>
        </w:rPr>
        <w:t xml:space="preserve"> </w:t>
      </w:r>
      <w:r w:rsidR="009D7294">
        <w:rPr>
          <w:noProof/>
          <w:lang w:val="de-AT" w:eastAsia="de-AT"/>
        </w:rPr>
        <w:t>den Berufseinstieg</w:t>
      </w:r>
      <w:r w:rsidRPr="00564501">
        <w:rPr>
          <w:noProof/>
          <w:lang w:val="de-AT" w:eastAsia="de-AT"/>
        </w:rPr>
        <w:t xml:space="preserve"> und übernimmt </w:t>
      </w:r>
      <w:r w:rsidR="009D7294">
        <w:rPr>
          <w:noProof/>
          <w:lang w:val="de-AT" w:eastAsia="de-AT"/>
        </w:rPr>
        <w:t xml:space="preserve">zusätzlich </w:t>
      </w:r>
      <w:r w:rsidR="006545B4">
        <w:rPr>
          <w:noProof/>
          <w:lang w:val="de-AT" w:eastAsia="de-AT"/>
        </w:rPr>
        <w:t>den Ausbildungsauftrag</w:t>
      </w:r>
      <w:r w:rsidRPr="00564501">
        <w:rPr>
          <w:noProof/>
          <w:lang w:val="de-AT" w:eastAsia="de-AT"/>
        </w:rPr>
        <w:t xml:space="preserve"> für mehr als 100 </w:t>
      </w:r>
      <w:r w:rsidR="009D7294">
        <w:rPr>
          <w:noProof/>
          <w:lang w:val="de-AT" w:eastAsia="de-AT"/>
        </w:rPr>
        <w:t>junge Menschen</w:t>
      </w:r>
      <w:r w:rsidRPr="00564501">
        <w:rPr>
          <w:noProof/>
          <w:lang w:val="de-AT" w:eastAsia="de-AT"/>
        </w:rPr>
        <w:t xml:space="preserve"> andere</w:t>
      </w:r>
      <w:r>
        <w:rPr>
          <w:noProof/>
          <w:lang w:val="de-AT" w:eastAsia="de-AT"/>
        </w:rPr>
        <w:t>r Unternehmen</w:t>
      </w:r>
      <w:r w:rsidR="006545B4">
        <w:rPr>
          <w:noProof/>
          <w:lang w:val="de-AT" w:eastAsia="de-AT"/>
        </w:rPr>
        <w:t xml:space="preserve">. </w:t>
      </w:r>
      <w:r w:rsidR="00C362EF">
        <w:rPr>
          <w:noProof/>
          <w:lang w:val="de-AT" w:eastAsia="de-AT"/>
        </w:rPr>
        <w:t>Technik</w:t>
      </w:r>
      <w:r>
        <w:rPr>
          <w:noProof/>
          <w:lang w:val="de-AT" w:eastAsia="de-AT"/>
        </w:rPr>
        <w:t>zentren</w:t>
      </w:r>
      <w:r w:rsidRPr="00564501">
        <w:rPr>
          <w:noProof/>
          <w:lang w:val="de-AT" w:eastAsia="de-AT"/>
        </w:rPr>
        <w:t xml:space="preserve"> gibt es in Duisburg, Bochum, Dortmund, Kreuztal-Eichen und Finnentrop</w:t>
      </w:r>
      <w:r>
        <w:rPr>
          <w:noProof/>
          <w:lang w:val="de-AT" w:eastAsia="de-AT"/>
        </w:rPr>
        <w:t xml:space="preserve"> sowie bei den Tochtergesellschaften thyssenkrupp Rasselstein, thyssenkrupp Hohenlimburg und thyssenkrupp E</w:t>
      </w:r>
      <w:r w:rsidR="00DA67FE">
        <w:rPr>
          <w:noProof/>
          <w:lang w:val="de-AT" w:eastAsia="de-AT"/>
        </w:rPr>
        <w:t>lectrical Steel</w:t>
      </w:r>
      <w:r>
        <w:rPr>
          <w:noProof/>
          <w:lang w:val="de-AT" w:eastAsia="de-AT"/>
        </w:rPr>
        <w:t xml:space="preserve">. Der </w:t>
      </w:r>
      <w:r w:rsidR="006545B4">
        <w:rPr>
          <w:noProof/>
          <w:lang w:val="de-AT" w:eastAsia="de-AT"/>
        </w:rPr>
        <w:t xml:space="preserve">meist gefragte </w:t>
      </w:r>
      <w:r w:rsidRPr="00564501">
        <w:rPr>
          <w:noProof/>
          <w:lang w:val="de-AT" w:eastAsia="de-AT"/>
        </w:rPr>
        <w:t>Ausbildungsberuf ist der des Indus</w:t>
      </w:r>
      <w:r>
        <w:rPr>
          <w:noProof/>
          <w:lang w:val="de-AT" w:eastAsia="de-AT"/>
        </w:rPr>
        <w:t xml:space="preserve">triemechanikers, hier gibt es 81 </w:t>
      </w:r>
      <w:r w:rsidRPr="00564501">
        <w:rPr>
          <w:noProof/>
          <w:lang w:val="de-AT" w:eastAsia="de-AT"/>
        </w:rPr>
        <w:t>Berufsneulinge. Die Ausbildungs</w:t>
      </w:r>
      <w:r>
        <w:rPr>
          <w:noProof/>
          <w:lang w:val="de-AT" w:eastAsia="de-AT"/>
        </w:rPr>
        <w:t xml:space="preserve">wege zum Elektroniker für Betriebstechnik, mit 63 </w:t>
      </w:r>
      <w:r w:rsidRPr="00564501">
        <w:rPr>
          <w:noProof/>
          <w:lang w:val="de-AT" w:eastAsia="de-AT"/>
        </w:rPr>
        <w:t>Azubis</w:t>
      </w:r>
      <w:r>
        <w:rPr>
          <w:noProof/>
          <w:lang w:val="de-AT" w:eastAsia="de-AT"/>
        </w:rPr>
        <w:t>, und zum Verfahrensmechaniker mit der Fachrichtung Stahlumformung, mit 58</w:t>
      </w:r>
      <w:r w:rsidRPr="00564501">
        <w:rPr>
          <w:noProof/>
          <w:lang w:val="de-AT" w:eastAsia="de-AT"/>
        </w:rPr>
        <w:t xml:space="preserve"> Einsteige</w:t>
      </w:r>
      <w:r>
        <w:rPr>
          <w:noProof/>
          <w:lang w:val="de-AT" w:eastAsia="de-AT"/>
        </w:rPr>
        <w:t>rn, sind</w:t>
      </w:r>
      <w:r w:rsidRPr="00564501">
        <w:rPr>
          <w:noProof/>
          <w:lang w:val="de-AT" w:eastAsia="de-AT"/>
        </w:rPr>
        <w:t xml:space="preserve"> ebenfalls gefragt.</w:t>
      </w:r>
    </w:p>
    <w:p w:rsidR="008A4C25" w:rsidRPr="00564501" w:rsidRDefault="008A4C25" w:rsidP="006545B4">
      <w:pPr>
        <w:spacing w:line="312" w:lineRule="auto"/>
        <w:jc w:val="both"/>
        <w:rPr>
          <w:noProof/>
          <w:lang w:val="de-AT" w:eastAsia="de-AT"/>
        </w:rPr>
      </w:pPr>
    </w:p>
    <w:p w:rsidR="008A4C25" w:rsidRDefault="008A4C25" w:rsidP="006545B4">
      <w:pPr>
        <w:spacing w:line="312" w:lineRule="auto"/>
        <w:jc w:val="both"/>
        <w:rPr>
          <w:b/>
          <w:noProof/>
          <w:lang w:val="de-AT" w:eastAsia="de-AT"/>
        </w:rPr>
      </w:pPr>
      <w:r w:rsidRPr="00564501">
        <w:rPr>
          <w:b/>
          <w:noProof/>
          <w:lang w:val="de-AT" w:eastAsia="de-AT"/>
        </w:rPr>
        <w:t>Azubis in Duisbu</w:t>
      </w:r>
      <w:r>
        <w:rPr>
          <w:b/>
          <w:noProof/>
          <w:lang w:val="de-AT" w:eastAsia="de-AT"/>
        </w:rPr>
        <w:t xml:space="preserve">rg, Bochum, Dortmund, Gelsenkirchen, </w:t>
      </w:r>
      <w:r w:rsidR="00BE10D8">
        <w:rPr>
          <w:b/>
          <w:noProof/>
          <w:lang w:val="de-AT" w:eastAsia="de-AT"/>
        </w:rPr>
        <w:t>Andernach, Hagen, Finnentrop</w:t>
      </w:r>
      <w:r>
        <w:rPr>
          <w:b/>
          <w:noProof/>
          <w:lang w:val="de-AT" w:eastAsia="de-AT"/>
        </w:rPr>
        <w:t xml:space="preserve"> und im Siegerland </w:t>
      </w:r>
    </w:p>
    <w:p w:rsidR="008A4C25" w:rsidRPr="00564501" w:rsidRDefault="008A4C25" w:rsidP="006545B4">
      <w:pPr>
        <w:spacing w:line="312" w:lineRule="auto"/>
        <w:jc w:val="both"/>
        <w:rPr>
          <w:b/>
          <w:noProof/>
          <w:lang w:val="de-AT" w:eastAsia="de-AT"/>
        </w:rPr>
      </w:pPr>
    </w:p>
    <w:p w:rsidR="006545B4" w:rsidRDefault="008A4C25" w:rsidP="006545B4">
      <w:pPr>
        <w:spacing w:line="360" w:lineRule="auto"/>
        <w:jc w:val="both"/>
        <w:rPr>
          <w:noProof/>
          <w:lang w:val="de-AT" w:eastAsia="de-AT"/>
        </w:rPr>
      </w:pPr>
      <w:r>
        <w:rPr>
          <w:noProof/>
          <w:lang w:val="de-AT" w:eastAsia="de-AT"/>
        </w:rPr>
        <w:t xml:space="preserve">In </w:t>
      </w:r>
      <w:r w:rsidRPr="00DA67FE">
        <w:rPr>
          <w:b/>
          <w:noProof/>
          <w:lang w:val="de-AT" w:eastAsia="de-AT"/>
        </w:rPr>
        <w:t>Duisburg</w:t>
      </w:r>
      <w:r w:rsidRPr="00DA67FE">
        <w:rPr>
          <w:noProof/>
          <w:lang w:val="de-AT" w:eastAsia="de-AT"/>
        </w:rPr>
        <w:t xml:space="preserve"> </w:t>
      </w:r>
      <w:r>
        <w:rPr>
          <w:noProof/>
          <w:lang w:val="de-AT" w:eastAsia="de-AT"/>
        </w:rPr>
        <w:t>starten 198</w:t>
      </w:r>
      <w:r w:rsidRPr="00564501">
        <w:rPr>
          <w:noProof/>
          <w:lang w:val="de-AT" w:eastAsia="de-AT"/>
        </w:rPr>
        <w:t xml:space="preserve"> A</w:t>
      </w:r>
      <w:r w:rsidR="00DA67FE">
        <w:rPr>
          <w:noProof/>
          <w:lang w:val="de-AT" w:eastAsia="de-AT"/>
        </w:rPr>
        <w:t>uszubildende ins Berufsleben, in</w:t>
      </w:r>
      <w:r w:rsidRPr="00564501">
        <w:rPr>
          <w:noProof/>
          <w:lang w:val="de-AT" w:eastAsia="de-AT"/>
        </w:rPr>
        <w:t xml:space="preserve"> </w:t>
      </w:r>
      <w:r w:rsidRPr="00DA67FE">
        <w:rPr>
          <w:b/>
          <w:noProof/>
          <w:lang w:val="de-AT" w:eastAsia="de-AT"/>
        </w:rPr>
        <w:t>Bochum</w:t>
      </w:r>
      <w:r w:rsidR="00DA67FE">
        <w:rPr>
          <w:b/>
          <w:noProof/>
          <w:lang w:val="de-AT" w:eastAsia="de-AT"/>
        </w:rPr>
        <w:t xml:space="preserve"> </w:t>
      </w:r>
      <w:r w:rsidR="00DA67FE" w:rsidRPr="00DA67FE">
        <w:rPr>
          <w:noProof/>
          <w:lang w:val="de-AT" w:eastAsia="de-AT"/>
        </w:rPr>
        <w:t>sind es 39 an der Essener Straße und 14 an der Castroper Straße.</w:t>
      </w:r>
      <w:r w:rsidRPr="00564501">
        <w:rPr>
          <w:noProof/>
          <w:lang w:val="de-AT" w:eastAsia="de-AT"/>
        </w:rPr>
        <w:t xml:space="preserve"> </w:t>
      </w:r>
      <w:r>
        <w:rPr>
          <w:noProof/>
          <w:lang w:val="de-AT" w:eastAsia="de-AT"/>
        </w:rPr>
        <w:t xml:space="preserve">Am Standort </w:t>
      </w:r>
      <w:r w:rsidRPr="00DA67FE">
        <w:rPr>
          <w:b/>
          <w:noProof/>
          <w:lang w:val="de-AT" w:eastAsia="de-AT"/>
        </w:rPr>
        <w:t>Dortmund</w:t>
      </w:r>
      <w:r>
        <w:rPr>
          <w:noProof/>
          <w:lang w:val="de-AT" w:eastAsia="de-AT"/>
        </w:rPr>
        <w:t xml:space="preserve"> fangen 37</w:t>
      </w:r>
      <w:r w:rsidR="00DA67FE">
        <w:rPr>
          <w:noProof/>
          <w:lang w:val="de-AT" w:eastAsia="de-AT"/>
        </w:rPr>
        <w:t xml:space="preserve"> Neulinge an.</w:t>
      </w:r>
      <w:r>
        <w:rPr>
          <w:noProof/>
          <w:lang w:val="de-AT" w:eastAsia="de-AT"/>
        </w:rPr>
        <w:t xml:space="preserve"> </w:t>
      </w:r>
      <w:r w:rsidRPr="00564501">
        <w:rPr>
          <w:noProof/>
          <w:lang w:val="de-AT" w:eastAsia="de-AT"/>
        </w:rPr>
        <w:t xml:space="preserve">In </w:t>
      </w:r>
      <w:r w:rsidRPr="00DA67FE">
        <w:rPr>
          <w:b/>
          <w:noProof/>
          <w:lang w:val="de-AT" w:eastAsia="de-AT"/>
        </w:rPr>
        <w:t>Finnentrop</w:t>
      </w:r>
      <w:r>
        <w:rPr>
          <w:noProof/>
          <w:lang w:val="de-AT" w:eastAsia="de-AT"/>
        </w:rPr>
        <w:t xml:space="preserve"> gibt es insgesamt </w:t>
      </w:r>
      <w:r w:rsidRPr="00564501">
        <w:rPr>
          <w:noProof/>
          <w:lang w:val="de-AT" w:eastAsia="de-AT"/>
        </w:rPr>
        <w:t>sechs neue Auszubildende</w:t>
      </w:r>
      <w:r w:rsidR="00DA67FE">
        <w:rPr>
          <w:noProof/>
          <w:lang w:val="de-AT" w:eastAsia="de-AT"/>
        </w:rPr>
        <w:t xml:space="preserve">; </w:t>
      </w:r>
      <w:r w:rsidR="00BE10D8">
        <w:rPr>
          <w:noProof/>
          <w:lang w:val="de-AT" w:eastAsia="de-AT"/>
        </w:rPr>
        <w:t xml:space="preserve">in </w:t>
      </w:r>
      <w:r w:rsidR="00BE10D8" w:rsidRPr="00BE10D8">
        <w:rPr>
          <w:b/>
          <w:noProof/>
          <w:lang w:val="de-AT" w:eastAsia="de-AT"/>
        </w:rPr>
        <w:t>Kreuztal-Eichen</w:t>
      </w:r>
      <w:r w:rsidR="00BE10D8">
        <w:rPr>
          <w:noProof/>
          <w:lang w:val="de-AT" w:eastAsia="de-AT"/>
        </w:rPr>
        <w:t xml:space="preserve"> sind es 30. B</w:t>
      </w:r>
      <w:r>
        <w:rPr>
          <w:noProof/>
          <w:lang w:val="de-AT" w:eastAsia="de-AT"/>
        </w:rPr>
        <w:t>e</w:t>
      </w:r>
      <w:r w:rsidR="00DA67FE">
        <w:rPr>
          <w:noProof/>
          <w:lang w:val="de-AT" w:eastAsia="de-AT"/>
        </w:rPr>
        <w:t>i thyssenkrupp Electrical Steel</w:t>
      </w:r>
      <w:r w:rsidR="00BE10D8">
        <w:rPr>
          <w:noProof/>
          <w:lang w:val="de-AT" w:eastAsia="de-AT"/>
        </w:rPr>
        <w:t xml:space="preserve"> in </w:t>
      </w:r>
      <w:r w:rsidR="00BE10D8" w:rsidRPr="00BE10D8">
        <w:rPr>
          <w:b/>
          <w:noProof/>
          <w:lang w:val="de-AT" w:eastAsia="de-AT"/>
        </w:rPr>
        <w:t>Gelsenkirchen</w:t>
      </w:r>
      <w:r w:rsidR="00BE10D8">
        <w:rPr>
          <w:noProof/>
          <w:lang w:val="de-AT" w:eastAsia="de-AT"/>
        </w:rPr>
        <w:t xml:space="preserve"> </w:t>
      </w:r>
      <w:r w:rsidR="006545B4">
        <w:rPr>
          <w:noProof/>
          <w:lang w:val="de-AT" w:eastAsia="de-AT"/>
        </w:rPr>
        <w:t xml:space="preserve">erlernen acht Auszubildene Berufe, die für die Herstellung von Elektroband gefragt sind. </w:t>
      </w:r>
      <w:r>
        <w:rPr>
          <w:noProof/>
          <w:lang w:val="de-AT" w:eastAsia="de-AT"/>
        </w:rPr>
        <w:t xml:space="preserve">In </w:t>
      </w:r>
      <w:r w:rsidR="00DA67FE" w:rsidRPr="00DA67FE">
        <w:rPr>
          <w:b/>
          <w:noProof/>
          <w:lang w:val="de-AT" w:eastAsia="de-AT"/>
        </w:rPr>
        <w:t>Andernach</w:t>
      </w:r>
      <w:r>
        <w:rPr>
          <w:noProof/>
          <w:lang w:val="de-AT" w:eastAsia="de-AT"/>
        </w:rPr>
        <w:t xml:space="preserve"> bei thyssenkrupp Rasselstein sind es 59 Berufsanfänger</w:t>
      </w:r>
      <w:r w:rsidR="006545B4">
        <w:rPr>
          <w:noProof/>
          <w:lang w:val="de-AT" w:eastAsia="de-AT"/>
        </w:rPr>
        <w:t xml:space="preserve">, die für den Weißblechhersteller tätig werden. </w:t>
      </w:r>
      <w:r>
        <w:rPr>
          <w:noProof/>
          <w:lang w:val="de-AT" w:eastAsia="de-AT"/>
        </w:rPr>
        <w:t xml:space="preserve">Beim Bandstahl-Produzenten thyssenkrupp Hohenlimburg in </w:t>
      </w:r>
      <w:r w:rsidRPr="00DA67FE">
        <w:rPr>
          <w:b/>
          <w:noProof/>
          <w:lang w:val="de-AT" w:eastAsia="de-AT"/>
        </w:rPr>
        <w:t>Hagen</w:t>
      </w:r>
      <w:r w:rsidR="006545B4">
        <w:rPr>
          <w:noProof/>
          <w:lang w:val="de-AT" w:eastAsia="de-AT"/>
        </w:rPr>
        <w:t xml:space="preserve"> steigen 20 neue Azubis in das Unternehmen ein. </w:t>
      </w:r>
    </w:p>
    <w:p w:rsidR="006545B4" w:rsidRDefault="006545B4" w:rsidP="006545B4">
      <w:pPr>
        <w:spacing w:line="360" w:lineRule="auto"/>
        <w:jc w:val="both"/>
        <w:rPr>
          <w:noProof/>
          <w:lang w:val="de-AT" w:eastAsia="de-AT"/>
        </w:rPr>
      </w:pPr>
    </w:p>
    <w:p w:rsidR="008A4C25" w:rsidRDefault="008A4C25" w:rsidP="006545B4">
      <w:pPr>
        <w:spacing w:line="360" w:lineRule="auto"/>
        <w:jc w:val="both"/>
        <w:rPr>
          <w:noProof/>
          <w:lang w:val="de-AT" w:eastAsia="de-AT"/>
        </w:rPr>
      </w:pPr>
      <w:r w:rsidRPr="00564501">
        <w:rPr>
          <w:noProof/>
          <w:lang w:val="de-AT" w:eastAsia="de-AT"/>
        </w:rPr>
        <w:t>Die Ausbildung dauert in der Regel drei beziehungsweise dreieinhalb Jahre. Eine Verkürzung auf zweieinhalb beziehungsweise drei Jahre Ausbildungsdauer ist bei überdurchschnittlich guten Leistungen möglich.</w:t>
      </w:r>
    </w:p>
    <w:p w:rsidR="008A4C25" w:rsidRDefault="008A4C25" w:rsidP="006545B4">
      <w:pPr>
        <w:spacing w:line="360" w:lineRule="auto"/>
        <w:jc w:val="both"/>
      </w:pPr>
    </w:p>
    <w:p w:rsidR="008A4C25" w:rsidRDefault="008A4C25" w:rsidP="006545B4">
      <w:pPr>
        <w:spacing w:line="360" w:lineRule="auto"/>
        <w:jc w:val="both"/>
      </w:pPr>
      <w:r>
        <w:rPr>
          <w:color w:val="auto"/>
        </w:rPr>
        <w:t xml:space="preserve">Bundesweit beschäftigt </w:t>
      </w:r>
      <w:r>
        <w:t xml:space="preserve">thyssenkrupp </w:t>
      </w:r>
      <w:r>
        <w:rPr>
          <w:color w:val="auto"/>
        </w:rPr>
        <w:t>derzeit über 3.100 Auszubildende in ü</w:t>
      </w:r>
      <w:r>
        <w:t>ber</w:t>
      </w:r>
      <w:r>
        <w:rPr>
          <w:color w:val="auto"/>
        </w:rPr>
        <w:t xml:space="preserve"> 50 ve</w:t>
      </w:r>
      <w:r>
        <w:rPr>
          <w:color w:val="auto"/>
        </w:rPr>
        <w:t>r</w:t>
      </w:r>
      <w:r>
        <w:rPr>
          <w:color w:val="auto"/>
        </w:rPr>
        <w:t>schiedenen Ausbildungsberufen</w:t>
      </w:r>
      <w:r>
        <w:t xml:space="preserve">. </w:t>
      </w:r>
      <w:r w:rsidR="00C362EF">
        <w:t>Am</w:t>
      </w:r>
      <w:r>
        <w:t xml:space="preserve"> 1. September starten rund 1000 junge Menschen mit ihrer Ausbildung bei dem diversifizierten Industrie- und Technologiekonzern. </w:t>
      </w:r>
    </w:p>
    <w:p w:rsidR="004765AE" w:rsidRDefault="004765AE" w:rsidP="006545B4">
      <w:pPr>
        <w:spacing w:line="360" w:lineRule="auto"/>
        <w:jc w:val="both"/>
        <w:rPr>
          <w:rFonts w:eastAsia="Times New Roman"/>
          <w:color w:val="000000"/>
          <w:lang w:eastAsia="de-DE"/>
        </w:rPr>
      </w:pPr>
    </w:p>
    <w:p w:rsidR="00375D3A" w:rsidRDefault="00375D3A" w:rsidP="006545B4">
      <w:pPr>
        <w:spacing w:line="360" w:lineRule="auto"/>
        <w:jc w:val="both"/>
        <w:rPr>
          <w:rFonts w:eastAsia="Times New Roman"/>
          <w:color w:val="000000"/>
          <w:lang w:eastAsia="de-DE"/>
        </w:rPr>
      </w:pPr>
    </w:p>
    <w:p w:rsidR="00375D3A" w:rsidRDefault="00375D3A" w:rsidP="006545B4">
      <w:pPr>
        <w:spacing w:line="312" w:lineRule="auto"/>
        <w:jc w:val="both"/>
      </w:pPr>
      <w:r>
        <w:t>Ansprechpartner:</w:t>
      </w:r>
    </w:p>
    <w:p w:rsidR="00375D3A" w:rsidRDefault="00375D3A" w:rsidP="006545B4">
      <w:pPr>
        <w:spacing w:line="312" w:lineRule="auto"/>
        <w:jc w:val="both"/>
      </w:pPr>
    </w:p>
    <w:p w:rsidR="00375D3A" w:rsidRDefault="00375D3A" w:rsidP="006545B4">
      <w:pPr>
        <w:spacing w:line="312" w:lineRule="auto"/>
        <w:jc w:val="both"/>
      </w:pPr>
      <w:r>
        <w:t>thyssenkrupp Steel Europe AG</w:t>
      </w:r>
    </w:p>
    <w:p w:rsidR="00375D3A" w:rsidRDefault="00375D3A" w:rsidP="006545B4">
      <w:pPr>
        <w:spacing w:line="312" w:lineRule="auto"/>
        <w:jc w:val="both"/>
      </w:pPr>
      <w:r>
        <w:t>Erik Walner</w:t>
      </w:r>
    </w:p>
    <w:p w:rsidR="00375D3A" w:rsidRDefault="00375D3A" w:rsidP="006545B4">
      <w:pPr>
        <w:spacing w:line="312" w:lineRule="auto"/>
        <w:jc w:val="both"/>
      </w:pPr>
      <w:r>
        <w:t>Leiter Media Relations</w:t>
      </w:r>
    </w:p>
    <w:p w:rsidR="00375D3A" w:rsidRDefault="00375D3A" w:rsidP="006545B4">
      <w:pPr>
        <w:spacing w:line="312" w:lineRule="auto"/>
        <w:jc w:val="both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375D3A" w:rsidRDefault="00375D3A" w:rsidP="006545B4">
      <w:pPr>
        <w:spacing w:line="312" w:lineRule="auto"/>
        <w:jc w:val="both"/>
      </w:pPr>
      <w:r>
        <w:t>erik.walner@thyssenkrupp.com</w:t>
      </w:r>
    </w:p>
    <w:p w:rsidR="00375D3A" w:rsidRPr="00817CB7" w:rsidRDefault="00375D3A" w:rsidP="006545B4">
      <w:pPr>
        <w:tabs>
          <w:tab w:val="left" w:pos="3207"/>
        </w:tabs>
        <w:spacing w:line="312" w:lineRule="auto"/>
        <w:jc w:val="both"/>
        <w:rPr>
          <w:lang w:val="en-GB"/>
        </w:rPr>
      </w:pPr>
      <w:r w:rsidRPr="00817CB7">
        <w:rPr>
          <w:lang w:val="en-GB"/>
        </w:rPr>
        <w:t xml:space="preserve">www.thyssenkrupp-steel.com </w:t>
      </w:r>
    </w:p>
    <w:p w:rsidR="00375D3A" w:rsidRPr="00817CB7" w:rsidRDefault="00375D3A" w:rsidP="006545B4">
      <w:pPr>
        <w:tabs>
          <w:tab w:val="left" w:pos="3207"/>
        </w:tabs>
        <w:spacing w:line="312" w:lineRule="auto"/>
        <w:jc w:val="both"/>
        <w:rPr>
          <w:lang w:val="en-GB"/>
        </w:rPr>
      </w:pPr>
      <w:r w:rsidRPr="00817CB7">
        <w:rPr>
          <w:lang w:val="en-GB"/>
        </w:rPr>
        <w:tab/>
      </w:r>
    </w:p>
    <w:p w:rsidR="00375D3A" w:rsidRPr="00957075" w:rsidRDefault="00375D3A" w:rsidP="006545B4">
      <w:pPr>
        <w:spacing w:line="312" w:lineRule="auto"/>
        <w:jc w:val="both"/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p w:rsidR="008A4C25" w:rsidRPr="00894382" w:rsidRDefault="008A4C25" w:rsidP="006545B4">
      <w:pPr>
        <w:spacing w:line="312" w:lineRule="auto"/>
      </w:pPr>
      <w:r>
        <w:t>Twitter: @thyssenkrupp</w:t>
      </w:r>
    </w:p>
    <w:p w:rsidR="00375D3A" w:rsidRPr="00375D3A" w:rsidRDefault="00375D3A" w:rsidP="006545B4">
      <w:pPr>
        <w:spacing w:line="312" w:lineRule="auto"/>
        <w:jc w:val="both"/>
        <w:rPr>
          <w:rFonts w:eastAsia="Times New Roman"/>
          <w:color w:val="000000"/>
          <w:lang w:val="en-US" w:eastAsia="de-DE"/>
        </w:rPr>
      </w:pPr>
    </w:p>
    <w:sectPr w:rsidR="00375D3A" w:rsidRPr="00375D3A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40" w:rsidRDefault="00C92940" w:rsidP="005B5ABA">
      <w:pPr>
        <w:spacing w:line="240" w:lineRule="auto"/>
      </w:pPr>
      <w:r>
        <w:separator/>
      </w:r>
    </w:p>
  </w:endnote>
  <w:endnote w:type="continuationSeparator" w:id="0">
    <w:p w:rsidR="00C92940" w:rsidRDefault="00C9294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7F145D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830DE0E" wp14:editId="25C37BB4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" filled="f" stroked="f" strokeweight="1pt">
              <v:path arrowok="t"/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F145D" w:rsidP="00017C1F">
    <w:pPr>
      <w:pStyle w:val="Fuzeile"/>
      <w:ind w:left="0"/>
      <w:rPr>
        <w:b/>
      </w:rPr>
    </w:pPr>
    <w:r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38D3127" wp14:editId="5AA36947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" filled="f" stroked="f" strokeweight="1pt">
              <v:path arrowok="t"/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40" w:rsidRDefault="00C92940" w:rsidP="005B5ABA">
      <w:pPr>
        <w:spacing w:line="240" w:lineRule="auto"/>
      </w:pPr>
      <w:r>
        <w:separator/>
      </w:r>
    </w:p>
  </w:footnote>
  <w:footnote w:type="continuationSeparator" w:id="0">
    <w:p w:rsidR="00C92940" w:rsidRDefault="00C9294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77" w:rsidRDefault="007D11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F27DC6D" wp14:editId="3740505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4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56CE22" wp14:editId="522EAE7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8E6DF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D4BA3">
                            <w:rPr>
                              <w:noProof/>
                            </w:rPr>
                            <w:t>26.08.2016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 w:rsidR="0044418C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44418C">
                            <w:fldChar w:fldCharType="separate"/>
                          </w:r>
                          <w:r w:rsidR="00BD4BA3">
                            <w:rPr>
                              <w:noProof/>
                            </w:rPr>
                            <w:t>2</w:t>
                          </w:r>
                          <w:r w:rsidR="0044418C"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D4BA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" filled="f" stroked="f" strokeweight="1pt">
              <v:path arrowok="t"/>
              <v:textbox inset="0,0,0,0">
                <w:txbxContent>
                  <w:p w:rsidR="00E67FF9" w:rsidRPr="001E7E0A" w:rsidRDefault="008E6DF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D4BA3">
                      <w:rPr>
                        <w:noProof/>
                      </w:rPr>
                      <w:t>26.08.2016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 w:rsidR="0044418C">
                      <w:fldChar w:fldCharType="begin"/>
                    </w:r>
                    <w:r>
                      <w:instrText xml:space="preserve"> PAGE   \* MERGEFORMAT </w:instrText>
                    </w:r>
                    <w:r w:rsidR="0044418C">
                      <w:fldChar w:fldCharType="separate"/>
                    </w:r>
                    <w:r w:rsidR="00BD4BA3">
                      <w:rPr>
                        <w:noProof/>
                      </w:rPr>
                      <w:t>2</w:t>
                    </w:r>
                    <w:r w:rsidR="0044418C"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BD4BA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76D8035" wp14:editId="1EDC469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3pt;height:4.3pt" o:bullet="t">
        <v:imagedata r:id="rId1" o:title="Bullet_blau_RGB_klein"/>
      </v:shape>
    </w:pict>
  </w:numPicBullet>
  <w:numPicBullet w:numPicBulletId="1">
    <w:pict>
      <v:shape id="_x0000_i1033" type="#_x0000_t75" style="width:4.3pt;height:4.3pt" o:bullet="t">
        <v:imagedata r:id="rId2" o:title="Bullet_blau_RGB_mittelklein_02"/>
      </v:shape>
    </w:pict>
  </w:numPicBullet>
  <w:abstractNum w:abstractNumId="0">
    <w:nsid w:val="04A01F4C"/>
    <w:multiLevelType w:val="hybridMultilevel"/>
    <w:tmpl w:val="D048FD4E"/>
    <w:lvl w:ilvl="0" w:tplc="9398C7B4">
      <w:start w:val="8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17F4"/>
    <w:rsid w:val="000073E7"/>
    <w:rsid w:val="00013973"/>
    <w:rsid w:val="00017C1F"/>
    <w:rsid w:val="00021A3E"/>
    <w:rsid w:val="00022818"/>
    <w:rsid w:val="00035820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77D4"/>
    <w:rsid w:val="000679F0"/>
    <w:rsid w:val="00067B08"/>
    <w:rsid w:val="00071B19"/>
    <w:rsid w:val="000735D5"/>
    <w:rsid w:val="00080E7E"/>
    <w:rsid w:val="00085CC6"/>
    <w:rsid w:val="0008751D"/>
    <w:rsid w:val="000A2463"/>
    <w:rsid w:val="000A40CF"/>
    <w:rsid w:val="000A4E45"/>
    <w:rsid w:val="000C773D"/>
    <w:rsid w:val="000D212C"/>
    <w:rsid w:val="000D3487"/>
    <w:rsid w:val="000D4D6C"/>
    <w:rsid w:val="000D76B0"/>
    <w:rsid w:val="000E26EC"/>
    <w:rsid w:val="000E478B"/>
    <w:rsid w:val="000E7B17"/>
    <w:rsid w:val="000F62A0"/>
    <w:rsid w:val="0010285E"/>
    <w:rsid w:val="00102C50"/>
    <w:rsid w:val="0011188C"/>
    <w:rsid w:val="00123903"/>
    <w:rsid w:val="00127BB0"/>
    <w:rsid w:val="001306E1"/>
    <w:rsid w:val="001364F9"/>
    <w:rsid w:val="001413BC"/>
    <w:rsid w:val="001451D3"/>
    <w:rsid w:val="00145FC0"/>
    <w:rsid w:val="00162F5E"/>
    <w:rsid w:val="00173AA4"/>
    <w:rsid w:val="00177088"/>
    <w:rsid w:val="001861FA"/>
    <w:rsid w:val="001A046F"/>
    <w:rsid w:val="001A259A"/>
    <w:rsid w:val="001A6CD7"/>
    <w:rsid w:val="001B118B"/>
    <w:rsid w:val="001B2DEB"/>
    <w:rsid w:val="001B2E48"/>
    <w:rsid w:val="001B509B"/>
    <w:rsid w:val="001B5D61"/>
    <w:rsid w:val="001C001F"/>
    <w:rsid w:val="001C031C"/>
    <w:rsid w:val="001D3649"/>
    <w:rsid w:val="001D4056"/>
    <w:rsid w:val="001E7E0A"/>
    <w:rsid w:val="001F2B1F"/>
    <w:rsid w:val="0020337D"/>
    <w:rsid w:val="002107F9"/>
    <w:rsid w:val="002125A9"/>
    <w:rsid w:val="002247C1"/>
    <w:rsid w:val="0022554F"/>
    <w:rsid w:val="00233405"/>
    <w:rsid w:val="00234A36"/>
    <w:rsid w:val="00243C72"/>
    <w:rsid w:val="0024471C"/>
    <w:rsid w:val="0024653B"/>
    <w:rsid w:val="00253CED"/>
    <w:rsid w:val="00257D47"/>
    <w:rsid w:val="00265BD0"/>
    <w:rsid w:val="0028654D"/>
    <w:rsid w:val="00286EAC"/>
    <w:rsid w:val="002A1157"/>
    <w:rsid w:val="002B14AD"/>
    <w:rsid w:val="002B1713"/>
    <w:rsid w:val="002B3708"/>
    <w:rsid w:val="002B78E5"/>
    <w:rsid w:val="002C46CC"/>
    <w:rsid w:val="002C4AF5"/>
    <w:rsid w:val="002C62A1"/>
    <w:rsid w:val="002D1B27"/>
    <w:rsid w:val="002D7D86"/>
    <w:rsid w:val="002E2B79"/>
    <w:rsid w:val="002E2CC9"/>
    <w:rsid w:val="002E6840"/>
    <w:rsid w:val="00304A38"/>
    <w:rsid w:val="0030756A"/>
    <w:rsid w:val="00311793"/>
    <w:rsid w:val="00323E6F"/>
    <w:rsid w:val="003279D7"/>
    <w:rsid w:val="003312D4"/>
    <w:rsid w:val="003412BB"/>
    <w:rsid w:val="003440A4"/>
    <w:rsid w:val="00347759"/>
    <w:rsid w:val="0035709A"/>
    <w:rsid w:val="003611C0"/>
    <w:rsid w:val="00372E6F"/>
    <w:rsid w:val="00374CE1"/>
    <w:rsid w:val="00375D3A"/>
    <w:rsid w:val="00376579"/>
    <w:rsid w:val="00381551"/>
    <w:rsid w:val="003849AB"/>
    <w:rsid w:val="003857D6"/>
    <w:rsid w:val="00385937"/>
    <w:rsid w:val="00386EDA"/>
    <w:rsid w:val="00394191"/>
    <w:rsid w:val="0039754F"/>
    <w:rsid w:val="003A2163"/>
    <w:rsid w:val="003A7B7E"/>
    <w:rsid w:val="003B1E7E"/>
    <w:rsid w:val="003C3F58"/>
    <w:rsid w:val="00400E0B"/>
    <w:rsid w:val="00402E5D"/>
    <w:rsid w:val="00412919"/>
    <w:rsid w:val="00420204"/>
    <w:rsid w:val="00424DC1"/>
    <w:rsid w:val="00442017"/>
    <w:rsid w:val="0044418C"/>
    <w:rsid w:val="004454A2"/>
    <w:rsid w:val="00445D30"/>
    <w:rsid w:val="00457C0C"/>
    <w:rsid w:val="00457F9F"/>
    <w:rsid w:val="00462592"/>
    <w:rsid w:val="004631B6"/>
    <w:rsid w:val="00463FA6"/>
    <w:rsid w:val="00464D9B"/>
    <w:rsid w:val="00465776"/>
    <w:rsid w:val="00466E32"/>
    <w:rsid w:val="00467F61"/>
    <w:rsid w:val="004765AE"/>
    <w:rsid w:val="00477103"/>
    <w:rsid w:val="00483D39"/>
    <w:rsid w:val="00485FCD"/>
    <w:rsid w:val="00490007"/>
    <w:rsid w:val="00495013"/>
    <w:rsid w:val="004B2DBB"/>
    <w:rsid w:val="004B7F67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561C"/>
    <w:rsid w:val="0050798B"/>
    <w:rsid w:val="00512DFB"/>
    <w:rsid w:val="00515661"/>
    <w:rsid w:val="005159E6"/>
    <w:rsid w:val="00517B72"/>
    <w:rsid w:val="0052707C"/>
    <w:rsid w:val="005356B9"/>
    <w:rsid w:val="0053601A"/>
    <w:rsid w:val="00536A28"/>
    <w:rsid w:val="00541CC4"/>
    <w:rsid w:val="00544BC4"/>
    <w:rsid w:val="005500C3"/>
    <w:rsid w:val="00552CCC"/>
    <w:rsid w:val="00556640"/>
    <w:rsid w:val="00561669"/>
    <w:rsid w:val="005623E6"/>
    <w:rsid w:val="00563A7F"/>
    <w:rsid w:val="00572DFD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71B"/>
    <w:rsid w:val="005C1F71"/>
    <w:rsid w:val="005C2F7B"/>
    <w:rsid w:val="005D091D"/>
    <w:rsid w:val="005D37E2"/>
    <w:rsid w:val="005D5D13"/>
    <w:rsid w:val="005E049E"/>
    <w:rsid w:val="005E5C7D"/>
    <w:rsid w:val="005E7FCB"/>
    <w:rsid w:val="005F5735"/>
    <w:rsid w:val="005F7605"/>
    <w:rsid w:val="006018F6"/>
    <w:rsid w:val="00606EE4"/>
    <w:rsid w:val="00611558"/>
    <w:rsid w:val="00614B87"/>
    <w:rsid w:val="006366E0"/>
    <w:rsid w:val="006468ED"/>
    <w:rsid w:val="006545B4"/>
    <w:rsid w:val="006733D1"/>
    <w:rsid w:val="00681EF0"/>
    <w:rsid w:val="006868D9"/>
    <w:rsid w:val="006870AC"/>
    <w:rsid w:val="00690122"/>
    <w:rsid w:val="006977CF"/>
    <w:rsid w:val="00697EA6"/>
    <w:rsid w:val="006B5736"/>
    <w:rsid w:val="006B7518"/>
    <w:rsid w:val="006B7A0A"/>
    <w:rsid w:val="006C4DE2"/>
    <w:rsid w:val="006C7D35"/>
    <w:rsid w:val="006C7EF2"/>
    <w:rsid w:val="006D2BC1"/>
    <w:rsid w:val="006E5B34"/>
    <w:rsid w:val="006F4680"/>
    <w:rsid w:val="006F62E1"/>
    <w:rsid w:val="00701193"/>
    <w:rsid w:val="007065C5"/>
    <w:rsid w:val="007071F9"/>
    <w:rsid w:val="0070793C"/>
    <w:rsid w:val="0071583A"/>
    <w:rsid w:val="00717F0E"/>
    <w:rsid w:val="007226A9"/>
    <w:rsid w:val="00726006"/>
    <w:rsid w:val="00731892"/>
    <w:rsid w:val="00732B24"/>
    <w:rsid w:val="00735679"/>
    <w:rsid w:val="00735A13"/>
    <w:rsid w:val="00740A32"/>
    <w:rsid w:val="00741356"/>
    <w:rsid w:val="00743CA5"/>
    <w:rsid w:val="00752CF0"/>
    <w:rsid w:val="00755DC2"/>
    <w:rsid w:val="00766D67"/>
    <w:rsid w:val="00775061"/>
    <w:rsid w:val="00775DF4"/>
    <w:rsid w:val="00777040"/>
    <w:rsid w:val="00780450"/>
    <w:rsid w:val="00785030"/>
    <w:rsid w:val="00786273"/>
    <w:rsid w:val="0079451B"/>
    <w:rsid w:val="00797883"/>
    <w:rsid w:val="007B21C7"/>
    <w:rsid w:val="007B7169"/>
    <w:rsid w:val="007C2073"/>
    <w:rsid w:val="007C45CE"/>
    <w:rsid w:val="007C6F64"/>
    <w:rsid w:val="007D1177"/>
    <w:rsid w:val="007D2934"/>
    <w:rsid w:val="007D2DC3"/>
    <w:rsid w:val="007D3550"/>
    <w:rsid w:val="007E2540"/>
    <w:rsid w:val="007E5959"/>
    <w:rsid w:val="007F0A0E"/>
    <w:rsid w:val="007F145D"/>
    <w:rsid w:val="00813743"/>
    <w:rsid w:val="00816B43"/>
    <w:rsid w:val="0083279D"/>
    <w:rsid w:val="008348CB"/>
    <w:rsid w:val="00836615"/>
    <w:rsid w:val="008404B7"/>
    <w:rsid w:val="00841D01"/>
    <w:rsid w:val="0084534A"/>
    <w:rsid w:val="00846EEC"/>
    <w:rsid w:val="00855504"/>
    <w:rsid w:val="0085632E"/>
    <w:rsid w:val="00861349"/>
    <w:rsid w:val="00864114"/>
    <w:rsid w:val="00874877"/>
    <w:rsid w:val="0087668E"/>
    <w:rsid w:val="00894FF9"/>
    <w:rsid w:val="008A4C25"/>
    <w:rsid w:val="008A552C"/>
    <w:rsid w:val="008A7BF0"/>
    <w:rsid w:val="008B3481"/>
    <w:rsid w:val="008B6309"/>
    <w:rsid w:val="008C4331"/>
    <w:rsid w:val="008D1C62"/>
    <w:rsid w:val="008D3DFA"/>
    <w:rsid w:val="008D54B7"/>
    <w:rsid w:val="008D67FC"/>
    <w:rsid w:val="008E2E2E"/>
    <w:rsid w:val="008E6DF0"/>
    <w:rsid w:val="008F1C7C"/>
    <w:rsid w:val="008F2FF4"/>
    <w:rsid w:val="00901B78"/>
    <w:rsid w:val="00901D6A"/>
    <w:rsid w:val="009110B6"/>
    <w:rsid w:val="009110E9"/>
    <w:rsid w:val="0091125B"/>
    <w:rsid w:val="00911BB0"/>
    <w:rsid w:val="00922375"/>
    <w:rsid w:val="0092247E"/>
    <w:rsid w:val="0093233A"/>
    <w:rsid w:val="00932EE4"/>
    <w:rsid w:val="0094320E"/>
    <w:rsid w:val="00957075"/>
    <w:rsid w:val="009673E1"/>
    <w:rsid w:val="009678E5"/>
    <w:rsid w:val="00970506"/>
    <w:rsid w:val="0097091A"/>
    <w:rsid w:val="00980378"/>
    <w:rsid w:val="0098218C"/>
    <w:rsid w:val="00993C40"/>
    <w:rsid w:val="009979A8"/>
    <w:rsid w:val="009A5FAB"/>
    <w:rsid w:val="009A6BB8"/>
    <w:rsid w:val="009B57CB"/>
    <w:rsid w:val="009B6480"/>
    <w:rsid w:val="009B72A2"/>
    <w:rsid w:val="009C0EFE"/>
    <w:rsid w:val="009D1030"/>
    <w:rsid w:val="009D2BE0"/>
    <w:rsid w:val="009D6A86"/>
    <w:rsid w:val="009D7294"/>
    <w:rsid w:val="009E6085"/>
    <w:rsid w:val="009F576B"/>
    <w:rsid w:val="00A0246F"/>
    <w:rsid w:val="00A037B9"/>
    <w:rsid w:val="00A05552"/>
    <w:rsid w:val="00A06030"/>
    <w:rsid w:val="00A16F76"/>
    <w:rsid w:val="00A429FE"/>
    <w:rsid w:val="00A42F15"/>
    <w:rsid w:val="00A47B42"/>
    <w:rsid w:val="00A51FAE"/>
    <w:rsid w:val="00A54FA1"/>
    <w:rsid w:val="00A623E4"/>
    <w:rsid w:val="00A67B90"/>
    <w:rsid w:val="00A70C82"/>
    <w:rsid w:val="00A70ED2"/>
    <w:rsid w:val="00A81A66"/>
    <w:rsid w:val="00A82122"/>
    <w:rsid w:val="00A84199"/>
    <w:rsid w:val="00A93DD5"/>
    <w:rsid w:val="00A94CC8"/>
    <w:rsid w:val="00AB4A09"/>
    <w:rsid w:val="00AC2A7C"/>
    <w:rsid w:val="00AC480C"/>
    <w:rsid w:val="00AC49B6"/>
    <w:rsid w:val="00AD1CF1"/>
    <w:rsid w:val="00AD2556"/>
    <w:rsid w:val="00AD28B9"/>
    <w:rsid w:val="00AD4310"/>
    <w:rsid w:val="00AE0DFC"/>
    <w:rsid w:val="00AF37FF"/>
    <w:rsid w:val="00AF3CFE"/>
    <w:rsid w:val="00AF4318"/>
    <w:rsid w:val="00AF75F1"/>
    <w:rsid w:val="00B03CAB"/>
    <w:rsid w:val="00B04E5D"/>
    <w:rsid w:val="00B147E8"/>
    <w:rsid w:val="00B3304F"/>
    <w:rsid w:val="00B3595A"/>
    <w:rsid w:val="00B37592"/>
    <w:rsid w:val="00B408D9"/>
    <w:rsid w:val="00B409AA"/>
    <w:rsid w:val="00B40E49"/>
    <w:rsid w:val="00B51FC7"/>
    <w:rsid w:val="00B54D0A"/>
    <w:rsid w:val="00B56DC4"/>
    <w:rsid w:val="00B579A7"/>
    <w:rsid w:val="00B61DEE"/>
    <w:rsid w:val="00B77C8B"/>
    <w:rsid w:val="00B846E0"/>
    <w:rsid w:val="00B87D83"/>
    <w:rsid w:val="00B90429"/>
    <w:rsid w:val="00B9508B"/>
    <w:rsid w:val="00B97521"/>
    <w:rsid w:val="00B97794"/>
    <w:rsid w:val="00BB5495"/>
    <w:rsid w:val="00BC077C"/>
    <w:rsid w:val="00BC231C"/>
    <w:rsid w:val="00BC2321"/>
    <w:rsid w:val="00BD3EE5"/>
    <w:rsid w:val="00BD4BA3"/>
    <w:rsid w:val="00BD5051"/>
    <w:rsid w:val="00BE10D8"/>
    <w:rsid w:val="00BE1455"/>
    <w:rsid w:val="00BE3EFB"/>
    <w:rsid w:val="00BF73E1"/>
    <w:rsid w:val="00C2003D"/>
    <w:rsid w:val="00C34859"/>
    <w:rsid w:val="00C362EF"/>
    <w:rsid w:val="00C3733B"/>
    <w:rsid w:val="00C404B2"/>
    <w:rsid w:val="00C60374"/>
    <w:rsid w:val="00C61CF1"/>
    <w:rsid w:val="00C62F60"/>
    <w:rsid w:val="00C63189"/>
    <w:rsid w:val="00C67196"/>
    <w:rsid w:val="00C7300E"/>
    <w:rsid w:val="00C73BC2"/>
    <w:rsid w:val="00C73D52"/>
    <w:rsid w:val="00C74E3D"/>
    <w:rsid w:val="00C83555"/>
    <w:rsid w:val="00C92940"/>
    <w:rsid w:val="00CA245B"/>
    <w:rsid w:val="00CA344E"/>
    <w:rsid w:val="00CA4CEB"/>
    <w:rsid w:val="00CC7769"/>
    <w:rsid w:val="00CD3B1C"/>
    <w:rsid w:val="00CD4852"/>
    <w:rsid w:val="00CD5A6C"/>
    <w:rsid w:val="00CE0E65"/>
    <w:rsid w:val="00CE1ACD"/>
    <w:rsid w:val="00CE30F8"/>
    <w:rsid w:val="00CE493C"/>
    <w:rsid w:val="00CE7E29"/>
    <w:rsid w:val="00D003F8"/>
    <w:rsid w:val="00D05F73"/>
    <w:rsid w:val="00D12BC9"/>
    <w:rsid w:val="00D14345"/>
    <w:rsid w:val="00D300E6"/>
    <w:rsid w:val="00D31AB0"/>
    <w:rsid w:val="00D335B3"/>
    <w:rsid w:val="00D42406"/>
    <w:rsid w:val="00D42B7D"/>
    <w:rsid w:val="00D44B28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0A25"/>
    <w:rsid w:val="00D84E2C"/>
    <w:rsid w:val="00D90483"/>
    <w:rsid w:val="00D906DE"/>
    <w:rsid w:val="00D906EB"/>
    <w:rsid w:val="00D91E56"/>
    <w:rsid w:val="00D92877"/>
    <w:rsid w:val="00D9726C"/>
    <w:rsid w:val="00DA182A"/>
    <w:rsid w:val="00DA5A54"/>
    <w:rsid w:val="00DA618B"/>
    <w:rsid w:val="00DA67FE"/>
    <w:rsid w:val="00DB2C98"/>
    <w:rsid w:val="00DC5C97"/>
    <w:rsid w:val="00DC6A1B"/>
    <w:rsid w:val="00DE7D95"/>
    <w:rsid w:val="00DF2953"/>
    <w:rsid w:val="00DF5E2C"/>
    <w:rsid w:val="00E160AA"/>
    <w:rsid w:val="00E232D1"/>
    <w:rsid w:val="00E27D5E"/>
    <w:rsid w:val="00E3039A"/>
    <w:rsid w:val="00E34DFB"/>
    <w:rsid w:val="00E36509"/>
    <w:rsid w:val="00E504B2"/>
    <w:rsid w:val="00E541A5"/>
    <w:rsid w:val="00E5496D"/>
    <w:rsid w:val="00E60F99"/>
    <w:rsid w:val="00E63FD5"/>
    <w:rsid w:val="00E67FF9"/>
    <w:rsid w:val="00E72E7F"/>
    <w:rsid w:val="00E756E7"/>
    <w:rsid w:val="00E77D96"/>
    <w:rsid w:val="00E90F22"/>
    <w:rsid w:val="00E925E5"/>
    <w:rsid w:val="00E97A69"/>
    <w:rsid w:val="00EA1C42"/>
    <w:rsid w:val="00EB4732"/>
    <w:rsid w:val="00EC06CC"/>
    <w:rsid w:val="00EC5F3A"/>
    <w:rsid w:val="00ED48A8"/>
    <w:rsid w:val="00ED4EEF"/>
    <w:rsid w:val="00EE05F3"/>
    <w:rsid w:val="00EF6E74"/>
    <w:rsid w:val="00F020CA"/>
    <w:rsid w:val="00F1188E"/>
    <w:rsid w:val="00F11918"/>
    <w:rsid w:val="00F11E19"/>
    <w:rsid w:val="00F13F4B"/>
    <w:rsid w:val="00F205B9"/>
    <w:rsid w:val="00F22FC8"/>
    <w:rsid w:val="00F246D2"/>
    <w:rsid w:val="00F257A0"/>
    <w:rsid w:val="00F30210"/>
    <w:rsid w:val="00F31AA9"/>
    <w:rsid w:val="00F4093A"/>
    <w:rsid w:val="00F418BB"/>
    <w:rsid w:val="00F458B8"/>
    <w:rsid w:val="00F51811"/>
    <w:rsid w:val="00F53FE0"/>
    <w:rsid w:val="00F5603C"/>
    <w:rsid w:val="00F57C89"/>
    <w:rsid w:val="00F63EFB"/>
    <w:rsid w:val="00F668A3"/>
    <w:rsid w:val="00F6799F"/>
    <w:rsid w:val="00F67BFF"/>
    <w:rsid w:val="00F746BC"/>
    <w:rsid w:val="00F76CF3"/>
    <w:rsid w:val="00F934AC"/>
    <w:rsid w:val="00F95EB0"/>
    <w:rsid w:val="00F9662C"/>
    <w:rsid w:val="00FA584F"/>
    <w:rsid w:val="00FA719A"/>
    <w:rsid w:val="00FA79C7"/>
    <w:rsid w:val="00FB20DF"/>
    <w:rsid w:val="00FB22B6"/>
    <w:rsid w:val="00FB547F"/>
    <w:rsid w:val="00FC1B47"/>
    <w:rsid w:val="00FD23C7"/>
    <w:rsid w:val="00FD25A3"/>
    <w:rsid w:val="00FD768B"/>
    <w:rsid w:val="00FF2A70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846EEC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uiPriority w:val="99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customStyle="1" w:styleId="Default">
    <w:name w:val="Default"/>
    <w:basedOn w:val="Standard"/>
    <w:rsid w:val="003A7B7E"/>
    <w:pPr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846EEC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E21D-D30E-4FD2-BADD-AA5926E4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2016-04-01T11:55:00Z</cp:lastPrinted>
  <dcterms:created xsi:type="dcterms:W3CDTF">2016-08-26T10:33:00Z</dcterms:created>
  <dcterms:modified xsi:type="dcterms:W3CDTF">2016-08-26T10:33:00Z</dcterms:modified>
</cp:coreProperties>
</file>