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7730B1" w:rsidRDefault="00150BFD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r w:rsidRPr="007730B1">
        <w:rPr>
          <w:lang w:val="en-US"/>
        </w:rPr>
        <w:t>August</w:t>
      </w:r>
      <w:r w:rsidR="00874013" w:rsidRPr="007730B1">
        <w:rPr>
          <w:lang w:val="en-US"/>
        </w:rPr>
        <w:t xml:space="preserve"> </w:t>
      </w:r>
      <w:r w:rsidR="00245CC3">
        <w:rPr>
          <w:lang w:val="en-US"/>
        </w:rPr>
        <w:t xml:space="preserve">5, </w:t>
      </w:r>
      <w:r w:rsidR="00874013" w:rsidRPr="007730B1">
        <w:rPr>
          <w:lang w:val="en-US"/>
        </w:rPr>
        <w:t>2015</w:t>
      </w:r>
    </w:p>
    <w:p w:rsidR="000A1D78" w:rsidRPr="007730B1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0A1D78" w:rsidRPr="007730B1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5A10B5" w:rsidRPr="007730B1" w:rsidRDefault="00245CC3" w:rsidP="008D78B2">
      <w:pPr>
        <w:spacing w:line="240" w:lineRule="auto"/>
        <w:jc w:val="both"/>
        <w:rPr>
          <w:rFonts w:cs="Arial"/>
          <w:b/>
          <w:lang w:val="en-US"/>
        </w:rPr>
      </w:pPr>
      <w:r>
        <w:rPr>
          <w:b/>
          <w:szCs w:val="22"/>
          <w:lang w:val="en-US"/>
        </w:rPr>
        <w:t>Heart surgery</w:t>
      </w:r>
      <w:r w:rsidR="00E86CF8" w:rsidRPr="007730B1">
        <w:rPr>
          <w:b/>
          <w:szCs w:val="22"/>
          <w:lang w:val="en-US"/>
        </w:rPr>
        <w:t xml:space="preserve">: </w:t>
      </w:r>
      <w:r>
        <w:rPr>
          <w:b/>
          <w:szCs w:val="22"/>
          <w:lang w:val="en-US"/>
        </w:rPr>
        <w:t>New t</w:t>
      </w:r>
      <w:r w:rsidR="00E86CF8" w:rsidRPr="007730B1">
        <w:rPr>
          <w:b/>
          <w:szCs w:val="22"/>
          <w:lang w:val="en-US"/>
        </w:rPr>
        <w:t xml:space="preserve">urbine </w:t>
      </w:r>
      <w:r>
        <w:rPr>
          <w:b/>
          <w:szCs w:val="22"/>
          <w:lang w:val="en-US"/>
        </w:rPr>
        <w:t xml:space="preserve">installed </w:t>
      </w:r>
      <w:r w:rsidR="00E86CF8" w:rsidRPr="007730B1">
        <w:rPr>
          <w:b/>
          <w:szCs w:val="22"/>
          <w:lang w:val="en-US"/>
        </w:rPr>
        <w:t xml:space="preserve">in Duisburg-Ruhrort </w:t>
      </w:r>
      <w:r>
        <w:rPr>
          <w:b/>
          <w:szCs w:val="22"/>
          <w:lang w:val="en-US"/>
        </w:rPr>
        <w:t>power plant</w:t>
      </w:r>
    </w:p>
    <w:p w:rsidR="007F1C82" w:rsidRPr="007730B1" w:rsidRDefault="007F1C82" w:rsidP="005A10B5">
      <w:pPr>
        <w:spacing w:line="360" w:lineRule="auto"/>
        <w:jc w:val="both"/>
        <w:rPr>
          <w:rFonts w:cs="Arial"/>
          <w:b/>
          <w:lang w:val="en-US"/>
        </w:rPr>
      </w:pPr>
    </w:p>
    <w:p w:rsidR="005A10B5" w:rsidRPr="007730B1" w:rsidRDefault="00245CC3" w:rsidP="00BF278C">
      <w:pPr>
        <w:spacing w:line="360" w:lineRule="auto"/>
        <w:jc w:val="both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Hundreds of small, shiny blades are </w:t>
      </w:r>
      <w:r w:rsidR="00E40098">
        <w:rPr>
          <w:color w:val="000000" w:themeColor="text1"/>
          <w:szCs w:val="22"/>
          <w:lang w:val="en-US"/>
        </w:rPr>
        <w:t xml:space="preserve">arranged </w:t>
      </w:r>
      <w:r w:rsidR="004341F6">
        <w:rPr>
          <w:color w:val="000000" w:themeColor="text1"/>
          <w:szCs w:val="22"/>
          <w:lang w:val="en-US"/>
        </w:rPr>
        <w:t>in rings on</w:t>
      </w:r>
      <w:r w:rsidR="00E40098">
        <w:rPr>
          <w:color w:val="000000" w:themeColor="text1"/>
          <w:szCs w:val="22"/>
          <w:lang w:val="en-US"/>
        </w:rPr>
        <w:t xml:space="preserve"> a </w:t>
      </w:r>
      <w:r w:rsidR="00D41CF4">
        <w:rPr>
          <w:color w:val="000000" w:themeColor="text1"/>
          <w:szCs w:val="22"/>
          <w:lang w:val="en-US"/>
        </w:rPr>
        <w:t>disk</w:t>
      </w:r>
      <w:r w:rsidR="00150BFD" w:rsidRPr="007730B1">
        <w:rPr>
          <w:color w:val="000000" w:themeColor="text1"/>
          <w:szCs w:val="22"/>
          <w:lang w:val="en-US"/>
        </w:rPr>
        <w:t xml:space="preserve">; </w:t>
      </w:r>
      <w:r>
        <w:rPr>
          <w:color w:val="000000" w:themeColor="text1"/>
          <w:szCs w:val="22"/>
          <w:lang w:val="en-US"/>
        </w:rPr>
        <w:t xml:space="preserve">several </w:t>
      </w:r>
      <w:r w:rsidR="007B6238">
        <w:rPr>
          <w:color w:val="000000" w:themeColor="text1"/>
          <w:szCs w:val="22"/>
          <w:lang w:val="en-US"/>
        </w:rPr>
        <w:t xml:space="preserve">such </w:t>
      </w:r>
      <w:r w:rsidR="004341F6">
        <w:rPr>
          <w:color w:val="000000" w:themeColor="text1"/>
          <w:szCs w:val="22"/>
          <w:lang w:val="en-US"/>
        </w:rPr>
        <w:t>disks</w:t>
      </w:r>
      <w:r w:rsidR="00F87EF2">
        <w:rPr>
          <w:color w:val="000000" w:themeColor="text1"/>
          <w:szCs w:val="22"/>
          <w:lang w:val="en-US"/>
        </w:rPr>
        <w:t xml:space="preserve"> </w:t>
      </w:r>
      <w:r>
        <w:rPr>
          <w:color w:val="000000" w:themeColor="text1"/>
          <w:szCs w:val="22"/>
          <w:lang w:val="en-US"/>
        </w:rPr>
        <w:t>of different sizes are mounted one behind the other on an axle</w:t>
      </w:r>
      <w:r w:rsidR="00D41CF4">
        <w:rPr>
          <w:color w:val="000000" w:themeColor="text1"/>
          <w:szCs w:val="22"/>
          <w:lang w:val="en-US"/>
        </w:rPr>
        <w:t xml:space="preserve">. This </w:t>
      </w:r>
      <w:r w:rsidR="00BA42F9">
        <w:rPr>
          <w:color w:val="000000" w:themeColor="text1"/>
          <w:szCs w:val="22"/>
          <w:lang w:val="en-US"/>
        </w:rPr>
        <w:t>so-called</w:t>
      </w:r>
      <w:r>
        <w:rPr>
          <w:color w:val="000000" w:themeColor="text1"/>
          <w:szCs w:val="22"/>
          <w:lang w:val="en-US"/>
        </w:rPr>
        <w:t xml:space="preserve"> rotor</w:t>
      </w:r>
      <w:r w:rsidR="00F87EF2">
        <w:rPr>
          <w:color w:val="000000" w:themeColor="text1"/>
          <w:szCs w:val="22"/>
          <w:lang w:val="en-US"/>
        </w:rPr>
        <w:t xml:space="preserve"> assembly</w:t>
      </w:r>
      <w:r w:rsidR="00BA42F9">
        <w:rPr>
          <w:color w:val="000000" w:themeColor="text1"/>
          <w:szCs w:val="22"/>
          <w:lang w:val="en-US"/>
        </w:rPr>
        <w:t xml:space="preserve"> is</w:t>
      </w:r>
      <w:r w:rsidR="00F87EF2">
        <w:rPr>
          <w:color w:val="000000" w:themeColor="text1"/>
          <w:szCs w:val="22"/>
          <w:lang w:val="en-US"/>
        </w:rPr>
        <w:t xml:space="preserve"> the heart of a</w:t>
      </w:r>
      <w:r>
        <w:rPr>
          <w:color w:val="000000" w:themeColor="text1"/>
          <w:szCs w:val="22"/>
          <w:lang w:val="en-US"/>
        </w:rPr>
        <w:t xml:space="preserve"> </w:t>
      </w:r>
      <w:r w:rsidR="00E40098">
        <w:rPr>
          <w:color w:val="000000" w:themeColor="text1"/>
          <w:szCs w:val="22"/>
          <w:lang w:val="en-US"/>
        </w:rPr>
        <w:t>turbine</w:t>
      </w:r>
      <w:r w:rsidR="00D41CF4">
        <w:rPr>
          <w:color w:val="000000" w:themeColor="text1"/>
          <w:szCs w:val="22"/>
          <w:lang w:val="en-US"/>
        </w:rPr>
        <w:t>,</w:t>
      </w:r>
      <w:r w:rsidR="00F87EF2">
        <w:rPr>
          <w:color w:val="000000" w:themeColor="text1"/>
          <w:szCs w:val="22"/>
          <w:lang w:val="en-US"/>
        </w:rPr>
        <w:t xml:space="preserve"> </w:t>
      </w:r>
      <w:r>
        <w:rPr>
          <w:color w:val="000000" w:themeColor="text1"/>
          <w:szCs w:val="22"/>
          <w:lang w:val="en-US"/>
        </w:rPr>
        <w:t xml:space="preserve">such as </w:t>
      </w:r>
      <w:r w:rsidR="00F87EF2">
        <w:rPr>
          <w:color w:val="000000" w:themeColor="text1"/>
          <w:szCs w:val="22"/>
          <w:lang w:val="en-US"/>
        </w:rPr>
        <w:t>th</w:t>
      </w:r>
      <w:r w:rsidR="00D41CF4">
        <w:rPr>
          <w:color w:val="000000" w:themeColor="text1"/>
          <w:szCs w:val="22"/>
          <w:lang w:val="en-US"/>
        </w:rPr>
        <w:t>o</w:t>
      </w:r>
      <w:r w:rsidR="00F87EF2">
        <w:rPr>
          <w:color w:val="000000" w:themeColor="text1"/>
          <w:szCs w:val="22"/>
          <w:lang w:val="en-US"/>
        </w:rPr>
        <w:t>s</w:t>
      </w:r>
      <w:r w:rsidR="00D41CF4">
        <w:rPr>
          <w:color w:val="000000" w:themeColor="text1"/>
          <w:szCs w:val="22"/>
          <w:lang w:val="en-US"/>
        </w:rPr>
        <w:t>e</w:t>
      </w:r>
      <w:r w:rsidR="00F87EF2">
        <w:rPr>
          <w:color w:val="000000" w:themeColor="text1"/>
          <w:szCs w:val="22"/>
          <w:lang w:val="en-US"/>
        </w:rPr>
        <w:t xml:space="preserve"> </w:t>
      </w:r>
      <w:r>
        <w:rPr>
          <w:color w:val="000000" w:themeColor="text1"/>
          <w:szCs w:val="22"/>
          <w:lang w:val="en-US"/>
        </w:rPr>
        <w:t xml:space="preserve">used in ThyssenKrupp Steel Europe’s </w:t>
      </w:r>
      <w:r w:rsidR="00E40098">
        <w:rPr>
          <w:color w:val="000000" w:themeColor="text1"/>
          <w:szCs w:val="22"/>
          <w:lang w:val="en-US"/>
        </w:rPr>
        <w:t>power plant complex</w:t>
      </w:r>
      <w:r w:rsidR="00D41CF4">
        <w:rPr>
          <w:color w:val="000000" w:themeColor="text1"/>
          <w:szCs w:val="22"/>
          <w:lang w:val="en-US"/>
        </w:rPr>
        <w:t>. There they</w:t>
      </w:r>
      <w:r w:rsidR="006244AC" w:rsidRPr="007730B1">
        <w:rPr>
          <w:color w:val="000000" w:themeColor="text1"/>
          <w:szCs w:val="22"/>
          <w:lang w:val="en-US"/>
        </w:rPr>
        <w:t xml:space="preserve"> </w:t>
      </w:r>
      <w:r w:rsidR="00F87EF2">
        <w:rPr>
          <w:color w:val="000000" w:themeColor="text1"/>
          <w:szCs w:val="22"/>
          <w:lang w:val="en-US"/>
        </w:rPr>
        <w:t xml:space="preserve">convert </w:t>
      </w:r>
      <w:r w:rsidR="00E40098">
        <w:rPr>
          <w:color w:val="000000" w:themeColor="text1"/>
          <w:szCs w:val="22"/>
          <w:lang w:val="en-US"/>
        </w:rPr>
        <w:t xml:space="preserve">process gases </w:t>
      </w:r>
      <w:r w:rsidR="00BA42F9">
        <w:rPr>
          <w:color w:val="000000" w:themeColor="text1"/>
          <w:szCs w:val="22"/>
          <w:lang w:val="en-US"/>
        </w:rPr>
        <w:t xml:space="preserve">from </w:t>
      </w:r>
      <w:r w:rsidR="00F87EF2">
        <w:rPr>
          <w:color w:val="000000" w:themeColor="text1"/>
          <w:szCs w:val="22"/>
          <w:lang w:val="en-US"/>
        </w:rPr>
        <w:t>steel</w:t>
      </w:r>
      <w:r w:rsidR="00BA42F9">
        <w:rPr>
          <w:color w:val="000000" w:themeColor="text1"/>
          <w:szCs w:val="22"/>
          <w:lang w:val="en-US"/>
        </w:rPr>
        <w:t xml:space="preserve"> production </w:t>
      </w:r>
      <w:r w:rsidR="00E40098">
        <w:rPr>
          <w:color w:val="000000" w:themeColor="text1"/>
          <w:szCs w:val="22"/>
          <w:lang w:val="en-US"/>
        </w:rPr>
        <w:t xml:space="preserve">into electricity </w:t>
      </w:r>
      <w:r w:rsidR="00F87EF2">
        <w:rPr>
          <w:color w:val="000000" w:themeColor="text1"/>
          <w:szCs w:val="22"/>
          <w:lang w:val="en-US"/>
        </w:rPr>
        <w:t>in an eco-friendly way, which the company then uses</w:t>
      </w:r>
      <w:r w:rsidR="00521286">
        <w:rPr>
          <w:color w:val="000000" w:themeColor="text1"/>
          <w:szCs w:val="22"/>
          <w:lang w:val="en-US"/>
        </w:rPr>
        <w:t xml:space="preserve"> efficiently</w:t>
      </w:r>
      <w:r w:rsidR="00F87EF2">
        <w:rPr>
          <w:color w:val="000000" w:themeColor="text1"/>
          <w:szCs w:val="22"/>
          <w:lang w:val="en-US"/>
        </w:rPr>
        <w:t xml:space="preserve"> to meet its high energy requirements</w:t>
      </w:r>
      <w:r w:rsidR="006244AC" w:rsidRPr="007730B1">
        <w:rPr>
          <w:color w:val="000000" w:themeColor="text1"/>
          <w:szCs w:val="22"/>
          <w:lang w:val="en-US"/>
        </w:rPr>
        <w:t xml:space="preserve">. </w:t>
      </w:r>
      <w:r w:rsidR="0081329E">
        <w:rPr>
          <w:color w:val="000000" w:themeColor="text1"/>
          <w:szCs w:val="22"/>
          <w:lang w:val="en-US"/>
        </w:rPr>
        <w:t xml:space="preserve">It’s very rare to have the </w:t>
      </w:r>
      <w:r w:rsidR="00F87EF2">
        <w:rPr>
          <w:color w:val="000000" w:themeColor="text1"/>
          <w:szCs w:val="22"/>
          <w:lang w:val="en-US"/>
        </w:rPr>
        <w:t>opportunity to see such a turbine and all its parts from the inside</w:t>
      </w:r>
      <w:r w:rsidR="00521286">
        <w:rPr>
          <w:color w:val="000000" w:themeColor="text1"/>
          <w:szCs w:val="22"/>
          <w:lang w:val="en-US"/>
        </w:rPr>
        <w:t>.</w:t>
      </w:r>
      <w:r w:rsidR="00D41CF4">
        <w:rPr>
          <w:color w:val="000000" w:themeColor="text1"/>
          <w:szCs w:val="22"/>
          <w:lang w:val="en-US"/>
        </w:rPr>
        <w:t xml:space="preserve"> </w:t>
      </w:r>
      <w:r w:rsidR="00521286">
        <w:rPr>
          <w:color w:val="000000" w:themeColor="text1"/>
          <w:szCs w:val="22"/>
          <w:lang w:val="en-US"/>
        </w:rPr>
        <w:t>R</w:t>
      </w:r>
      <w:r w:rsidR="00F575FF">
        <w:rPr>
          <w:color w:val="000000" w:themeColor="text1"/>
          <w:szCs w:val="22"/>
          <w:lang w:val="en-US"/>
        </w:rPr>
        <w:t xml:space="preserve">efurbishment of </w:t>
      </w:r>
      <w:r w:rsidR="00D41CF4">
        <w:rPr>
          <w:color w:val="000000" w:themeColor="text1"/>
          <w:szCs w:val="22"/>
          <w:lang w:val="en-US"/>
        </w:rPr>
        <w:t>p</w:t>
      </w:r>
      <w:r w:rsidR="0081329E">
        <w:rPr>
          <w:color w:val="000000" w:themeColor="text1"/>
          <w:szCs w:val="22"/>
          <w:lang w:val="en-US"/>
        </w:rPr>
        <w:t>ower plant turbine</w:t>
      </w:r>
      <w:r w:rsidR="008A149D">
        <w:rPr>
          <w:color w:val="000000" w:themeColor="text1"/>
          <w:szCs w:val="22"/>
          <w:lang w:val="en-US"/>
        </w:rPr>
        <w:t xml:space="preserve"> </w:t>
      </w:r>
      <w:r w:rsidR="0081329E">
        <w:rPr>
          <w:color w:val="000000" w:themeColor="text1"/>
          <w:szCs w:val="22"/>
          <w:lang w:val="en-US"/>
        </w:rPr>
        <w:t>s</w:t>
      </w:r>
      <w:r w:rsidR="008A149D">
        <w:rPr>
          <w:color w:val="000000" w:themeColor="text1"/>
          <w:szCs w:val="22"/>
          <w:lang w:val="en-US"/>
        </w:rPr>
        <w:t>ets</w:t>
      </w:r>
      <w:r w:rsidR="0081329E">
        <w:rPr>
          <w:color w:val="000000" w:themeColor="text1"/>
          <w:szCs w:val="22"/>
          <w:lang w:val="en-US"/>
        </w:rPr>
        <w:t xml:space="preserve"> general</w:t>
      </w:r>
      <w:r w:rsidR="00F575FF">
        <w:rPr>
          <w:color w:val="000000" w:themeColor="text1"/>
          <w:szCs w:val="22"/>
          <w:lang w:val="en-US"/>
        </w:rPr>
        <w:t xml:space="preserve">ly only takes place </w:t>
      </w:r>
      <w:r w:rsidR="00D41CF4">
        <w:rPr>
          <w:color w:val="000000" w:themeColor="text1"/>
          <w:szCs w:val="22"/>
          <w:lang w:val="en-US"/>
        </w:rPr>
        <w:t>every ten to 15 year</w:t>
      </w:r>
      <w:r w:rsidR="00F575FF">
        <w:rPr>
          <w:color w:val="000000" w:themeColor="text1"/>
          <w:szCs w:val="22"/>
          <w:lang w:val="en-US"/>
        </w:rPr>
        <w:t>s</w:t>
      </w:r>
      <w:r w:rsidR="00521286">
        <w:rPr>
          <w:color w:val="000000" w:themeColor="text1"/>
          <w:szCs w:val="22"/>
          <w:lang w:val="en-US"/>
        </w:rPr>
        <w:t xml:space="preserve">, as was recently </w:t>
      </w:r>
      <w:r w:rsidR="005A0D28">
        <w:rPr>
          <w:color w:val="000000" w:themeColor="text1"/>
          <w:szCs w:val="22"/>
          <w:lang w:val="en-US"/>
        </w:rPr>
        <w:t xml:space="preserve">the case with </w:t>
      </w:r>
      <w:r w:rsidR="004341F6">
        <w:rPr>
          <w:color w:val="000000" w:themeColor="text1"/>
          <w:szCs w:val="22"/>
          <w:lang w:val="en-US"/>
        </w:rPr>
        <w:t>Unit</w:t>
      </w:r>
      <w:r w:rsidR="005A0D28">
        <w:rPr>
          <w:color w:val="000000" w:themeColor="text1"/>
          <w:szCs w:val="22"/>
          <w:lang w:val="en-US"/>
        </w:rPr>
        <w:t xml:space="preserve"> 3 </w:t>
      </w:r>
      <w:r w:rsidR="00D41CF4">
        <w:rPr>
          <w:color w:val="000000" w:themeColor="text1"/>
          <w:szCs w:val="22"/>
          <w:lang w:val="en-US"/>
        </w:rPr>
        <w:t>of the</w:t>
      </w:r>
      <w:r w:rsidR="005A0D28">
        <w:rPr>
          <w:color w:val="000000" w:themeColor="text1"/>
          <w:szCs w:val="22"/>
          <w:lang w:val="en-US"/>
        </w:rPr>
        <w:t xml:space="preserve"> </w:t>
      </w:r>
      <w:r w:rsidR="00CA2052" w:rsidRPr="007730B1">
        <w:rPr>
          <w:color w:val="000000" w:themeColor="text1"/>
          <w:szCs w:val="22"/>
          <w:lang w:val="en-US"/>
        </w:rPr>
        <w:t>Duisburg-Ruhrort</w:t>
      </w:r>
      <w:r w:rsidR="00D41CF4">
        <w:rPr>
          <w:color w:val="000000" w:themeColor="text1"/>
          <w:szCs w:val="22"/>
          <w:lang w:val="en-US"/>
        </w:rPr>
        <w:t xml:space="preserve"> power plant</w:t>
      </w:r>
      <w:r w:rsidR="00CA2052" w:rsidRPr="007730B1">
        <w:rPr>
          <w:color w:val="000000" w:themeColor="text1"/>
          <w:szCs w:val="22"/>
          <w:lang w:val="en-US"/>
        </w:rPr>
        <w:t>.</w:t>
      </w:r>
    </w:p>
    <w:p w:rsidR="00CA2052" w:rsidRPr="007730B1" w:rsidRDefault="00CA2052" w:rsidP="00BF278C">
      <w:pPr>
        <w:spacing w:line="360" w:lineRule="auto"/>
        <w:jc w:val="both"/>
        <w:rPr>
          <w:color w:val="000000" w:themeColor="text1"/>
          <w:szCs w:val="22"/>
          <w:lang w:val="en-US"/>
        </w:rPr>
      </w:pPr>
    </w:p>
    <w:p w:rsidR="00CA2052" w:rsidRPr="007730B1" w:rsidRDefault="005A0D28" w:rsidP="00BF278C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biggest part </w:t>
      </w:r>
      <w:r w:rsidR="00521286">
        <w:rPr>
          <w:rFonts w:cs="Arial"/>
          <w:lang w:val="en-US"/>
        </w:rPr>
        <w:t>fitted</w:t>
      </w:r>
      <w:r>
        <w:rPr>
          <w:rFonts w:cs="Arial"/>
          <w:lang w:val="en-US"/>
        </w:rPr>
        <w:t xml:space="preserve"> during the maintenance work was a </w:t>
      </w:r>
      <w:r w:rsidR="00BA42F9">
        <w:rPr>
          <w:rFonts w:cs="Arial"/>
          <w:lang w:val="en-US"/>
        </w:rPr>
        <w:t xml:space="preserve">new </w:t>
      </w:r>
      <w:r>
        <w:rPr>
          <w:rFonts w:cs="Arial"/>
          <w:lang w:val="en-US"/>
        </w:rPr>
        <w:t xml:space="preserve">170 ton transformer, which had to </w:t>
      </w:r>
      <w:r w:rsidR="00120C7D">
        <w:rPr>
          <w:rFonts w:cs="Arial"/>
          <w:lang w:val="en-US"/>
        </w:rPr>
        <w:t xml:space="preserve">be </w:t>
      </w:r>
      <w:r w:rsidR="004341F6">
        <w:rPr>
          <w:rFonts w:cs="Arial"/>
          <w:lang w:val="en-US"/>
        </w:rPr>
        <w:t>brought to the installation site</w:t>
      </w:r>
      <w:r w:rsidR="00120C7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using special transporters and cranes</w:t>
      </w:r>
      <w:r w:rsidR="00E86CF8" w:rsidRPr="007730B1">
        <w:rPr>
          <w:rFonts w:cs="Arial"/>
          <w:color w:val="000000" w:themeColor="text1"/>
          <w:lang w:val="en-US"/>
        </w:rPr>
        <w:t xml:space="preserve">. </w:t>
      </w:r>
      <w:r w:rsidR="00F575FF">
        <w:rPr>
          <w:rFonts w:cs="Arial"/>
          <w:color w:val="000000" w:themeColor="text1"/>
          <w:lang w:val="en-US"/>
        </w:rPr>
        <w:t xml:space="preserve">Refurbishment work </w:t>
      </w:r>
      <w:r>
        <w:rPr>
          <w:rFonts w:cs="Arial"/>
          <w:color w:val="000000" w:themeColor="text1"/>
          <w:lang w:val="en-US"/>
        </w:rPr>
        <w:t xml:space="preserve">started several months </w:t>
      </w:r>
      <w:r w:rsidR="00120C7D">
        <w:rPr>
          <w:rFonts w:cs="Arial"/>
          <w:color w:val="000000" w:themeColor="text1"/>
          <w:lang w:val="en-US"/>
        </w:rPr>
        <w:t>ago</w:t>
      </w:r>
      <w:r w:rsidR="00E86CF8" w:rsidRPr="007730B1">
        <w:rPr>
          <w:rFonts w:cs="Arial"/>
          <w:color w:val="000000" w:themeColor="text1"/>
          <w:lang w:val="en-US"/>
        </w:rPr>
        <w:t xml:space="preserve">. </w:t>
      </w:r>
      <w:r>
        <w:rPr>
          <w:rFonts w:cs="Arial"/>
          <w:color w:val="000000" w:themeColor="text1"/>
          <w:lang w:val="en-US"/>
        </w:rPr>
        <w:t>“At times there were more than 100 contractor specialists and ThyssenKrupp employees on site</w:t>
      </w:r>
      <w:r w:rsidR="00E86CF8" w:rsidRPr="007730B1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” says </w:t>
      </w:r>
      <w:r w:rsidR="00E86CF8" w:rsidRPr="007730B1">
        <w:rPr>
          <w:rFonts w:cs="Arial"/>
          <w:lang w:val="en-US"/>
        </w:rPr>
        <w:t xml:space="preserve">Dr. Johannes Hermsen </w:t>
      </w:r>
      <w:r>
        <w:rPr>
          <w:rFonts w:cs="Arial"/>
          <w:lang w:val="en-US"/>
        </w:rPr>
        <w:t xml:space="preserve">from the project team at </w:t>
      </w:r>
      <w:r w:rsidR="00E86CF8" w:rsidRPr="007730B1">
        <w:rPr>
          <w:rFonts w:cs="Arial"/>
          <w:lang w:val="en-US"/>
        </w:rPr>
        <w:t xml:space="preserve">ThyssenKrupp Steel Europe. </w:t>
      </w:r>
      <w:r>
        <w:rPr>
          <w:rFonts w:cs="Arial"/>
          <w:lang w:val="en-US"/>
        </w:rPr>
        <w:t>Work on t</w:t>
      </w:r>
      <w:r w:rsidR="000F12F0" w:rsidRPr="007730B1">
        <w:rPr>
          <w:rFonts w:cs="Arial"/>
          <w:lang w:val="en-US"/>
        </w:rPr>
        <w:t xml:space="preserve">urbine 3 </w:t>
      </w:r>
      <w:r>
        <w:rPr>
          <w:rFonts w:cs="Arial"/>
          <w:lang w:val="en-US"/>
        </w:rPr>
        <w:t xml:space="preserve">included </w:t>
      </w:r>
      <w:r w:rsidR="00A64E2A">
        <w:rPr>
          <w:rFonts w:cs="Arial"/>
          <w:lang w:val="en-US"/>
        </w:rPr>
        <w:t>replacing</w:t>
      </w:r>
      <w:r>
        <w:rPr>
          <w:rFonts w:cs="Arial"/>
          <w:lang w:val="en-US"/>
        </w:rPr>
        <w:t xml:space="preserve"> the </w:t>
      </w:r>
      <w:r w:rsidR="004341F6">
        <w:rPr>
          <w:rFonts w:cs="Arial"/>
          <w:lang w:val="en-US"/>
        </w:rPr>
        <w:t>main</w:t>
      </w:r>
      <w:r>
        <w:rPr>
          <w:rFonts w:cs="Arial"/>
          <w:lang w:val="en-US"/>
        </w:rPr>
        <w:t xml:space="preserve"> steam line after more than 250,000 operating hours and </w:t>
      </w:r>
      <w:r w:rsidR="00A64E2A">
        <w:rPr>
          <w:rFonts w:cs="Arial"/>
          <w:lang w:val="en-US"/>
        </w:rPr>
        <w:t>upgrading</w:t>
      </w:r>
      <w:r>
        <w:rPr>
          <w:rFonts w:cs="Arial"/>
          <w:lang w:val="en-US"/>
        </w:rPr>
        <w:t xml:space="preserve"> the control technology</w:t>
      </w:r>
      <w:r w:rsidR="000F12F0" w:rsidRPr="007730B1">
        <w:rPr>
          <w:rFonts w:cs="Arial"/>
          <w:lang w:val="en-US"/>
        </w:rPr>
        <w:t xml:space="preserve">. </w:t>
      </w:r>
      <w:r w:rsidR="00A64E2A">
        <w:rPr>
          <w:rFonts w:cs="Arial"/>
          <w:lang w:val="en-US"/>
        </w:rPr>
        <w:t xml:space="preserve">In addition </w:t>
      </w:r>
      <w:r w:rsidR="008A149D">
        <w:rPr>
          <w:rFonts w:cs="Arial"/>
          <w:lang w:val="en-US"/>
        </w:rPr>
        <w:t>the complete turbine set</w:t>
      </w:r>
      <w:r w:rsidR="00A64E2A">
        <w:rPr>
          <w:rFonts w:cs="Arial"/>
          <w:lang w:val="en-US"/>
        </w:rPr>
        <w:t xml:space="preserve"> was exposed to allow</w:t>
      </w:r>
      <w:r w:rsidR="008A149D">
        <w:rPr>
          <w:rFonts w:cs="Arial"/>
          <w:lang w:val="en-US"/>
        </w:rPr>
        <w:t xml:space="preserve"> the rotors and casing </w:t>
      </w:r>
      <w:r w:rsidR="00A64E2A">
        <w:rPr>
          <w:rFonts w:cs="Arial"/>
          <w:lang w:val="en-US"/>
        </w:rPr>
        <w:t xml:space="preserve">to be removed </w:t>
      </w:r>
      <w:r w:rsidR="008A149D">
        <w:rPr>
          <w:rFonts w:cs="Arial"/>
          <w:lang w:val="en-US"/>
        </w:rPr>
        <w:t>and 22 rows of blades</w:t>
      </w:r>
      <w:r w:rsidR="00A64E2A">
        <w:rPr>
          <w:rFonts w:cs="Arial"/>
          <w:lang w:val="en-US"/>
        </w:rPr>
        <w:t xml:space="preserve"> replaced</w:t>
      </w:r>
      <w:r w:rsidR="00AD6F26" w:rsidRPr="007730B1">
        <w:rPr>
          <w:rFonts w:cs="Arial"/>
          <w:color w:val="000000" w:themeColor="text1"/>
          <w:lang w:val="en-US"/>
        </w:rPr>
        <w:t xml:space="preserve">. </w:t>
      </w:r>
      <w:r w:rsidR="008A149D">
        <w:rPr>
          <w:rFonts w:cs="Arial"/>
          <w:color w:val="000000" w:themeColor="text1"/>
          <w:lang w:val="en-US"/>
        </w:rPr>
        <w:t>“</w:t>
      </w:r>
      <w:r w:rsidR="004341F6">
        <w:rPr>
          <w:rFonts w:cs="Arial"/>
          <w:color w:val="000000" w:themeColor="text1"/>
          <w:lang w:val="en-US"/>
        </w:rPr>
        <w:t>It</w:t>
      </w:r>
      <w:r w:rsidR="008A149D">
        <w:rPr>
          <w:rFonts w:cs="Arial"/>
          <w:color w:val="000000" w:themeColor="text1"/>
          <w:lang w:val="en-US"/>
        </w:rPr>
        <w:t xml:space="preserve"> was a bit like performing surgery on the heart of a power plant,” says </w:t>
      </w:r>
      <w:r w:rsidR="00AD6F26" w:rsidRPr="007730B1">
        <w:rPr>
          <w:rFonts w:cs="Arial"/>
          <w:color w:val="000000" w:themeColor="text1"/>
          <w:lang w:val="en-US"/>
        </w:rPr>
        <w:t xml:space="preserve">Dr. </w:t>
      </w:r>
      <w:r w:rsidR="00AD6F26" w:rsidRPr="007730B1">
        <w:rPr>
          <w:rFonts w:cs="Arial"/>
          <w:lang w:val="en-US"/>
        </w:rPr>
        <w:t xml:space="preserve">Hermsen. </w:t>
      </w:r>
      <w:r w:rsidR="008A149D">
        <w:rPr>
          <w:rFonts w:cs="Arial"/>
          <w:lang w:val="en-US"/>
        </w:rPr>
        <w:t xml:space="preserve">With the work completed, the </w:t>
      </w:r>
      <w:r w:rsidR="00A64E2A">
        <w:rPr>
          <w:rFonts w:cs="Arial"/>
          <w:lang w:val="en-US"/>
        </w:rPr>
        <w:t>unit</w:t>
      </w:r>
      <w:r w:rsidR="008A149D">
        <w:rPr>
          <w:rFonts w:cs="Arial"/>
          <w:lang w:val="en-US"/>
        </w:rPr>
        <w:t xml:space="preserve"> will soon be back producing electricity and heat</w:t>
      </w:r>
      <w:r w:rsidR="007F1C82" w:rsidRPr="007730B1">
        <w:rPr>
          <w:rFonts w:cs="Arial"/>
          <w:lang w:val="en-US"/>
        </w:rPr>
        <w:t>.</w:t>
      </w:r>
    </w:p>
    <w:p w:rsidR="00AD6F26" w:rsidRPr="007730B1" w:rsidRDefault="00AD6F26" w:rsidP="00BF278C">
      <w:pPr>
        <w:spacing w:line="360" w:lineRule="auto"/>
        <w:jc w:val="both"/>
        <w:rPr>
          <w:rFonts w:cs="Arial"/>
          <w:lang w:val="en-US"/>
        </w:rPr>
      </w:pPr>
    </w:p>
    <w:p w:rsidR="00BF278C" w:rsidRPr="007730B1" w:rsidRDefault="004341F6" w:rsidP="00BF278C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en-US"/>
        </w:rPr>
      </w:pPr>
      <w:r>
        <w:rPr>
          <w:rFonts w:cs="Arial"/>
          <w:lang w:val="en-US"/>
        </w:rPr>
        <w:t xml:space="preserve">Unit </w:t>
      </w:r>
      <w:r w:rsidR="007B3FBF" w:rsidRPr="007730B1">
        <w:rPr>
          <w:rFonts w:cs="Arial"/>
          <w:lang w:val="en-US"/>
        </w:rPr>
        <w:t xml:space="preserve">3, </w:t>
      </w:r>
      <w:r w:rsidR="008A149D">
        <w:rPr>
          <w:rFonts w:cs="Arial"/>
          <w:lang w:val="en-US"/>
        </w:rPr>
        <w:t xml:space="preserve">which first went into operation in </w:t>
      </w:r>
      <w:r w:rsidR="007B3FBF" w:rsidRPr="007730B1">
        <w:rPr>
          <w:rFonts w:cs="Arial"/>
          <w:lang w:val="en-US"/>
        </w:rPr>
        <w:t>1963</w:t>
      </w:r>
      <w:r w:rsidR="00F0720B" w:rsidRPr="007730B1">
        <w:rPr>
          <w:rFonts w:cs="Arial"/>
          <w:lang w:val="en-US"/>
        </w:rPr>
        <w:t xml:space="preserve">, </w:t>
      </w:r>
      <w:r w:rsidR="008A149D">
        <w:rPr>
          <w:rFonts w:cs="Arial"/>
          <w:lang w:val="en-US"/>
        </w:rPr>
        <w:t xml:space="preserve">has an output of </w:t>
      </w:r>
      <w:r w:rsidR="007B3FBF" w:rsidRPr="007730B1">
        <w:rPr>
          <w:rFonts w:cs="Arial"/>
          <w:lang w:val="en-US"/>
        </w:rPr>
        <w:t xml:space="preserve">100 </w:t>
      </w:r>
      <w:r w:rsidR="008A149D">
        <w:rPr>
          <w:rFonts w:cs="Arial"/>
          <w:lang w:val="en-US"/>
        </w:rPr>
        <w:t>m</w:t>
      </w:r>
      <w:r w:rsidR="007B3FBF" w:rsidRPr="007730B1">
        <w:rPr>
          <w:rFonts w:cs="Arial"/>
          <w:lang w:val="en-US"/>
        </w:rPr>
        <w:t>egawatt</w:t>
      </w:r>
      <w:r w:rsidR="008A149D">
        <w:rPr>
          <w:rFonts w:cs="Arial"/>
          <w:lang w:val="en-US"/>
        </w:rPr>
        <w:t>s</w:t>
      </w:r>
      <w:r w:rsidR="007B3FBF" w:rsidRPr="007730B1">
        <w:rPr>
          <w:rFonts w:cs="Arial"/>
          <w:lang w:val="en-US"/>
        </w:rPr>
        <w:t xml:space="preserve">. </w:t>
      </w:r>
      <w:r w:rsidR="008A149D">
        <w:rPr>
          <w:rFonts w:cs="Arial"/>
          <w:lang w:val="en-US"/>
        </w:rPr>
        <w:t xml:space="preserve">During </w:t>
      </w:r>
      <w:r w:rsidR="00A64E2A">
        <w:rPr>
          <w:rFonts w:cs="Arial"/>
          <w:lang w:val="en-US"/>
        </w:rPr>
        <w:t xml:space="preserve">refurbishment, </w:t>
      </w:r>
      <w:r w:rsidR="00120C7D">
        <w:rPr>
          <w:rFonts w:cs="Arial"/>
          <w:lang w:val="en-US"/>
        </w:rPr>
        <w:t>the site’s energy supplies</w:t>
      </w:r>
      <w:r w:rsidR="00A64E2A">
        <w:rPr>
          <w:rFonts w:cs="Arial"/>
          <w:lang w:val="en-US"/>
        </w:rPr>
        <w:t xml:space="preserve"> </w:t>
      </w:r>
      <w:r w:rsidR="00120C7D">
        <w:rPr>
          <w:rFonts w:cs="Arial"/>
          <w:lang w:val="en-US"/>
        </w:rPr>
        <w:t xml:space="preserve">were </w:t>
      </w:r>
      <w:r w:rsidR="008A149D">
        <w:rPr>
          <w:rFonts w:cs="Arial"/>
          <w:lang w:val="en-US"/>
        </w:rPr>
        <w:t>secured by the other power plant units</w:t>
      </w:r>
      <w:r w:rsidR="007B3FBF" w:rsidRPr="007730B1">
        <w:rPr>
          <w:rFonts w:cs="Arial"/>
          <w:lang w:val="en-US"/>
        </w:rPr>
        <w:t>. ThyssenKrupp Steel Europe</w:t>
      </w:r>
      <w:r w:rsidR="008A149D">
        <w:rPr>
          <w:rFonts w:cs="Arial"/>
          <w:lang w:val="en-US"/>
        </w:rPr>
        <w:t xml:space="preserve"> has </w:t>
      </w:r>
      <w:r w:rsidR="00311C98">
        <w:rPr>
          <w:rFonts w:cs="Arial"/>
          <w:lang w:val="en-US"/>
        </w:rPr>
        <w:t>one three-</w:t>
      </w:r>
      <w:r>
        <w:rPr>
          <w:rFonts w:cs="Arial"/>
          <w:lang w:val="en-US"/>
        </w:rPr>
        <w:t>unit</w:t>
      </w:r>
      <w:r w:rsidR="00311C98">
        <w:rPr>
          <w:rFonts w:cs="Arial"/>
          <w:lang w:val="en-US"/>
        </w:rPr>
        <w:t xml:space="preserve"> </w:t>
      </w:r>
      <w:r w:rsidR="008A149D">
        <w:rPr>
          <w:rFonts w:cs="Arial"/>
          <w:lang w:val="en-US"/>
        </w:rPr>
        <w:t>power plant in Ruhrort –</w:t>
      </w:r>
      <w:r w:rsidR="007B3FBF" w:rsidRPr="007730B1">
        <w:rPr>
          <w:rFonts w:cs="Arial"/>
          <w:lang w:val="en-US"/>
        </w:rPr>
        <w:t xml:space="preserve"> </w:t>
      </w:r>
      <w:r w:rsidR="008A149D">
        <w:rPr>
          <w:rFonts w:cs="Arial"/>
          <w:lang w:val="en-US"/>
        </w:rPr>
        <w:t>the “Hermann Wenzel” plant –</w:t>
      </w:r>
      <w:r w:rsidR="00311C98">
        <w:rPr>
          <w:rFonts w:cs="Arial"/>
          <w:lang w:val="en-US"/>
        </w:rPr>
        <w:t xml:space="preserve"> </w:t>
      </w:r>
      <w:r w:rsidR="008A149D">
        <w:rPr>
          <w:rFonts w:cs="Arial"/>
          <w:lang w:val="en-US"/>
        </w:rPr>
        <w:t xml:space="preserve">and another in Hamborn </w:t>
      </w:r>
      <w:r w:rsidR="00311C98">
        <w:rPr>
          <w:rFonts w:cs="Arial"/>
          <w:lang w:val="en-US"/>
        </w:rPr>
        <w:t xml:space="preserve">also </w:t>
      </w:r>
      <w:r w:rsidR="008A149D">
        <w:rPr>
          <w:rFonts w:cs="Arial"/>
          <w:lang w:val="en-US"/>
        </w:rPr>
        <w:t xml:space="preserve">with three </w:t>
      </w:r>
      <w:r>
        <w:rPr>
          <w:rFonts w:cs="Arial"/>
          <w:lang w:val="en-US"/>
        </w:rPr>
        <w:t>units</w:t>
      </w:r>
      <w:r w:rsidR="008A149D">
        <w:rPr>
          <w:rFonts w:cs="Arial"/>
          <w:lang w:val="en-US"/>
        </w:rPr>
        <w:t>, one of which belongs to utility RWE</w:t>
      </w:r>
      <w:r w:rsidR="00311C98">
        <w:rPr>
          <w:rFonts w:cs="Arial"/>
          <w:lang w:val="en-US"/>
        </w:rPr>
        <w:t xml:space="preserve"> and is leased by</w:t>
      </w:r>
      <w:r w:rsidR="004F21D0" w:rsidRPr="007730B1">
        <w:rPr>
          <w:rFonts w:cs="Arial"/>
          <w:color w:val="000000" w:themeColor="text1"/>
          <w:szCs w:val="22"/>
          <w:lang w:val="en-US"/>
        </w:rPr>
        <w:t xml:space="preserve"> ThyssenKrupp Steel Europe</w:t>
      </w:r>
      <w:r w:rsidR="007B3FBF" w:rsidRPr="007730B1">
        <w:rPr>
          <w:rFonts w:cs="Arial"/>
          <w:color w:val="000000" w:themeColor="text1"/>
          <w:szCs w:val="22"/>
          <w:lang w:val="en-US"/>
        </w:rPr>
        <w:t xml:space="preserve">. </w:t>
      </w:r>
      <w:r w:rsidR="008A149D">
        <w:rPr>
          <w:rFonts w:cs="Arial"/>
          <w:color w:val="000000" w:themeColor="text1"/>
          <w:szCs w:val="22"/>
          <w:lang w:val="en-US"/>
        </w:rPr>
        <w:t xml:space="preserve">The total average </w:t>
      </w:r>
      <w:r w:rsidR="00311C98">
        <w:rPr>
          <w:rFonts w:cs="Arial"/>
          <w:color w:val="000000" w:themeColor="text1"/>
          <w:szCs w:val="22"/>
          <w:lang w:val="en-US"/>
        </w:rPr>
        <w:lastRenderedPageBreak/>
        <w:t xml:space="preserve">power </w:t>
      </w:r>
      <w:r w:rsidR="008A149D">
        <w:rPr>
          <w:rFonts w:cs="Arial"/>
          <w:color w:val="000000" w:themeColor="text1"/>
          <w:szCs w:val="22"/>
          <w:lang w:val="en-US"/>
        </w:rPr>
        <w:t xml:space="preserve">output of </w:t>
      </w:r>
      <w:r w:rsidR="00BF278C" w:rsidRPr="007730B1">
        <w:rPr>
          <w:rFonts w:cs="Arial"/>
          <w:szCs w:val="22"/>
          <w:lang w:val="en-US"/>
        </w:rPr>
        <w:t xml:space="preserve">560 </w:t>
      </w:r>
      <w:r w:rsidR="008A149D">
        <w:rPr>
          <w:rFonts w:cs="Arial"/>
          <w:szCs w:val="22"/>
          <w:lang w:val="en-US"/>
        </w:rPr>
        <w:t>m</w:t>
      </w:r>
      <w:r w:rsidR="00BF278C" w:rsidRPr="007730B1">
        <w:rPr>
          <w:rFonts w:cs="Arial"/>
          <w:szCs w:val="22"/>
          <w:lang w:val="en-US"/>
        </w:rPr>
        <w:t>egawatt</w:t>
      </w:r>
      <w:r w:rsidR="008A149D">
        <w:rPr>
          <w:rFonts w:cs="Arial"/>
          <w:szCs w:val="22"/>
          <w:lang w:val="en-US"/>
        </w:rPr>
        <w:t xml:space="preserve">s </w:t>
      </w:r>
      <w:bookmarkStart w:id="0" w:name="_GoBack"/>
      <w:bookmarkEnd w:id="0"/>
      <w:r w:rsidR="008A149D">
        <w:rPr>
          <w:rFonts w:cs="Arial"/>
          <w:szCs w:val="22"/>
          <w:lang w:val="en-US"/>
        </w:rPr>
        <w:t>covers the steel mill’s own energy requirements</w:t>
      </w:r>
      <w:r w:rsidR="00BF278C" w:rsidRPr="007730B1">
        <w:rPr>
          <w:rFonts w:cs="Arial"/>
          <w:szCs w:val="22"/>
          <w:lang w:val="en-US"/>
        </w:rPr>
        <w:t xml:space="preserve">. </w:t>
      </w:r>
      <w:r w:rsidR="00C0051B">
        <w:rPr>
          <w:rFonts w:cs="Arial"/>
          <w:szCs w:val="22"/>
          <w:lang w:val="en-US"/>
        </w:rPr>
        <w:t>By way of comparison, the</w:t>
      </w:r>
      <w:r w:rsidR="00311C98">
        <w:rPr>
          <w:rFonts w:cs="Arial"/>
          <w:szCs w:val="22"/>
          <w:lang w:val="en-US"/>
        </w:rPr>
        <w:t xml:space="preserve"> city of Duisburg consumes </w:t>
      </w:r>
      <w:r w:rsidR="00C0051B">
        <w:rPr>
          <w:rFonts w:cs="Arial"/>
          <w:szCs w:val="22"/>
          <w:lang w:val="en-US"/>
        </w:rPr>
        <w:t>around 250 megawatts per hour</w:t>
      </w:r>
      <w:r w:rsidR="00BF278C" w:rsidRPr="007730B1">
        <w:rPr>
          <w:rFonts w:cs="Arial"/>
          <w:szCs w:val="22"/>
          <w:lang w:val="en-US"/>
        </w:rPr>
        <w:t xml:space="preserve">. </w:t>
      </w:r>
    </w:p>
    <w:p w:rsidR="00AD6F26" w:rsidRPr="007730B1" w:rsidRDefault="00AD6F26" w:rsidP="00BF278C">
      <w:pPr>
        <w:spacing w:line="360" w:lineRule="auto"/>
        <w:jc w:val="both"/>
        <w:rPr>
          <w:rFonts w:cs="Arial"/>
          <w:szCs w:val="22"/>
          <w:lang w:val="en-US"/>
        </w:rPr>
      </w:pPr>
    </w:p>
    <w:p w:rsidR="006F4A0A" w:rsidRPr="007730B1" w:rsidRDefault="006F4A0A" w:rsidP="00BF278C">
      <w:pPr>
        <w:spacing w:line="360" w:lineRule="auto"/>
        <w:jc w:val="both"/>
        <w:rPr>
          <w:szCs w:val="22"/>
          <w:lang w:val="en-US"/>
        </w:rPr>
      </w:pPr>
    </w:p>
    <w:p w:rsidR="006F4A0A" w:rsidRPr="007730B1" w:rsidRDefault="006F4A0A" w:rsidP="00BF278C">
      <w:pPr>
        <w:spacing w:line="360" w:lineRule="auto"/>
        <w:jc w:val="both"/>
        <w:rPr>
          <w:szCs w:val="22"/>
          <w:lang w:val="en-US"/>
        </w:rPr>
      </w:pPr>
    </w:p>
    <w:p w:rsidR="006F4A0A" w:rsidRPr="007730B1" w:rsidRDefault="006F4A0A" w:rsidP="004A0E00">
      <w:pPr>
        <w:spacing w:line="360" w:lineRule="auto"/>
        <w:jc w:val="both"/>
        <w:rPr>
          <w:lang w:val="en-US"/>
        </w:rPr>
      </w:pPr>
    </w:p>
    <w:p w:rsidR="00E931DA" w:rsidRPr="007730B1" w:rsidRDefault="00C0051B" w:rsidP="00E931DA">
      <w:pPr>
        <w:spacing w:line="280" w:lineRule="atLeast"/>
        <w:ind w:right="-85"/>
        <w:jc w:val="both"/>
        <w:outlineLvl w:val="0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>Contact</w:t>
      </w:r>
      <w:r w:rsidR="00E931DA" w:rsidRPr="007730B1">
        <w:rPr>
          <w:b/>
          <w:color w:val="000000"/>
          <w:szCs w:val="22"/>
          <w:lang w:val="en-US"/>
        </w:rPr>
        <w:t>:</w:t>
      </w:r>
    </w:p>
    <w:p w:rsidR="00E931DA" w:rsidRPr="007730B1" w:rsidRDefault="00E931DA" w:rsidP="00E931DA">
      <w:pPr>
        <w:spacing w:line="280" w:lineRule="atLeast"/>
        <w:ind w:right="-85"/>
        <w:jc w:val="both"/>
        <w:outlineLvl w:val="0"/>
        <w:rPr>
          <w:b/>
          <w:color w:val="000000"/>
          <w:szCs w:val="22"/>
          <w:lang w:val="en-US"/>
        </w:rPr>
      </w:pPr>
    </w:p>
    <w:p w:rsidR="00B300B7" w:rsidRPr="007730B1" w:rsidRDefault="00E931DA" w:rsidP="00B300B7">
      <w:pPr>
        <w:spacing w:line="276" w:lineRule="auto"/>
        <w:rPr>
          <w:rFonts w:cs="Arial"/>
          <w:color w:val="000000"/>
          <w:szCs w:val="22"/>
          <w:lang w:val="en-US"/>
        </w:rPr>
      </w:pPr>
      <w:r w:rsidRPr="007730B1">
        <w:rPr>
          <w:color w:val="000000"/>
          <w:szCs w:val="22"/>
          <w:lang w:val="en-US"/>
        </w:rPr>
        <w:t>Erik Walner</w:t>
      </w:r>
      <w:r w:rsidR="00B300B7" w:rsidRPr="007730B1">
        <w:rPr>
          <w:color w:val="000000"/>
          <w:szCs w:val="22"/>
          <w:lang w:val="en-US"/>
        </w:rPr>
        <w:tab/>
      </w:r>
    </w:p>
    <w:p w:rsidR="0079219F" w:rsidRPr="007730B1" w:rsidRDefault="00B300B7" w:rsidP="00B300B7">
      <w:pPr>
        <w:spacing w:line="276" w:lineRule="auto"/>
        <w:rPr>
          <w:rFonts w:cs="Arial"/>
          <w:color w:val="000000"/>
          <w:szCs w:val="22"/>
          <w:lang w:val="en-US"/>
        </w:rPr>
      </w:pPr>
      <w:r w:rsidRPr="007730B1">
        <w:rPr>
          <w:rFonts w:cs="Arial"/>
          <w:color w:val="000000"/>
          <w:szCs w:val="22"/>
          <w:lang w:val="en-US"/>
        </w:rPr>
        <w:t>ThyssenKrupp Steel Europe</w:t>
      </w:r>
    </w:p>
    <w:p w:rsidR="00B300B7" w:rsidRPr="007730B1" w:rsidRDefault="00C0051B" w:rsidP="00B300B7">
      <w:pPr>
        <w:spacing w:line="276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Communications</w:t>
      </w:r>
      <w:r w:rsidR="00B300B7" w:rsidRPr="007730B1">
        <w:rPr>
          <w:rFonts w:cs="Arial"/>
          <w:color w:val="000000"/>
          <w:szCs w:val="22"/>
          <w:lang w:val="en-US"/>
        </w:rPr>
        <w:tab/>
      </w:r>
      <w:r w:rsidR="00B300B7" w:rsidRPr="007730B1">
        <w:rPr>
          <w:rFonts w:cs="Arial"/>
          <w:color w:val="000000"/>
          <w:szCs w:val="22"/>
          <w:lang w:val="en-US"/>
        </w:rPr>
        <w:tab/>
      </w:r>
    </w:p>
    <w:p w:rsidR="00B300B7" w:rsidRPr="007730B1" w:rsidRDefault="00C0051B" w:rsidP="00B300B7">
      <w:pPr>
        <w:spacing w:line="276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Telephone</w:t>
      </w:r>
      <w:r w:rsidR="00B300B7" w:rsidRPr="007730B1">
        <w:rPr>
          <w:rFonts w:cs="Arial"/>
          <w:color w:val="000000"/>
          <w:szCs w:val="22"/>
          <w:lang w:val="en-US"/>
        </w:rPr>
        <w:t>: +49 204 52 45130</w:t>
      </w:r>
      <w:r w:rsidR="00B300B7" w:rsidRPr="007730B1">
        <w:rPr>
          <w:rFonts w:cs="Arial"/>
          <w:color w:val="000000"/>
          <w:szCs w:val="22"/>
          <w:lang w:val="en-US"/>
        </w:rPr>
        <w:tab/>
      </w:r>
    </w:p>
    <w:p w:rsidR="00E931DA" w:rsidRPr="007730B1" w:rsidRDefault="00E931DA" w:rsidP="00E931DA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color w:val="000000"/>
          <w:szCs w:val="22"/>
          <w:lang w:val="en-US"/>
        </w:rPr>
      </w:pPr>
      <w:r w:rsidRPr="007730B1">
        <w:rPr>
          <w:color w:val="000000"/>
          <w:szCs w:val="22"/>
          <w:lang w:val="en-US"/>
        </w:rPr>
        <w:t>E-</w:t>
      </w:r>
      <w:r w:rsidR="00C0051B">
        <w:rPr>
          <w:color w:val="000000"/>
          <w:szCs w:val="22"/>
          <w:lang w:val="en-US"/>
        </w:rPr>
        <w:t>m</w:t>
      </w:r>
      <w:r w:rsidRPr="007730B1">
        <w:rPr>
          <w:color w:val="000000"/>
          <w:szCs w:val="22"/>
          <w:lang w:val="en-US"/>
        </w:rPr>
        <w:t xml:space="preserve">ail: </w:t>
      </w:r>
      <w:hyperlink r:id="rId9" w:history="1">
        <w:r w:rsidRPr="007730B1">
          <w:rPr>
            <w:color w:val="000000"/>
            <w:szCs w:val="22"/>
            <w:u w:val="single"/>
            <w:lang w:val="en-US"/>
          </w:rPr>
          <w:t>erik.walner@thyssenkrupp.com</w:t>
        </w:r>
      </w:hyperlink>
      <w:r w:rsidR="00B300B7" w:rsidRPr="007730B1">
        <w:rPr>
          <w:color w:val="000000"/>
          <w:szCs w:val="22"/>
          <w:lang w:val="en-US"/>
        </w:rPr>
        <w:t xml:space="preserve"> </w:t>
      </w:r>
      <w:r w:rsidR="00B300B7" w:rsidRPr="007730B1">
        <w:rPr>
          <w:color w:val="000000"/>
          <w:szCs w:val="22"/>
          <w:lang w:val="en-US"/>
        </w:rPr>
        <w:tab/>
      </w:r>
    </w:p>
    <w:p w:rsidR="00B300B7" w:rsidRPr="007730B1" w:rsidRDefault="00460D1E" w:rsidP="00A93D71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color w:val="000000"/>
          <w:szCs w:val="22"/>
          <w:lang w:val="en-US"/>
        </w:rPr>
      </w:pPr>
      <w:hyperlink r:id="rId10" w:history="1">
        <w:r w:rsidR="00E931DA" w:rsidRPr="007730B1">
          <w:rPr>
            <w:color w:val="000000"/>
            <w:szCs w:val="22"/>
            <w:u w:val="single"/>
            <w:lang w:val="en-US"/>
          </w:rPr>
          <w:t>www.thyssenkrupp-steel-europe.com</w:t>
        </w:r>
      </w:hyperlink>
    </w:p>
    <w:sectPr w:rsidR="00B300B7" w:rsidRPr="007730B1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D5" w:rsidRDefault="001E42D5">
      <w:r>
        <w:separator/>
      </w:r>
    </w:p>
  </w:endnote>
  <w:endnote w:type="continuationSeparator" w:id="0">
    <w:p w:rsidR="001E42D5" w:rsidRDefault="001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460D1E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460D1E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BF278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BF278C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460D1E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1E027B" w:rsidRPr="007C3EDD" w:rsidRDefault="001E027B" w:rsidP="001E027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1E027B" w:rsidRPr="007468B4" w:rsidRDefault="001E027B" w:rsidP="001E027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1E027B" w:rsidRDefault="001E027B" w:rsidP="001E027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Premal A. Desai, Dr.-Ing. Herbert Eichelkraut, Dr.-Ing. Heribert R. Fischer, Thomas Schlenz</w:t>
          </w:r>
        </w:p>
        <w:p w:rsidR="00E37F75" w:rsidRPr="00BB53CB" w:rsidRDefault="001E027B" w:rsidP="001E027B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460D1E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460D1E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460D1E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460D1E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460D1E" w:rsidRPr="004C4B11">
      <w:rPr>
        <w:noProof/>
        <w:szCs w:val="22"/>
      </w:rPr>
      <w:t>.../</w:t>
    </w:r>
    <w:r w:rsidR="00460D1E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tbl>
          <w:tblPr>
            <w:tblW w:w="985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851"/>
          </w:tblGrid>
          <w:tr w:rsidR="001E027B" w:rsidRPr="007C3EDD" w:rsidTr="00EB110F">
            <w:tc>
              <w:tcPr>
                <w:tcW w:w="9851" w:type="dxa"/>
                <w:vAlign w:val="bottom"/>
              </w:tcPr>
              <w:p w:rsidR="001E027B" w:rsidRPr="007C3EDD" w:rsidRDefault="001E027B" w:rsidP="00EB110F">
                <w:pPr>
                  <w:pStyle w:val="Fuzeile"/>
                  <w:tabs>
                    <w:tab w:val="clear" w:pos="4536"/>
                    <w:tab w:val="clear" w:pos="9072"/>
                    <w:tab w:val="left" w:pos="567"/>
                  </w:tabs>
                  <w:spacing w:line="200" w:lineRule="exact"/>
                  <w:rPr>
                    <w:sz w:val="14"/>
                    <w:szCs w:val="14"/>
                  </w:rPr>
                </w:pPr>
                <w:r w:rsidRPr="006C7B24">
                  <w:rPr>
                    <w:rFonts w:ascii="TKTypeMedium" w:hAnsi="TKTypeMedium"/>
                    <w:b/>
                    <w:sz w:val="14"/>
                    <w:szCs w:val="14"/>
                  </w:rPr>
                  <w:t>Adresse:</w:t>
                </w:r>
                <w:r>
                  <w:rPr>
                    <w:sz w:val="14"/>
                    <w:szCs w:val="14"/>
                  </w:rPr>
                  <w:t xml:space="preserve"> ThyssenKrupp Steel Europe AG, Kommunikation, Kaiser-Wilhelm-Straße 100, 47166 Duisburg</w:t>
                </w:r>
                <w:r w:rsidRPr="007C3EDD">
                  <w:rPr>
                    <w:sz w:val="14"/>
                    <w:szCs w:val="14"/>
                  </w:rPr>
                  <w:tab/>
                </w:r>
              </w:p>
              <w:p w:rsidR="001E027B" w:rsidRPr="007468B4" w:rsidRDefault="001E027B" w:rsidP="00EB110F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rPr>
                    <w:sz w:val="14"/>
                    <w:szCs w:val="14"/>
                  </w:rPr>
                </w:pP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Telefon:</w:t>
                </w:r>
                <w:r w:rsidRPr="007468B4">
                  <w:rPr>
                    <w:sz w:val="14"/>
                    <w:szCs w:val="14"/>
                  </w:rPr>
                  <w:t xml:space="preserve"> +49 203 52-0 (Vermittlung)  </w:t>
                </w: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Telefax:</w:t>
                </w:r>
                <w:r w:rsidRPr="007468B4">
                  <w:rPr>
                    <w:sz w:val="14"/>
                    <w:szCs w:val="14"/>
                  </w:rPr>
                  <w:t xml:space="preserve"> +49 203-52-25102  </w:t>
                </w: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Internet:</w:t>
                </w:r>
                <w:r w:rsidRPr="007468B4">
                  <w:rPr>
                    <w:sz w:val="14"/>
                    <w:szCs w:val="14"/>
                  </w:rPr>
                  <w:t xml:space="preserve"> www.thyssenkrupp-steel-europe.com</w:t>
                </w:r>
              </w:p>
              <w:p w:rsidR="001E027B" w:rsidRDefault="001E027B" w:rsidP="00EB110F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rPr>
                    <w:rFonts w:ascii="TKTypeMedium" w:hAnsi="TKTypeMedium"/>
                    <w:sz w:val="14"/>
                    <w:szCs w:val="14"/>
                  </w:rPr>
                </w:pP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Vorstand:</w:t>
                </w:r>
                <w:r w:rsidRPr="007468B4">
                  <w:rPr>
                    <w:rFonts w:ascii="TKTypeMedium" w:hAnsi="TKTypeMedium"/>
                    <w:sz w:val="14"/>
                    <w:szCs w:val="14"/>
                  </w:rPr>
                  <w:t xml:space="preserve"> </w:t>
                </w:r>
                <w:r>
                  <w:rPr>
                    <w:rFonts w:ascii="TKTypeMedium" w:hAnsi="TKTypeMedium"/>
                    <w:sz w:val="14"/>
                    <w:szCs w:val="14"/>
                  </w:rPr>
                  <w:t>Andreas J. Goss (Vorsitzender),</w:t>
                </w:r>
                <w:r w:rsidRPr="007468B4">
                  <w:rPr>
                    <w:rFonts w:ascii="TKTypeMedium" w:hAnsi="TKTypeMedium"/>
                    <w:sz w:val="14"/>
                    <w:szCs w:val="14"/>
                  </w:rPr>
                  <w:t xml:space="preserve"> </w:t>
                </w:r>
                <w:r>
                  <w:rPr>
                    <w:rFonts w:ascii="TKTypeMedium" w:hAnsi="TKTypeMedium"/>
                    <w:sz w:val="14"/>
                    <w:szCs w:val="14"/>
                  </w:rPr>
                  <w:t>Premal A. Desai, Dr.-Ing. Herbert Eichelkraut, Dr.-Ing. Heribert R. Fischer, Thomas Schlenz</w:t>
                </w:r>
              </w:p>
              <w:p w:rsidR="001E027B" w:rsidRPr="00FA2D29" w:rsidRDefault="001E027B" w:rsidP="00EB110F">
                <w:pPr>
                  <w:pStyle w:val="Fuzeile"/>
                  <w:tabs>
                    <w:tab w:val="clear" w:pos="4536"/>
                    <w:tab w:val="clear" w:pos="9072"/>
                    <w:tab w:val="left" w:pos="4082"/>
                  </w:tabs>
                  <w:spacing w:line="200" w:lineRule="exact"/>
                  <w:rPr>
                    <w:sz w:val="14"/>
                    <w:szCs w:val="14"/>
                  </w:rPr>
                </w:pP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Sitz der Gesellschaft:</w:t>
                </w:r>
                <w:r w:rsidRPr="007468B4">
                  <w:rPr>
                    <w:rFonts w:ascii="TKTypeMedium" w:hAnsi="TKTypeMedium"/>
                    <w:sz w:val="14"/>
                    <w:szCs w:val="14"/>
                  </w:rPr>
                  <w:t xml:space="preserve"> Duisburg </w:t>
                </w:r>
                <w:r w:rsidRPr="007468B4">
                  <w:rPr>
                    <w:rFonts w:ascii="TKTypeMedium" w:hAnsi="TKTypeMedium"/>
                    <w:b/>
                    <w:sz w:val="14"/>
                    <w:szCs w:val="14"/>
                  </w:rPr>
                  <w:t>Registergericht:</w:t>
                </w:r>
                <w:r w:rsidRPr="007468B4">
                  <w:rPr>
                    <w:rFonts w:ascii="TKTypeMedium" w:hAnsi="TKTypeMedium"/>
                    <w:sz w:val="14"/>
                    <w:szCs w:val="14"/>
                  </w:rPr>
                  <w:t xml:space="preserve"> Duisburg HR B 9326</w:t>
                </w:r>
              </w:p>
            </w:tc>
          </w:tr>
        </w:tbl>
        <w:p w:rsidR="004A2A8A" w:rsidRPr="00FA2D29" w:rsidRDefault="004A2A8A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D5" w:rsidRDefault="001E42D5">
      <w:r>
        <w:separator/>
      </w:r>
    </w:p>
  </w:footnote>
  <w:footnote w:type="continuationSeparator" w:id="0">
    <w:p w:rsidR="001E42D5" w:rsidRDefault="001E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8A149D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Page</w:t>
          </w:r>
          <w:r w:rsidR="00F26F31"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60D1E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8A149D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Date</w:t>
          </w:r>
          <w:r w:rsidR="00F26F31"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BF278C" w:rsidP="00BF278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August</w:t>
          </w:r>
          <w:r w:rsidR="00B63631">
            <w:rPr>
              <w:sz w:val="14"/>
              <w:szCs w:val="14"/>
            </w:rPr>
            <w:t xml:space="preserve"> </w:t>
          </w:r>
          <w:r w:rsidR="008A149D">
            <w:rPr>
              <w:sz w:val="14"/>
              <w:szCs w:val="14"/>
            </w:rPr>
            <w:t xml:space="preserve">5, </w:t>
          </w:r>
          <w:r w:rsidR="00B63631">
            <w:rPr>
              <w:sz w:val="14"/>
              <w:szCs w:val="14"/>
            </w:rPr>
            <w:t>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120546C0" wp14:editId="6F77FEE7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97AC4DF" wp14:editId="25DFA0D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F2B0FCF" wp14:editId="020A43A8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8A149D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8A149D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8A149D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8A149D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D23422" wp14:editId="4126EDB8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0D7A95DF" wp14:editId="32D44050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B40EAA" wp14:editId="7DA33BD0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245CC3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245CC3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5844"/>
    <w:rsid w:val="00042C4C"/>
    <w:rsid w:val="00044B9C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04FD"/>
    <w:rsid w:val="001134F9"/>
    <w:rsid w:val="00114BCA"/>
    <w:rsid w:val="00120C2B"/>
    <w:rsid w:val="00120C7D"/>
    <w:rsid w:val="00124FC7"/>
    <w:rsid w:val="00130932"/>
    <w:rsid w:val="00133A38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438F"/>
    <w:rsid w:val="0016598A"/>
    <w:rsid w:val="001679CF"/>
    <w:rsid w:val="00170F48"/>
    <w:rsid w:val="0017209A"/>
    <w:rsid w:val="0017571E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D7386"/>
    <w:rsid w:val="001E027B"/>
    <w:rsid w:val="001E42D5"/>
    <w:rsid w:val="001E57C4"/>
    <w:rsid w:val="001F5F88"/>
    <w:rsid w:val="001F669A"/>
    <w:rsid w:val="00200EFF"/>
    <w:rsid w:val="002019CB"/>
    <w:rsid w:val="00203944"/>
    <w:rsid w:val="002104B7"/>
    <w:rsid w:val="00221BB2"/>
    <w:rsid w:val="0022218C"/>
    <w:rsid w:val="00226137"/>
    <w:rsid w:val="00227B7F"/>
    <w:rsid w:val="002313D6"/>
    <w:rsid w:val="00235EAE"/>
    <w:rsid w:val="00236473"/>
    <w:rsid w:val="002426B3"/>
    <w:rsid w:val="00245CC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E1632"/>
    <w:rsid w:val="002E24BD"/>
    <w:rsid w:val="002E3BDF"/>
    <w:rsid w:val="002E40E5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1C98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1608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2E81"/>
    <w:rsid w:val="003F4477"/>
    <w:rsid w:val="003F6D36"/>
    <w:rsid w:val="00411FD1"/>
    <w:rsid w:val="00414A04"/>
    <w:rsid w:val="00415479"/>
    <w:rsid w:val="004205FC"/>
    <w:rsid w:val="00420F6D"/>
    <w:rsid w:val="004331C4"/>
    <w:rsid w:val="00433D7A"/>
    <w:rsid w:val="004341F6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0D1E"/>
    <w:rsid w:val="00462B4A"/>
    <w:rsid w:val="00463543"/>
    <w:rsid w:val="00464D1D"/>
    <w:rsid w:val="004656D5"/>
    <w:rsid w:val="00472FCA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E7F"/>
    <w:rsid w:val="004F72D1"/>
    <w:rsid w:val="004F75C0"/>
    <w:rsid w:val="00501268"/>
    <w:rsid w:val="00507B4C"/>
    <w:rsid w:val="00511810"/>
    <w:rsid w:val="00511AC1"/>
    <w:rsid w:val="00512CD4"/>
    <w:rsid w:val="00514DAE"/>
    <w:rsid w:val="00517373"/>
    <w:rsid w:val="00520C42"/>
    <w:rsid w:val="00520DFA"/>
    <w:rsid w:val="00521286"/>
    <w:rsid w:val="005219D8"/>
    <w:rsid w:val="005223C3"/>
    <w:rsid w:val="0052678A"/>
    <w:rsid w:val="00531787"/>
    <w:rsid w:val="0054044D"/>
    <w:rsid w:val="0054340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6230"/>
    <w:rsid w:val="0059658F"/>
    <w:rsid w:val="005A0505"/>
    <w:rsid w:val="005A08CE"/>
    <w:rsid w:val="005A0D28"/>
    <w:rsid w:val="005A10B5"/>
    <w:rsid w:val="005A4088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061D9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0B1"/>
    <w:rsid w:val="0077327E"/>
    <w:rsid w:val="00773A62"/>
    <w:rsid w:val="00773FC4"/>
    <w:rsid w:val="0078093A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B6238"/>
    <w:rsid w:val="007C1996"/>
    <w:rsid w:val="007C1DED"/>
    <w:rsid w:val="007C1F23"/>
    <w:rsid w:val="007C3EDD"/>
    <w:rsid w:val="007D2D0D"/>
    <w:rsid w:val="007D681F"/>
    <w:rsid w:val="007D68CC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7340"/>
    <w:rsid w:val="007F75D6"/>
    <w:rsid w:val="00802A32"/>
    <w:rsid w:val="00803E87"/>
    <w:rsid w:val="0080543C"/>
    <w:rsid w:val="00806040"/>
    <w:rsid w:val="00810B62"/>
    <w:rsid w:val="0081329E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149D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4A8E"/>
    <w:rsid w:val="008D75BA"/>
    <w:rsid w:val="008D76BB"/>
    <w:rsid w:val="008D78B2"/>
    <w:rsid w:val="008E6909"/>
    <w:rsid w:val="008E6CE6"/>
    <w:rsid w:val="008F2880"/>
    <w:rsid w:val="008F31E4"/>
    <w:rsid w:val="008F4E7C"/>
    <w:rsid w:val="008F7B8F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3EB7"/>
    <w:rsid w:val="00945732"/>
    <w:rsid w:val="00946B4E"/>
    <w:rsid w:val="00953786"/>
    <w:rsid w:val="009544A2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6AE7"/>
    <w:rsid w:val="00A57372"/>
    <w:rsid w:val="00A575D2"/>
    <w:rsid w:val="00A57F61"/>
    <w:rsid w:val="00A60C9B"/>
    <w:rsid w:val="00A620C6"/>
    <w:rsid w:val="00A64355"/>
    <w:rsid w:val="00A64E2A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6C24"/>
    <w:rsid w:val="00AD6F26"/>
    <w:rsid w:val="00AE0C28"/>
    <w:rsid w:val="00AE1D21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2937"/>
    <w:rsid w:val="00B46907"/>
    <w:rsid w:val="00B46D4D"/>
    <w:rsid w:val="00B50C12"/>
    <w:rsid w:val="00B50FE4"/>
    <w:rsid w:val="00B51FC2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A42F9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F8C"/>
    <w:rsid w:val="00BF1906"/>
    <w:rsid w:val="00BF278C"/>
    <w:rsid w:val="00BF2F61"/>
    <w:rsid w:val="00BF49E1"/>
    <w:rsid w:val="00BF4E20"/>
    <w:rsid w:val="00C0051B"/>
    <w:rsid w:val="00C01E69"/>
    <w:rsid w:val="00C02F20"/>
    <w:rsid w:val="00C04197"/>
    <w:rsid w:val="00C066A4"/>
    <w:rsid w:val="00C146B2"/>
    <w:rsid w:val="00C168CE"/>
    <w:rsid w:val="00C22A26"/>
    <w:rsid w:val="00C22DAF"/>
    <w:rsid w:val="00C23E5F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599F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3438"/>
    <w:rsid w:val="00D41CF4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961C8"/>
    <w:rsid w:val="00DA1F6A"/>
    <w:rsid w:val="00DA3665"/>
    <w:rsid w:val="00DC78EB"/>
    <w:rsid w:val="00DD020E"/>
    <w:rsid w:val="00DD267E"/>
    <w:rsid w:val="00DD3373"/>
    <w:rsid w:val="00DE152B"/>
    <w:rsid w:val="00DE3843"/>
    <w:rsid w:val="00DE40E6"/>
    <w:rsid w:val="00DF22AA"/>
    <w:rsid w:val="00DF498E"/>
    <w:rsid w:val="00DF6B73"/>
    <w:rsid w:val="00E04608"/>
    <w:rsid w:val="00E1397F"/>
    <w:rsid w:val="00E17425"/>
    <w:rsid w:val="00E236CD"/>
    <w:rsid w:val="00E2449B"/>
    <w:rsid w:val="00E2613C"/>
    <w:rsid w:val="00E32AE8"/>
    <w:rsid w:val="00E33B5C"/>
    <w:rsid w:val="00E35C73"/>
    <w:rsid w:val="00E37F75"/>
    <w:rsid w:val="00E40098"/>
    <w:rsid w:val="00E41BDA"/>
    <w:rsid w:val="00E455A5"/>
    <w:rsid w:val="00E46EB8"/>
    <w:rsid w:val="00E52B70"/>
    <w:rsid w:val="00E60746"/>
    <w:rsid w:val="00E61F1C"/>
    <w:rsid w:val="00E62D6C"/>
    <w:rsid w:val="00E64326"/>
    <w:rsid w:val="00E645C6"/>
    <w:rsid w:val="00E6627D"/>
    <w:rsid w:val="00E747F5"/>
    <w:rsid w:val="00E74DEA"/>
    <w:rsid w:val="00E77E14"/>
    <w:rsid w:val="00E813A1"/>
    <w:rsid w:val="00E85C31"/>
    <w:rsid w:val="00E866A8"/>
    <w:rsid w:val="00E86CF8"/>
    <w:rsid w:val="00E9026E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20B"/>
    <w:rsid w:val="00F07DFC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5FF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87EF2"/>
    <w:rsid w:val="00F9057F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31FB-7930-4AD0-A8D8-87DFDB35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377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2483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3</cp:revision>
  <cp:lastPrinted>2015-08-06T08:06:00Z</cp:lastPrinted>
  <dcterms:created xsi:type="dcterms:W3CDTF">2015-08-10T06:25:00Z</dcterms:created>
  <dcterms:modified xsi:type="dcterms:W3CDTF">2015-08-18T06:48:00Z</dcterms:modified>
</cp:coreProperties>
</file>