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313452" w:rsidP="001E7E0A">
            <w:pPr>
              <w:pStyle w:val="Datefield"/>
            </w:pPr>
            <w:r>
              <w:t>02</w:t>
            </w:r>
            <w:r w:rsidR="001E7E0A" w:rsidRPr="0013495B">
              <w:t>.</w:t>
            </w:r>
            <w:r w:rsidR="00894B12">
              <w:t>21</w:t>
            </w:r>
            <w:r w:rsidR="001E7E0A" w:rsidRPr="0013495B">
              <w:t>.</w:t>
            </w:r>
            <w:r>
              <w:t>2018</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645CDC">
              <w:rPr>
                <w:noProof/>
              </w:rPr>
              <w:t>1</w:t>
            </w:r>
            <w:r w:rsidR="001E7E0A" w:rsidRPr="0013495B">
              <w:fldChar w:fldCharType="end"/>
            </w:r>
            <w:r w:rsidR="001E7E0A" w:rsidRPr="0013495B">
              <w:t>/</w:t>
            </w:r>
            <w:fldSimple w:instr=" NUMPAGES   \* MERGEFORMAT ">
              <w:r w:rsidR="00645CDC">
                <w:rPr>
                  <w:noProof/>
                </w:rPr>
                <w:t>2</w:t>
              </w:r>
            </w:fldSimple>
          </w:p>
        </w:tc>
      </w:tr>
    </w:tbl>
    <w:p w:rsidR="00F4093A" w:rsidRPr="0013495B" w:rsidRDefault="00F4093A" w:rsidP="00F4093A"/>
    <w:p w:rsidR="00313452" w:rsidRDefault="00313452" w:rsidP="00313452">
      <w:pPr>
        <w:pStyle w:val="Betreffzeile"/>
        <w:jc w:val="both"/>
      </w:pPr>
      <w:r>
        <w:t>The material loop for packaging steel works – top figure for material utilization achieved</w:t>
      </w:r>
    </w:p>
    <w:p w:rsidR="00313452" w:rsidRDefault="00313452" w:rsidP="00313452">
      <w:pPr>
        <w:jc w:val="both"/>
      </w:pPr>
    </w:p>
    <w:p w:rsidR="00313452" w:rsidRDefault="00313452" w:rsidP="00313452">
      <w:pPr>
        <w:jc w:val="both"/>
      </w:pPr>
      <w:r>
        <w:t xml:space="preserve">91 percent of used tinplate packaging was materially recycled in Germany in 2016. Packaging steel thus once again performed significantly better than all other packaging materials. This finding was published by the </w:t>
      </w:r>
      <w:proofErr w:type="spellStart"/>
      <w:r w:rsidR="00A201CF">
        <w:t>gvm</w:t>
      </w:r>
      <w:proofErr w:type="spellEnd"/>
      <w:r>
        <w:t xml:space="preserve"> (</w:t>
      </w:r>
      <w:proofErr w:type="spellStart"/>
      <w:r w:rsidRPr="00C67155">
        <w:rPr>
          <w:color w:val="auto"/>
        </w:rPr>
        <w:t>Gesellschaft</w:t>
      </w:r>
      <w:proofErr w:type="spellEnd"/>
      <w:r w:rsidRPr="00C67155">
        <w:rPr>
          <w:color w:val="auto"/>
        </w:rPr>
        <w:t xml:space="preserve"> </w:t>
      </w:r>
      <w:proofErr w:type="spellStart"/>
      <w:r w:rsidRPr="00C67155">
        <w:rPr>
          <w:color w:val="auto"/>
        </w:rPr>
        <w:t>für</w:t>
      </w:r>
      <w:proofErr w:type="spellEnd"/>
      <w:r w:rsidRPr="00C67155">
        <w:rPr>
          <w:color w:val="auto"/>
        </w:rPr>
        <w:t xml:space="preserve"> </w:t>
      </w:r>
      <w:proofErr w:type="spellStart"/>
      <w:r w:rsidRPr="00C67155">
        <w:rPr>
          <w:color w:val="auto"/>
        </w:rPr>
        <w:t>Verpackungsmarktforschung</w:t>
      </w:r>
      <w:proofErr w:type="spellEnd"/>
      <w:r w:rsidRPr="00C67155">
        <w:rPr>
          <w:color w:val="auto"/>
        </w:rPr>
        <w:t xml:space="preserve"> GmbH</w:t>
      </w:r>
      <w:r>
        <w:t>) in their annual “Recycling Balance Sheet for Packaging”.</w:t>
      </w:r>
    </w:p>
    <w:p w:rsidR="00313452" w:rsidRPr="00032BCB" w:rsidRDefault="00313452" w:rsidP="00313452">
      <w:pPr>
        <w:jc w:val="both"/>
      </w:pPr>
    </w:p>
    <w:p w:rsidR="00313452" w:rsidRDefault="00313452" w:rsidP="00313452">
      <w:pPr>
        <w:pStyle w:val="Zwischenberschrift"/>
        <w:jc w:val="both"/>
      </w:pPr>
      <w:r>
        <w:t>Closed material loop</w:t>
      </w:r>
    </w:p>
    <w:p w:rsidR="00313452" w:rsidRDefault="00313452" w:rsidP="00313452">
      <w:pPr>
        <w:jc w:val="both"/>
      </w:pPr>
    </w:p>
    <w:p w:rsidR="00313452" w:rsidRDefault="00313452" w:rsidP="00313452">
      <w:pPr>
        <w:pStyle w:val="Bulletliste"/>
        <w:numPr>
          <w:ilvl w:val="0"/>
          <w:numId w:val="0"/>
        </w:numPr>
        <w:jc w:val="both"/>
      </w:pPr>
      <w:r>
        <w:t xml:space="preserve">“Used tinplate packaging is collected, sorted, bundled, prepared and used in the form of quality scrap for high-quality recycling within a closed material loop,” according to Christian </w:t>
      </w:r>
      <w:proofErr w:type="spellStart"/>
      <w:r>
        <w:t>Pürschel</w:t>
      </w:r>
      <w:proofErr w:type="spellEnd"/>
      <w:r>
        <w:t xml:space="preserve">, Head of Communications and Market Development at </w:t>
      </w:r>
      <w:proofErr w:type="spellStart"/>
      <w:r>
        <w:t>thyssenkrupp</w:t>
      </w:r>
      <w:proofErr w:type="spellEnd"/>
      <w:r>
        <w:t xml:space="preserve"> in </w:t>
      </w:r>
      <w:proofErr w:type="spellStart"/>
      <w:r>
        <w:t>Andernach</w:t>
      </w:r>
      <w:proofErr w:type="spellEnd"/>
      <w:r>
        <w:t>. “The fact that the overall recycling rate corresponds here 100 percent to the material utilization is not surprising because steel does not burn and can always be materially recycled. This offers significant benefits for the environment and contributes to the preservation of valuable resources.”</w:t>
      </w:r>
    </w:p>
    <w:p w:rsidR="00313452" w:rsidRDefault="00313452" w:rsidP="00313452">
      <w:pPr>
        <w:pStyle w:val="Bulletliste"/>
        <w:numPr>
          <w:ilvl w:val="0"/>
          <w:numId w:val="0"/>
        </w:numPr>
        <w:jc w:val="both"/>
      </w:pPr>
    </w:p>
    <w:p w:rsidR="00313452" w:rsidRDefault="00313452" w:rsidP="00313452">
      <w:pPr>
        <w:pStyle w:val="Bulletliste"/>
        <w:numPr>
          <w:ilvl w:val="0"/>
          <w:numId w:val="0"/>
        </w:numPr>
        <w:jc w:val="both"/>
      </w:pPr>
      <w:proofErr w:type="gramStart"/>
      <w:r>
        <w:t>Every steelwork uses scrap steel</w:t>
      </w:r>
      <w:proofErr w:type="gramEnd"/>
      <w:r>
        <w:t xml:space="preserve"> for producing crude steel. The result is steel whose material properties remain good no matter how many times it is recycled. “In contrast, other materials need to pass through one or more recycling </w:t>
      </w:r>
      <w:r w:rsidR="008D78B5">
        <w:t>cycles</w:t>
      </w:r>
      <w:r>
        <w:t xml:space="preserve"> before they still need to be disposed of at some stage after all,” explains </w:t>
      </w:r>
      <w:proofErr w:type="spellStart"/>
      <w:r>
        <w:t>Pürschel</w:t>
      </w:r>
      <w:proofErr w:type="spellEnd"/>
      <w:r>
        <w:t>. Due to the loss-free recyclability of used steel in steel production, the recycled quantities replace primary raw materials such as iron ore, coking coal and additives. In addition, this process reduces CO</w:t>
      </w:r>
      <w:r>
        <w:rPr>
          <w:vertAlign w:val="subscript"/>
        </w:rPr>
        <w:t>2</w:t>
      </w:r>
      <w:r>
        <w:t xml:space="preserve"> emissions.</w:t>
      </w:r>
    </w:p>
    <w:p w:rsidR="00313452" w:rsidRDefault="00313452" w:rsidP="00313452">
      <w:pPr>
        <w:pStyle w:val="Bulletliste"/>
        <w:numPr>
          <w:ilvl w:val="0"/>
          <w:numId w:val="0"/>
        </w:numPr>
        <w:jc w:val="both"/>
      </w:pPr>
    </w:p>
    <w:p w:rsidR="00313452" w:rsidRDefault="00313452" w:rsidP="00313452">
      <w:pPr>
        <w:pStyle w:val="Bulletliste"/>
        <w:numPr>
          <w:ilvl w:val="0"/>
          <w:numId w:val="0"/>
        </w:numPr>
        <w:jc w:val="both"/>
      </w:pPr>
      <w:r>
        <w:t xml:space="preserve">One of the reasons for the consistently high recycling performance in Germany is the extensive commitment of </w:t>
      </w:r>
      <w:proofErr w:type="spellStart"/>
      <w:r>
        <w:t>thyssenkrupp</w:t>
      </w:r>
      <w:proofErr w:type="spellEnd"/>
      <w:r>
        <w:t xml:space="preserve"> to closing the material loop. With the foundation of the DWR (</w:t>
      </w:r>
      <w:r w:rsidRPr="00C67155">
        <w:rPr>
          <w:color w:val="auto"/>
        </w:rPr>
        <w:t xml:space="preserve">Deutsche </w:t>
      </w:r>
      <w:proofErr w:type="spellStart"/>
      <w:r w:rsidRPr="00C67155">
        <w:rPr>
          <w:color w:val="auto"/>
        </w:rPr>
        <w:t>Gesellschaft</w:t>
      </w:r>
      <w:proofErr w:type="spellEnd"/>
      <w:r w:rsidRPr="00C67155">
        <w:rPr>
          <w:color w:val="auto"/>
        </w:rPr>
        <w:t xml:space="preserve"> </w:t>
      </w:r>
      <w:proofErr w:type="spellStart"/>
      <w:r w:rsidRPr="00C67155">
        <w:rPr>
          <w:color w:val="auto"/>
        </w:rPr>
        <w:t>für</w:t>
      </w:r>
      <w:proofErr w:type="spellEnd"/>
      <w:r w:rsidRPr="00C67155">
        <w:rPr>
          <w:color w:val="auto"/>
        </w:rPr>
        <w:t xml:space="preserve"> </w:t>
      </w:r>
      <w:proofErr w:type="spellStart"/>
      <w:r w:rsidRPr="00C67155">
        <w:rPr>
          <w:color w:val="auto"/>
        </w:rPr>
        <w:t>Weißblechrecycling</w:t>
      </w:r>
      <w:proofErr w:type="spellEnd"/>
      <w:r w:rsidRPr="00C67155">
        <w:rPr>
          <w:color w:val="auto"/>
        </w:rPr>
        <w:t xml:space="preserve"> </w:t>
      </w:r>
      <w:proofErr w:type="spellStart"/>
      <w:r w:rsidRPr="00C67155">
        <w:rPr>
          <w:color w:val="auto"/>
        </w:rPr>
        <w:t>mbH</w:t>
      </w:r>
      <w:proofErr w:type="spellEnd"/>
      <w:r>
        <w:t xml:space="preserve">) and its considerable involvement in the non-profit company KBS </w:t>
      </w:r>
      <w:proofErr w:type="spellStart"/>
      <w:r w:rsidRPr="00C67155">
        <w:rPr>
          <w:color w:val="auto"/>
        </w:rPr>
        <w:t>Kreislaufsystem</w:t>
      </w:r>
      <w:proofErr w:type="spellEnd"/>
      <w:r w:rsidRPr="00C67155">
        <w:rPr>
          <w:color w:val="auto"/>
        </w:rPr>
        <w:t xml:space="preserve"> </w:t>
      </w:r>
      <w:proofErr w:type="spellStart"/>
      <w:r w:rsidRPr="00C67155">
        <w:rPr>
          <w:color w:val="auto"/>
        </w:rPr>
        <w:t>Blechverpackungen</w:t>
      </w:r>
      <w:proofErr w:type="spellEnd"/>
      <w:r>
        <w:t xml:space="preserve"> Stahl GmbH, </w:t>
      </w:r>
      <w:proofErr w:type="spellStart"/>
      <w:r>
        <w:t>thyssenkrupp</w:t>
      </w:r>
      <w:proofErr w:type="spellEnd"/>
      <w:r>
        <w:t xml:space="preserve"> has actively contributed to the recycling both of privately-consumed steel packaging and also commercially-produced quantities for many decades and ensured that it is fed back into steel production in a professional and targeted manner.</w:t>
      </w:r>
    </w:p>
    <w:p w:rsidR="00313452" w:rsidRDefault="00313452" w:rsidP="00313452">
      <w:pPr>
        <w:pStyle w:val="Bulletliste"/>
        <w:numPr>
          <w:ilvl w:val="0"/>
          <w:numId w:val="0"/>
        </w:numPr>
        <w:jc w:val="both"/>
      </w:pPr>
    </w:p>
    <w:p w:rsidR="00313452" w:rsidRDefault="00313452" w:rsidP="00313452">
      <w:pPr>
        <w:pStyle w:val="Bulletliste"/>
        <w:numPr>
          <w:ilvl w:val="0"/>
          <w:numId w:val="0"/>
        </w:numPr>
        <w:jc w:val="both"/>
      </w:pPr>
    </w:p>
    <w:p w:rsidR="00313452" w:rsidRDefault="00313452" w:rsidP="00313452">
      <w:pPr>
        <w:pStyle w:val="Bulletliste"/>
        <w:numPr>
          <w:ilvl w:val="0"/>
          <w:numId w:val="0"/>
        </w:numPr>
        <w:jc w:val="both"/>
      </w:pPr>
    </w:p>
    <w:p w:rsidR="00313452" w:rsidRDefault="00313452" w:rsidP="00313452">
      <w:pPr>
        <w:pStyle w:val="beruns"/>
        <w:jc w:val="both"/>
      </w:pPr>
      <w:r>
        <w:lastRenderedPageBreak/>
        <w:t>About us:</w:t>
      </w:r>
    </w:p>
    <w:p w:rsidR="00313452" w:rsidRDefault="00313452" w:rsidP="00313452">
      <w:pPr>
        <w:pStyle w:val="beruns"/>
        <w:jc w:val="both"/>
      </w:pPr>
      <w:proofErr w:type="spellStart"/>
      <w:proofErr w:type="gramStart"/>
      <w:r>
        <w:t>thyssenkrupp</w:t>
      </w:r>
      <w:proofErr w:type="spellEnd"/>
      <w:proofErr w:type="gramEnd"/>
      <w:r>
        <w:t xml:space="preserve"> produces approximately 1.5 million </w:t>
      </w:r>
      <w:proofErr w:type="spellStart"/>
      <w:r>
        <w:t>tonnes</w:t>
      </w:r>
      <w:proofErr w:type="spellEnd"/>
      <w:r>
        <w:t xml:space="preserve"> of packaging steel each year in </w:t>
      </w:r>
      <w:proofErr w:type="spellStart"/>
      <w:r>
        <w:t>Andernach</w:t>
      </w:r>
      <w:proofErr w:type="spellEnd"/>
      <w:r>
        <w:t xml:space="preserve">, Rhineland-Palatinate, Germany. At the largest site of its type in the world, </w:t>
      </w:r>
      <w:proofErr w:type="spellStart"/>
      <w:r>
        <w:t>thyssenkrupp</w:t>
      </w:r>
      <w:proofErr w:type="spellEnd"/>
      <w:r>
        <w:t xml:space="preserve"> rolls steel to a thickness of 0.100 millimeters and finishes the surface with tin or chrome. Nearly all of steel produced is shipped to packaging manufacturers around the world. Alongside cans for food and pet food, packaging steel is also used, for example, for beverage and aerosol cans, containers for chemical and technical filling materials, as well as for crown corks and twist-off tops. </w:t>
      </w:r>
      <w:proofErr w:type="spellStart"/>
      <w:proofErr w:type="gramStart"/>
      <w:r>
        <w:t>thyssenkrupp</w:t>
      </w:r>
      <w:proofErr w:type="spellEnd"/>
      <w:proofErr w:type="gramEnd"/>
      <w:r>
        <w:t xml:space="preserve"> has around 2,400 employees in </w:t>
      </w:r>
      <w:proofErr w:type="spellStart"/>
      <w:r>
        <w:t>Andernach</w:t>
      </w:r>
      <w:proofErr w:type="spellEnd"/>
      <w:r>
        <w:t>.</w:t>
      </w:r>
    </w:p>
    <w:p w:rsidR="00313452" w:rsidRDefault="00313452" w:rsidP="00313452">
      <w:pPr>
        <w:pStyle w:val="beruns"/>
        <w:jc w:val="both"/>
      </w:pPr>
    </w:p>
    <w:p w:rsidR="00313452" w:rsidRDefault="00313452" w:rsidP="00313452"/>
    <w:p w:rsidR="00313452" w:rsidRDefault="00313452" w:rsidP="00313452"/>
    <w:p w:rsidR="00313452" w:rsidRPr="00882A52" w:rsidRDefault="00313452" w:rsidP="00313452"/>
    <w:p w:rsidR="00894B12" w:rsidRPr="00894B12" w:rsidRDefault="00894B12" w:rsidP="00894B12">
      <w:pPr>
        <w:rPr>
          <w:lang w:val="de-DE"/>
        </w:rPr>
      </w:pPr>
      <w:proofErr w:type="spellStart"/>
      <w:r w:rsidRPr="00894B12">
        <w:rPr>
          <w:lang w:val="de-DE"/>
        </w:rPr>
        <w:t>Contact</w:t>
      </w:r>
      <w:proofErr w:type="spellEnd"/>
      <w:r w:rsidRPr="00894B12">
        <w:rPr>
          <w:lang w:val="de-DE"/>
        </w:rPr>
        <w:t>:</w:t>
      </w:r>
    </w:p>
    <w:p w:rsidR="00894B12" w:rsidRPr="00894B12" w:rsidRDefault="00894B12" w:rsidP="00894B12">
      <w:pPr>
        <w:rPr>
          <w:lang w:val="de-DE"/>
        </w:rPr>
      </w:pPr>
      <w:proofErr w:type="spellStart"/>
      <w:r w:rsidRPr="00894B12">
        <w:rPr>
          <w:lang w:val="de-DE"/>
        </w:rPr>
        <w:t>thyssenkrupp</w:t>
      </w:r>
      <w:proofErr w:type="spellEnd"/>
      <w:r w:rsidRPr="00894B12">
        <w:rPr>
          <w:lang w:val="de-DE"/>
        </w:rPr>
        <w:t xml:space="preserve"> Rasselstein GmbH</w:t>
      </w:r>
    </w:p>
    <w:p w:rsidR="00894B12" w:rsidRPr="00894B12" w:rsidRDefault="00894B12" w:rsidP="00894B12">
      <w:pPr>
        <w:rPr>
          <w:lang w:val="de-DE"/>
        </w:rPr>
      </w:pPr>
      <w:r w:rsidRPr="00894B12">
        <w:rPr>
          <w:lang w:val="de-DE"/>
        </w:rPr>
        <w:t>Volker Lauterjung</w:t>
      </w:r>
    </w:p>
    <w:p w:rsidR="00894B12" w:rsidRPr="0085277B" w:rsidRDefault="00894B12" w:rsidP="00894B12">
      <w:pPr>
        <w:rPr>
          <w:lang w:val="en-US"/>
        </w:rPr>
      </w:pPr>
      <w:r w:rsidRPr="0085277B">
        <w:rPr>
          <w:lang w:val="en-US"/>
        </w:rPr>
        <w:t>Head of Communications</w:t>
      </w:r>
    </w:p>
    <w:p w:rsidR="00894B12" w:rsidRPr="0085277B" w:rsidRDefault="00894B12" w:rsidP="00894B12">
      <w:pPr>
        <w:rPr>
          <w:lang w:val="en-US"/>
        </w:rPr>
      </w:pPr>
      <w:r>
        <w:rPr>
          <w:lang w:val="en-US"/>
        </w:rPr>
        <w:t>P</w:t>
      </w:r>
      <w:r w:rsidRPr="0085277B">
        <w:rPr>
          <w:lang w:val="en-US"/>
        </w:rPr>
        <w:t>: +49 2632 3097</w:t>
      </w:r>
      <w:r w:rsidRPr="0085277B">
        <w:rPr>
          <w:rFonts w:ascii="Arial" w:hAnsi="Arial"/>
          <w:lang w:val="en-US"/>
        </w:rPr>
        <w:t> </w:t>
      </w:r>
      <w:r w:rsidRPr="0085277B">
        <w:rPr>
          <w:lang w:val="en-US"/>
        </w:rPr>
        <w:t>-</w:t>
      </w:r>
      <w:r w:rsidRPr="0085277B">
        <w:rPr>
          <w:rFonts w:ascii="Arial" w:hAnsi="Arial"/>
          <w:lang w:val="en-US"/>
        </w:rPr>
        <w:t> 2875</w:t>
      </w:r>
    </w:p>
    <w:p w:rsidR="00894B12" w:rsidRPr="0085277B" w:rsidRDefault="00894B12" w:rsidP="00894B12">
      <w:pPr>
        <w:rPr>
          <w:lang w:val="en-US"/>
        </w:rPr>
      </w:pPr>
      <w:r w:rsidRPr="0085277B">
        <w:rPr>
          <w:lang w:val="en-US"/>
        </w:rPr>
        <w:t>volker.lauterjung@thyssenkrupp.com</w:t>
      </w:r>
    </w:p>
    <w:p w:rsidR="00894B12" w:rsidRPr="0085277B" w:rsidRDefault="00894B12" w:rsidP="00894B12">
      <w:pPr>
        <w:rPr>
          <w:lang w:val="en-US"/>
        </w:rPr>
      </w:pPr>
      <w:r w:rsidRPr="0085277B">
        <w:rPr>
          <w:lang w:val="en-US"/>
        </w:rPr>
        <w:t xml:space="preserve">www.thyssenkrupp-steel.com </w:t>
      </w:r>
    </w:p>
    <w:p w:rsidR="00894B12" w:rsidRPr="00CD2749" w:rsidRDefault="00894B12" w:rsidP="00894B12">
      <w:pPr>
        <w:rPr>
          <w:lang w:val="en-US"/>
        </w:rPr>
      </w:pPr>
    </w:p>
    <w:p w:rsidR="00894B12" w:rsidRPr="0085277B" w:rsidRDefault="00894B12" w:rsidP="00894B12">
      <w:pPr>
        <w:rPr>
          <w:lang w:val="en-US"/>
        </w:rPr>
      </w:pPr>
      <w:r w:rsidRPr="0085277B">
        <w:rPr>
          <w:lang w:val="en-US"/>
        </w:rPr>
        <w:t>Company blog:</w:t>
      </w:r>
    </w:p>
    <w:p w:rsidR="00894B12" w:rsidRPr="0085277B" w:rsidRDefault="00894B12" w:rsidP="00894B12">
      <w:pPr>
        <w:rPr>
          <w:lang w:val="en-US"/>
        </w:rPr>
      </w:pPr>
      <w:r w:rsidRPr="0085277B">
        <w:rPr>
          <w:lang w:val="en-US"/>
        </w:rPr>
        <w:t>https://engineered.thyssenkrupp.com/en/</w:t>
      </w:r>
    </w:p>
    <w:sectPr w:rsidR="00894B12" w:rsidRPr="0085277B" w:rsidSect="008D3DFA">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Corbel"/>
    <w:panose1 w:val="020B05030402020202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A2" w:rsidRDefault="009B4D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w:t>
                          </w:r>
                          <w:r w:rsidRPr="00017C1F">
                            <w:rPr>
                              <w:rFonts w:asciiTheme="majorHAnsi" w:hAnsiTheme="majorHAnsi"/>
                              <w:szCs w:val="14"/>
                            </w:rPr>
                            <w:t xml:space="preserve">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bookmarkStart w:id="0" w:name="_GoBack"/>
                          <w:bookmarkEnd w:id="0"/>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Bwgg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" filled="f" stroked="f" strokeweight="1pt">
              <v:textbox inset="0,0,0,0">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w:t>
                    </w:r>
                    <w:r w:rsidRPr="00017C1F">
                      <w:rPr>
                        <w:rFonts w:asciiTheme="majorHAnsi" w:hAnsiTheme="majorHAnsi"/>
                        <w:szCs w:val="14"/>
                      </w:rPr>
                      <w:t xml:space="preserve">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bookmarkStart w:id="1" w:name="_GoBack"/>
                    <w:bookmarkEnd w:id="1"/>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A2" w:rsidRDefault="009B4D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9B4DA2">
                            <w:rPr>
                              <w:noProof/>
                            </w:rPr>
                            <w:t>02.21.2018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9B4DA2">
                            <w:rPr>
                              <w:noProof/>
                            </w:rPr>
                            <w:t>2</w:t>
                          </w:r>
                          <w:r w:rsidR="00490007">
                            <w:fldChar w:fldCharType="end"/>
                          </w:r>
                          <w:r w:rsidR="00490007">
                            <w:t>/</w:t>
                          </w:r>
                          <w:fldSimple w:instr=" NUMPAGES   \* MERGEFORMAT ">
                            <w:r w:rsidR="009B4DA2">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9B4DA2">
                      <w:rPr>
                        <w:noProof/>
                      </w:rPr>
                      <w:t>02.21.2018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9B4DA2">
                      <w:rPr>
                        <w:noProof/>
                      </w:rPr>
                      <w:t>2</w:t>
                    </w:r>
                    <w:r w:rsidR="00490007">
                      <w:fldChar w:fldCharType="end"/>
                    </w:r>
                    <w:r w:rsidR="00490007">
                      <w:t>/</w:t>
                    </w:r>
                    <w:fldSimple w:instr=" NUMPAGES   \* MERGEFORMAT ">
                      <w:r w:rsidR="009B4DA2">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pt;height:3pt" o:bullet="t">
        <v:imagedata r:id="rId1" o:title="Bullet_blau_RGB_klein"/>
      </v:shape>
    </w:pict>
  </w:numPicBullet>
  <w:numPicBullet w:numPicBulletId="1">
    <w:pict>
      <v:shape id="_x0000_i1039" type="#_x0000_t75" style="width:3pt;height:3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61FA"/>
    <w:rsid w:val="001A6CD7"/>
    <w:rsid w:val="001B118B"/>
    <w:rsid w:val="001B5D61"/>
    <w:rsid w:val="001C031C"/>
    <w:rsid w:val="001E7E0A"/>
    <w:rsid w:val="00241A5F"/>
    <w:rsid w:val="00243C72"/>
    <w:rsid w:val="0024653B"/>
    <w:rsid w:val="00250865"/>
    <w:rsid w:val="0025289D"/>
    <w:rsid w:val="002632A4"/>
    <w:rsid w:val="00265BD0"/>
    <w:rsid w:val="002C62A1"/>
    <w:rsid w:val="002D1B27"/>
    <w:rsid w:val="002D5344"/>
    <w:rsid w:val="002E2CC9"/>
    <w:rsid w:val="00304A38"/>
    <w:rsid w:val="00313452"/>
    <w:rsid w:val="00323E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4D9C"/>
    <w:rsid w:val="005851CA"/>
    <w:rsid w:val="00585C45"/>
    <w:rsid w:val="00593146"/>
    <w:rsid w:val="0059570E"/>
    <w:rsid w:val="005A1EF6"/>
    <w:rsid w:val="005B4452"/>
    <w:rsid w:val="005B5ABA"/>
    <w:rsid w:val="005D596D"/>
    <w:rsid w:val="005E7FCB"/>
    <w:rsid w:val="00606EE4"/>
    <w:rsid w:val="00614B87"/>
    <w:rsid w:val="006366E0"/>
    <w:rsid w:val="00645CDC"/>
    <w:rsid w:val="00655A29"/>
    <w:rsid w:val="006870AC"/>
    <w:rsid w:val="006924B4"/>
    <w:rsid w:val="00693BD1"/>
    <w:rsid w:val="006977CF"/>
    <w:rsid w:val="006C26E6"/>
    <w:rsid w:val="006C4DE2"/>
    <w:rsid w:val="006D2BC1"/>
    <w:rsid w:val="006E5B34"/>
    <w:rsid w:val="007065C5"/>
    <w:rsid w:val="007226A9"/>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94B12"/>
    <w:rsid w:val="008A7BF0"/>
    <w:rsid w:val="008B2362"/>
    <w:rsid w:val="008B3481"/>
    <w:rsid w:val="008B6309"/>
    <w:rsid w:val="008D3DFA"/>
    <w:rsid w:val="008D78B5"/>
    <w:rsid w:val="008F1C7C"/>
    <w:rsid w:val="008F2FF4"/>
    <w:rsid w:val="009110E9"/>
    <w:rsid w:val="00922375"/>
    <w:rsid w:val="0092247E"/>
    <w:rsid w:val="009342E0"/>
    <w:rsid w:val="009B4DA2"/>
    <w:rsid w:val="009B57CB"/>
    <w:rsid w:val="00A122FC"/>
    <w:rsid w:val="00A16F76"/>
    <w:rsid w:val="00A177FB"/>
    <w:rsid w:val="00A201CF"/>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483"/>
    <w:rsid w:val="00D92877"/>
    <w:rsid w:val="00D938A5"/>
    <w:rsid w:val="00DA5A54"/>
    <w:rsid w:val="00E20A57"/>
    <w:rsid w:val="00E249CE"/>
    <w:rsid w:val="00E27D5E"/>
    <w:rsid w:val="00E3039A"/>
    <w:rsid w:val="00E424C7"/>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776D3"/>
    <w:rsid w:val="00F91E02"/>
    <w:rsid w:val="00F934AC"/>
    <w:rsid w:val="00F96395"/>
    <w:rsid w:val="00FA79C7"/>
    <w:rsid w:val="00FB20DF"/>
    <w:rsid w:val="00FC116B"/>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9AF4-A819-46A8-AA56-23FC9C9B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85722717.dotm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3</cp:revision>
  <cp:lastPrinted>2018-02-21T08:46:00Z</cp:lastPrinted>
  <dcterms:created xsi:type="dcterms:W3CDTF">2018-02-21T08:46:00Z</dcterms:created>
  <dcterms:modified xsi:type="dcterms:W3CDTF">2018-02-21T08:48:00Z</dcterms:modified>
</cp:coreProperties>
</file>