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Default="00B02435" w:rsidP="0097057F">
      <w:pPr>
        <w:framePr w:w="2835" w:h="357" w:hRule="exact" w:wrap="notBeside" w:vAnchor="page" w:hAnchor="page" w:x="8245" w:y="4145" w:anchorLock="1"/>
        <w:tabs>
          <w:tab w:val="left" w:pos="2799"/>
        </w:tabs>
        <w:spacing w:line="300" w:lineRule="atLeast"/>
      </w:pPr>
      <w:r>
        <w:t>8</w:t>
      </w:r>
      <w:bookmarkStart w:id="0" w:name="_GoBack"/>
      <w:bookmarkEnd w:id="0"/>
      <w:r w:rsidR="00564501">
        <w:t xml:space="preserve">. </w:t>
      </w:r>
      <w:r w:rsidR="009C5E00">
        <w:t>Dezember</w:t>
      </w:r>
      <w:r w:rsidR="00D44B3A">
        <w:t xml:space="preserve"> 2014</w:t>
      </w:r>
    </w:p>
    <w:p w:rsidR="00161413" w:rsidRDefault="00413EC1" w:rsidP="001669B7">
      <w:pPr>
        <w:spacing w:line="360" w:lineRule="auto"/>
        <w:ind w:right="333"/>
        <w:jc w:val="both"/>
        <w:rPr>
          <w:b/>
          <w:noProof/>
          <w:lang w:val="de-AT" w:eastAsia="de-AT"/>
        </w:rPr>
      </w:pPr>
      <w:r>
        <w:rPr>
          <w:b/>
          <w:noProof/>
          <w:lang w:val="de-AT" w:eastAsia="de-AT"/>
        </w:rPr>
        <w:t>Bewegender</w:t>
      </w:r>
      <w:r w:rsidR="00A84EE7">
        <w:rPr>
          <w:b/>
          <w:noProof/>
          <w:lang w:val="de-AT" w:eastAsia="de-AT"/>
        </w:rPr>
        <w:t xml:space="preserve"> </w:t>
      </w:r>
      <w:r w:rsidR="009C5E00">
        <w:rPr>
          <w:b/>
          <w:noProof/>
          <w:lang w:val="de-AT" w:eastAsia="de-AT"/>
        </w:rPr>
        <w:t>Besuch</w:t>
      </w:r>
      <w:r w:rsidR="00D605EF">
        <w:rPr>
          <w:b/>
          <w:noProof/>
          <w:lang w:val="de-AT" w:eastAsia="de-AT"/>
        </w:rPr>
        <w:t>: Enkel von Eduard Herzog, de</w:t>
      </w:r>
      <w:r w:rsidR="00224ACB">
        <w:rPr>
          <w:b/>
          <w:noProof/>
          <w:lang w:val="de-AT" w:eastAsia="de-AT"/>
        </w:rPr>
        <w:t>r</w:t>
      </w:r>
      <w:r w:rsidR="00D605EF">
        <w:rPr>
          <w:b/>
          <w:noProof/>
          <w:lang w:val="de-AT" w:eastAsia="de-AT"/>
        </w:rPr>
        <w:t xml:space="preserve"> </w:t>
      </w:r>
      <w:r w:rsidR="00224ACB">
        <w:rPr>
          <w:b/>
          <w:noProof/>
          <w:lang w:val="de-AT" w:eastAsia="de-AT"/>
        </w:rPr>
        <w:t>als</w:t>
      </w:r>
      <w:r w:rsidR="00D605EF">
        <w:rPr>
          <w:b/>
          <w:noProof/>
          <w:lang w:val="de-AT" w:eastAsia="de-AT"/>
        </w:rPr>
        <w:t xml:space="preserve"> Vorstandsvorsitzende</w:t>
      </w:r>
      <w:r w:rsidR="00224ACB">
        <w:rPr>
          <w:b/>
          <w:noProof/>
          <w:lang w:val="de-AT" w:eastAsia="de-AT"/>
        </w:rPr>
        <w:t>r</w:t>
      </w:r>
      <w:r w:rsidR="00D605EF">
        <w:rPr>
          <w:b/>
          <w:noProof/>
          <w:lang w:val="de-AT" w:eastAsia="de-AT"/>
        </w:rPr>
        <w:t xml:space="preserve"> </w:t>
      </w:r>
      <w:r w:rsidR="00224ACB">
        <w:rPr>
          <w:b/>
          <w:noProof/>
          <w:lang w:val="de-AT" w:eastAsia="de-AT"/>
        </w:rPr>
        <w:t xml:space="preserve">den Wiederaufbau </w:t>
      </w:r>
      <w:r w:rsidR="00D605EF">
        <w:rPr>
          <w:b/>
          <w:noProof/>
          <w:lang w:val="de-AT" w:eastAsia="de-AT"/>
        </w:rPr>
        <w:t xml:space="preserve">der August Thyssen-Hütte </w:t>
      </w:r>
      <w:r w:rsidR="007C72CD">
        <w:rPr>
          <w:b/>
          <w:noProof/>
          <w:lang w:val="de-AT" w:eastAsia="de-AT"/>
        </w:rPr>
        <w:t>einleitete</w:t>
      </w:r>
      <w:r w:rsidR="00224ACB">
        <w:rPr>
          <w:b/>
          <w:noProof/>
          <w:lang w:val="de-AT" w:eastAsia="de-AT"/>
        </w:rPr>
        <w:t>, war zu Gast bei</w:t>
      </w:r>
      <w:r w:rsidR="00D605EF">
        <w:rPr>
          <w:b/>
          <w:noProof/>
          <w:lang w:val="de-AT" w:eastAsia="de-AT"/>
        </w:rPr>
        <w:t xml:space="preserve"> ThyssenKrupp Steel Europe</w:t>
      </w:r>
    </w:p>
    <w:p w:rsidR="00161413" w:rsidRDefault="00161413" w:rsidP="001669B7">
      <w:pPr>
        <w:spacing w:line="360" w:lineRule="auto"/>
        <w:ind w:right="333"/>
        <w:jc w:val="both"/>
        <w:rPr>
          <w:b/>
          <w:noProof/>
          <w:lang w:val="de-AT" w:eastAsia="de-AT"/>
        </w:rPr>
      </w:pPr>
    </w:p>
    <w:p w:rsidR="00FF6C75" w:rsidRDefault="009C5E00" w:rsidP="001669B7">
      <w:pPr>
        <w:spacing w:line="360" w:lineRule="auto"/>
        <w:ind w:right="333"/>
        <w:jc w:val="both"/>
      </w:pPr>
      <w:r>
        <w:t>Hier hat</w:t>
      </w:r>
      <w:r w:rsidR="00CB0F6A">
        <w:t xml:space="preserve"> </w:t>
      </w:r>
      <w:r>
        <w:t>also der Großvater gearbeitet</w:t>
      </w:r>
      <w:r w:rsidR="00B43AEF">
        <w:t>:</w:t>
      </w:r>
      <w:r>
        <w:t xml:space="preserve"> Andre</w:t>
      </w:r>
      <w:r w:rsidR="00AB2D65">
        <w:t>j</w:t>
      </w:r>
      <w:r w:rsidR="00B43AEF">
        <w:t xml:space="preserve"> Blacher war sichtlich </w:t>
      </w:r>
      <w:r>
        <w:t>beeindruckt</w:t>
      </w:r>
      <w:r w:rsidR="00B43AEF">
        <w:t xml:space="preserve">, als er </w:t>
      </w:r>
      <w:r>
        <w:t>mit Familie und Freunden vor der alten Hauptverwaltung der August Thyssen</w:t>
      </w:r>
      <w:r w:rsidR="00A12AA4">
        <w:t xml:space="preserve">-Hütte in </w:t>
      </w:r>
      <w:r>
        <w:t>Duisburg-Hamborn</w:t>
      </w:r>
      <w:r w:rsidR="00B43AEF">
        <w:t xml:space="preserve"> stand</w:t>
      </w:r>
      <w:r>
        <w:t xml:space="preserve">. Im ersten Stock des Gebäudes befand sich das Büro </w:t>
      </w:r>
      <w:r w:rsidR="00180B80">
        <w:t xml:space="preserve">seines Vorfahren </w:t>
      </w:r>
      <w:r>
        <w:t>Eduard Herzog, des ersten Vorstandsvorsitzenden de</w:t>
      </w:r>
      <w:r w:rsidR="005B354B">
        <w:t xml:space="preserve">s Stahlkonzerns </w:t>
      </w:r>
      <w:r>
        <w:t xml:space="preserve">nach </w:t>
      </w:r>
      <w:r w:rsidR="002B54AB">
        <w:t>1945</w:t>
      </w:r>
      <w:r>
        <w:t xml:space="preserve">. </w:t>
      </w:r>
      <w:r w:rsidR="002C6E46">
        <w:t xml:space="preserve">Die </w:t>
      </w:r>
      <w:r w:rsidR="00E258FA">
        <w:t>Besucher ha</w:t>
      </w:r>
      <w:r w:rsidR="002B54AB">
        <w:t>tt</w:t>
      </w:r>
      <w:r w:rsidR="00E258FA">
        <w:t>en einen</w:t>
      </w:r>
      <w:r w:rsidR="002C6E46">
        <w:t xml:space="preserve"> ereignisreichen Tag </w:t>
      </w:r>
      <w:r w:rsidR="00E258FA">
        <w:t>bei ThyssenKrupp Steel Europe</w:t>
      </w:r>
      <w:r w:rsidR="002C6E46">
        <w:t xml:space="preserve"> hinte</w:t>
      </w:r>
      <w:r w:rsidR="000305EC">
        <w:t xml:space="preserve">r sich, bevor sie sich zum Abschluss vor der ehemaligen Firmenzentrale </w:t>
      </w:r>
      <w:r w:rsidR="001B3282">
        <w:t xml:space="preserve">zum Gruppenfoto </w:t>
      </w:r>
      <w:r w:rsidR="000305EC">
        <w:t>versammel</w:t>
      </w:r>
      <w:r w:rsidR="002B54AB">
        <w:t>te</w:t>
      </w:r>
      <w:r w:rsidR="00E258FA">
        <w:t>n</w:t>
      </w:r>
      <w:r w:rsidR="000305EC">
        <w:t xml:space="preserve">. </w:t>
      </w:r>
    </w:p>
    <w:p w:rsidR="000305EC" w:rsidRDefault="000305EC" w:rsidP="001669B7">
      <w:pPr>
        <w:spacing w:line="360" w:lineRule="auto"/>
        <w:ind w:right="333"/>
        <w:jc w:val="both"/>
      </w:pPr>
    </w:p>
    <w:p w:rsidR="000305EC" w:rsidRDefault="000305EC" w:rsidP="001669B7">
      <w:pPr>
        <w:spacing w:line="360" w:lineRule="auto"/>
        <w:ind w:right="333"/>
        <w:jc w:val="both"/>
      </w:pPr>
      <w:r>
        <w:t xml:space="preserve">Der Besuch </w:t>
      </w:r>
      <w:r w:rsidR="009416D7">
        <w:t xml:space="preserve">von Herzogs </w:t>
      </w:r>
      <w:r w:rsidR="00413EC1">
        <w:t xml:space="preserve">Enkel und </w:t>
      </w:r>
      <w:r w:rsidR="002B54AB">
        <w:t>anderen Verwandten</w:t>
      </w:r>
      <w:r w:rsidR="009416D7">
        <w:t xml:space="preserve"> </w:t>
      </w:r>
      <w:r w:rsidR="007A5503">
        <w:t>kam mit Unterstützung</w:t>
      </w:r>
      <w:r>
        <w:t xml:space="preserve"> von Professor Manfred Rasch, dem Leiter des </w:t>
      </w:r>
      <w:proofErr w:type="gramStart"/>
      <w:r>
        <w:t>ThyssenKrupp</w:t>
      </w:r>
      <w:proofErr w:type="gramEnd"/>
      <w:r>
        <w:t xml:space="preserve"> Konzernarchivs, </w:t>
      </w:r>
      <w:r w:rsidR="007A5503">
        <w:t>zustande</w:t>
      </w:r>
      <w:r>
        <w:t xml:space="preserve">. </w:t>
      </w:r>
      <w:r w:rsidR="001B3282">
        <w:t>„Di</w:t>
      </w:r>
      <w:r w:rsidR="00C639BB">
        <w:t>e Leistung von Eduard Herzog, die voll</w:t>
      </w:r>
      <w:r w:rsidR="001B3282">
        <w:t>s</w:t>
      </w:r>
      <w:r w:rsidR="00501562">
        <w:t>tändige Demontage des</w:t>
      </w:r>
      <w:r w:rsidR="001B3282">
        <w:t xml:space="preserve"> Werk</w:t>
      </w:r>
      <w:r w:rsidR="00501562">
        <w:t>s nach dem Zweiten Weltkrieg verhinder</w:t>
      </w:r>
      <w:r w:rsidR="001669B7">
        <w:t>t</w:t>
      </w:r>
      <w:r w:rsidR="005E2127">
        <w:t xml:space="preserve"> zu haben</w:t>
      </w:r>
      <w:r w:rsidR="001B3282">
        <w:t xml:space="preserve">, kann nicht hoch genug eingeschätzt werden“, </w:t>
      </w:r>
      <w:r w:rsidR="00A007A5">
        <w:t>so</w:t>
      </w:r>
      <w:r w:rsidR="001B3282">
        <w:t xml:space="preserve"> Rasch. „Es ist schön</w:t>
      </w:r>
      <w:r w:rsidR="00A84EE7">
        <w:t>,</w:t>
      </w:r>
      <w:r w:rsidR="001B3282">
        <w:t xml:space="preserve"> seinen Nachfahren</w:t>
      </w:r>
      <w:r w:rsidR="007A5503">
        <w:t xml:space="preserve"> die Früchte dieser </w:t>
      </w:r>
      <w:r w:rsidR="00501562">
        <w:t>Arbeit</w:t>
      </w:r>
      <w:r w:rsidR="007A5503">
        <w:t xml:space="preserve"> vor Ort zeigen zu können. </w:t>
      </w:r>
      <w:r w:rsidR="001B3282">
        <w:t>Zudem verdichte</w:t>
      </w:r>
      <w:r w:rsidR="007A5503">
        <w:t>n</w:t>
      </w:r>
      <w:r w:rsidR="00A84EE7">
        <w:t xml:space="preserve"> sich in</w:t>
      </w:r>
      <w:r w:rsidR="007A5503">
        <w:t xml:space="preserve"> Herzogs </w:t>
      </w:r>
      <w:r w:rsidR="001B3282">
        <w:t>Biogra</w:t>
      </w:r>
      <w:r w:rsidR="005E2127">
        <w:t>f</w:t>
      </w:r>
      <w:r w:rsidR="001B3282">
        <w:t>ie wesentliche Aspekte deutsche</w:t>
      </w:r>
      <w:r w:rsidR="00501562">
        <w:t>r</w:t>
      </w:r>
      <w:r w:rsidR="001B3282">
        <w:t xml:space="preserve"> Geschichte </w:t>
      </w:r>
      <w:r w:rsidR="00A84EE7">
        <w:t>im</w:t>
      </w:r>
      <w:r w:rsidR="001B3282">
        <w:t xml:space="preserve"> 20. Jahrhundert</w:t>
      </w:r>
      <w:r w:rsidR="005E2127">
        <w:t>.</w:t>
      </w:r>
      <w:r w:rsidR="007A5503">
        <w:t>“</w:t>
      </w:r>
      <w:r w:rsidR="00501562">
        <w:t xml:space="preserve"> Herzog, 1886 geboren, studier</w:t>
      </w:r>
      <w:r w:rsidR="00413EC1">
        <w:t>t</w:t>
      </w:r>
      <w:r w:rsidR="00501562">
        <w:t>e Eisenhüttenkunde</w:t>
      </w:r>
      <w:r w:rsidR="00CB0F6A">
        <w:t xml:space="preserve"> und</w:t>
      </w:r>
      <w:r w:rsidR="00B05B9F">
        <w:t xml:space="preserve"> </w:t>
      </w:r>
      <w:r w:rsidR="00CB0F6A">
        <w:t>begann seine Laufbahn bei der</w:t>
      </w:r>
      <w:r w:rsidR="00B05B9F">
        <w:t xml:space="preserve"> August Thyssen-Hütte</w:t>
      </w:r>
      <w:r w:rsidR="00CB0F6A">
        <w:t xml:space="preserve"> 1924 als Stahlwerksleiter</w:t>
      </w:r>
      <w:r w:rsidR="00224ACB">
        <w:t>. In de</w:t>
      </w:r>
      <w:r w:rsidR="002B54AB">
        <w:t>n 30er</w:t>
      </w:r>
      <w:r w:rsidR="005E2127">
        <w:t>-</w:t>
      </w:r>
      <w:r w:rsidR="002B54AB">
        <w:t xml:space="preserve"> und </w:t>
      </w:r>
      <w:r w:rsidR="005E2127">
        <w:t>40er-</w:t>
      </w:r>
      <w:r w:rsidR="002B54AB">
        <w:t>Jahren des vergangenen Jahrhunderts</w:t>
      </w:r>
      <w:r w:rsidR="00224ACB">
        <w:t xml:space="preserve"> geriet Herzog</w:t>
      </w:r>
      <w:r w:rsidR="00642E29">
        <w:t xml:space="preserve"> </w:t>
      </w:r>
      <w:r w:rsidR="002B54AB">
        <w:t>wegen</w:t>
      </w:r>
      <w:r w:rsidR="00224ACB">
        <w:t xml:space="preserve"> seine</w:t>
      </w:r>
      <w:r w:rsidR="002B54AB">
        <w:t>r</w:t>
      </w:r>
      <w:r w:rsidR="00224ACB">
        <w:t xml:space="preserve"> </w:t>
      </w:r>
      <w:r w:rsidR="002B54AB">
        <w:t>jüdischen Ehef</w:t>
      </w:r>
      <w:r w:rsidR="00224ACB">
        <w:t>rau Dorothy, eine</w:t>
      </w:r>
      <w:r w:rsidR="002B54AB">
        <w:t>r</w:t>
      </w:r>
      <w:r w:rsidR="00224ACB">
        <w:t xml:space="preserve"> </w:t>
      </w:r>
      <w:r w:rsidR="00A007A5">
        <w:t>gebürtige</w:t>
      </w:r>
      <w:r w:rsidR="002B54AB">
        <w:t>n</w:t>
      </w:r>
      <w:r w:rsidR="00A007A5">
        <w:t xml:space="preserve"> Engländerin,</w:t>
      </w:r>
      <w:r w:rsidR="00224ACB">
        <w:t xml:space="preserve"> </w:t>
      </w:r>
      <w:r w:rsidR="002B54AB">
        <w:t>unter Druck</w:t>
      </w:r>
      <w:r w:rsidR="00224ACB">
        <w:t xml:space="preserve">. Herzog wurde „als arischer Partner einer Mischehe“ </w:t>
      </w:r>
      <w:r w:rsidR="004F58B7">
        <w:t xml:space="preserve">trotz Unterstützung und Fürsprache seiner Chefs </w:t>
      </w:r>
      <w:r w:rsidR="005E2127">
        <w:t>ab 1941 i</w:t>
      </w:r>
      <w:r w:rsidR="009D7336">
        <w:t>n zunehmendem</w:t>
      </w:r>
      <w:r w:rsidR="005E2127">
        <w:t xml:space="preserve"> Maße in seiner Stellung beschränkt</w:t>
      </w:r>
      <w:r w:rsidR="004F58B7">
        <w:t>.</w:t>
      </w:r>
      <w:r w:rsidR="00A007A5">
        <w:t xml:space="preserve"> </w:t>
      </w:r>
      <w:r w:rsidR="004F58B7">
        <w:t xml:space="preserve">Nach dem Krieg war Herzog der richtige Mann am richtigen Platz: </w:t>
      </w:r>
      <w:r w:rsidR="007F5A23">
        <w:t xml:space="preserve">1945 </w:t>
      </w:r>
      <w:r w:rsidR="004F58B7">
        <w:t xml:space="preserve">wurde er </w:t>
      </w:r>
      <w:r w:rsidR="007F5A23">
        <w:t>Vorstands</w:t>
      </w:r>
      <w:r w:rsidR="00C94D9D">
        <w:t>vorsitzender</w:t>
      </w:r>
      <w:r w:rsidR="007F5A23">
        <w:t xml:space="preserve"> der unter alliierter Kontrolle stehende</w:t>
      </w:r>
      <w:r w:rsidR="007B2AA2">
        <w:t>n</w:t>
      </w:r>
      <w:r w:rsidR="007F5A23">
        <w:t xml:space="preserve"> </w:t>
      </w:r>
      <w:r w:rsidR="005E2127">
        <w:t>Thyssenhütte</w:t>
      </w:r>
      <w:r w:rsidR="00224ACB">
        <w:t xml:space="preserve"> und blieb dies bis 19</w:t>
      </w:r>
      <w:r w:rsidR="005E2127">
        <w:t>51</w:t>
      </w:r>
      <w:r w:rsidR="007F5A23">
        <w:t xml:space="preserve">. In unzähligen Verhandlungen </w:t>
      </w:r>
      <w:r w:rsidR="007B2AA2">
        <w:t xml:space="preserve">konnte er </w:t>
      </w:r>
      <w:r w:rsidR="002B54AB">
        <w:t xml:space="preserve">nicht nur </w:t>
      </w:r>
      <w:r w:rsidR="007B2AA2">
        <w:t>die</w:t>
      </w:r>
      <w:r w:rsidR="007F5A23">
        <w:t xml:space="preserve"> Demontage de</w:t>
      </w:r>
      <w:r w:rsidR="00C94D9D">
        <w:t>s</w:t>
      </w:r>
      <w:r w:rsidR="007F5A23">
        <w:t xml:space="preserve"> </w:t>
      </w:r>
      <w:r w:rsidR="005E2127">
        <w:t xml:space="preserve">gesamten </w:t>
      </w:r>
      <w:r w:rsidR="00C94D9D">
        <w:t>Werks</w:t>
      </w:r>
      <w:r w:rsidR="007F5A23">
        <w:t xml:space="preserve"> </w:t>
      </w:r>
      <w:r w:rsidR="005E2127">
        <w:t>abwenden</w:t>
      </w:r>
      <w:r w:rsidR="002B54AB">
        <w:t xml:space="preserve">, sondern schaffte es auch mit seinem taktischen Geschick, den Wiederaufbau des Werks </w:t>
      </w:r>
      <w:r w:rsidR="00F91A2B">
        <w:t>auf den Weg zu bringen</w:t>
      </w:r>
      <w:r w:rsidR="007F5A23">
        <w:t>.</w:t>
      </w:r>
      <w:r w:rsidR="00EB4AFE">
        <w:t xml:space="preserve"> </w:t>
      </w:r>
      <w:r w:rsidR="00123833">
        <w:t xml:space="preserve">Er wurde dabei von einer </w:t>
      </w:r>
      <w:r w:rsidR="00EB4AFE">
        <w:t>breiten Allianz aus Wirtschaft, Politik, Gewerkschaften und der Belegschaft</w:t>
      </w:r>
      <w:r w:rsidR="00123833">
        <w:t xml:space="preserve"> unterstützt.</w:t>
      </w:r>
      <w:r w:rsidR="00EB4AFE">
        <w:t xml:space="preserve"> Nicht zuletzt kam ihm auch sein</w:t>
      </w:r>
      <w:r w:rsidR="00123833">
        <w:t xml:space="preserve"> </w:t>
      </w:r>
      <w:r w:rsidR="00EB4AFE">
        <w:t xml:space="preserve">Ruf </w:t>
      </w:r>
      <w:r w:rsidR="00EB4AFE">
        <w:lastRenderedPageBreak/>
        <w:t>als exzellenter Stahlwerker zugute.</w:t>
      </w:r>
      <w:r w:rsidR="007F5A23">
        <w:t xml:space="preserve"> </w:t>
      </w:r>
      <w:r w:rsidR="00AB51FC">
        <w:t xml:space="preserve">Herzog starb 1951. </w:t>
      </w:r>
      <w:r w:rsidR="009B113C">
        <w:t xml:space="preserve">Aus seiner Familie stammen einige bedeutende Künstler: </w:t>
      </w:r>
      <w:r w:rsidR="005E2127">
        <w:t>S</w:t>
      </w:r>
      <w:r w:rsidR="009B113C">
        <w:t xml:space="preserve">eine Tochter, </w:t>
      </w:r>
      <w:proofErr w:type="spellStart"/>
      <w:r w:rsidR="009B113C">
        <w:t>Gerty</w:t>
      </w:r>
      <w:proofErr w:type="spellEnd"/>
      <w:r w:rsidR="009B113C">
        <w:t xml:space="preserve"> </w:t>
      </w:r>
      <w:proofErr w:type="spellStart"/>
      <w:r w:rsidR="009B113C">
        <w:t>Blacher</w:t>
      </w:r>
      <w:proofErr w:type="spellEnd"/>
      <w:r w:rsidR="009B113C">
        <w:t xml:space="preserve">-Herzog, war eine bekannte Pianistin, ihr Mann Boris Blacher ein erfolgreicher Komponist und einflussreicher Kulturpolitiker. </w:t>
      </w:r>
      <w:r w:rsidR="00E258FA">
        <w:t xml:space="preserve">Mit der Schauspielerin Tatjana Blacher und dem bekannten </w:t>
      </w:r>
      <w:r w:rsidR="005E2127">
        <w:t xml:space="preserve">Violinisten </w:t>
      </w:r>
      <w:proofErr w:type="spellStart"/>
      <w:r w:rsidR="00E258FA">
        <w:t>Kolja</w:t>
      </w:r>
      <w:proofErr w:type="spellEnd"/>
      <w:r w:rsidR="00E258FA">
        <w:t xml:space="preserve"> </w:t>
      </w:r>
      <w:proofErr w:type="spellStart"/>
      <w:r w:rsidR="00E258FA">
        <w:t>Blache</w:t>
      </w:r>
      <w:r w:rsidR="00A84EE7">
        <w:t>r</w:t>
      </w:r>
      <w:proofErr w:type="spellEnd"/>
      <w:r w:rsidR="00C94D9D">
        <w:t>,</w:t>
      </w:r>
      <w:r w:rsidR="009119B6">
        <w:t xml:space="preserve"> </w:t>
      </w:r>
      <w:r w:rsidR="00E258FA">
        <w:t>ist</w:t>
      </w:r>
      <w:r w:rsidR="004F58B7">
        <w:t xml:space="preserve"> </w:t>
      </w:r>
      <w:r w:rsidR="00E258FA">
        <w:t>auch die Enkelgeneration künstlerisch erfolgreich</w:t>
      </w:r>
      <w:r w:rsidR="00A84EE7">
        <w:t>.</w:t>
      </w:r>
    </w:p>
    <w:p w:rsidR="00A84EE7" w:rsidRDefault="00A84EE7" w:rsidP="001669B7">
      <w:pPr>
        <w:spacing w:line="360" w:lineRule="auto"/>
        <w:ind w:right="333"/>
        <w:jc w:val="both"/>
      </w:pPr>
    </w:p>
    <w:p w:rsidR="00E258FA" w:rsidRDefault="00A84EE7" w:rsidP="001669B7">
      <w:pPr>
        <w:spacing w:line="360" w:lineRule="auto"/>
        <w:ind w:right="333"/>
        <w:jc w:val="both"/>
      </w:pPr>
      <w:r>
        <w:t xml:space="preserve">Eduard Herzogs Enkel </w:t>
      </w:r>
      <w:r w:rsidR="004F58B7">
        <w:t>Andrej Blacher</w:t>
      </w:r>
      <w:r w:rsidR="00CB0F6A">
        <w:t xml:space="preserve"> </w:t>
      </w:r>
      <w:r w:rsidR="00A75DA5">
        <w:t>war äußerst beeindruckt, fast 70 Jahre nach dem unermüdlichen Einsatz seines Großvaters für den Erhalt der Hütte, d</w:t>
      </w:r>
      <w:r w:rsidR="007B2AA2">
        <w:t>as</w:t>
      </w:r>
      <w:r w:rsidR="00A75DA5">
        <w:t xml:space="preserve"> heutige </w:t>
      </w:r>
      <w:r w:rsidR="007B2AA2">
        <w:t>Stammwerk</w:t>
      </w:r>
      <w:r w:rsidR="00A75DA5">
        <w:t xml:space="preserve"> von ThyssenKrupp Steel Europe im Rahmen einer ausführlichen Besichtigung zu erkunden. </w:t>
      </w:r>
    </w:p>
    <w:p w:rsidR="00AB51FC" w:rsidRDefault="00AB51FC" w:rsidP="001669B7">
      <w:pPr>
        <w:spacing w:line="360" w:lineRule="auto"/>
        <w:ind w:right="333"/>
        <w:jc w:val="both"/>
      </w:pPr>
    </w:p>
    <w:p w:rsidR="00AB51FC" w:rsidRPr="002C6E46" w:rsidRDefault="005E2127" w:rsidP="001669B7">
      <w:pPr>
        <w:spacing w:line="360" w:lineRule="auto"/>
        <w:ind w:right="333"/>
        <w:jc w:val="both"/>
      </w:pPr>
      <w:r>
        <w:t xml:space="preserve">Anlass für den Besuch war die Überlassung </w:t>
      </w:r>
      <w:r w:rsidR="009D7336">
        <w:t xml:space="preserve">von Fotografien und eines Briefwechsels zwischen Eduard Herzog und seiner Frau Dorothy an das ThyssenKrupp Konzernarchiv, die Unterlagen stammten aus dem Besitz der im Januar 2014 verstorbenen Tochter </w:t>
      </w:r>
      <w:proofErr w:type="spellStart"/>
      <w:r w:rsidR="009D7336">
        <w:t>Gerty</w:t>
      </w:r>
      <w:proofErr w:type="spellEnd"/>
      <w:r w:rsidR="009D7336">
        <w:t xml:space="preserve"> </w:t>
      </w:r>
      <w:proofErr w:type="spellStart"/>
      <w:r w:rsidR="009D7336">
        <w:t>Blacher</w:t>
      </w:r>
      <w:proofErr w:type="spellEnd"/>
      <w:r w:rsidR="009D7336">
        <w:t>-Herzog</w:t>
      </w:r>
      <w:r>
        <w:t>.</w:t>
      </w:r>
      <w:r w:rsidR="009D7336">
        <w:t xml:space="preserve"> Die historischen Dokumente bereichern die Archivbestände.</w:t>
      </w:r>
    </w:p>
    <w:p w:rsidR="00FF6C75" w:rsidRDefault="00FF6C75" w:rsidP="00FB1091">
      <w:pPr>
        <w:spacing w:line="360" w:lineRule="auto"/>
        <w:jc w:val="both"/>
        <w:rPr>
          <w:lang w:val="de-AT"/>
        </w:rPr>
      </w:pPr>
    </w:p>
    <w:p w:rsidR="00564501" w:rsidRPr="00564501" w:rsidRDefault="00564501" w:rsidP="00564501">
      <w:pPr>
        <w:spacing w:line="280" w:lineRule="atLeast"/>
        <w:ind w:right="-85"/>
        <w:jc w:val="both"/>
        <w:outlineLvl w:val="0"/>
        <w:rPr>
          <w:b/>
          <w:szCs w:val="22"/>
        </w:rPr>
      </w:pPr>
      <w:r w:rsidRPr="00564501">
        <w:rPr>
          <w:b/>
          <w:szCs w:val="22"/>
        </w:rPr>
        <w:t>Ansprechpartner</w:t>
      </w:r>
    </w:p>
    <w:p w:rsidR="00564501" w:rsidRPr="00564501" w:rsidRDefault="00564501" w:rsidP="00564501">
      <w:pPr>
        <w:tabs>
          <w:tab w:val="left" w:pos="708"/>
          <w:tab w:val="left" w:pos="862"/>
        </w:tabs>
        <w:ind w:right="-85"/>
        <w:jc w:val="both"/>
        <w:outlineLvl w:val="0"/>
        <w:rPr>
          <w:szCs w:val="22"/>
        </w:rPr>
      </w:pPr>
      <w:r w:rsidRPr="00564501">
        <w:rPr>
          <w:szCs w:val="22"/>
        </w:rPr>
        <w:t>Erik Walner</w:t>
      </w:r>
    </w:p>
    <w:p w:rsidR="00161413" w:rsidRDefault="00564501" w:rsidP="00564501">
      <w:pPr>
        <w:tabs>
          <w:tab w:val="left" w:pos="708"/>
          <w:tab w:val="left" w:pos="862"/>
        </w:tabs>
        <w:ind w:right="-85"/>
        <w:jc w:val="both"/>
        <w:rPr>
          <w:szCs w:val="22"/>
        </w:rPr>
      </w:pPr>
      <w:r w:rsidRPr="00564501">
        <w:rPr>
          <w:szCs w:val="22"/>
        </w:rPr>
        <w:t>ThyssenKrupp Steel Europe AG</w:t>
      </w:r>
    </w:p>
    <w:p w:rsidR="00564501" w:rsidRPr="00564501" w:rsidRDefault="00564501" w:rsidP="00564501">
      <w:pPr>
        <w:tabs>
          <w:tab w:val="left" w:pos="708"/>
          <w:tab w:val="left" w:pos="862"/>
        </w:tabs>
        <w:ind w:right="-85"/>
        <w:jc w:val="both"/>
        <w:rPr>
          <w:szCs w:val="22"/>
        </w:rPr>
      </w:pPr>
      <w:r w:rsidRPr="00564501">
        <w:rPr>
          <w:szCs w:val="22"/>
        </w:rPr>
        <w:t xml:space="preserve">Kommunikation </w:t>
      </w:r>
    </w:p>
    <w:p w:rsidR="00161413" w:rsidRDefault="00564501" w:rsidP="00564501">
      <w:pPr>
        <w:tabs>
          <w:tab w:val="left" w:pos="708"/>
          <w:tab w:val="left" w:pos="862"/>
        </w:tabs>
        <w:ind w:right="-85"/>
        <w:jc w:val="both"/>
        <w:rPr>
          <w:szCs w:val="22"/>
        </w:rPr>
      </w:pPr>
      <w:r w:rsidRPr="00564501">
        <w:rPr>
          <w:szCs w:val="22"/>
        </w:rPr>
        <w:t xml:space="preserve">Telefon: </w:t>
      </w:r>
      <w:r w:rsidRPr="00564501">
        <w:rPr>
          <w:szCs w:val="22"/>
        </w:rPr>
        <w:tab/>
      </w:r>
      <w:r w:rsidR="00161413">
        <w:rPr>
          <w:szCs w:val="22"/>
        </w:rPr>
        <w:tab/>
      </w:r>
      <w:r w:rsidRPr="00564501">
        <w:rPr>
          <w:szCs w:val="22"/>
        </w:rPr>
        <w:t>+49 203 52 45130</w:t>
      </w:r>
    </w:p>
    <w:p w:rsidR="00564501" w:rsidRPr="00564501" w:rsidRDefault="00564501" w:rsidP="00564501">
      <w:pPr>
        <w:tabs>
          <w:tab w:val="left" w:pos="708"/>
          <w:tab w:val="left" w:pos="862"/>
        </w:tabs>
        <w:ind w:right="-85"/>
        <w:jc w:val="both"/>
        <w:rPr>
          <w:szCs w:val="22"/>
          <w:lang w:val="pt-BR"/>
        </w:rPr>
      </w:pPr>
      <w:r w:rsidRPr="00564501">
        <w:rPr>
          <w:szCs w:val="22"/>
          <w:lang w:val="pt-BR"/>
        </w:rPr>
        <w:t>Telefax:</w:t>
      </w:r>
      <w:r w:rsidRPr="00564501">
        <w:rPr>
          <w:szCs w:val="22"/>
          <w:lang w:val="pt-BR"/>
        </w:rPr>
        <w:tab/>
      </w:r>
      <w:r w:rsidR="00161413">
        <w:rPr>
          <w:szCs w:val="22"/>
          <w:lang w:val="pt-BR"/>
        </w:rPr>
        <w:tab/>
      </w:r>
      <w:r w:rsidR="00161413">
        <w:rPr>
          <w:szCs w:val="22"/>
          <w:lang w:val="pt-BR"/>
        </w:rPr>
        <w:tab/>
      </w:r>
      <w:r w:rsidRPr="00564501">
        <w:rPr>
          <w:szCs w:val="22"/>
          <w:lang w:val="pt-BR"/>
        </w:rPr>
        <w:t>+49 203 52 25707</w:t>
      </w:r>
    </w:p>
    <w:p w:rsidR="00564501" w:rsidRPr="00564501" w:rsidRDefault="00564501" w:rsidP="00564501">
      <w:pPr>
        <w:tabs>
          <w:tab w:val="left" w:pos="708"/>
          <w:tab w:val="left" w:pos="862"/>
        </w:tabs>
        <w:ind w:right="-85"/>
        <w:jc w:val="both"/>
        <w:outlineLvl w:val="0"/>
        <w:rPr>
          <w:color w:val="0000FF"/>
          <w:szCs w:val="22"/>
          <w:u w:val="single"/>
          <w:lang w:val="pt-BR"/>
        </w:rPr>
      </w:pPr>
      <w:r w:rsidRPr="00564501">
        <w:rPr>
          <w:szCs w:val="22"/>
          <w:lang w:val="pt-BR"/>
        </w:rPr>
        <w:t xml:space="preserve">E-Mail: </w:t>
      </w:r>
      <w:hyperlink r:id="rId8" w:history="1">
        <w:r w:rsidRPr="00564501">
          <w:rPr>
            <w:color w:val="0000FF"/>
            <w:szCs w:val="22"/>
            <w:u w:val="single"/>
            <w:lang w:val="pt-BR"/>
          </w:rPr>
          <w:t>erik.walner@thyssenkrupp.com</w:t>
        </w:r>
      </w:hyperlink>
    </w:p>
    <w:p w:rsidR="00440C1B" w:rsidRPr="00564501" w:rsidRDefault="00B02435" w:rsidP="00564501">
      <w:pPr>
        <w:tabs>
          <w:tab w:val="left" w:pos="708"/>
          <w:tab w:val="left" w:pos="862"/>
        </w:tabs>
        <w:ind w:right="-85"/>
        <w:jc w:val="both"/>
        <w:outlineLvl w:val="0"/>
        <w:rPr>
          <w:sz w:val="23"/>
          <w:szCs w:val="23"/>
          <w:lang w:val="pt-BR"/>
        </w:rPr>
      </w:pPr>
      <w:hyperlink r:id="rId9" w:history="1">
        <w:r w:rsidR="00564501" w:rsidRPr="00564501">
          <w:rPr>
            <w:color w:val="0000FF"/>
            <w:szCs w:val="22"/>
            <w:u w:val="single"/>
            <w:lang w:val="pt-BR"/>
          </w:rPr>
          <w:t>www.thyssenkrupp-steel-europe.com</w:t>
        </w:r>
      </w:hyperlink>
    </w:p>
    <w:sectPr w:rsidR="00440C1B" w:rsidRPr="00564501" w:rsidSect="008E6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B6" w:rsidRDefault="00FE4AB6">
      <w:r>
        <w:separator/>
      </w:r>
    </w:p>
  </w:endnote>
  <w:endnote w:type="continuationSeparator" w:id="0">
    <w:p w:rsidR="00FE4AB6" w:rsidRDefault="00F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2" w:rsidRDefault="00E274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B02435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B02435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38427B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B02435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B02435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B02435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B02435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B02435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B02435" w:rsidRPr="004C4B11">
      <w:rPr>
        <w:noProof/>
        <w:szCs w:val="22"/>
      </w:rPr>
      <w:t>.../</w:t>
    </w:r>
    <w:r w:rsidR="00B02435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B6" w:rsidRDefault="00FE4AB6">
      <w:r>
        <w:separator/>
      </w:r>
    </w:p>
  </w:footnote>
  <w:footnote w:type="continuationSeparator" w:id="0">
    <w:p w:rsidR="00FE4AB6" w:rsidRDefault="00FE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2" w:rsidRDefault="00E274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B02435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E27462" w:rsidP="00A12AA4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5</w:t>
          </w:r>
          <w:r w:rsidR="00161413" w:rsidRPr="00161413">
            <w:rPr>
              <w:sz w:val="14"/>
              <w:szCs w:val="14"/>
            </w:rPr>
            <w:t xml:space="preserve">. </w:t>
          </w:r>
          <w:r w:rsidR="00A12AA4">
            <w:rPr>
              <w:sz w:val="14"/>
              <w:szCs w:val="14"/>
            </w:rPr>
            <w:t>Dezember</w:t>
          </w:r>
          <w:r w:rsidR="00161413" w:rsidRPr="00161413">
            <w:rPr>
              <w:sz w:val="14"/>
              <w:szCs w:val="14"/>
            </w:rPr>
            <w:t xml:space="preserve"> 2014</w:t>
          </w:r>
        </w:p>
      </w:tc>
    </w:tr>
  </w:tbl>
  <w:p w:rsidR="00C95661" w:rsidRDefault="00695867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11DD5B60" wp14:editId="740735FB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695867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3AEE2A8" wp14:editId="773A2643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69586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CDAD360" wp14:editId="41EBC73E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AC7DB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AC7DB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695867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AC7DBF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AC7DBF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3431"/>
    <w:rsid w:val="0001396A"/>
    <w:rsid w:val="000305EC"/>
    <w:rsid w:val="00035844"/>
    <w:rsid w:val="00060621"/>
    <w:rsid w:val="00065BCA"/>
    <w:rsid w:val="000662D4"/>
    <w:rsid w:val="0006700A"/>
    <w:rsid w:val="0007401C"/>
    <w:rsid w:val="000A18B4"/>
    <w:rsid w:val="000A3FF3"/>
    <w:rsid w:val="000B11A4"/>
    <w:rsid w:val="000B4CB8"/>
    <w:rsid w:val="000C29AE"/>
    <w:rsid w:val="000D0E0B"/>
    <w:rsid w:val="000D4C39"/>
    <w:rsid w:val="000D4F58"/>
    <w:rsid w:val="000E23AE"/>
    <w:rsid w:val="000E2AF9"/>
    <w:rsid w:val="000F6201"/>
    <w:rsid w:val="001134F9"/>
    <w:rsid w:val="00114BCA"/>
    <w:rsid w:val="00115BEC"/>
    <w:rsid w:val="00123833"/>
    <w:rsid w:val="00133A38"/>
    <w:rsid w:val="001400CE"/>
    <w:rsid w:val="001532D2"/>
    <w:rsid w:val="00154CEB"/>
    <w:rsid w:val="00161413"/>
    <w:rsid w:val="0016438F"/>
    <w:rsid w:val="001669B7"/>
    <w:rsid w:val="001679CF"/>
    <w:rsid w:val="001776FF"/>
    <w:rsid w:val="00180B80"/>
    <w:rsid w:val="001868EF"/>
    <w:rsid w:val="0019193A"/>
    <w:rsid w:val="0019696E"/>
    <w:rsid w:val="001A0B3C"/>
    <w:rsid w:val="001A0D92"/>
    <w:rsid w:val="001B3282"/>
    <w:rsid w:val="001C1373"/>
    <w:rsid w:val="001C2D56"/>
    <w:rsid w:val="001C2F85"/>
    <w:rsid w:val="001D4B9F"/>
    <w:rsid w:val="001D72F1"/>
    <w:rsid w:val="002019CB"/>
    <w:rsid w:val="002063BF"/>
    <w:rsid w:val="002104B7"/>
    <w:rsid w:val="00224ACB"/>
    <w:rsid w:val="00227B7F"/>
    <w:rsid w:val="00235131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3014"/>
    <w:rsid w:val="00282629"/>
    <w:rsid w:val="00293213"/>
    <w:rsid w:val="002A07BD"/>
    <w:rsid w:val="002A2F92"/>
    <w:rsid w:val="002A3201"/>
    <w:rsid w:val="002A3F51"/>
    <w:rsid w:val="002B2872"/>
    <w:rsid w:val="002B3100"/>
    <w:rsid w:val="002B533B"/>
    <w:rsid w:val="002B54AB"/>
    <w:rsid w:val="002B6593"/>
    <w:rsid w:val="002C14BB"/>
    <w:rsid w:val="002C6E46"/>
    <w:rsid w:val="002D0F34"/>
    <w:rsid w:val="002D23D4"/>
    <w:rsid w:val="002E4A81"/>
    <w:rsid w:val="002F2CD1"/>
    <w:rsid w:val="002F47B7"/>
    <w:rsid w:val="00302C2D"/>
    <w:rsid w:val="003111B6"/>
    <w:rsid w:val="00311E07"/>
    <w:rsid w:val="003233A7"/>
    <w:rsid w:val="00327CE2"/>
    <w:rsid w:val="00332B51"/>
    <w:rsid w:val="003333A7"/>
    <w:rsid w:val="0033433C"/>
    <w:rsid w:val="003467B0"/>
    <w:rsid w:val="00354D7F"/>
    <w:rsid w:val="00370B3F"/>
    <w:rsid w:val="0037558C"/>
    <w:rsid w:val="00376C21"/>
    <w:rsid w:val="003800DF"/>
    <w:rsid w:val="0038427B"/>
    <w:rsid w:val="00387BFB"/>
    <w:rsid w:val="00397045"/>
    <w:rsid w:val="003A27B5"/>
    <w:rsid w:val="003A432E"/>
    <w:rsid w:val="003A44DA"/>
    <w:rsid w:val="003B0834"/>
    <w:rsid w:val="003B1563"/>
    <w:rsid w:val="003C5442"/>
    <w:rsid w:val="003D1C38"/>
    <w:rsid w:val="003D40F3"/>
    <w:rsid w:val="003E0617"/>
    <w:rsid w:val="003F4477"/>
    <w:rsid w:val="00413EC1"/>
    <w:rsid w:val="004205FC"/>
    <w:rsid w:val="00420F6D"/>
    <w:rsid w:val="00440C1B"/>
    <w:rsid w:val="00445B45"/>
    <w:rsid w:val="00450200"/>
    <w:rsid w:val="00456863"/>
    <w:rsid w:val="00457459"/>
    <w:rsid w:val="004601C5"/>
    <w:rsid w:val="00460237"/>
    <w:rsid w:val="004605EE"/>
    <w:rsid w:val="00462B4A"/>
    <w:rsid w:val="00484920"/>
    <w:rsid w:val="00491342"/>
    <w:rsid w:val="004970D5"/>
    <w:rsid w:val="004A2A8A"/>
    <w:rsid w:val="004B0579"/>
    <w:rsid w:val="004B22DD"/>
    <w:rsid w:val="004B48E7"/>
    <w:rsid w:val="004C256B"/>
    <w:rsid w:val="004C4B11"/>
    <w:rsid w:val="004C576A"/>
    <w:rsid w:val="004C5BF0"/>
    <w:rsid w:val="004D0285"/>
    <w:rsid w:val="004D0FA6"/>
    <w:rsid w:val="004D29B2"/>
    <w:rsid w:val="004E0C39"/>
    <w:rsid w:val="004E3A4F"/>
    <w:rsid w:val="004E653A"/>
    <w:rsid w:val="004E663D"/>
    <w:rsid w:val="004F47C2"/>
    <w:rsid w:val="004F58B7"/>
    <w:rsid w:val="00501268"/>
    <w:rsid w:val="00501562"/>
    <w:rsid w:val="00511810"/>
    <w:rsid w:val="00512CD4"/>
    <w:rsid w:val="00517373"/>
    <w:rsid w:val="00520C42"/>
    <w:rsid w:val="005223C3"/>
    <w:rsid w:val="005316DC"/>
    <w:rsid w:val="0053641F"/>
    <w:rsid w:val="00544494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785D"/>
    <w:rsid w:val="00580201"/>
    <w:rsid w:val="00582A29"/>
    <w:rsid w:val="005860E1"/>
    <w:rsid w:val="0058657A"/>
    <w:rsid w:val="00592B32"/>
    <w:rsid w:val="0059658F"/>
    <w:rsid w:val="005A0505"/>
    <w:rsid w:val="005A58A7"/>
    <w:rsid w:val="005B354B"/>
    <w:rsid w:val="005C1031"/>
    <w:rsid w:val="005D1852"/>
    <w:rsid w:val="005D2659"/>
    <w:rsid w:val="005D462B"/>
    <w:rsid w:val="005D4DF5"/>
    <w:rsid w:val="005E2127"/>
    <w:rsid w:val="005E3F60"/>
    <w:rsid w:val="005F78B3"/>
    <w:rsid w:val="006107D6"/>
    <w:rsid w:val="006111E4"/>
    <w:rsid w:val="00624440"/>
    <w:rsid w:val="00626ADC"/>
    <w:rsid w:val="006328AE"/>
    <w:rsid w:val="00642E29"/>
    <w:rsid w:val="006532E1"/>
    <w:rsid w:val="0066756D"/>
    <w:rsid w:val="00672EA3"/>
    <w:rsid w:val="0067347B"/>
    <w:rsid w:val="0067783D"/>
    <w:rsid w:val="006837B8"/>
    <w:rsid w:val="0068572E"/>
    <w:rsid w:val="00685B69"/>
    <w:rsid w:val="00695867"/>
    <w:rsid w:val="006A5190"/>
    <w:rsid w:val="006B2ED0"/>
    <w:rsid w:val="006B54F3"/>
    <w:rsid w:val="006C3302"/>
    <w:rsid w:val="006C3E30"/>
    <w:rsid w:val="006C6D13"/>
    <w:rsid w:val="006D4B4C"/>
    <w:rsid w:val="006D7959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7989"/>
    <w:rsid w:val="00742502"/>
    <w:rsid w:val="007468B4"/>
    <w:rsid w:val="0075350B"/>
    <w:rsid w:val="00763F0F"/>
    <w:rsid w:val="007648BC"/>
    <w:rsid w:val="00767FE5"/>
    <w:rsid w:val="007709F1"/>
    <w:rsid w:val="007727FC"/>
    <w:rsid w:val="00786B9B"/>
    <w:rsid w:val="00787D06"/>
    <w:rsid w:val="007A009C"/>
    <w:rsid w:val="007A1966"/>
    <w:rsid w:val="007A5503"/>
    <w:rsid w:val="007B1DB0"/>
    <w:rsid w:val="007B2AA2"/>
    <w:rsid w:val="007C3EDD"/>
    <w:rsid w:val="007C72CD"/>
    <w:rsid w:val="007D0B28"/>
    <w:rsid w:val="007D681F"/>
    <w:rsid w:val="007E1B2D"/>
    <w:rsid w:val="007E244A"/>
    <w:rsid w:val="007E2A58"/>
    <w:rsid w:val="007E3674"/>
    <w:rsid w:val="007F351C"/>
    <w:rsid w:val="007F5A23"/>
    <w:rsid w:val="007F75D6"/>
    <w:rsid w:val="0080543C"/>
    <w:rsid w:val="00810B62"/>
    <w:rsid w:val="00815AB1"/>
    <w:rsid w:val="008312AF"/>
    <w:rsid w:val="00831879"/>
    <w:rsid w:val="0083287F"/>
    <w:rsid w:val="00833546"/>
    <w:rsid w:val="0083503D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08AD"/>
    <w:rsid w:val="008C7B36"/>
    <w:rsid w:val="008D4A8E"/>
    <w:rsid w:val="008E6909"/>
    <w:rsid w:val="008F2880"/>
    <w:rsid w:val="008F31E4"/>
    <w:rsid w:val="008F4E7C"/>
    <w:rsid w:val="0090156F"/>
    <w:rsid w:val="00903312"/>
    <w:rsid w:val="009066AA"/>
    <w:rsid w:val="009119B6"/>
    <w:rsid w:val="00913395"/>
    <w:rsid w:val="00914830"/>
    <w:rsid w:val="009258E1"/>
    <w:rsid w:val="009263B3"/>
    <w:rsid w:val="009269EE"/>
    <w:rsid w:val="00927A19"/>
    <w:rsid w:val="00933EB7"/>
    <w:rsid w:val="009416D7"/>
    <w:rsid w:val="00945732"/>
    <w:rsid w:val="00953786"/>
    <w:rsid w:val="009544A2"/>
    <w:rsid w:val="00965C04"/>
    <w:rsid w:val="0097057F"/>
    <w:rsid w:val="00970A43"/>
    <w:rsid w:val="0097200F"/>
    <w:rsid w:val="009778E3"/>
    <w:rsid w:val="0098585E"/>
    <w:rsid w:val="009905E7"/>
    <w:rsid w:val="00991651"/>
    <w:rsid w:val="009A0EF8"/>
    <w:rsid w:val="009A37C3"/>
    <w:rsid w:val="009A45D1"/>
    <w:rsid w:val="009A59D5"/>
    <w:rsid w:val="009A7E54"/>
    <w:rsid w:val="009B113C"/>
    <w:rsid w:val="009B34FF"/>
    <w:rsid w:val="009C543E"/>
    <w:rsid w:val="009C5E00"/>
    <w:rsid w:val="009C6434"/>
    <w:rsid w:val="009D7336"/>
    <w:rsid w:val="009F0D38"/>
    <w:rsid w:val="009F422B"/>
    <w:rsid w:val="009F5693"/>
    <w:rsid w:val="00A007A5"/>
    <w:rsid w:val="00A009DE"/>
    <w:rsid w:val="00A00B51"/>
    <w:rsid w:val="00A100AA"/>
    <w:rsid w:val="00A12AA4"/>
    <w:rsid w:val="00A15515"/>
    <w:rsid w:val="00A16E95"/>
    <w:rsid w:val="00A33068"/>
    <w:rsid w:val="00A3502F"/>
    <w:rsid w:val="00A43AD1"/>
    <w:rsid w:val="00A452AE"/>
    <w:rsid w:val="00A47938"/>
    <w:rsid w:val="00A51FEC"/>
    <w:rsid w:val="00A5218E"/>
    <w:rsid w:val="00A5642F"/>
    <w:rsid w:val="00A57372"/>
    <w:rsid w:val="00A575D2"/>
    <w:rsid w:val="00A617DB"/>
    <w:rsid w:val="00A64A1E"/>
    <w:rsid w:val="00A73E47"/>
    <w:rsid w:val="00A74DD3"/>
    <w:rsid w:val="00A75DA5"/>
    <w:rsid w:val="00A806F6"/>
    <w:rsid w:val="00A81703"/>
    <w:rsid w:val="00A84863"/>
    <w:rsid w:val="00A84EE7"/>
    <w:rsid w:val="00A8577B"/>
    <w:rsid w:val="00A976D1"/>
    <w:rsid w:val="00AA33EA"/>
    <w:rsid w:val="00AA5117"/>
    <w:rsid w:val="00AA6247"/>
    <w:rsid w:val="00AA6E15"/>
    <w:rsid w:val="00AB2D65"/>
    <w:rsid w:val="00AB51FC"/>
    <w:rsid w:val="00AB6CA1"/>
    <w:rsid w:val="00AC4E45"/>
    <w:rsid w:val="00AC75B1"/>
    <w:rsid w:val="00AC7DBF"/>
    <w:rsid w:val="00AE0C28"/>
    <w:rsid w:val="00AF16BA"/>
    <w:rsid w:val="00B02435"/>
    <w:rsid w:val="00B05B9F"/>
    <w:rsid w:val="00B06CF7"/>
    <w:rsid w:val="00B17D8B"/>
    <w:rsid w:val="00B20C2A"/>
    <w:rsid w:val="00B3444B"/>
    <w:rsid w:val="00B3519B"/>
    <w:rsid w:val="00B40290"/>
    <w:rsid w:val="00B43AEF"/>
    <w:rsid w:val="00B46907"/>
    <w:rsid w:val="00B46D4D"/>
    <w:rsid w:val="00B50FE4"/>
    <w:rsid w:val="00B53C4E"/>
    <w:rsid w:val="00B54FF7"/>
    <w:rsid w:val="00B575B0"/>
    <w:rsid w:val="00B63534"/>
    <w:rsid w:val="00B63B1A"/>
    <w:rsid w:val="00B82B1B"/>
    <w:rsid w:val="00B861A6"/>
    <w:rsid w:val="00BA79D0"/>
    <w:rsid w:val="00BB3044"/>
    <w:rsid w:val="00BC61B9"/>
    <w:rsid w:val="00BC78BA"/>
    <w:rsid w:val="00BE110B"/>
    <w:rsid w:val="00BF0ACF"/>
    <w:rsid w:val="00BF2F61"/>
    <w:rsid w:val="00BF4E20"/>
    <w:rsid w:val="00C01E69"/>
    <w:rsid w:val="00C02F20"/>
    <w:rsid w:val="00C04197"/>
    <w:rsid w:val="00C1194D"/>
    <w:rsid w:val="00C274A2"/>
    <w:rsid w:val="00C342F9"/>
    <w:rsid w:val="00C35B81"/>
    <w:rsid w:val="00C42E28"/>
    <w:rsid w:val="00C43DB3"/>
    <w:rsid w:val="00C457BF"/>
    <w:rsid w:val="00C50BD7"/>
    <w:rsid w:val="00C54EF9"/>
    <w:rsid w:val="00C639BB"/>
    <w:rsid w:val="00C63EEB"/>
    <w:rsid w:val="00C64712"/>
    <w:rsid w:val="00C72AAA"/>
    <w:rsid w:val="00C72EE8"/>
    <w:rsid w:val="00C732FB"/>
    <w:rsid w:val="00C734FA"/>
    <w:rsid w:val="00C7542A"/>
    <w:rsid w:val="00C808CB"/>
    <w:rsid w:val="00C834B7"/>
    <w:rsid w:val="00C9081B"/>
    <w:rsid w:val="00C94D9D"/>
    <w:rsid w:val="00C95661"/>
    <w:rsid w:val="00C96798"/>
    <w:rsid w:val="00CA0E89"/>
    <w:rsid w:val="00CA26B4"/>
    <w:rsid w:val="00CA599F"/>
    <w:rsid w:val="00CB0F6A"/>
    <w:rsid w:val="00CB5BAA"/>
    <w:rsid w:val="00CC2596"/>
    <w:rsid w:val="00CC38F5"/>
    <w:rsid w:val="00CC6546"/>
    <w:rsid w:val="00CD0332"/>
    <w:rsid w:val="00CD2C32"/>
    <w:rsid w:val="00CD3D16"/>
    <w:rsid w:val="00CD6A3C"/>
    <w:rsid w:val="00CE3ACA"/>
    <w:rsid w:val="00CE5779"/>
    <w:rsid w:val="00CE7CDD"/>
    <w:rsid w:val="00D00509"/>
    <w:rsid w:val="00D00831"/>
    <w:rsid w:val="00D105DC"/>
    <w:rsid w:val="00D175BE"/>
    <w:rsid w:val="00D21AD2"/>
    <w:rsid w:val="00D2290A"/>
    <w:rsid w:val="00D41241"/>
    <w:rsid w:val="00D44605"/>
    <w:rsid w:val="00D44B3A"/>
    <w:rsid w:val="00D44E94"/>
    <w:rsid w:val="00D564CA"/>
    <w:rsid w:val="00D605EF"/>
    <w:rsid w:val="00D60C9A"/>
    <w:rsid w:val="00D60D29"/>
    <w:rsid w:val="00D77934"/>
    <w:rsid w:val="00D812DD"/>
    <w:rsid w:val="00D8336E"/>
    <w:rsid w:val="00D85A52"/>
    <w:rsid w:val="00D9052B"/>
    <w:rsid w:val="00D906A4"/>
    <w:rsid w:val="00D9083E"/>
    <w:rsid w:val="00D9455E"/>
    <w:rsid w:val="00DB212B"/>
    <w:rsid w:val="00DC63A2"/>
    <w:rsid w:val="00DD267E"/>
    <w:rsid w:val="00DE3843"/>
    <w:rsid w:val="00E04608"/>
    <w:rsid w:val="00E236CD"/>
    <w:rsid w:val="00E258FA"/>
    <w:rsid w:val="00E27462"/>
    <w:rsid w:val="00E32775"/>
    <w:rsid w:val="00E32AE8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5B15"/>
    <w:rsid w:val="00E9786D"/>
    <w:rsid w:val="00E97C86"/>
    <w:rsid w:val="00EA1964"/>
    <w:rsid w:val="00EA33C9"/>
    <w:rsid w:val="00EA6200"/>
    <w:rsid w:val="00EB4AFE"/>
    <w:rsid w:val="00EB7001"/>
    <w:rsid w:val="00ED0EB9"/>
    <w:rsid w:val="00EE0AE4"/>
    <w:rsid w:val="00F023AF"/>
    <w:rsid w:val="00F056FB"/>
    <w:rsid w:val="00F0662D"/>
    <w:rsid w:val="00F167B0"/>
    <w:rsid w:val="00F17CC7"/>
    <w:rsid w:val="00F2083E"/>
    <w:rsid w:val="00F26F31"/>
    <w:rsid w:val="00F305F0"/>
    <w:rsid w:val="00F334DC"/>
    <w:rsid w:val="00F33947"/>
    <w:rsid w:val="00F35077"/>
    <w:rsid w:val="00F403B7"/>
    <w:rsid w:val="00F41611"/>
    <w:rsid w:val="00F53B6C"/>
    <w:rsid w:val="00F53D15"/>
    <w:rsid w:val="00F615E9"/>
    <w:rsid w:val="00F61BE9"/>
    <w:rsid w:val="00F62B6B"/>
    <w:rsid w:val="00F654A5"/>
    <w:rsid w:val="00F65650"/>
    <w:rsid w:val="00F77959"/>
    <w:rsid w:val="00F84D7A"/>
    <w:rsid w:val="00F9057F"/>
    <w:rsid w:val="00F91A2B"/>
    <w:rsid w:val="00FA2D29"/>
    <w:rsid w:val="00FA3F2F"/>
    <w:rsid w:val="00FA4972"/>
    <w:rsid w:val="00FA5316"/>
    <w:rsid w:val="00FB1091"/>
    <w:rsid w:val="00FB2682"/>
    <w:rsid w:val="00FB59B3"/>
    <w:rsid w:val="00FC39B4"/>
    <w:rsid w:val="00FC4F42"/>
    <w:rsid w:val="00FD1CFA"/>
    <w:rsid w:val="00FD3CC5"/>
    <w:rsid w:val="00FD6F7A"/>
    <w:rsid w:val="00FE4AB6"/>
    <w:rsid w:val="00FF6471"/>
    <w:rsid w:val="00FF65B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  <w:style w:type="paragraph" w:styleId="Kommentarthema">
    <w:name w:val="annotation subject"/>
    <w:basedOn w:val="Kommentartext"/>
    <w:next w:val="Kommentartext"/>
    <w:link w:val="KommentarthemaZchn"/>
    <w:rsid w:val="005E2127"/>
    <w:pPr>
      <w:spacing w:line="240" w:lineRule="auto"/>
    </w:pPr>
    <w:rPr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rsid w:val="005E2127"/>
    <w:rPr>
      <w:rFonts w:ascii="TKTypeRegular" w:hAnsi="TKTypeRegular"/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  <w:style w:type="paragraph" w:styleId="Kommentarthema">
    <w:name w:val="annotation subject"/>
    <w:basedOn w:val="Kommentartext"/>
    <w:next w:val="Kommentartext"/>
    <w:link w:val="KommentarthemaZchn"/>
    <w:rsid w:val="005E2127"/>
    <w:pPr>
      <w:spacing w:line="240" w:lineRule="auto"/>
    </w:pPr>
    <w:rPr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rsid w:val="005E2127"/>
    <w:rPr>
      <w:rFonts w:ascii="TKTypeRegular" w:hAnsi="TKTypeRegular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walner@thyssenkrupp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-europe.co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60FB-6759-41B3-A94D-EAA31F15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3494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ZZZ TKS KOMMUNIKATION</cp:lastModifiedBy>
  <cp:revision>4</cp:revision>
  <cp:lastPrinted>2014-12-03T11:27:00Z</cp:lastPrinted>
  <dcterms:created xsi:type="dcterms:W3CDTF">2014-12-03T11:27:00Z</dcterms:created>
  <dcterms:modified xsi:type="dcterms:W3CDTF">2014-12-08T12:37:00Z</dcterms:modified>
</cp:coreProperties>
</file>