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A46271">
            <w:pPr>
              <w:pStyle w:val="BusinessArea"/>
            </w:pPr>
            <w:r>
              <w:t>Steel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A42F15" w:rsidP="001E7E0A">
            <w:pPr>
              <w:pStyle w:val="Datumsangabe"/>
            </w:pPr>
            <w:r>
              <w:t>04.12</w:t>
            </w:r>
            <w:r w:rsidR="005D091D">
              <w:t>.2015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fldSimple w:instr=" NUMPAGES   \* MERGEFORMAT ">
              <w:r w:rsidR="005500C3">
                <w:rPr>
                  <w:noProof/>
                </w:rPr>
                <w:t>2</w:t>
              </w:r>
            </w:fldSimple>
          </w:p>
        </w:tc>
      </w:tr>
    </w:tbl>
    <w:p w:rsidR="00A42F15" w:rsidRPr="00A42F15" w:rsidRDefault="00F554BC" w:rsidP="00A42F15">
      <w:pPr>
        <w:spacing w:after="200" w:line="276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Stahlgeschäft von </w:t>
      </w:r>
      <w:proofErr w:type="spellStart"/>
      <w:r w:rsidR="00A42F15">
        <w:rPr>
          <w:rFonts w:cs="Arial"/>
          <w:b/>
          <w:sz w:val="22"/>
        </w:rPr>
        <w:t>thyssenk</w:t>
      </w:r>
      <w:r w:rsidR="00A42F15" w:rsidRPr="00A42F15">
        <w:rPr>
          <w:rFonts w:cs="Arial"/>
          <w:b/>
          <w:sz w:val="22"/>
        </w:rPr>
        <w:t>rupp</w:t>
      </w:r>
      <w:proofErr w:type="spellEnd"/>
      <w:r w:rsidR="00A42F15">
        <w:rPr>
          <w:rFonts w:cs="Arial"/>
          <w:b/>
          <w:sz w:val="22"/>
        </w:rPr>
        <w:t xml:space="preserve"> legt Strategieprogramm „</w:t>
      </w:r>
      <w:proofErr w:type="spellStart"/>
      <w:r w:rsidR="00A42F15">
        <w:rPr>
          <w:rFonts w:cs="Arial"/>
          <w:b/>
          <w:sz w:val="22"/>
        </w:rPr>
        <w:t>one</w:t>
      </w:r>
      <w:proofErr w:type="spellEnd"/>
      <w:r w:rsidR="00A42F15">
        <w:rPr>
          <w:rFonts w:cs="Arial"/>
          <w:b/>
          <w:sz w:val="22"/>
        </w:rPr>
        <w:t xml:space="preserve"> </w:t>
      </w:r>
      <w:proofErr w:type="spellStart"/>
      <w:r w:rsidR="00A42F15">
        <w:rPr>
          <w:rFonts w:cs="Arial"/>
          <w:b/>
          <w:sz w:val="22"/>
        </w:rPr>
        <w:t>s</w:t>
      </w:r>
      <w:r w:rsidR="00A42F15" w:rsidRPr="00A42F15">
        <w:rPr>
          <w:rFonts w:cs="Arial"/>
          <w:b/>
          <w:sz w:val="22"/>
        </w:rPr>
        <w:t>teel</w:t>
      </w:r>
      <w:proofErr w:type="spellEnd"/>
      <w:r w:rsidR="00A42F15" w:rsidRPr="00A42F15">
        <w:rPr>
          <w:rFonts w:cs="Arial"/>
          <w:b/>
          <w:sz w:val="22"/>
        </w:rPr>
        <w:t xml:space="preserve">“ auf: </w:t>
      </w:r>
      <w:r w:rsidR="005E2BC7">
        <w:rPr>
          <w:rFonts w:cs="Arial"/>
          <w:b/>
          <w:sz w:val="22"/>
        </w:rPr>
        <w:br/>
      </w:r>
      <w:r w:rsidR="00A42F15" w:rsidRPr="00A42F15">
        <w:rPr>
          <w:rFonts w:cs="Arial"/>
          <w:b/>
          <w:sz w:val="22"/>
        </w:rPr>
        <w:t xml:space="preserve">Ziel </w:t>
      </w:r>
      <w:r w:rsidR="007F75BD">
        <w:rPr>
          <w:rFonts w:cs="Arial"/>
          <w:b/>
          <w:sz w:val="22"/>
        </w:rPr>
        <w:t xml:space="preserve">sind Kulturwandel und </w:t>
      </w:r>
      <w:r w:rsidR="00A42F15" w:rsidRPr="00A42F15">
        <w:rPr>
          <w:rFonts w:cs="Arial"/>
          <w:b/>
          <w:sz w:val="22"/>
        </w:rPr>
        <w:t xml:space="preserve">nachhaltige </w:t>
      </w:r>
      <w:r w:rsidR="008A552C">
        <w:rPr>
          <w:rFonts w:cs="Arial"/>
          <w:b/>
          <w:sz w:val="22"/>
        </w:rPr>
        <w:t xml:space="preserve">Leistungssteigerung </w:t>
      </w:r>
    </w:p>
    <w:p w:rsidR="00A42F15" w:rsidRDefault="00A42F15" w:rsidP="005D091D">
      <w:pPr>
        <w:spacing w:line="360" w:lineRule="auto"/>
        <w:jc w:val="both"/>
      </w:pPr>
    </w:p>
    <w:p w:rsidR="00A42F15" w:rsidRDefault="00A42F15" w:rsidP="00A42F15">
      <w:pPr>
        <w:spacing w:after="200" w:line="360" w:lineRule="auto"/>
        <w:jc w:val="both"/>
        <w:rPr>
          <w:rFonts w:cs="Arial"/>
        </w:rPr>
      </w:pPr>
      <w:r>
        <w:rPr>
          <w:rFonts w:cs="Arial"/>
        </w:rPr>
        <w:t xml:space="preserve">Um </w:t>
      </w:r>
      <w:r w:rsidR="00442017">
        <w:rPr>
          <w:rFonts w:cs="Arial"/>
        </w:rPr>
        <w:t>die langfristig</w:t>
      </w:r>
      <w:r w:rsidR="00B03CAB">
        <w:rPr>
          <w:rFonts w:cs="Arial"/>
        </w:rPr>
        <w:t>e Wettbewerbsfähigkeit zu sichern,</w:t>
      </w:r>
      <w:r>
        <w:rPr>
          <w:rFonts w:cs="Arial"/>
        </w:rPr>
        <w:t xml:space="preserve"> hat </w:t>
      </w:r>
      <w:r w:rsidR="009A064A">
        <w:rPr>
          <w:rFonts w:cs="Arial"/>
        </w:rPr>
        <w:t xml:space="preserve">die Stahlsparte von </w:t>
      </w:r>
      <w:proofErr w:type="spellStart"/>
      <w:r w:rsidR="009A064A">
        <w:rPr>
          <w:rFonts w:cs="Arial"/>
        </w:rPr>
        <w:t>thyssenkrupp</w:t>
      </w:r>
      <w:proofErr w:type="spellEnd"/>
      <w:r w:rsidR="00A46271">
        <w:rPr>
          <w:rFonts w:cs="Arial"/>
        </w:rPr>
        <w:t xml:space="preserve"> </w:t>
      </w:r>
      <w:r>
        <w:rPr>
          <w:rFonts w:cs="Arial"/>
        </w:rPr>
        <w:t>das Strategieprogramm „</w:t>
      </w:r>
      <w:proofErr w:type="spellStart"/>
      <w:r>
        <w:rPr>
          <w:rFonts w:cs="Arial"/>
        </w:rPr>
        <w:t>one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steel</w:t>
      </w:r>
      <w:proofErr w:type="spellEnd"/>
      <w:r>
        <w:rPr>
          <w:rFonts w:cs="Arial"/>
        </w:rPr>
        <w:t>“ auf den Weg gebracht.</w:t>
      </w:r>
      <w:r w:rsidR="00DE7D95">
        <w:rPr>
          <w:rFonts w:cs="Arial"/>
        </w:rPr>
        <w:t xml:space="preserve"> </w:t>
      </w:r>
      <w:r w:rsidR="00442017">
        <w:rPr>
          <w:rFonts w:cs="Arial"/>
        </w:rPr>
        <w:t xml:space="preserve">Nach dem starken Fokus auf Kostensenkungsmaßnahmen </w:t>
      </w:r>
      <w:r w:rsidR="00A46271">
        <w:rPr>
          <w:rFonts w:cs="Arial"/>
        </w:rPr>
        <w:t xml:space="preserve">in den vergangenen Jahren </w:t>
      </w:r>
      <w:r w:rsidR="00442017">
        <w:rPr>
          <w:rFonts w:cs="Arial"/>
        </w:rPr>
        <w:t xml:space="preserve">und der erfolgreichen finanziellen Stabilisierung </w:t>
      </w:r>
      <w:r w:rsidR="007D0F7F">
        <w:rPr>
          <w:rFonts w:cs="Arial"/>
        </w:rPr>
        <w:t>will de</w:t>
      </w:r>
      <w:r w:rsidR="009A064A">
        <w:rPr>
          <w:rFonts w:cs="Arial"/>
        </w:rPr>
        <w:t>r</w:t>
      </w:r>
      <w:r w:rsidR="005E7F70">
        <w:rPr>
          <w:rFonts w:cs="Arial"/>
        </w:rPr>
        <w:t xml:space="preserve"> Stahl</w:t>
      </w:r>
      <w:r w:rsidR="009A064A">
        <w:rPr>
          <w:rFonts w:cs="Arial"/>
        </w:rPr>
        <w:t>bereich</w:t>
      </w:r>
      <w:r w:rsidR="00442017">
        <w:rPr>
          <w:rFonts w:cs="Arial"/>
        </w:rPr>
        <w:t xml:space="preserve"> </w:t>
      </w:r>
      <w:r w:rsidR="007F75BD">
        <w:rPr>
          <w:rFonts w:cs="Arial"/>
        </w:rPr>
        <w:t xml:space="preserve">nun </w:t>
      </w:r>
      <w:proofErr w:type="gramStart"/>
      <w:r w:rsidR="00442017">
        <w:rPr>
          <w:rFonts w:cs="Arial"/>
        </w:rPr>
        <w:t>mit ,</w:t>
      </w:r>
      <w:proofErr w:type="spellStart"/>
      <w:r w:rsidR="00442017">
        <w:rPr>
          <w:rFonts w:cs="Arial"/>
        </w:rPr>
        <w:t>one</w:t>
      </w:r>
      <w:proofErr w:type="spellEnd"/>
      <w:proofErr w:type="gramEnd"/>
      <w:r w:rsidR="00442017">
        <w:rPr>
          <w:rFonts w:cs="Arial"/>
        </w:rPr>
        <w:t xml:space="preserve"> </w:t>
      </w:r>
      <w:proofErr w:type="spellStart"/>
      <w:r w:rsidR="00442017">
        <w:rPr>
          <w:rFonts w:cs="Arial"/>
        </w:rPr>
        <w:t>steel</w:t>
      </w:r>
      <w:proofErr w:type="spellEnd"/>
      <w:r w:rsidR="00442017">
        <w:rPr>
          <w:rFonts w:cs="Arial"/>
        </w:rPr>
        <w:t>‘</w:t>
      </w:r>
      <w:r w:rsidR="00A46271">
        <w:rPr>
          <w:rFonts w:cs="Arial"/>
        </w:rPr>
        <w:t xml:space="preserve"> </w:t>
      </w:r>
      <w:r w:rsidR="009A064A">
        <w:rPr>
          <w:rFonts w:cs="Arial"/>
        </w:rPr>
        <w:t xml:space="preserve">seine </w:t>
      </w:r>
      <w:r w:rsidR="00442017">
        <w:rPr>
          <w:rFonts w:cs="Arial"/>
        </w:rPr>
        <w:t>Leistungsfähigkeit durch eine gesamthafte strat</w:t>
      </w:r>
      <w:r w:rsidR="0030756A">
        <w:rPr>
          <w:rFonts w:cs="Arial"/>
        </w:rPr>
        <w:t xml:space="preserve">egische Weiterentwicklung </w:t>
      </w:r>
      <w:r w:rsidR="007F75BD">
        <w:rPr>
          <w:rFonts w:cs="Arial"/>
        </w:rPr>
        <w:t xml:space="preserve">absichern und </w:t>
      </w:r>
      <w:r w:rsidR="0030756A">
        <w:rPr>
          <w:rFonts w:cs="Arial"/>
        </w:rPr>
        <w:t xml:space="preserve">beständig </w:t>
      </w:r>
      <w:r w:rsidR="007F75BD">
        <w:rPr>
          <w:rFonts w:cs="Arial"/>
        </w:rPr>
        <w:t xml:space="preserve">weiter </w:t>
      </w:r>
      <w:r w:rsidR="00442017">
        <w:rPr>
          <w:rFonts w:cs="Arial"/>
        </w:rPr>
        <w:t xml:space="preserve">steigern. </w:t>
      </w:r>
      <w:r w:rsidR="009A064A">
        <w:rPr>
          <w:rFonts w:cs="Arial"/>
        </w:rPr>
        <w:t>„</w:t>
      </w:r>
      <w:r w:rsidR="00442017">
        <w:rPr>
          <w:rFonts w:cs="Arial"/>
        </w:rPr>
        <w:t xml:space="preserve">Nur </w:t>
      </w:r>
      <w:r w:rsidR="00A46271">
        <w:rPr>
          <w:rFonts w:cs="Arial"/>
        </w:rPr>
        <w:t xml:space="preserve">aus einer Position der Stärke heraus </w:t>
      </w:r>
      <w:r w:rsidR="00442017">
        <w:rPr>
          <w:rFonts w:cs="Arial"/>
        </w:rPr>
        <w:t xml:space="preserve">können wir unser Geschäft zukunftssicher </w:t>
      </w:r>
      <w:r w:rsidR="00A46271">
        <w:rPr>
          <w:rFonts w:cs="Arial"/>
        </w:rPr>
        <w:t>machen</w:t>
      </w:r>
      <w:r w:rsidR="00442017">
        <w:rPr>
          <w:rFonts w:cs="Arial"/>
        </w:rPr>
        <w:t xml:space="preserve"> und </w:t>
      </w:r>
      <w:r w:rsidR="00D91F2B">
        <w:rPr>
          <w:rFonts w:cs="Arial"/>
        </w:rPr>
        <w:t>i</w:t>
      </w:r>
      <w:r w:rsidR="007F75BD">
        <w:rPr>
          <w:rFonts w:cs="Arial"/>
        </w:rPr>
        <w:t xml:space="preserve">n einem </w:t>
      </w:r>
      <w:r w:rsidR="00D91F2B">
        <w:rPr>
          <w:rFonts w:cs="Arial"/>
        </w:rPr>
        <w:t>schwierigen Markt</w:t>
      </w:r>
      <w:r w:rsidR="00442017">
        <w:rPr>
          <w:rFonts w:cs="Arial"/>
        </w:rPr>
        <w:t>- und Wettbewerbsumfeld erfolgreich sein</w:t>
      </w:r>
      <w:r>
        <w:rPr>
          <w:rFonts w:cs="Arial"/>
        </w:rPr>
        <w:t xml:space="preserve">“, betont Andreas Goss, Vorstandsvorsitzender </w:t>
      </w:r>
      <w:r w:rsidR="00F554BC">
        <w:rPr>
          <w:rFonts w:cs="Arial"/>
        </w:rPr>
        <w:t xml:space="preserve">der </w:t>
      </w:r>
      <w:proofErr w:type="spellStart"/>
      <w:r>
        <w:rPr>
          <w:rFonts w:cs="Arial"/>
        </w:rPr>
        <w:t>thyssenkrupp</w:t>
      </w:r>
      <w:proofErr w:type="spellEnd"/>
      <w:r>
        <w:rPr>
          <w:rFonts w:cs="Arial"/>
        </w:rPr>
        <w:t xml:space="preserve"> Steel</w:t>
      </w:r>
      <w:r w:rsidR="00F554BC">
        <w:rPr>
          <w:rFonts w:cs="Arial"/>
        </w:rPr>
        <w:t xml:space="preserve"> Europe AG</w:t>
      </w:r>
      <w:r>
        <w:rPr>
          <w:rFonts w:cs="Arial"/>
        </w:rPr>
        <w:t xml:space="preserve">. </w:t>
      </w:r>
      <w:r w:rsidR="009507DF">
        <w:rPr>
          <w:rFonts w:cs="Arial"/>
        </w:rPr>
        <w:t xml:space="preserve">In diesem Programm </w:t>
      </w:r>
      <w:r w:rsidR="007F75BD">
        <w:rPr>
          <w:rFonts w:cs="Arial"/>
        </w:rPr>
        <w:t xml:space="preserve">werden alle strategischen </w:t>
      </w:r>
      <w:r w:rsidR="009507DF">
        <w:rPr>
          <w:rFonts w:cs="Arial"/>
        </w:rPr>
        <w:t>Initiativen gebündelt</w:t>
      </w:r>
      <w:r w:rsidR="0000615C">
        <w:rPr>
          <w:rFonts w:cs="Arial"/>
        </w:rPr>
        <w:t>, übergreifend gesteuert</w:t>
      </w:r>
      <w:r w:rsidR="009507DF">
        <w:rPr>
          <w:rFonts w:cs="Arial"/>
        </w:rPr>
        <w:t xml:space="preserve"> und in den </w:t>
      </w:r>
      <w:r w:rsidR="00A46271">
        <w:rPr>
          <w:rFonts w:cs="Arial"/>
        </w:rPr>
        <w:t xml:space="preserve">kommenden Jahren </w:t>
      </w:r>
      <w:r w:rsidR="007F75BD">
        <w:rPr>
          <w:rFonts w:cs="Arial"/>
        </w:rPr>
        <w:t>systematisch umgesetzt</w:t>
      </w:r>
      <w:r w:rsidR="009A064A">
        <w:rPr>
          <w:rFonts w:cs="Arial"/>
        </w:rPr>
        <w:t>. „</w:t>
      </w:r>
      <w:r>
        <w:rPr>
          <w:rFonts w:cs="Arial"/>
        </w:rPr>
        <w:t xml:space="preserve">Ziel </w:t>
      </w:r>
      <w:r w:rsidR="00A46271">
        <w:rPr>
          <w:rFonts w:cs="Arial"/>
        </w:rPr>
        <w:t xml:space="preserve">von </w:t>
      </w:r>
      <w:proofErr w:type="spellStart"/>
      <w:r w:rsidR="00A46271">
        <w:rPr>
          <w:rFonts w:cs="Arial"/>
        </w:rPr>
        <w:t>one</w:t>
      </w:r>
      <w:proofErr w:type="spellEnd"/>
      <w:r w:rsidR="00A46271">
        <w:rPr>
          <w:rFonts w:cs="Arial"/>
        </w:rPr>
        <w:t xml:space="preserve"> </w:t>
      </w:r>
      <w:proofErr w:type="spellStart"/>
      <w:r w:rsidR="00A46271">
        <w:rPr>
          <w:rFonts w:cs="Arial"/>
        </w:rPr>
        <w:t>steel</w:t>
      </w:r>
      <w:proofErr w:type="spellEnd"/>
      <w:r w:rsidR="00A46271">
        <w:rPr>
          <w:rFonts w:cs="Arial"/>
        </w:rPr>
        <w:t xml:space="preserve"> ist</w:t>
      </w:r>
      <w:r>
        <w:rPr>
          <w:rFonts w:cs="Arial"/>
        </w:rPr>
        <w:t xml:space="preserve"> es, </w:t>
      </w:r>
      <w:r w:rsidR="007F75BD">
        <w:rPr>
          <w:rFonts w:cs="Arial"/>
        </w:rPr>
        <w:t xml:space="preserve">dauerhaft mehr als </w:t>
      </w:r>
      <w:r>
        <w:rPr>
          <w:rFonts w:cs="Arial"/>
        </w:rPr>
        <w:t xml:space="preserve">unsere </w:t>
      </w:r>
      <w:r w:rsidR="0030756A">
        <w:rPr>
          <w:rFonts w:cs="Arial"/>
        </w:rPr>
        <w:t xml:space="preserve">Kapitalkosten </w:t>
      </w:r>
      <w:r>
        <w:rPr>
          <w:rFonts w:cs="Arial"/>
        </w:rPr>
        <w:t>zu erwirtschaften</w:t>
      </w:r>
      <w:r w:rsidR="00442017">
        <w:rPr>
          <w:rFonts w:cs="Arial"/>
        </w:rPr>
        <w:t>“, so Goss.</w:t>
      </w:r>
    </w:p>
    <w:p w:rsidR="009A064A" w:rsidRDefault="000C52EA" w:rsidP="00086A85">
      <w:pPr>
        <w:spacing w:after="200" w:line="360" w:lineRule="auto"/>
        <w:jc w:val="both"/>
        <w:rPr>
          <w:rFonts w:cs="Arial"/>
        </w:rPr>
      </w:pPr>
      <w:r>
        <w:rPr>
          <w:rFonts w:cs="Arial"/>
        </w:rPr>
        <w:t>„</w:t>
      </w:r>
      <w:proofErr w:type="spellStart"/>
      <w:r w:rsidR="00393C1C">
        <w:rPr>
          <w:rFonts w:cs="Arial"/>
        </w:rPr>
        <w:t>o</w:t>
      </w:r>
      <w:r w:rsidR="00AF20A5">
        <w:rPr>
          <w:rFonts w:cs="Arial"/>
        </w:rPr>
        <w:t>ne</w:t>
      </w:r>
      <w:proofErr w:type="spellEnd"/>
      <w:r w:rsidR="00AF20A5">
        <w:rPr>
          <w:rFonts w:cs="Arial"/>
        </w:rPr>
        <w:t xml:space="preserve"> </w:t>
      </w:r>
      <w:proofErr w:type="spellStart"/>
      <w:r w:rsidR="00AF20A5">
        <w:rPr>
          <w:rFonts w:cs="Arial"/>
        </w:rPr>
        <w:t>steel</w:t>
      </w:r>
      <w:proofErr w:type="spellEnd"/>
      <w:r w:rsidR="00AF20A5">
        <w:rPr>
          <w:rFonts w:cs="Arial"/>
        </w:rPr>
        <w:t>“</w:t>
      </w:r>
      <w:r w:rsidR="004E3BE6">
        <w:rPr>
          <w:rFonts w:cs="Arial"/>
        </w:rPr>
        <w:t xml:space="preserve"> bündelt in den vier Bausteinen „Change Management“ (Veränderungs</w:t>
      </w:r>
      <w:r w:rsidR="005E2BC7">
        <w:rPr>
          <w:rFonts w:cs="Arial"/>
        </w:rPr>
        <w:t>-</w:t>
      </w:r>
      <w:r w:rsidR="004E3BE6">
        <w:rPr>
          <w:rFonts w:cs="Arial"/>
        </w:rPr>
        <w:t xml:space="preserve">management), „People </w:t>
      </w:r>
      <w:proofErr w:type="spellStart"/>
      <w:r w:rsidR="004E3BE6">
        <w:rPr>
          <w:rFonts w:cs="Arial"/>
        </w:rPr>
        <w:t>Success</w:t>
      </w:r>
      <w:proofErr w:type="spellEnd"/>
      <w:r w:rsidR="004E3BE6">
        <w:rPr>
          <w:rFonts w:cs="Arial"/>
        </w:rPr>
        <w:t>“ (Mitarbeitererfolg), „Performance Orientation“ (Leistungs</w:t>
      </w:r>
      <w:r w:rsidR="005E2BC7">
        <w:rPr>
          <w:rFonts w:cs="Arial"/>
        </w:rPr>
        <w:t>-</w:t>
      </w:r>
      <w:r w:rsidR="004E3BE6">
        <w:rPr>
          <w:rFonts w:cs="Arial"/>
        </w:rPr>
        <w:t xml:space="preserve">kultur) und „Customers &amp; </w:t>
      </w:r>
      <w:proofErr w:type="spellStart"/>
      <w:r w:rsidR="004E3BE6">
        <w:rPr>
          <w:rFonts w:cs="Arial"/>
        </w:rPr>
        <w:t>Markets</w:t>
      </w:r>
      <w:proofErr w:type="spellEnd"/>
      <w:r w:rsidR="004E3BE6">
        <w:rPr>
          <w:rFonts w:cs="Arial"/>
        </w:rPr>
        <w:t>“ (Kunden- und Marktorientierung) die wichtigsten Stellhebel und übergreifenden Erfolg</w:t>
      </w:r>
      <w:r w:rsidR="00D91F2B">
        <w:rPr>
          <w:rFonts w:cs="Arial"/>
        </w:rPr>
        <w:t xml:space="preserve">sfaktoren für das Stahlgeschäft </w:t>
      </w:r>
      <w:r w:rsidR="004E3BE6">
        <w:rPr>
          <w:rFonts w:cs="Arial"/>
        </w:rPr>
        <w:t xml:space="preserve">in zwölf Initiativen. </w:t>
      </w:r>
      <w:r w:rsidR="00DE7D95">
        <w:rPr>
          <w:rFonts w:cs="Arial"/>
        </w:rPr>
        <w:t xml:space="preserve">Wichtige </w:t>
      </w:r>
      <w:r w:rsidR="00A46271">
        <w:rPr>
          <w:rFonts w:cs="Arial"/>
        </w:rPr>
        <w:t>Hebel</w:t>
      </w:r>
      <w:r w:rsidR="00F668A3">
        <w:rPr>
          <w:rFonts w:cs="Arial"/>
        </w:rPr>
        <w:t xml:space="preserve"> </w:t>
      </w:r>
      <w:r w:rsidR="00A46271">
        <w:rPr>
          <w:rFonts w:cs="Arial"/>
        </w:rPr>
        <w:t xml:space="preserve">sind eine </w:t>
      </w:r>
      <w:r w:rsidR="00F668A3">
        <w:rPr>
          <w:rFonts w:cs="Arial"/>
        </w:rPr>
        <w:t>stärkere Mark</w:t>
      </w:r>
      <w:r w:rsidR="00DE7D95">
        <w:rPr>
          <w:rFonts w:cs="Arial"/>
        </w:rPr>
        <w:t>t- und Kundenorientierung</w:t>
      </w:r>
      <w:r w:rsidR="00A46271">
        <w:rPr>
          <w:rFonts w:cs="Arial"/>
        </w:rPr>
        <w:t>, weitere</w:t>
      </w:r>
      <w:r w:rsidR="00393C1C">
        <w:rPr>
          <w:rFonts w:cs="Arial"/>
        </w:rPr>
        <w:t xml:space="preserve"> </w:t>
      </w:r>
      <w:r w:rsidR="002B1713">
        <w:rPr>
          <w:rFonts w:cs="Arial"/>
        </w:rPr>
        <w:t>Effizienz</w:t>
      </w:r>
      <w:r w:rsidR="005E2BC7">
        <w:rPr>
          <w:rFonts w:cs="Arial"/>
        </w:rPr>
        <w:t>-</w:t>
      </w:r>
      <w:r w:rsidR="002B1713">
        <w:rPr>
          <w:rFonts w:cs="Arial"/>
        </w:rPr>
        <w:t>steigerung</w:t>
      </w:r>
      <w:r w:rsidR="00A46271">
        <w:rPr>
          <w:rFonts w:cs="Arial"/>
        </w:rPr>
        <w:t xml:space="preserve">en in der Produktion, </w:t>
      </w:r>
      <w:r w:rsidR="00A42F15">
        <w:rPr>
          <w:rFonts w:cs="Arial"/>
        </w:rPr>
        <w:t xml:space="preserve">eine </w:t>
      </w:r>
      <w:r w:rsidR="007F75BD">
        <w:rPr>
          <w:rFonts w:cs="Arial"/>
        </w:rPr>
        <w:t xml:space="preserve">weitere </w:t>
      </w:r>
      <w:r w:rsidR="00DE7D95">
        <w:rPr>
          <w:rFonts w:cs="Arial"/>
        </w:rPr>
        <w:t>Optimierung der Produktpalette</w:t>
      </w:r>
      <w:r w:rsidR="00D91F2B">
        <w:rPr>
          <w:rFonts w:cs="Arial"/>
        </w:rPr>
        <w:t xml:space="preserve"> hin zu </w:t>
      </w:r>
      <w:r w:rsidR="00A46271">
        <w:rPr>
          <w:rFonts w:cs="Arial"/>
        </w:rPr>
        <w:t>margenstarken</w:t>
      </w:r>
      <w:r w:rsidR="00D91F2B">
        <w:rPr>
          <w:rFonts w:cs="Arial"/>
        </w:rPr>
        <w:t xml:space="preserve"> Sorten</w:t>
      </w:r>
      <w:r w:rsidR="00DE7D95">
        <w:rPr>
          <w:rFonts w:cs="Arial"/>
        </w:rPr>
        <w:t xml:space="preserve">, die beschleunigte Entwicklung und Vermarktung </w:t>
      </w:r>
      <w:r w:rsidR="00A46271">
        <w:rPr>
          <w:rFonts w:cs="Arial"/>
        </w:rPr>
        <w:t xml:space="preserve">von </w:t>
      </w:r>
      <w:r w:rsidR="00DE7D95">
        <w:rPr>
          <w:rFonts w:cs="Arial"/>
        </w:rPr>
        <w:t xml:space="preserve">Innovationen sowie deutliche </w:t>
      </w:r>
      <w:r w:rsidR="002B1713">
        <w:rPr>
          <w:rFonts w:cs="Arial"/>
        </w:rPr>
        <w:t>Leistungsverbesserungen in der Lieferkette</w:t>
      </w:r>
      <w:r w:rsidR="00A42F15">
        <w:rPr>
          <w:rFonts w:cs="Arial"/>
        </w:rPr>
        <w:t>.</w:t>
      </w:r>
    </w:p>
    <w:p w:rsidR="00086A85" w:rsidRDefault="00086A85" w:rsidP="00086A85">
      <w:pPr>
        <w:spacing w:after="200" w:line="360" w:lineRule="auto"/>
        <w:jc w:val="both"/>
        <w:rPr>
          <w:rFonts w:cs="Arial"/>
        </w:rPr>
      </w:pPr>
      <w:r>
        <w:rPr>
          <w:rFonts w:cs="Arial"/>
        </w:rPr>
        <w:t xml:space="preserve">„Insgesamt gesehen müssen wir umdenken. Wie wir Stahl produzieren, in den Markt bringen und unser Geschäft effizienter und kundenorientierter machen, müssen wir neu gestalten. Dabei wird </w:t>
      </w:r>
      <w:proofErr w:type="gramStart"/>
      <w:r>
        <w:rPr>
          <w:rFonts w:cs="Arial"/>
        </w:rPr>
        <w:t>uns ,</w:t>
      </w:r>
      <w:proofErr w:type="spellStart"/>
      <w:r>
        <w:rPr>
          <w:rFonts w:cs="Arial"/>
        </w:rPr>
        <w:t>one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steel</w:t>
      </w:r>
      <w:proofErr w:type="spellEnd"/>
      <w:r>
        <w:rPr>
          <w:rFonts w:cs="Arial"/>
        </w:rPr>
        <w:t>‘</w:t>
      </w:r>
      <w:r w:rsidR="00A46271">
        <w:rPr>
          <w:rFonts w:cs="Arial"/>
        </w:rPr>
        <w:t xml:space="preserve"> </w:t>
      </w:r>
      <w:r>
        <w:rPr>
          <w:rFonts w:cs="Arial"/>
        </w:rPr>
        <w:t xml:space="preserve">entscheidend helfen“, erläutert Goss. „Das Programm zielt auf eine Stärkung unserer internen Kompetenzen </w:t>
      </w:r>
      <w:r w:rsidR="00A46271">
        <w:rPr>
          <w:rFonts w:cs="Arial"/>
        </w:rPr>
        <w:t xml:space="preserve">ab - </w:t>
      </w:r>
      <w:r>
        <w:rPr>
          <w:rFonts w:cs="Arial"/>
        </w:rPr>
        <w:t xml:space="preserve">auch durch einen </w:t>
      </w:r>
      <w:r w:rsidR="005E2BC7">
        <w:rPr>
          <w:rFonts w:cs="Arial"/>
        </w:rPr>
        <w:t xml:space="preserve">weiteren </w:t>
      </w:r>
      <w:r>
        <w:rPr>
          <w:rFonts w:cs="Arial"/>
        </w:rPr>
        <w:t>kulturellen Wandel</w:t>
      </w:r>
      <w:r w:rsidR="005E2BC7">
        <w:rPr>
          <w:rFonts w:cs="Arial"/>
        </w:rPr>
        <w:t xml:space="preserve"> </w:t>
      </w:r>
      <w:r w:rsidR="00A46271">
        <w:rPr>
          <w:rFonts w:cs="Arial"/>
        </w:rPr>
        <w:t xml:space="preserve">- </w:t>
      </w:r>
      <w:r>
        <w:rPr>
          <w:rFonts w:cs="Arial"/>
        </w:rPr>
        <w:t>und ist daher auf einen Zeitraum von fün</w:t>
      </w:r>
      <w:r w:rsidR="009A064A">
        <w:rPr>
          <w:rFonts w:cs="Arial"/>
        </w:rPr>
        <w:t>f Jahren ausgelegt“, so der CEO</w:t>
      </w:r>
      <w:r>
        <w:rPr>
          <w:rFonts w:cs="Arial"/>
        </w:rPr>
        <w:t xml:space="preserve">. „Am Ende dieses Zeitraums </w:t>
      </w:r>
      <w:r w:rsidR="002A7E9C">
        <w:rPr>
          <w:rFonts w:cs="Arial"/>
        </w:rPr>
        <w:t xml:space="preserve">werden </w:t>
      </w:r>
      <w:r>
        <w:rPr>
          <w:rFonts w:cs="Arial"/>
        </w:rPr>
        <w:t xml:space="preserve">wir ein </w:t>
      </w:r>
      <w:r w:rsidR="005E2BC7">
        <w:rPr>
          <w:rFonts w:cs="Arial"/>
        </w:rPr>
        <w:t xml:space="preserve">zukunftsfähiges </w:t>
      </w:r>
      <w:r>
        <w:rPr>
          <w:rFonts w:cs="Arial"/>
        </w:rPr>
        <w:t xml:space="preserve">Unternehmen </w:t>
      </w:r>
      <w:r w:rsidR="007F75BD">
        <w:rPr>
          <w:rFonts w:cs="Arial"/>
        </w:rPr>
        <w:t xml:space="preserve">mit einer </w:t>
      </w:r>
      <w:r w:rsidR="005E2BC7">
        <w:rPr>
          <w:rFonts w:cs="Arial"/>
        </w:rPr>
        <w:t>effektiven</w:t>
      </w:r>
      <w:r w:rsidR="007F75BD">
        <w:rPr>
          <w:rFonts w:cs="Arial"/>
        </w:rPr>
        <w:t xml:space="preserve"> IT-Infrastruktur, effizienten Prozessen und einer leistungs- und kundenorientierten </w:t>
      </w:r>
      <w:r w:rsidR="007F75BD">
        <w:rPr>
          <w:rFonts w:cs="Arial"/>
        </w:rPr>
        <w:lastRenderedPageBreak/>
        <w:t xml:space="preserve">Kultur </w:t>
      </w:r>
      <w:r>
        <w:rPr>
          <w:rFonts w:cs="Arial"/>
        </w:rPr>
        <w:t xml:space="preserve">geformt haben, </w:t>
      </w:r>
      <w:r w:rsidR="005E2BC7">
        <w:rPr>
          <w:rFonts w:cs="Arial"/>
        </w:rPr>
        <w:t xml:space="preserve">welches </w:t>
      </w:r>
      <w:r>
        <w:rPr>
          <w:rFonts w:cs="Arial"/>
        </w:rPr>
        <w:t>in Europa Spitzenreiter in allen relevanten Märkten und Bereichen ist und nachhaltig Wert generiert.“</w:t>
      </w:r>
    </w:p>
    <w:p w:rsidR="00444DF5" w:rsidRDefault="00444DF5" w:rsidP="00F668A3">
      <w:pPr>
        <w:spacing w:after="200" w:line="360" w:lineRule="auto"/>
        <w:jc w:val="both"/>
        <w:rPr>
          <w:rFonts w:cs="Arial"/>
        </w:rPr>
      </w:pPr>
      <w:r>
        <w:rPr>
          <w:rFonts w:cs="Arial"/>
        </w:rPr>
        <w:t xml:space="preserve">Mit dem </w:t>
      </w:r>
      <w:r w:rsidR="00AF20A5">
        <w:rPr>
          <w:rFonts w:cs="Arial"/>
        </w:rPr>
        <w:t xml:space="preserve">2013 aufgelegten </w:t>
      </w:r>
      <w:r>
        <w:rPr>
          <w:rFonts w:cs="Arial"/>
        </w:rPr>
        <w:t xml:space="preserve">Optimierungsprogramm „Best-in-Class </w:t>
      </w:r>
      <w:proofErr w:type="spellStart"/>
      <w:r>
        <w:rPr>
          <w:rFonts w:cs="Arial"/>
        </w:rPr>
        <w:t>Reloaded</w:t>
      </w:r>
      <w:proofErr w:type="spellEnd"/>
      <w:r>
        <w:rPr>
          <w:rFonts w:cs="Arial"/>
        </w:rPr>
        <w:t>“ hat</w:t>
      </w:r>
      <w:r w:rsidR="00D91F2B">
        <w:rPr>
          <w:rFonts w:cs="Arial"/>
        </w:rPr>
        <w:t xml:space="preserve"> </w:t>
      </w:r>
      <w:r>
        <w:rPr>
          <w:rFonts w:cs="Arial"/>
        </w:rPr>
        <w:t xml:space="preserve">Steel </w:t>
      </w:r>
      <w:r w:rsidR="00D91F2B">
        <w:rPr>
          <w:rFonts w:cs="Arial"/>
        </w:rPr>
        <w:t xml:space="preserve">Europe </w:t>
      </w:r>
      <w:r w:rsidR="00AF20A5">
        <w:rPr>
          <w:rFonts w:cs="Arial"/>
        </w:rPr>
        <w:t xml:space="preserve">bereits </w:t>
      </w:r>
      <w:r>
        <w:rPr>
          <w:rFonts w:cs="Arial"/>
        </w:rPr>
        <w:t xml:space="preserve">erhebliche Effizienzsteigerungen </w:t>
      </w:r>
      <w:r w:rsidR="00AF20A5">
        <w:rPr>
          <w:rFonts w:cs="Arial"/>
        </w:rPr>
        <w:t>von insgesamt über 600 Mi</w:t>
      </w:r>
      <w:r w:rsidR="000C52EA">
        <w:rPr>
          <w:rFonts w:cs="Arial"/>
        </w:rPr>
        <w:t>llionen Euro</w:t>
      </w:r>
      <w:r w:rsidR="00AF20A5">
        <w:rPr>
          <w:rFonts w:cs="Arial"/>
        </w:rPr>
        <w:t xml:space="preserve"> </w:t>
      </w:r>
      <w:r>
        <w:rPr>
          <w:rFonts w:cs="Arial"/>
        </w:rPr>
        <w:t xml:space="preserve">erreicht und damit das wirtschaftliche Ergebnis der Stahlsparte abgesichert. </w:t>
      </w:r>
      <w:r w:rsidR="00AF20A5">
        <w:rPr>
          <w:rFonts w:cs="Arial"/>
        </w:rPr>
        <w:t xml:space="preserve">So konnte </w:t>
      </w:r>
      <w:r w:rsidR="005E2BC7">
        <w:rPr>
          <w:rFonts w:cs="Arial"/>
        </w:rPr>
        <w:t>das</w:t>
      </w:r>
      <w:r w:rsidR="00A46271">
        <w:rPr>
          <w:rFonts w:cs="Arial"/>
        </w:rPr>
        <w:t xml:space="preserve"> europäische</w:t>
      </w:r>
      <w:r w:rsidR="00AF20A5">
        <w:rPr>
          <w:rFonts w:cs="Arial"/>
        </w:rPr>
        <w:t xml:space="preserve"> </w:t>
      </w:r>
      <w:r w:rsidR="00A46271">
        <w:rPr>
          <w:rFonts w:cs="Arial"/>
        </w:rPr>
        <w:t>Stahl</w:t>
      </w:r>
      <w:r w:rsidR="00B755C7">
        <w:rPr>
          <w:rFonts w:cs="Arial"/>
        </w:rPr>
        <w:t>geschäft</w:t>
      </w:r>
      <w:r w:rsidR="00A46271">
        <w:rPr>
          <w:rFonts w:cs="Arial"/>
        </w:rPr>
        <w:t xml:space="preserve"> </w:t>
      </w:r>
      <w:r w:rsidR="00AF20A5">
        <w:rPr>
          <w:rFonts w:cs="Arial"/>
        </w:rPr>
        <w:t>i</w:t>
      </w:r>
      <w:r>
        <w:rPr>
          <w:rFonts w:cs="Arial"/>
        </w:rPr>
        <w:t xml:space="preserve">m abgelaufenen Geschäftsjahr 2014/15 </w:t>
      </w:r>
      <w:r w:rsidR="00A46271">
        <w:rPr>
          <w:rFonts w:cs="Arial"/>
        </w:rPr>
        <w:t>das</w:t>
      </w:r>
      <w:r w:rsidR="00AF20A5">
        <w:rPr>
          <w:rFonts w:cs="Arial"/>
        </w:rPr>
        <w:t xml:space="preserve"> Ergebnis auf rund 500 Millionen Euro steigern und </w:t>
      </w:r>
      <w:r w:rsidR="005E2BC7">
        <w:rPr>
          <w:rFonts w:cs="Arial"/>
        </w:rPr>
        <w:t>seine</w:t>
      </w:r>
      <w:r w:rsidR="00AF20A5">
        <w:rPr>
          <w:rFonts w:cs="Arial"/>
        </w:rPr>
        <w:t xml:space="preserve"> Kapitalkosten verdienen. </w:t>
      </w:r>
      <w:r>
        <w:rPr>
          <w:rFonts w:cs="Arial"/>
        </w:rPr>
        <w:t xml:space="preserve">Anders als erhofft, hat sich die Lage auf den Stahlmärkten </w:t>
      </w:r>
      <w:r w:rsidR="00A46271">
        <w:rPr>
          <w:rFonts w:cs="Arial"/>
        </w:rPr>
        <w:t xml:space="preserve">aber nicht stabilisiert, sondern insbesondere </w:t>
      </w:r>
      <w:r>
        <w:rPr>
          <w:rFonts w:cs="Arial"/>
        </w:rPr>
        <w:t xml:space="preserve">in den letzten Monaten deutlich eingetrübt. </w:t>
      </w:r>
      <w:r w:rsidR="005E2BC7">
        <w:rPr>
          <w:rFonts w:cs="Arial"/>
        </w:rPr>
        <w:t>C</w:t>
      </w:r>
      <w:r>
        <w:rPr>
          <w:rFonts w:cs="Arial"/>
        </w:rPr>
        <w:t xml:space="preserve">hinesische Überproduktion </w:t>
      </w:r>
      <w:r w:rsidR="00A46271">
        <w:rPr>
          <w:rFonts w:cs="Arial"/>
        </w:rPr>
        <w:t xml:space="preserve">wird </w:t>
      </w:r>
      <w:r w:rsidR="005E2BC7">
        <w:rPr>
          <w:rFonts w:cs="Arial"/>
        </w:rPr>
        <w:t>verstärkt</w:t>
      </w:r>
      <w:r>
        <w:rPr>
          <w:rFonts w:cs="Arial"/>
        </w:rPr>
        <w:t xml:space="preserve"> nach Europa umgelenkt</w:t>
      </w:r>
      <w:r w:rsidR="00A46271">
        <w:rPr>
          <w:rFonts w:cs="Arial"/>
        </w:rPr>
        <w:t xml:space="preserve"> und führt </w:t>
      </w:r>
      <w:r>
        <w:rPr>
          <w:rFonts w:cs="Arial"/>
        </w:rPr>
        <w:t xml:space="preserve">zu regionalen Angebotsüberhängen. Zudem können </w:t>
      </w:r>
      <w:r w:rsidR="005E2BC7">
        <w:rPr>
          <w:rFonts w:cs="Arial"/>
        </w:rPr>
        <w:t xml:space="preserve">sich für </w:t>
      </w:r>
      <w:r>
        <w:rPr>
          <w:rFonts w:cs="Arial"/>
        </w:rPr>
        <w:t xml:space="preserve">die europäische Stahlindustrie </w:t>
      </w:r>
      <w:r w:rsidR="005E2BC7">
        <w:rPr>
          <w:rFonts w:cs="Arial"/>
        </w:rPr>
        <w:t xml:space="preserve">weitere einseitige </w:t>
      </w:r>
      <w:r>
        <w:rPr>
          <w:rFonts w:cs="Arial"/>
        </w:rPr>
        <w:t>Belastungen</w:t>
      </w:r>
      <w:r w:rsidR="005E2BC7">
        <w:rPr>
          <w:rFonts w:cs="Arial"/>
        </w:rPr>
        <w:t xml:space="preserve"> wie etwa durch zusätzlich benötigte </w:t>
      </w:r>
      <w:r w:rsidR="00A46271">
        <w:rPr>
          <w:rFonts w:cs="Arial"/>
        </w:rPr>
        <w:t>CO</w:t>
      </w:r>
      <w:r w:rsidR="00A46271" w:rsidRPr="00C7039C">
        <w:rPr>
          <w:rFonts w:cs="Arial"/>
          <w:b/>
          <w:vertAlign w:val="subscript"/>
        </w:rPr>
        <w:t>2</w:t>
      </w:r>
      <w:r w:rsidR="00A46271">
        <w:rPr>
          <w:rFonts w:cs="Arial"/>
        </w:rPr>
        <w:t>-</w:t>
      </w:r>
      <w:r>
        <w:rPr>
          <w:rFonts w:cs="Arial"/>
        </w:rPr>
        <w:t xml:space="preserve">Zertifikate ergeben. Diese nachteiligen Faktoren verursachen einen beträchtlichen Druck auf das </w:t>
      </w:r>
      <w:r w:rsidR="009A064A">
        <w:rPr>
          <w:rFonts w:cs="Arial"/>
        </w:rPr>
        <w:t>europäische Stahlgeschäft</w:t>
      </w:r>
      <w:r>
        <w:rPr>
          <w:rFonts w:cs="Arial"/>
        </w:rPr>
        <w:t>.</w:t>
      </w:r>
    </w:p>
    <w:p w:rsidR="00A46271" w:rsidRPr="009507DF" w:rsidRDefault="00A46271" w:rsidP="00F668A3">
      <w:pPr>
        <w:spacing w:after="200" w:line="360" w:lineRule="auto"/>
        <w:jc w:val="both"/>
        <w:rPr>
          <w:rFonts w:cs="Arial"/>
        </w:rPr>
      </w:pPr>
    </w:p>
    <w:p w:rsidR="00957075" w:rsidRDefault="00957075" w:rsidP="00957075">
      <w:r>
        <w:t>Ansprechpartner:</w:t>
      </w:r>
    </w:p>
    <w:p w:rsidR="00957075" w:rsidRDefault="0011188C" w:rsidP="00957075">
      <w:proofErr w:type="spellStart"/>
      <w:r>
        <w:t>thyssenkrupp</w:t>
      </w:r>
      <w:proofErr w:type="spellEnd"/>
      <w:r>
        <w:t xml:space="preserve"> Steel </w:t>
      </w:r>
      <w:r w:rsidR="00D91F2B">
        <w:t>Europe AG</w:t>
      </w:r>
    </w:p>
    <w:p w:rsidR="00957075" w:rsidRDefault="0011188C" w:rsidP="00957075">
      <w:r>
        <w:t>Erik Walner</w:t>
      </w:r>
    </w:p>
    <w:p w:rsidR="00957075" w:rsidRDefault="0011188C" w:rsidP="00957075">
      <w:r>
        <w:t>Leiter Media Relations</w:t>
      </w:r>
    </w:p>
    <w:p w:rsidR="00957075" w:rsidRDefault="0011188C" w:rsidP="00957075"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>
        <w:t>45130</w:t>
      </w:r>
    </w:p>
    <w:p w:rsidR="00957075" w:rsidRDefault="0011188C" w:rsidP="00957075">
      <w:r>
        <w:t>erik.walner</w:t>
      </w:r>
      <w:r w:rsidR="00957075">
        <w:t>@thyssenkrupp.com</w:t>
      </w:r>
    </w:p>
    <w:p w:rsidR="00957075" w:rsidRDefault="00957075" w:rsidP="00957075">
      <w:pPr>
        <w:rPr>
          <w:lang w:val="en-GB"/>
        </w:rPr>
      </w:pPr>
      <w:r w:rsidRPr="00E42231">
        <w:rPr>
          <w:lang w:val="en-GB"/>
        </w:rPr>
        <w:t>www.thyssenkrupp</w:t>
      </w:r>
      <w:r w:rsidR="0011188C" w:rsidRPr="00E42231">
        <w:rPr>
          <w:lang w:val="en-GB"/>
        </w:rPr>
        <w:t>-steel</w:t>
      </w:r>
      <w:r w:rsidRPr="00E42231">
        <w:rPr>
          <w:lang w:val="en-GB"/>
        </w:rPr>
        <w:t xml:space="preserve">.com </w:t>
      </w:r>
    </w:p>
    <w:p w:rsidR="00EE0FDB" w:rsidRPr="00E42231" w:rsidRDefault="00EE0FDB" w:rsidP="00957075">
      <w:pPr>
        <w:rPr>
          <w:lang w:val="en-GB"/>
        </w:rPr>
      </w:pPr>
      <w:bookmarkStart w:id="0" w:name="_GoBack"/>
      <w:bookmarkEnd w:id="0"/>
    </w:p>
    <w:p w:rsidR="00EE0FDB" w:rsidRPr="00957075" w:rsidRDefault="00EE0FDB" w:rsidP="00EE0FDB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E5C7D">
          <w:rPr>
            <w:rStyle w:val="Hyperlink"/>
            <w:rFonts w:ascii="TKTypeRegular" w:hAnsi="TKTypeRegular"/>
            <w:lang w:val="en-GB"/>
          </w:rPr>
          <w:t>https://engineered.thyss</w:t>
        </w:r>
        <w:r w:rsidRPr="005E5C7D">
          <w:rPr>
            <w:rStyle w:val="Hyperlink"/>
            <w:rFonts w:ascii="TKTypeRegular" w:hAnsi="TKTypeRegular"/>
            <w:lang w:val="en-GB"/>
          </w:rPr>
          <w:t>e</w:t>
        </w:r>
        <w:r w:rsidRPr="005E5C7D">
          <w:rPr>
            <w:rStyle w:val="Hyperlink"/>
            <w:rFonts w:ascii="TKTypeRegular" w:hAnsi="TKTypeRegular"/>
            <w:lang w:val="en-GB"/>
          </w:rPr>
          <w:t>nkrupp.com</w:t>
        </w:r>
      </w:hyperlink>
    </w:p>
    <w:p w:rsidR="00957075" w:rsidRPr="00E42231" w:rsidRDefault="00957075" w:rsidP="00957075">
      <w:pPr>
        <w:rPr>
          <w:lang w:val="en-GB"/>
        </w:rPr>
      </w:pPr>
    </w:p>
    <w:sectPr w:rsidR="00957075" w:rsidRPr="00E42231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90" w:rsidRDefault="00FB1790" w:rsidP="005B5ABA">
      <w:pPr>
        <w:spacing w:line="240" w:lineRule="auto"/>
      </w:pPr>
      <w:r>
        <w:separator/>
      </w:r>
    </w:p>
  </w:endnote>
  <w:endnote w:type="continuationSeparator" w:id="0">
    <w:p w:rsidR="00FB1790" w:rsidRDefault="00FB179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90" w:rsidRDefault="00FB1790" w:rsidP="005B5ABA">
      <w:pPr>
        <w:spacing w:line="240" w:lineRule="auto"/>
      </w:pPr>
      <w:r>
        <w:separator/>
      </w:r>
    </w:p>
  </w:footnote>
  <w:footnote w:type="continuationSeparator" w:id="0">
    <w:p w:rsidR="00FB1790" w:rsidRDefault="00FB179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24431D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EE0FDB">
                            <w:rPr>
                              <w:noProof/>
                            </w:rPr>
                            <w:t>04.12.2015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E0F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EE0FD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24431D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EE0FDB">
                      <w:rPr>
                        <w:noProof/>
                      </w:rPr>
                      <w:t>04.12.2015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E0F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EE0FD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.55pt;height:3.55pt" o:bullet="t">
        <v:imagedata r:id="rId1" o:title="Bullet_blau_RGB_klein"/>
      </v:shape>
    </w:pict>
  </w:numPicBullet>
  <w:numPicBullet w:numPicBulletId="1">
    <w:pict>
      <v:shape id="_x0000_i1049" type="#_x0000_t75" style="width:3.55pt;height:3.5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3D48"/>
    <w:rsid w:val="00085CC6"/>
    <w:rsid w:val="00086A85"/>
    <w:rsid w:val="000A2463"/>
    <w:rsid w:val="000A40CF"/>
    <w:rsid w:val="000C52EA"/>
    <w:rsid w:val="000D4D6C"/>
    <w:rsid w:val="000E478B"/>
    <w:rsid w:val="000F62A0"/>
    <w:rsid w:val="00102C50"/>
    <w:rsid w:val="001062DB"/>
    <w:rsid w:val="0011188C"/>
    <w:rsid w:val="00127BB0"/>
    <w:rsid w:val="001306E1"/>
    <w:rsid w:val="001364F9"/>
    <w:rsid w:val="001451D3"/>
    <w:rsid w:val="001861FA"/>
    <w:rsid w:val="001A259A"/>
    <w:rsid w:val="001A6CD7"/>
    <w:rsid w:val="001B118B"/>
    <w:rsid w:val="001B5D61"/>
    <w:rsid w:val="001C001F"/>
    <w:rsid w:val="001C031C"/>
    <w:rsid w:val="001E7E0A"/>
    <w:rsid w:val="0022554F"/>
    <w:rsid w:val="00241B1E"/>
    <w:rsid w:val="00243C72"/>
    <w:rsid w:val="0024431D"/>
    <w:rsid w:val="0024653B"/>
    <w:rsid w:val="00265BD0"/>
    <w:rsid w:val="0028654D"/>
    <w:rsid w:val="002A7E9C"/>
    <w:rsid w:val="002B1713"/>
    <w:rsid w:val="002C4AF5"/>
    <w:rsid w:val="002C62A1"/>
    <w:rsid w:val="002D1B27"/>
    <w:rsid w:val="002E2CC9"/>
    <w:rsid w:val="00304A38"/>
    <w:rsid w:val="0030756A"/>
    <w:rsid w:val="00311793"/>
    <w:rsid w:val="0032127E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6109"/>
    <w:rsid w:val="00386EDA"/>
    <w:rsid w:val="00393C1C"/>
    <w:rsid w:val="00394191"/>
    <w:rsid w:val="0039754F"/>
    <w:rsid w:val="003A2163"/>
    <w:rsid w:val="003B1E7E"/>
    <w:rsid w:val="003C3F58"/>
    <w:rsid w:val="00400E0B"/>
    <w:rsid w:val="00402E5D"/>
    <w:rsid w:val="00424DC1"/>
    <w:rsid w:val="00442017"/>
    <w:rsid w:val="00444DF5"/>
    <w:rsid w:val="004454A2"/>
    <w:rsid w:val="00457F9F"/>
    <w:rsid w:val="00463FA6"/>
    <w:rsid w:val="00466E32"/>
    <w:rsid w:val="00467F61"/>
    <w:rsid w:val="00477103"/>
    <w:rsid w:val="004848F6"/>
    <w:rsid w:val="00485FCD"/>
    <w:rsid w:val="00490007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3CB0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AA4"/>
    <w:rsid w:val="005A1A95"/>
    <w:rsid w:val="005A1EF6"/>
    <w:rsid w:val="005B5ABA"/>
    <w:rsid w:val="005D091D"/>
    <w:rsid w:val="005E2BC7"/>
    <w:rsid w:val="005E5C7D"/>
    <w:rsid w:val="005E7F70"/>
    <w:rsid w:val="005E7FCB"/>
    <w:rsid w:val="005F7605"/>
    <w:rsid w:val="00606EE4"/>
    <w:rsid w:val="00614B87"/>
    <w:rsid w:val="006366E0"/>
    <w:rsid w:val="006870AC"/>
    <w:rsid w:val="00690122"/>
    <w:rsid w:val="006977CF"/>
    <w:rsid w:val="006B7A0A"/>
    <w:rsid w:val="006C137B"/>
    <w:rsid w:val="006C4DE2"/>
    <w:rsid w:val="006D2BC1"/>
    <w:rsid w:val="006E4B4E"/>
    <w:rsid w:val="006E5B34"/>
    <w:rsid w:val="007065C5"/>
    <w:rsid w:val="00717F0E"/>
    <w:rsid w:val="007226A9"/>
    <w:rsid w:val="00741356"/>
    <w:rsid w:val="00743CA5"/>
    <w:rsid w:val="00755DC2"/>
    <w:rsid w:val="00777040"/>
    <w:rsid w:val="00785030"/>
    <w:rsid w:val="007B21C7"/>
    <w:rsid w:val="007B7169"/>
    <w:rsid w:val="007C2073"/>
    <w:rsid w:val="007C45CE"/>
    <w:rsid w:val="007C6F64"/>
    <w:rsid w:val="007D0F7F"/>
    <w:rsid w:val="007D2DC3"/>
    <w:rsid w:val="007D3550"/>
    <w:rsid w:val="007F0A0E"/>
    <w:rsid w:val="007F2F4B"/>
    <w:rsid w:val="007F75BD"/>
    <w:rsid w:val="00816B43"/>
    <w:rsid w:val="0083279D"/>
    <w:rsid w:val="008348CB"/>
    <w:rsid w:val="00841D01"/>
    <w:rsid w:val="0084534A"/>
    <w:rsid w:val="00855504"/>
    <w:rsid w:val="0085632E"/>
    <w:rsid w:val="0086283B"/>
    <w:rsid w:val="00874877"/>
    <w:rsid w:val="0087668E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9110E9"/>
    <w:rsid w:val="00911BB0"/>
    <w:rsid w:val="00922375"/>
    <w:rsid w:val="0092247E"/>
    <w:rsid w:val="009507DF"/>
    <w:rsid w:val="00957075"/>
    <w:rsid w:val="0097091A"/>
    <w:rsid w:val="00993C40"/>
    <w:rsid w:val="009A064A"/>
    <w:rsid w:val="009B57CB"/>
    <w:rsid w:val="009B6480"/>
    <w:rsid w:val="009B72A2"/>
    <w:rsid w:val="009C0EFE"/>
    <w:rsid w:val="009D2BE0"/>
    <w:rsid w:val="009F576B"/>
    <w:rsid w:val="00A037B9"/>
    <w:rsid w:val="00A16F76"/>
    <w:rsid w:val="00A2292F"/>
    <w:rsid w:val="00A429FE"/>
    <w:rsid w:val="00A42F15"/>
    <w:rsid w:val="00A46271"/>
    <w:rsid w:val="00A51FAE"/>
    <w:rsid w:val="00A542EC"/>
    <w:rsid w:val="00A54FA1"/>
    <w:rsid w:val="00A67B90"/>
    <w:rsid w:val="00A70C82"/>
    <w:rsid w:val="00A70ED2"/>
    <w:rsid w:val="00A7148A"/>
    <w:rsid w:val="00A81822"/>
    <w:rsid w:val="00AC49B6"/>
    <w:rsid w:val="00AD1CF1"/>
    <w:rsid w:val="00AD28B9"/>
    <w:rsid w:val="00AE0DFC"/>
    <w:rsid w:val="00AF20A5"/>
    <w:rsid w:val="00AF4318"/>
    <w:rsid w:val="00AF75F1"/>
    <w:rsid w:val="00B03CAB"/>
    <w:rsid w:val="00B147E8"/>
    <w:rsid w:val="00B3304F"/>
    <w:rsid w:val="00B40E49"/>
    <w:rsid w:val="00B51FC7"/>
    <w:rsid w:val="00B56DC4"/>
    <w:rsid w:val="00B579A7"/>
    <w:rsid w:val="00B61DEE"/>
    <w:rsid w:val="00B755C7"/>
    <w:rsid w:val="00B77C8B"/>
    <w:rsid w:val="00B846E0"/>
    <w:rsid w:val="00B87D83"/>
    <w:rsid w:val="00B9508B"/>
    <w:rsid w:val="00B97794"/>
    <w:rsid w:val="00BC231C"/>
    <w:rsid w:val="00BD3EE5"/>
    <w:rsid w:val="00BD5051"/>
    <w:rsid w:val="00BF3F99"/>
    <w:rsid w:val="00C16E63"/>
    <w:rsid w:val="00C3733B"/>
    <w:rsid w:val="00C61CF1"/>
    <w:rsid w:val="00C62F60"/>
    <w:rsid w:val="00C7039C"/>
    <w:rsid w:val="00C73BC2"/>
    <w:rsid w:val="00C73D52"/>
    <w:rsid w:val="00CA344E"/>
    <w:rsid w:val="00CA4CEB"/>
    <w:rsid w:val="00CC7769"/>
    <w:rsid w:val="00CD4852"/>
    <w:rsid w:val="00CE0E65"/>
    <w:rsid w:val="00CE1ACD"/>
    <w:rsid w:val="00D003F8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A54"/>
    <w:rsid w:val="00DE7D95"/>
    <w:rsid w:val="00E27D5E"/>
    <w:rsid w:val="00E3039A"/>
    <w:rsid w:val="00E358C3"/>
    <w:rsid w:val="00E42231"/>
    <w:rsid w:val="00E504B2"/>
    <w:rsid w:val="00E67FF9"/>
    <w:rsid w:val="00E72E7F"/>
    <w:rsid w:val="00E756E7"/>
    <w:rsid w:val="00E77D96"/>
    <w:rsid w:val="00E97A69"/>
    <w:rsid w:val="00EB4732"/>
    <w:rsid w:val="00ED4EEF"/>
    <w:rsid w:val="00EE05F3"/>
    <w:rsid w:val="00EE0FDB"/>
    <w:rsid w:val="00EE61DB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54BC"/>
    <w:rsid w:val="00F5603C"/>
    <w:rsid w:val="00F668A3"/>
    <w:rsid w:val="00F67BFF"/>
    <w:rsid w:val="00F934AC"/>
    <w:rsid w:val="00F96B3A"/>
    <w:rsid w:val="00FA0BEF"/>
    <w:rsid w:val="00FA584F"/>
    <w:rsid w:val="00FA719A"/>
    <w:rsid w:val="00FA79C7"/>
    <w:rsid w:val="00FB1790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E0F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E0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E13E-5415-477E-B06F-80FEEA89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3</cp:revision>
  <cp:lastPrinted>2015-11-18T09:38:00Z</cp:lastPrinted>
  <dcterms:created xsi:type="dcterms:W3CDTF">2015-12-03T07:38:00Z</dcterms:created>
  <dcterms:modified xsi:type="dcterms:W3CDTF">2015-12-03T15:50:00Z</dcterms:modified>
</cp:coreProperties>
</file>