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1604A7" w:rsidP="001E7E0A">
            <w:pPr>
              <w:pStyle w:val="Datumsangabe"/>
            </w:pPr>
            <w:r>
              <w:t>01.03</w:t>
            </w:r>
            <w:r w:rsidR="00297DC4">
              <w:t>.</w:t>
            </w:r>
            <w:r>
              <w:t>2018</w:t>
            </w:r>
          </w:p>
          <w:p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17BDC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1F2570">
              <w:t>1</w:t>
            </w:r>
          </w:p>
        </w:tc>
      </w:tr>
    </w:tbl>
    <w:p w:rsidR="001F2570" w:rsidRDefault="001F2570" w:rsidP="001F2570">
      <w:pPr>
        <w:jc w:val="both"/>
        <w:rPr>
          <w:b/>
        </w:rPr>
      </w:pPr>
      <w:r>
        <w:rPr>
          <w:b/>
        </w:rPr>
        <w:t>Lärm</w:t>
      </w:r>
      <w:r w:rsidR="005B30C5">
        <w:rPr>
          <w:b/>
        </w:rPr>
        <w:t>- und Geruchs</w:t>
      </w:r>
      <w:r>
        <w:rPr>
          <w:b/>
        </w:rPr>
        <w:t>beeinträchtigung</w:t>
      </w:r>
      <w:r w:rsidR="006C1FC9">
        <w:rPr>
          <w:b/>
        </w:rPr>
        <w:t>en</w:t>
      </w:r>
      <w:r w:rsidR="005B30C5">
        <w:rPr>
          <w:b/>
        </w:rPr>
        <w:t xml:space="preserve"> im Duisburger Norden durch </w:t>
      </w:r>
      <w:r w:rsidR="00C46F8B">
        <w:rPr>
          <w:b/>
        </w:rPr>
        <w:t>Brückenbauarbeiten</w:t>
      </w:r>
      <w:r>
        <w:rPr>
          <w:b/>
        </w:rPr>
        <w:t xml:space="preserve"> möglich</w:t>
      </w:r>
    </w:p>
    <w:p w:rsidR="0086617F" w:rsidRDefault="0086617F" w:rsidP="001F2570">
      <w:pPr>
        <w:spacing w:line="360" w:lineRule="auto"/>
        <w:jc w:val="both"/>
        <w:rPr>
          <w:rFonts w:asciiTheme="majorHAnsi" w:hAnsiTheme="majorHAnsi" w:cs="Calibri"/>
          <w:szCs w:val="20"/>
        </w:rPr>
      </w:pPr>
    </w:p>
    <w:p w:rsidR="005B30C5" w:rsidRDefault="00570BBB" w:rsidP="001F2570">
      <w:pPr>
        <w:spacing w:line="360" w:lineRule="auto"/>
        <w:jc w:val="both"/>
      </w:pPr>
      <w:r>
        <w:t>In der Zeit vom 5. bis 23</w:t>
      </w:r>
      <w:r w:rsidR="005B30C5">
        <w:t xml:space="preserve">. März </w:t>
      </w:r>
      <w:r w:rsidR="0086617F">
        <w:t xml:space="preserve">2018 </w:t>
      </w:r>
      <w:r w:rsidR="00681BAF">
        <w:t>müssen von</w:t>
      </w:r>
      <w:r w:rsidR="001F2570">
        <w:t xml:space="preserve"> </w:t>
      </w:r>
      <w:proofErr w:type="spellStart"/>
      <w:r w:rsidR="001F2570">
        <w:t>thyssenkrupp</w:t>
      </w:r>
      <w:proofErr w:type="spellEnd"/>
      <w:r w:rsidR="001F2570">
        <w:t xml:space="preserve"> Steel Europe dringend erforderliche Reparaturarbeiten an </w:t>
      </w:r>
      <w:r w:rsidR="00D245E2">
        <w:t xml:space="preserve">einer </w:t>
      </w:r>
      <w:r w:rsidR="00C46F8B">
        <w:t>Eisenbahnbrücke</w:t>
      </w:r>
      <w:r w:rsidR="001F2570">
        <w:t xml:space="preserve"> durchgeführt werden. </w:t>
      </w:r>
      <w:r w:rsidR="0086617F">
        <w:t xml:space="preserve">Diese finden im </w:t>
      </w:r>
      <w:r>
        <w:t xml:space="preserve">Duisburger Norden an </w:t>
      </w:r>
      <w:r w:rsidR="0086617F">
        <w:t xml:space="preserve">einer Unterführung in der Nähe des Ikea-Möbelhauses </w:t>
      </w:r>
      <w:r w:rsidR="00CC6364">
        <w:t xml:space="preserve">an der </w:t>
      </w:r>
      <w:proofErr w:type="spellStart"/>
      <w:r w:rsidR="00CC6364">
        <w:t>Beecker</w:t>
      </w:r>
      <w:proofErr w:type="spellEnd"/>
      <w:r w:rsidR="00CC6364">
        <w:t xml:space="preserve"> Straße </w:t>
      </w:r>
      <w:r w:rsidR="005B30C5">
        <w:t>statt.</w:t>
      </w:r>
      <w:r>
        <w:t xml:space="preserve"> Im Rahmen der Brückenrenovierung werden Betonstützen </w:t>
      </w:r>
      <w:r w:rsidR="00E84753">
        <w:t>installiert.</w:t>
      </w:r>
      <w:r w:rsidR="00E84753" w:rsidRPr="00E84753">
        <w:t xml:space="preserve"> </w:t>
      </w:r>
      <w:r w:rsidR="00E84753">
        <w:t>Dabei ist nicht auszuschließen, dass die Arbeiten in den Bereichen „Im Weidekamp“ und „</w:t>
      </w:r>
      <w:proofErr w:type="spellStart"/>
      <w:r w:rsidR="00E84753">
        <w:t>Möhlenkampstraße</w:t>
      </w:r>
      <w:proofErr w:type="spellEnd"/>
      <w:r w:rsidR="00E84753">
        <w:t>“ in Duisburg-Hamborn wahrgenommen werden können.</w:t>
      </w:r>
    </w:p>
    <w:p w:rsidR="005B30C5" w:rsidRDefault="005B30C5" w:rsidP="001F2570">
      <w:pPr>
        <w:spacing w:line="360" w:lineRule="auto"/>
        <w:jc w:val="both"/>
      </w:pPr>
    </w:p>
    <w:p w:rsidR="000D44B5" w:rsidRDefault="00570BBB" w:rsidP="001F2570">
      <w:pPr>
        <w:spacing w:line="360" w:lineRule="auto"/>
        <w:jc w:val="both"/>
      </w:pPr>
      <w:r>
        <w:t xml:space="preserve">Um die </w:t>
      </w:r>
      <w:r w:rsidR="00E84753">
        <w:t xml:space="preserve">Instandsetzungen schnellstmöglich auszuführen, liegt auch eine Genehmigung </w:t>
      </w:r>
      <w:r w:rsidR="000D44B5">
        <w:t>für Nachtarbeit</w:t>
      </w:r>
      <w:r w:rsidR="00E84753">
        <w:t xml:space="preserve"> vor. </w:t>
      </w:r>
      <w:r w:rsidR="000D44B5">
        <w:t>Diese erfolgt aus</w:t>
      </w:r>
      <w:r w:rsidR="00F317D3">
        <w:t>schließlich unter Berücksichtigung lärmmindernder</w:t>
      </w:r>
      <w:r w:rsidR="000D44B5">
        <w:t xml:space="preserve"> </w:t>
      </w:r>
      <w:r w:rsidR="00F317D3">
        <w:t>Maßnahmen.</w:t>
      </w:r>
      <w:r w:rsidR="000D44B5">
        <w:t xml:space="preserve"> An den </w:t>
      </w:r>
      <w:r w:rsidR="005B30C5">
        <w:t>Wochenende</w:t>
      </w:r>
      <w:r w:rsidR="000D44B5">
        <w:t>n</w:t>
      </w:r>
      <w:r w:rsidR="005B30C5">
        <w:t xml:space="preserve"> 10./11. </w:t>
      </w:r>
      <w:r w:rsidR="000D44B5">
        <w:t xml:space="preserve">sowie 17./18. </w:t>
      </w:r>
      <w:r w:rsidR="005B30C5">
        <w:t xml:space="preserve">März </w:t>
      </w:r>
      <w:r w:rsidR="000D44B5">
        <w:t>ruht die Baustelle</w:t>
      </w:r>
      <w:r w:rsidR="005B30C5">
        <w:t>.</w:t>
      </w:r>
      <w:r w:rsidR="00995E93">
        <w:t xml:space="preserve"> Da auch Erdarbeiten im verschmutzten Boden vorgenommen werden, kann es neben der Geräuschentwicklung auch</w:t>
      </w:r>
      <w:r w:rsidR="000D44B5">
        <w:t xml:space="preserve"> zu Geruchsbelästigungen kommen.</w:t>
      </w:r>
      <w:r w:rsidR="00F317D3">
        <w:t xml:space="preserve"> Während der Brückenreparatur darf die ohnehin schon für den Straßenverkehr gesperrte Unterführung auch von Fußgängern aus Sicherheitsgründen nicht </w:t>
      </w:r>
      <w:r w:rsidR="005B467F">
        <w:t>genutzt</w:t>
      </w:r>
      <w:r w:rsidR="00F317D3">
        <w:t xml:space="preserve"> werden.  </w:t>
      </w:r>
    </w:p>
    <w:p w:rsidR="000D44B5" w:rsidRDefault="000D44B5" w:rsidP="001F2570">
      <w:pPr>
        <w:spacing w:line="360" w:lineRule="auto"/>
        <w:jc w:val="both"/>
      </w:pPr>
    </w:p>
    <w:p w:rsidR="001F2570" w:rsidRDefault="001F2570" w:rsidP="001F2570">
      <w:pPr>
        <w:spacing w:line="360" w:lineRule="auto"/>
        <w:jc w:val="both"/>
      </w:pPr>
      <w:proofErr w:type="spellStart"/>
      <w:r>
        <w:t>thyssenkrupp</w:t>
      </w:r>
      <w:proofErr w:type="spellEnd"/>
      <w:r>
        <w:t xml:space="preserve"> Steel Europe wird die Beeinträchtigungen für die Umgebung so gering wie möglich halten und bittet bei der betroffenen Nachbarschaft um Verständnis für die </w:t>
      </w:r>
      <w:r w:rsidR="00995E93">
        <w:t xml:space="preserve">zwingend notwendige </w:t>
      </w:r>
      <w:r>
        <w:t>Maßnahme.</w:t>
      </w:r>
    </w:p>
    <w:p w:rsidR="003B10F1" w:rsidRPr="003B10F1" w:rsidRDefault="003B10F1" w:rsidP="006A2F38">
      <w:pPr>
        <w:tabs>
          <w:tab w:val="left" w:pos="708"/>
          <w:tab w:val="left" w:pos="862"/>
        </w:tabs>
        <w:spacing w:line="360" w:lineRule="auto"/>
        <w:ind w:right="-85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de-DE"/>
        </w:rPr>
      </w:pPr>
    </w:p>
    <w:p w:rsidR="0033504E" w:rsidRDefault="00F73E27" w:rsidP="00F73E27">
      <w:pPr>
        <w:pStyle w:val="StandardWeb1"/>
        <w:tabs>
          <w:tab w:val="left" w:pos="4768"/>
        </w:tabs>
        <w:spacing w:after="0" w:line="24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ab/>
      </w:r>
    </w:p>
    <w:p w:rsidR="006D76F9" w:rsidRDefault="006D76F9" w:rsidP="00EE4A53">
      <w:pPr>
        <w:pStyle w:val="StandardWeb1"/>
        <w:spacing w:after="0" w:line="240" w:lineRule="auto"/>
        <w:jc w:val="both"/>
        <w:rPr>
          <w:rFonts w:ascii="TKTypeRegular" w:hAnsi="TKTypeRegular"/>
          <w:sz w:val="20"/>
          <w:szCs w:val="20"/>
        </w:rPr>
      </w:pPr>
    </w:p>
    <w:p w:rsidR="006A2F38" w:rsidRDefault="00EE4A53" w:rsidP="00EE4A53">
      <w:pPr>
        <w:pStyle w:val="StandardWeb1"/>
        <w:spacing w:after="0" w:line="240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EE4A53" w:rsidRDefault="00EE4A53" w:rsidP="00EE4A53">
      <w:pPr>
        <w:pStyle w:val="StandardWeb1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EE4A53">
        <w:rPr>
          <w:rFonts w:asciiTheme="minorHAnsi" w:hAnsiTheme="minorHAnsi"/>
          <w:sz w:val="20"/>
          <w:szCs w:val="20"/>
        </w:rPr>
        <w:t>thyssenkrupp</w:t>
      </w:r>
      <w:proofErr w:type="spellEnd"/>
      <w:r w:rsidRPr="00EE4A53">
        <w:rPr>
          <w:rFonts w:asciiTheme="minorHAnsi" w:hAnsiTheme="minorHAnsi"/>
          <w:sz w:val="20"/>
          <w:szCs w:val="20"/>
        </w:rPr>
        <w:t xml:space="preserve"> Steel Europe AG</w:t>
      </w:r>
    </w:p>
    <w:p w:rsidR="00EE4A53" w:rsidRPr="00EE4A53" w:rsidRDefault="000261E6" w:rsidP="006A2F38">
      <w:pPr>
        <w:spacing w:line="240" w:lineRule="auto"/>
        <w:rPr>
          <w:szCs w:val="20"/>
        </w:rPr>
      </w:pPr>
      <w:r>
        <w:rPr>
          <w:szCs w:val="20"/>
        </w:rPr>
        <w:t>Erik Walner</w:t>
      </w:r>
      <w:r w:rsidR="00E46E37">
        <w:rPr>
          <w:szCs w:val="20"/>
        </w:rPr>
        <w:t xml:space="preserve">, </w:t>
      </w:r>
      <w:r w:rsidR="00EE4A53" w:rsidRPr="00EE4A53">
        <w:rPr>
          <w:szCs w:val="20"/>
        </w:rPr>
        <w:t>Leiter Media Relations</w:t>
      </w:r>
    </w:p>
    <w:p w:rsidR="00EE4A53" w:rsidRPr="00EE4A53" w:rsidRDefault="00EE4A53" w:rsidP="006A2F38">
      <w:pPr>
        <w:spacing w:line="240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45130</w:t>
      </w:r>
    </w:p>
    <w:p w:rsidR="00EE4A53" w:rsidRDefault="00517BDC" w:rsidP="006A2F38">
      <w:pPr>
        <w:spacing w:line="240" w:lineRule="auto"/>
        <w:rPr>
          <w:szCs w:val="20"/>
        </w:rPr>
      </w:pPr>
      <w:hyperlink r:id="rId9" w:history="1">
        <w:r w:rsidR="00E1377C" w:rsidRPr="00D7762A">
          <w:rPr>
            <w:rStyle w:val="Hyperlink"/>
            <w:szCs w:val="20"/>
          </w:rPr>
          <w:t>erik.walner@thyssenkrupp.com</w:t>
        </w:r>
      </w:hyperlink>
    </w:p>
    <w:p w:rsidR="00EE4A53" w:rsidRDefault="00517BDC" w:rsidP="006A2F38">
      <w:pPr>
        <w:spacing w:line="240" w:lineRule="auto"/>
        <w:rPr>
          <w:rStyle w:val="Hyperlink"/>
        </w:rPr>
      </w:pPr>
      <w:hyperlink r:id="rId10" w:history="1">
        <w:r w:rsidR="00EE4A53" w:rsidRPr="00CE255A">
          <w:rPr>
            <w:rStyle w:val="Hyperlink"/>
          </w:rPr>
          <w:t>www.thyssenkrupp-steel.com</w:t>
        </w:r>
      </w:hyperlink>
    </w:p>
    <w:p w:rsidR="006A2F38" w:rsidRPr="00006CFC" w:rsidRDefault="006A2F38" w:rsidP="006A2F38">
      <w:pPr>
        <w:jc w:val="both"/>
      </w:pPr>
    </w:p>
    <w:p w:rsidR="001A69BC" w:rsidRPr="00D53B82" w:rsidRDefault="001A69BC" w:rsidP="006A2F38">
      <w:pPr>
        <w:jc w:val="both"/>
        <w:rPr>
          <w:szCs w:val="20"/>
          <w:lang w:val="en-GB"/>
        </w:rPr>
      </w:pPr>
      <w:r w:rsidRPr="00D53B82">
        <w:rPr>
          <w:lang w:val="en-GB"/>
        </w:rPr>
        <w:t>Company blog: https://engineered.thyssenkrupp.com</w:t>
      </w:r>
    </w:p>
    <w:sectPr w:rsidR="001A69BC" w:rsidRPr="00D53B82" w:rsidSect="003B516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06" w:rsidRDefault="009E1506" w:rsidP="005B5ABA">
      <w:pPr>
        <w:spacing w:line="240" w:lineRule="auto"/>
      </w:pPr>
      <w:r>
        <w:separator/>
      </w:r>
    </w:p>
  </w:endnote>
  <w:endnote w:type="continuationSeparator" w:id="0">
    <w:p w:rsidR="009E1506" w:rsidRDefault="009E1506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1604A7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1604A7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06" w:rsidRDefault="009E1506" w:rsidP="005B5ABA">
      <w:pPr>
        <w:spacing w:line="240" w:lineRule="auto"/>
      </w:pPr>
      <w:r>
        <w:separator/>
      </w:r>
    </w:p>
  </w:footnote>
  <w:footnote w:type="continuationSeparator" w:id="0">
    <w:p w:rsidR="009E1506" w:rsidRDefault="009E1506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E20416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517BDC">
                            <w:rPr>
                              <w:noProof/>
                            </w:rPr>
                            <w:t>01.03.2018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D44B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517BDC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E20416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517BDC">
                      <w:rPr>
                        <w:noProof/>
                      </w:rPr>
                      <w:t>01.03.2018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D44B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517BD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1pt;height:4.1pt" o:bullet="t">
        <v:imagedata r:id="rId1" o:title="Bullet_blau_RGB_klein"/>
      </v:shape>
    </w:pict>
  </w:numPicBullet>
  <w:numPicBullet w:numPicBulletId="1">
    <w:pict>
      <v:shape id="_x0000_i1027" type="#_x0000_t75" style="width:4.1pt;height:4.1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4B5"/>
    <w:rsid w:val="000D4D6C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04A7"/>
    <w:rsid w:val="00162A87"/>
    <w:rsid w:val="00166977"/>
    <w:rsid w:val="00174160"/>
    <w:rsid w:val="0017592A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0227"/>
    <w:rsid w:val="001F2570"/>
    <w:rsid w:val="002030D0"/>
    <w:rsid w:val="0020624E"/>
    <w:rsid w:val="00213738"/>
    <w:rsid w:val="00215965"/>
    <w:rsid w:val="002164F8"/>
    <w:rsid w:val="0022554F"/>
    <w:rsid w:val="00243C72"/>
    <w:rsid w:val="0024653B"/>
    <w:rsid w:val="00252404"/>
    <w:rsid w:val="0025786F"/>
    <w:rsid w:val="00265BD0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54A2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17BDC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0BBB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30C5"/>
    <w:rsid w:val="005B467F"/>
    <w:rsid w:val="005B5ABA"/>
    <w:rsid w:val="005B7322"/>
    <w:rsid w:val="005C5006"/>
    <w:rsid w:val="005C6FEF"/>
    <w:rsid w:val="005D60CE"/>
    <w:rsid w:val="005E7FCB"/>
    <w:rsid w:val="005F20AA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584E"/>
    <w:rsid w:val="006366E0"/>
    <w:rsid w:val="006550EA"/>
    <w:rsid w:val="00660C5E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B21C7"/>
    <w:rsid w:val="007B7169"/>
    <w:rsid w:val="007C2073"/>
    <w:rsid w:val="007C45CE"/>
    <w:rsid w:val="007C6F64"/>
    <w:rsid w:val="007D2DC3"/>
    <w:rsid w:val="007D3550"/>
    <w:rsid w:val="007E52ED"/>
    <w:rsid w:val="007F23AC"/>
    <w:rsid w:val="00800C41"/>
    <w:rsid w:val="00804B5A"/>
    <w:rsid w:val="00806FFB"/>
    <w:rsid w:val="00810089"/>
    <w:rsid w:val="00817BA6"/>
    <w:rsid w:val="008229FE"/>
    <w:rsid w:val="0082487B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3481"/>
    <w:rsid w:val="008B6309"/>
    <w:rsid w:val="008C4331"/>
    <w:rsid w:val="008D1C62"/>
    <w:rsid w:val="008D3DFA"/>
    <w:rsid w:val="008E6AF9"/>
    <w:rsid w:val="008E7176"/>
    <w:rsid w:val="008F1C7C"/>
    <w:rsid w:val="008F2FF4"/>
    <w:rsid w:val="00905E94"/>
    <w:rsid w:val="00910125"/>
    <w:rsid w:val="009110E9"/>
    <w:rsid w:val="00920002"/>
    <w:rsid w:val="00922375"/>
    <w:rsid w:val="0092247E"/>
    <w:rsid w:val="009406AB"/>
    <w:rsid w:val="00945837"/>
    <w:rsid w:val="00953B45"/>
    <w:rsid w:val="00953DA0"/>
    <w:rsid w:val="00957075"/>
    <w:rsid w:val="0096423A"/>
    <w:rsid w:val="009772C9"/>
    <w:rsid w:val="0098312D"/>
    <w:rsid w:val="00984ED1"/>
    <w:rsid w:val="00986AB1"/>
    <w:rsid w:val="0099520D"/>
    <w:rsid w:val="00995E93"/>
    <w:rsid w:val="009A2335"/>
    <w:rsid w:val="009A2DBC"/>
    <w:rsid w:val="009B014F"/>
    <w:rsid w:val="009B57CB"/>
    <w:rsid w:val="009B6480"/>
    <w:rsid w:val="009B6F32"/>
    <w:rsid w:val="009B72A2"/>
    <w:rsid w:val="009C0EFE"/>
    <w:rsid w:val="009C7BAD"/>
    <w:rsid w:val="009D2BE0"/>
    <w:rsid w:val="009E1506"/>
    <w:rsid w:val="009E21B5"/>
    <w:rsid w:val="009F1C0D"/>
    <w:rsid w:val="009F576B"/>
    <w:rsid w:val="00A07357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C231C"/>
    <w:rsid w:val="00BC760A"/>
    <w:rsid w:val="00BD0883"/>
    <w:rsid w:val="00BD3EE5"/>
    <w:rsid w:val="00BD4078"/>
    <w:rsid w:val="00BD5051"/>
    <w:rsid w:val="00C01794"/>
    <w:rsid w:val="00C07A8B"/>
    <w:rsid w:val="00C124EF"/>
    <w:rsid w:val="00C30C7B"/>
    <w:rsid w:val="00C31BDA"/>
    <w:rsid w:val="00C3733B"/>
    <w:rsid w:val="00C444D8"/>
    <w:rsid w:val="00C46F8B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D114E"/>
    <w:rsid w:val="00DD3094"/>
    <w:rsid w:val="00DD5F4F"/>
    <w:rsid w:val="00DE50C7"/>
    <w:rsid w:val="00E00269"/>
    <w:rsid w:val="00E051BE"/>
    <w:rsid w:val="00E1377C"/>
    <w:rsid w:val="00E20416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4753"/>
    <w:rsid w:val="00E874B9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7D3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-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71A0-8051-499A-A78D-8C931C3E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DRUEPPEL-FINK,CLAUDIA</cp:lastModifiedBy>
  <cp:revision>3</cp:revision>
  <cp:lastPrinted>2018-03-01T14:03:00Z</cp:lastPrinted>
  <dcterms:created xsi:type="dcterms:W3CDTF">2018-03-01T14:02:00Z</dcterms:created>
  <dcterms:modified xsi:type="dcterms:W3CDTF">2018-03-01T14:03:00Z</dcterms:modified>
</cp:coreProperties>
</file>