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6E565F5B" w14:textId="77777777" w:rsidTr="008D3DFA">
        <w:trPr>
          <w:trHeight w:val="45"/>
        </w:trPr>
        <w:tc>
          <w:tcPr>
            <w:tcW w:w="7655" w:type="dxa"/>
          </w:tcPr>
          <w:p w14:paraId="009BBA54" w14:textId="77777777" w:rsidR="008D3DFA" w:rsidRDefault="008D3DFA" w:rsidP="001E7E0A">
            <w:pPr>
              <w:rPr>
                <w:noProof/>
                <w:lang w:eastAsia="de-DE"/>
              </w:rPr>
            </w:pPr>
            <w:bookmarkStart w:id="0" w:name="_GoBack"/>
            <w:bookmarkEnd w:id="0"/>
          </w:p>
        </w:tc>
        <w:tc>
          <w:tcPr>
            <w:tcW w:w="1724" w:type="dxa"/>
          </w:tcPr>
          <w:p w14:paraId="7147E62E" w14:textId="77777777" w:rsidR="008D3DFA" w:rsidRDefault="009772C9" w:rsidP="001E7E0A">
            <w:pPr>
              <w:pStyle w:val="BusinessArea"/>
            </w:pPr>
            <w:r>
              <w:t>Steel</w:t>
            </w:r>
            <w:r w:rsidR="00146600">
              <w:t xml:space="preserve"> Europe</w:t>
            </w:r>
          </w:p>
        </w:tc>
      </w:tr>
      <w:tr w:rsidR="001E7E0A" w14:paraId="30131849" w14:textId="77777777" w:rsidTr="001E7E0A">
        <w:trPr>
          <w:trHeight w:val="408"/>
        </w:trPr>
        <w:tc>
          <w:tcPr>
            <w:tcW w:w="7655" w:type="dxa"/>
          </w:tcPr>
          <w:p w14:paraId="029519FA" w14:textId="77777777" w:rsidR="001E7E0A" w:rsidRDefault="001E7E0A" w:rsidP="001E7E0A"/>
        </w:tc>
        <w:tc>
          <w:tcPr>
            <w:tcW w:w="1724" w:type="dxa"/>
          </w:tcPr>
          <w:p w14:paraId="2D123F4C" w14:textId="77777777" w:rsidR="001E7E0A" w:rsidRDefault="001E7E0A" w:rsidP="001E7E0A">
            <w:pPr>
              <w:pStyle w:val="BusinessArea"/>
            </w:pPr>
          </w:p>
        </w:tc>
      </w:tr>
      <w:tr w:rsidR="001E7E0A" w14:paraId="43E88C9D" w14:textId="77777777" w:rsidTr="001E7E0A">
        <w:trPr>
          <w:trHeight w:val="992"/>
        </w:trPr>
        <w:tc>
          <w:tcPr>
            <w:tcW w:w="7655" w:type="dxa"/>
          </w:tcPr>
          <w:p w14:paraId="6797728C" w14:textId="77777777" w:rsidR="001E7E0A" w:rsidRDefault="001E7E0A" w:rsidP="00F4093A">
            <w:pPr>
              <w:pStyle w:val="Absenderadresse1"/>
            </w:pPr>
          </w:p>
        </w:tc>
        <w:tc>
          <w:tcPr>
            <w:tcW w:w="1724" w:type="dxa"/>
          </w:tcPr>
          <w:p w14:paraId="38125062" w14:textId="77777777" w:rsidR="001E7E0A" w:rsidRDefault="0031550D" w:rsidP="001E7E0A">
            <w:pPr>
              <w:pStyle w:val="Datumsangabe"/>
            </w:pPr>
            <w:r>
              <w:t>28.11.2018</w:t>
            </w:r>
          </w:p>
          <w:p w14:paraId="31A28C2E" w14:textId="77777777"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14:paraId="4B673CF3" w14:textId="77777777" w:rsidR="00DE2408" w:rsidRDefault="00DE2408" w:rsidP="00DE2408">
      <w:pPr>
        <w:pStyle w:val="StandardWeb1"/>
        <w:spacing w:line="360" w:lineRule="auto"/>
        <w:jc w:val="both"/>
        <w:rPr>
          <w:rFonts w:ascii="TKTypeRegular" w:hAnsi="TKTypeRegular"/>
          <w:b/>
          <w:sz w:val="20"/>
          <w:szCs w:val="20"/>
        </w:rPr>
      </w:pPr>
    </w:p>
    <w:p w14:paraId="529A0EEB" w14:textId="77777777" w:rsidR="00DE2408" w:rsidRDefault="0031550D" w:rsidP="00DE2408">
      <w:pPr>
        <w:pStyle w:val="StandardWeb1"/>
        <w:spacing w:after="0" w:line="360" w:lineRule="auto"/>
        <w:jc w:val="both"/>
        <w:rPr>
          <w:rFonts w:ascii="TKTypeRegular" w:hAnsi="TKTypeRegular"/>
          <w:b/>
          <w:sz w:val="20"/>
          <w:szCs w:val="20"/>
        </w:rPr>
      </w:pPr>
      <w:r w:rsidRPr="0031550D">
        <w:rPr>
          <w:rFonts w:ascii="TKTypeRegular" w:hAnsi="TKTypeRegular"/>
          <w:b/>
          <w:sz w:val="20"/>
          <w:szCs w:val="20"/>
        </w:rPr>
        <w:t>„Exzellente Wissensorganisation 2018“: thyssenkrup</w:t>
      </w:r>
      <w:r>
        <w:rPr>
          <w:rFonts w:ascii="TKTypeRegular" w:hAnsi="TKTypeRegular"/>
          <w:b/>
          <w:sz w:val="20"/>
          <w:szCs w:val="20"/>
        </w:rPr>
        <w:t xml:space="preserve">p Steel erhält Auszeichnung für </w:t>
      </w:r>
      <w:r w:rsidRPr="0031550D">
        <w:rPr>
          <w:rFonts w:ascii="TKTypeRegular" w:hAnsi="TKTypeRegular"/>
          <w:b/>
          <w:sz w:val="20"/>
          <w:szCs w:val="20"/>
        </w:rPr>
        <w:t>hervorragendes Wissensmanagement</w:t>
      </w:r>
    </w:p>
    <w:p w14:paraId="7B3B22A3" w14:textId="781D4585" w:rsidR="0031550D" w:rsidRDefault="0031550D" w:rsidP="0031550D">
      <w:r w:rsidRPr="0031550D">
        <w:t xml:space="preserve">Einer der wichtigsten Awards zum Thema Wissensmanagement im deutschsprachigen Raum ging vor wenigen Tagen nach Duisburg: Für ihre ganzheitlich-methodische Umsetzung der Materie erhielt die thyssenkrupp Steel Europe AG die Auszeichnung als „Exzellente Wissensorganisation 2018“. Unter zahlreichen Bewerbern hatte die Gesellschaft für Wissensmanagement e.V. (GfWM) das Unternehmen ausgewählt. Denn Wissen erfolgreich zu </w:t>
      </w:r>
      <w:r w:rsidR="003F7BC5">
        <w:t>organisieren</w:t>
      </w:r>
      <w:r w:rsidRPr="0031550D">
        <w:t xml:space="preserve">, </w:t>
      </w:r>
      <w:r w:rsidR="003F7BC5">
        <w:t xml:space="preserve">weiterzugeben </w:t>
      </w:r>
      <w:r w:rsidRPr="0031550D">
        <w:t xml:space="preserve">und zielgerichtet zugänglich zu machen, ist nicht nur seit jeher Teil des unternehmerischen Selbstverständnisses, sondern darüber hinaus seit einigen Jahren fest im Arbeitsalltag verankert. </w:t>
      </w:r>
    </w:p>
    <w:p w14:paraId="26ACBC2E" w14:textId="77777777" w:rsidR="0031550D" w:rsidRDefault="0031550D" w:rsidP="0031550D"/>
    <w:p w14:paraId="4BBBF904" w14:textId="77777777" w:rsidR="0031550D" w:rsidRPr="0031550D" w:rsidRDefault="0031550D" w:rsidP="0031550D"/>
    <w:p w14:paraId="054CF329" w14:textId="77777777" w:rsidR="0031550D" w:rsidRDefault="0031550D" w:rsidP="0031550D">
      <w:r w:rsidRPr="00DF7225">
        <w:t xml:space="preserve">„Dass unser Ansatz nun auf so hoher Ebene honoriert wird, ist eine schöne Bestätigung unserer Arbeit“, so Dr. Sabine Maaßen, </w:t>
      </w:r>
      <w:r w:rsidRPr="005A310E">
        <w:t>Personalvorstand und Arbeitsdirektorin</w:t>
      </w:r>
      <w:r w:rsidRPr="00DF7225">
        <w:t xml:space="preserve"> thyssenkrupp Steel. „Das Wissen unserer Mitarbeiterinnen und Mitarbeiter ist die zentrale Ressource für unseren Unternehmenserfolg. Deshalb freue ich mich ganz besonders, dass </w:t>
      </w:r>
      <w:r>
        <w:t xml:space="preserve">sowohl unser </w:t>
      </w:r>
      <w:r w:rsidRPr="00DF7225">
        <w:t xml:space="preserve">Konzept </w:t>
      </w:r>
      <w:r>
        <w:t xml:space="preserve">als auch seine </w:t>
      </w:r>
      <w:r w:rsidRPr="00DF7225">
        <w:t xml:space="preserve">Umsetzung die </w:t>
      </w:r>
      <w:r>
        <w:t xml:space="preserve">Jury </w:t>
      </w:r>
      <w:r w:rsidRPr="00DF7225">
        <w:t xml:space="preserve">überzeugt haben und unser nachhaltiges Engagement als exzellent ausgezeichnet wurde.“ </w:t>
      </w:r>
    </w:p>
    <w:p w14:paraId="7419242A" w14:textId="77777777" w:rsidR="0031550D" w:rsidRPr="00547AFB" w:rsidRDefault="0031550D" w:rsidP="0031550D">
      <w:pPr>
        <w:rPr>
          <w:b/>
        </w:rPr>
      </w:pPr>
    </w:p>
    <w:p w14:paraId="038D48E9" w14:textId="77777777" w:rsidR="0031550D" w:rsidRPr="00DF7225" w:rsidRDefault="0031550D" w:rsidP="0031550D">
      <w:pPr>
        <w:rPr>
          <w:rFonts w:cstheme="minorHAnsi"/>
          <w:b/>
        </w:rPr>
      </w:pPr>
      <w:r>
        <w:rPr>
          <w:b/>
        </w:rPr>
        <w:t>Ganzheitlich, fundiert und praxisorientiert: Konsequente Umsetzung auf allen Unternehmensebenen überzeugte die Gutachter</w:t>
      </w:r>
    </w:p>
    <w:p w14:paraId="5E32CA9D" w14:textId="45F57370" w:rsidR="0031550D" w:rsidRPr="00DF7225" w:rsidRDefault="0031550D" w:rsidP="0031550D">
      <w:r w:rsidRPr="00DF7225">
        <w:t xml:space="preserve">Denn ebenso erfolgskritisch wie das Know-How selbst ist auch, </w:t>
      </w:r>
      <w:r>
        <w:t xml:space="preserve">es </w:t>
      </w:r>
      <w:r w:rsidRPr="00DF7225">
        <w:t>miteinander</w:t>
      </w:r>
      <w:r>
        <w:t xml:space="preserve"> zu teilen – und zwar umfassend, systematisch und offen</w:t>
      </w:r>
      <w:r w:rsidRPr="00DF7225">
        <w:t xml:space="preserve">. Das hat </w:t>
      </w:r>
      <w:r>
        <w:t>das Unternehmen, so die Begründung der siebenköpfigen Jury mit Vertretern aus Wissenschaft und Wirtschaft,</w:t>
      </w:r>
      <w:r w:rsidRPr="00DF7225">
        <w:t xml:space="preserve"> schon vor Jahren erkannt</w:t>
      </w:r>
      <w:r>
        <w:t xml:space="preserve"> und </w:t>
      </w:r>
      <w:r w:rsidRPr="00DF7225">
        <w:t xml:space="preserve">einen Ansatz </w:t>
      </w:r>
      <w:r>
        <w:t>entwickelt</w:t>
      </w:r>
      <w:r w:rsidRPr="00DF7225">
        <w:t>, der neueste wissenschaftliche Erkenntnisse mit praxistauglichen Standards verknüpft</w:t>
      </w:r>
      <w:r>
        <w:t>. Seit 2014</w:t>
      </w:r>
      <w:r w:rsidRPr="00DF7225">
        <w:t xml:space="preserve"> kümmert sich </w:t>
      </w:r>
      <w:r>
        <w:t xml:space="preserve">ein </w:t>
      </w:r>
      <w:r w:rsidRPr="00DF7225">
        <w:t xml:space="preserve">Team im </w:t>
      </w:r>
      <w:r w:rsidR="003F7BC5">
        <w:t>Bereich Human Resources</w:t>
      </w:r>
      <w:r w:rsidR="003F7BC5" w:rsidRPr="00DF7225">
        <w:t xml:space="preserve"> </w:t>
      </w:r>
      <w:r>
        <w:t xml:space="preserve">bei thyssenkrupp Steel </w:t>
      </w:r>
      <w:r w:rsidRPr="00DF7225">
        <w:t>um die Implementierung</w:t>
      </w:r>
      <w:r>
        <w:t xml:space="preserve"> entsprechender Strukturen und Prozesse, denn: </w:t>
      </w:r>
      <w:r w:rsidRPr="00DF7225">
        <w:t xml:space="preserve">„Wissen muss gelebt werden, und zwar an allen Stellen im Unternehmen“, bringt es Dr. Benjamin Nakhosteen, </w:t>
      </w:r>
      <w:r>
        <w:t>Team</w:t>
      </w:r>
      <w:r w:rsidRPr="00DF7225">
        <w:t>leiter Wissensmanagement und Lernend</w:t>
      </w:r>
      <w:r>
        <w:t>e Organisationen, auf den Punkt.</w:t>
      </w:r>
      <w:r w:rsidRPr="00DF7225">
        <w:t xml:space="preserve"> „</w:t>
      </w:r>
      <w:r>
        <w:t xml:space="preserve">Das Thema </w:t>
      </w:r>
      <w:r w:rsidRPr="00DF7225">
        <w:t xml:space="preserve">begleitet die Mitarbeiterinnen und Mitarbeiter </w:t>
      </w:r>
      <w:r>
        <w:t xml:space="preserve">bei uns </w:t>
      </w:r>
      <w:r w:rsidRPr="00DF7225">
        <w:t>über ihre gesamte Unternehmensbiografie hinweg</w:t>
      </w:r>
      <w:r>
        <w:t xml:space="preserve">. An allen beruflichen Stationen wird wertvolles Erfahrungswissen gesichert und weitergegeben – </w:t>
      </w:r>
      <w:r w:rsidRPr="00DF7225">
        <w:t>v</w:t>
      </w:r>
      <w:r>
        <w:t xml:space="preserve">om ersten Arbeits- oder Ausbildungstag über die Qualifizierungsplanung bis hin zum </w:t>
      </w:r>
      <w:r w:rsidRPr="00DF7225">
        <w:t>Austritt aus dem Unternehmen.“</w:t>
      </w:r>
    </w:p>
    <w:p w14:paraId="5D93DD2C" w14:textId="77777777" w:rsidR="0031550D" w:rsidRPr="00DF7225" w:rsidRDefault="0031550D" w:rsidP="0031550D">
      <w:r>
        <w:lastRenderedPageBreak/>
        <w:t>D</w:t>
      </w:r>
      <w:r w:rsidRPr="00DF7225">
        <w:t xml:space="preserve">ie Führungskräfte </w:t>
      </w:r>
      <w:r>
        <w:t>haben daran wesentlichen Anteil</w:t>
      </w:r>
      <w:r w:rsidRPr="00DF7225">
        <w:t>: Sie organisieren</w:t>
      </w:r>
      <w:r>
        <w:t xml:space="preserve"> </w:t>
      </w:r>
      <w:r w:rsidRPr="00DF7225">
        <w:t xml:space="preserve">das Wissen in ihrem Verantwortungsbereich – zum Beispiel, indem sie Wissensträger identifizieren und Kompetenzen fördern. Hierarchieübergreifende Projekte in einer durchlässigen Unternehmensstruktur ergänzen das bereichsinterne Vorgehen und erweitern den Fokus auf </w:t>
      </w:r>
      <w:r>
        <w:t xml:space="preserve">die </w:t>
      </w:r>
      <w:r w:rsidRPr="00DF7225">
        <w:t xml:space="preserve">gesamte </w:t>
      </w:r>
      <w:r>
        <w:t>Organisation.</w:t>
      </w:r>
      <w:r w:rsidRPr="00DF7225">
        <w:t xml:space="preserve"> </w:t>
      </w:r>
      <w:r>
        <w:t>So entwickelt sich ein offener Informationsfluss in alle Richtungen, von dem insbesondere auch junge Mitarbeiterinnen und Mitarbeiter profitieren.</w:t>
      </w:r>
      <w:r w:rsidRPr="00DF7225">
        <w:t xml:space="preserve"> </w:t>
      </w:r>
    </w:p>
    <w:p w14:paraId="0C98CFA8" w14:textId="77777777" w:rsidR="0031550D" w:rsidRDefault="0031550D" w:rsidP="0031550D">
      <w:r>
        <w:t xml:space="preserve">Eine ganze Reihe von Gründen also, die die Experten der GfWM auf ganzer Linie überzeugte: thyssenkrupp Steel meint es ernst mit dem Wissensmanagement in seiner Organisation. </w:t>
      </w:r>
    </w:p>
    <w:p w14:paraId="5D631E5F" w14:textId="77777777" w:rsidR="0031550D" w:rsidRPr="00DF7225" w:rsidRDefault="0031550D" w:rsidP="0031550D"/>
    <w:p w14:paraId="3E910126" w14:textId="77777777" w:rsidR="0031550D" w:rsidRPr="00DF7225" w:rsidRDefault="0031550D" w:rsidP="0031550D">
      <w:pPr>
        <w:rPr>
          <w:b/>
        </w:rPr>
      </w:pPr>
      <w:r w:rsidRPr="00DF7225">
        <w:rPr>
          <w:b/>
        </w:rPr>
        <w:t xml:space="preserve">„Exzellente Wissensorganisation 2018“: zur Auszeichnung </w:t>
      </w:r>
    </w:p>
    <w:p w14:paraId="5BE5D217" w14:textId="697993CC" w:rsidR="0031550D" w:rsidRDefault="0031550D" w:rsidP="0031550D">
      <w:pPr>
        <w:rPr>
          <w:sz w:val="24"/>
        </w:rPr>
      </w:pPr>
      <w:r w:rsidRPr="00DF7225">
        <w:t xml:space="preserve">Der Award „Exzellente Wissensorganisation“ wird alle drei Jahre von der Gesellschaft für Wissensmanagement e.V. (GfWM) verliehen und </w:t>
      </w:r>
      <w:r>
        <w:t xml:space="preserve">würdigt </w:t>
      </w:r>
      <w:r w:rsidRPr="00DF7225">
        <w:t>zukunftsweisende Organisationen, die die wachsende Bedeutung von Wissensmanagement erkannt haben und deren Umgang mit Wissen nachweislich exzellent ist. In diesem Jahr wurde die Auszeich</w:t>
      </w:r>
      <w:r>
        <w:t>nung Ende Oktober im Rahmen des</w:t>
      </w:r>
      <w:r w:rsidRPr="00DF7225">
        <w:t xml:space="preserve"> GfWM Knowlegde Camps in München</w:t>
      </w:r>
      <w:r w:rsidR="003F7BC5">
        <w:t xml:space="preserve"> an die Wissensmanagementexperten Stephanie Winter und Dr. Benjamin Nakhosteen</w:t>
      </w:r>
      <w:r w:rsidRPr="00DF7225">
        <w:t xml:space="preserve"> überreicht</w:t>
      </w:r>
      <w:r>
        <w:t>.</w:t>
      </w:r>
    </w:p>
    <w:p w14:paraId="1AB99A8B" w14:textId="77777777" w:rsidR="0031550D" w:rsidRDefault="0031550D" w:rsidP="00DE2408">
      <w:pPr>
        <w:pStyle w:val="StandardWeb1"/>
        <w:spacing w:after="0" w:line="360" w:lineRule="auto"/>
        <w:jc w:val="both"/>
        <w:rPr>
          <w:rFonts w:ascii="TKTypeRegular" w:hAnsi="TKTypeRegular"/>
          <w:sz w:val="20"/>
          <w:szCs w:val="20"/>
        </w:rPr>
      </w:pPr>
    </w:p>
    <w:p w14:paraId="5D6A8655" w14:textId="77777777" w:rsidR="0031550D" w:rsidRDefault="0031550D" w:rsidP="00DE2408">
      <w:pPr>
        <w:pStyle w:val="StandardWeb1"/>
        <w:spacing w:after="0" w:line="360" w:lineRule="auto"/>
        <w:jc w:val="both"/>
        <w:rPr>
          <w:rFonts w:ascii="TKTypeRegular" w:hAnsi="TKTypeRegular"/>
          <w:sz w:val="20"/>
          <w:szCs w:val="20"/>
        </w:rPr>
      </w:pPr>
    </w:p>
    <w:p w14:paraId="5AB061CA"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14:paraId="3BA46656"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2CF6D6EC" w14:textId="77777777" w:rsidR="00DE2408" w:rsidRDefault="00DE2408" w:rsidP="00DE2408">
      <w:pPr>
        <w:spacing w:line="288" w:lineRule="auto"/>
        <w:rPr>
          <w:szCs w:val="20"/>
        </w:rPr>
      </w:pPr>
      <w:r>
        <w:rPr>
          <w:szCs w:val="20"/>
        </w:rPr>
        <w:t>External Communication</w:t>
      </w:r>
      <w:r w:rsidR="003F1CCB">
        <w:rPr>
          <w:szCs w:val="20"/>
        </w:rPr>
        <w:t>s</w:t>
      </w:r>
    </w:p>
    <w:p w14:paraId="149FE1DF" w14:textId="77777777" w:rsidR="00EE4A53" w:rsidRPr="00EE4A53" w:rsidRDefault="007A0E3E" w:rsidP="00DE2408">
      <w:pPr>
        <w:spacing w:line="288" w:lineRule="auto"/>
        <w:rPr>
          <w:szCs w:val="20"/>
        </w:rPr>
      </w:pPr>
      <w:r>
        <w:rPr>
          <w:szCs w:val="20"/>
        </w:rPr>
        <w:t>Christine Launert</w:t>
      </w:r>
    </w:p>
    <w:p w14:paraId="54A8DC16" w14:textId="77777777"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7A0E3E">
        <w:rPr>
          <w:szCs w:val="20"/>
        </w:rPr>
        <w:t>47270</w:t>
      </w:r>
      <w:r w:rsidR="00DE2408">
        <w:rPr>
          <w:szCs w:val="20"/>
        </w:rPr>
        <w:t xml:space="preserve"> </w:t>
      </w:r>
    </w:p>
    <w:p w14:paraId="6D101B0C" w14:textId="77777777" w:rsidR="00EE4A53" w:rsidRDefault="00B31030" w:rsidP="00DE2408">
      <w:pPr>
        <w:spacing w:line="288" w:lineRule="auto"/>
        <w:rPr>
          <w:szCs w:val="20"/>
        </w:rPr>
      </w:pPr>
      <w:hyperlink r:id="rId13" w:history="1">
        <w:r w:rsidR="007A0E3E" w:rsidRPr="00AB2384">
          <w:rPr>
            <w:rStyle w:val="Hyperlink"/>
            <w:szCs w:val="20"/>
          </w:rPr>
          <w:t>christine.launert@thyssenkrupp.com</w:t>
        </w:r>
      </w:hyperlink>
    </w:p>
    <w:p w14:paraId="1DEA7A25" w14:textId="77777777" w:rsidR="00EE4A53" w:rsidRDefault="00B31030" w:rsidP="00DE2408">
      <w:pPr>
        <w:spacing w:line="288" w:lineRule="auto"/>
        <w:rPr>
          <w:rStyle w:val="Hyperlink"/>
        </w:rPr>
      </w:pPr>
      <w:hyperlink r:id="rId14" w:history="1">
        <w:r w:rsidR="00EE4A53" w:rsidRPr="00CE255A">
          <w:rPr>
            <w:rStyle w:val="Hyperlink"/>
          </w:rPr>
          <w:t>www.thyssenkrupp-steel.com</w:t>
        </w:r>
      </w:hyperlink>
    </w:p>
    <w:p w14:paraId="475CAEBD" w14:textId="77777777" w:rsidR="006A2F38" w:rsidRPr="00006CFC" w:rsidRDefault="006A2F38" w:rsidP="00DE2408">
      <w:pPr>
        <w:spacing w:line="288" w:lineRule="auto"/>
        <w:jc w:val="both"/>
      </w:pPr>
    </w:p>
    <w:p w14:paraId="49A86592" w14:textId="77777777" w:rsidR="001A69BC" w:rsidRPr="007A0E3E" w:rsidRDefault="001A69BC" w:rsidP="00DE2408">
      <w:pPr>
        <w:spacing w:line="288" w:lineRule="auto"/>
        <w:jc w:val="both"/>
        <w:rPr>
          <w:szCs w:val="20"/>
        </w:rPr>
      </w:pPr>
      <w:r w:rsidRPr="007A0E3E">
        <w:t>Company blog: https://engineered.thyssenkrupp.com</w:t>
      </w:r>
    </w:p>
    <w:p w14:paraId="5C4D74DE" w14:textId="77777777" w:rsidR="00DE2408" w:rsidRPr="00DE2408" w:rsidRDefault="00DE2408">
      <w:pPr>
        <w:spacing w:line="288" w:lineRule="auto"/>
        <w:jc w:val="both"/>
        <w:rPr>
          <w:szCs w:val="20"/>
        </w:rPr>
      </w:pPr>
    </w:p>
    <w:sectPr w:rsidR="00DE2408" w:rsidRPr="00DE2408" w:rsidSect="003B516D">
      <w:headerReference w:type="default" r:id="rId15"/>
      <w:footerReference w:type="default" r:id="rId16"/>
      <w:headerReference w:type="first" r:id="rId17"/>
      <w:footerReference w:type="first" r:id="rId18"/>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BC4F8" w14:textId="77777777" w:rsidR="00B31030" w:rsidRDefault="00B31030" w:rsidP="005B5ABA">
      <w:pPr>
        <w:spacing w:line="240" w:lineRule="auto"/>
      </w:pPr>
      <w:r>
        <w:separator/>
      </w:r>
    </w:p>
  </w:endnote>
  <w:endnote w:type="continuationSeparator" w:id="0">
    <w:p w14:paraId="6946FCCA" w14:textId="77777777" w:rsidR="00B31030" w:rsidRDefault="00B31030"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72AA"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5E5A87" w14:textId="77777777"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14:paraId="60C3A23E" w14:textId="77777777"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265E95">
                            <w:rPr>
                              <w:rFonts w:asciiTheme="majorHAnsi" w:hAnsiTheme="majorHAnsi"/>
                              <w:szCs w:val="14"/>
                            </w:rPr>
                            <w:t>N.N.</w:t>
                          </w:r>
                        </w:p>
                        <w:p w14:paraId="4C33FD03" w14:textId="77777777"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017E49CA" w14:textId="77777777"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64E17ADC"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0A5E5A87" w14:textId="77777777"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14:paraId="60C3A23E" w14:textId="77777777"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265E95">
                      <w:rPr>
                        <w:rFonts w:asciiTheme="majorHAnsi" w:hAnsiTheme="majorHAnsi"/>
                        <w:szCs w:val="14"/>
                      </w:rPr>
                      <w:t>N.N.</w:t>
                    </w:r>
                  </w:p>
                  <w:p w14:paraId="4C33FD03" w14:textId="77777777"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017E49CA" w14:textId="77777777"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64E17ADC" w14:textId="77777777"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335E4"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024B6"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14:paraId="0D7D4F4F"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14:paraId="1B584079" w14:textId="77777777"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23AE3355" w14:textId="77777777"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6CF40165" w14:textId="77777777"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71B024B6"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14:paraId="0D7D4F4F"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14:paraId="1B584079" w14:textId="77777777"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23AE3355" w14:textId="77777777"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6CF40165" w14:textId="77777777"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B99AB" w14:textId="77777777" w:rsidR="00B31030" w:rsidRDefault="00B31030" w:rsidP="005B5ABA">
      <w:pPr>
        <w:spacing w:line="240" w:lineRule="auto"/>
      </w:pPr>
      <w:r>
        <w:separator/>
      </w:r>
    </w:p>
  </w:footnote>
  <w:footnote w:type="continuationSeparator" w:id="0">
    <w:p w14:paraId="66AA9029" w14:textId="77777777" w:rsidR="00B31030" w:rsidRDefault="00B31030"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006B"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A873C1" w14:textId="1463BD33" w:rsidR="00E67FF9" w:rsidRPr="001E7E0A" w:rsidRDefault="003F7BC5" w:rsidP="001E7E0A">
                          <w:pPr>
                            <w:pStyle w:val="Datumsangabe"/>
                          </w:pPr>
                          <w:fldSimple w:instr=" STYLEREF  Datumsangabe  \* MERGEFORMAT ">
                            <w:r w:rsidR="00735985">
                              <w:rPr>
                                <w:noProof/>
                              </w:rPr>
                              <w:t>28.11.2018</w:t>
                            </w:r>
                          </w:fldSimple>
                        </w:p>
                        <w:p w14:paraId="796D84A2" w14:textId="56C11A6D" w:rsidR="00E67FF9" w:rsidRDefault="00490007" w:rsidP="00A70ED2">
                          <w:pPr>
                            <w:pStyle w:val="Seitenzahlangabe"/>
                          </w:pPr>
                          <w:r>
                            <w:t xml:space="preserve">Seite </w:t>
                          </w:r>
                          <w:r>
                            <w:fldChar w:fldCharType="begin"/>
                          </w:r>
                          <w:r>
                            <w:instrText xml:space="preserve"> PAGE   \* MERGEFORMAT </w:instrText>
                          </w:r>
                          <w:r>
                            <w:fldChar w:fldCharType="separate"/>
                          </w:r>
                          <w:r w:rsidR="00735985">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735985">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0A873C1" w14:textId="1463BD33" w:rsidR="00E67FF9" w:rsidRPr="001E7E0A" w:rsidRDefault="003F7BC5" w:rsidP="001E7E0A">
                    <w:pPr>
                      <w:pStyle w:val="Datumsangabe"/>
                    </w:pPr>
                    <w:fldSimple w:instr=" STYLEREF  Datumsangabe  \* MERGEFORMAT ">
                      <w:r w:rsidR="00735985">
                        <w:rPr>
                          <w:noProof/>
                        </w:rPr>
                        <w:t>28.11.2018</w:t>
                      </w:r>
                    </w:fldSimple>
                  </w:p>
                  <w:p w14:paraId="796D84A2" w14:textId="56C11A6D" w:rsidR="00E67FF9" w:rsidRDefault="00490007" w:rsidP="00A70ED2">
                    <w:pPr>
                      <w:pStyle w:val="Seitenzahlangabe"/>
                    </w:pPr>
                    <w:r>
                      <w:t xml:space="preserve">Seite </w:t>
                    </w:r>
                    <w:r>
                      <w:fldChar w:fldCharType="begin"/>
                    </w:r>
                    <w:r>
                      <w:instrText xml:space="preserve"> PAGE   \* MERGEFORMAT </w:instrText>
                    </w:r>
                    <w:r>
                      <w:fldChar w:fldCharType="separate"/>
                    </w:r>
                    <w:r w:rsidR="00735985">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735985">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4A71"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pt;height:4.5pt" o:bullet="t">
        <v:imagedata r:id="rId1" o:title="Bullet_blau_RGB_klein"/>
      </v:shape>
    </w:pict>
  </w:numPicBullet>
  <w:numPicBullet w:numPicBulletId="1">
    <w:pict>
      <v:shape id="_x0000_i1033"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trackRevisions/>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0D"/>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50D"/>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1CCB"/>
    <w:rsid w:val="003F7BC5"/>
    <w:rsid w:val="00402E5D"/>
    <w:rsid w:val="004123F5"/>
    <w:rsid w:val="004161F1"/>
    <w:rsid w:val="00420E4F"/>
    <w:rsid w:val="00424DC1"/>
    <w:rsid w:val="00425DDA"/>
    <w:rsid w:val="00427062"/>
    <w:rsid w:val="00437587"/>
    <w:rsid w:val="00440D53"/>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5B34"/>
    <w:rsid w:val="006F5AA5"/>
    <w:rsid w:val="006F5FFF"/>
    <w:rsid w:val="007065C5"/>
    <w:rsid w:val="00710D9D"/>
    <w:rsid w:val="007226A9"/>
    <w:rsid w:val="00724EF3"/>
    <w:rsid w:val="00735985"/>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7D4"/>
    <w:rsid w:val="008D3DFA"/>
    <w:rsid w:val="008E6AF9"/>
    <w:rsid w:val="008E7176"/>
    <w:rsid w:val="008F1C7C"/>
    <w:rsid w:val="008F2FF4"/>
    <w:rsid w:val="00905E94"/>
    <w:rsid w:val="00910125"/>
    <w:rsid w:val="009110E9"/>
    <w:rsid w:val="00920002"/>
    <w:rsid w:val="00922375"/>
    <w:rsid w:val="0092247E"/>
    <w:rsid w:val="009406AB"/>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31030"/>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EF4E01"/>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E851D"/>
  <w15:docId w15:val="{F82D2D2E-A5F4-4A58-88D0-F4EA0CA9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ristine.launert@thyssenkrup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hyssenkrupp-ste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635409328528893287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635409328528893287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635409328528893287</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E42FED2ACBAED498A92DE45CD55B9B3" ma:contentTypeVersion="13" ma:contentTypeDescription="Create a new document." ma:contentTypeScope="" ma:versionID="6443de4a25dd1481c89b2f265b0385b2">
  <xsd:schema xmlns:xsd="http://www.w3.org/2001/XMLSchema" xmlns:xs="http://www.w3.org/2001/XMLSchema" xmlns:p="http://schemas.microsoft.com/office/2006/metadata/properties" xmlns:ns1="http://schemas.microsoft.com/sharepoint/v3" xmlns:ns2="5d124a11-3d2d-4e71-8ceb-53173f5dabd8" xmlns:ns3="026d12ef-d86c-4521-adcf-2084f5b91dee" xmlns:ns4="513bf3a6-8d37-4396-8437-b90d6ead1bb1" xmlns:ns5="bbe5ebde-5152-4ad3-8d5d-85f5edc93845" targetNamespace="http://schemas.microsoft.com/office/2006/metadata/properties" ma:root="true" ma:fieldsID="3c8660fb86dfcf6f20ee52ddac215008" ns1:_="" ns2:_="" ns3:_="" ns4:_="" ns5:_="">
    <xsd:import namespace="http://schemas.microsoft.com/sharepoint/v3"/>
    <xsd:import namespace="5d124a11-3d2d-4e71-8ceb-53173f5dabd8"/>
    <xsd:import namespace="026d12ef-d86c-4521-adcf-2084f5b91dee"/>
    <xsd:import namespace="513bf3a6-8d37-4396-8437-b90d6ead1bb1"/>
    <xsd:import namespace="bbe5ebde-5152-4ad3-8d5d-85f5edc93845"/>
    <xsd:element name="properties">
      <xsd:complexType>
        <xsd:sequence>
          <xsd:element name="documentManagement">
            <xsd:complexType>
              <xsd:all>
                <xsd:element ref="ns2:Notiz" minOccurs="0"/>
                <xsd:element ref="ns1:_dlc_Exempt" minOccurs="0"/>
                <xsd:element ref="ns3:DLCPolicyLabelValue" minOccurs="0"/>
                <xsd:element ref="ns4:DLCPolicyLabelClientValue" minOccurs="0"/>
                <xsd:element ref="ns4:DLCPolicyLabelLock"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24a11-3d2d-4e71-8ceb-53173f5dabd8" elementFormDefault="qualified">
    <xsd:import namespace="http://schemas.microsoft.com/office/2006/documentManagement/types"/>
    <xsd:import namespace="http://schemas.microsoft.com/office/infopath/2007/PartnerControls"/>
    <xsd:element name="Notiz" ma:index="8" nillable="true" ma:displayName="Notiz" ma:internalName="Notiz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d12ef-d86c-4521-adcf-2084f5b91dee" elementFormDefault="qualified">
    <xsd:import namespace="http://schemas.microsoft.com/office/2006/documentManagement/types"/>
    <xsd:import namespace="http://schemas.microsoft.com/office/infopath/2007/PartnerControls"/>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bf3a6-8d37-4396-8437-b90d6ead1bb1" elementFormDefault="qualified">
    <xsd:import namespace="http://schemas.microsoft.com/office/2006/documentManagement/types"/>
    <xsd:import namespace="http://schemas.microsoft.com/office/infopath/2007/PartnerControls"/>
    <xsd:element name="DLCPolicyLabelClientValue" ma:index="11" nillable="true" ma:displayName="Clientbezeichnungswert" ma:description="Speichert den letzten Bezeichnungswert, der auf dem Client errechnet wurde." ma:internalName="DLCPolicyLabelClientValue" ma:readOnly="false">
      <xsd:simpleType>
        <xsd:restriction base="dms:Note">
          <xsd:maxLength value="255"/>
        </xsd:restriction>
      </xsd:simpleType>
    </xsd:element>
    <xsd:element name="DLCPolicyLabelLock" ma:index="12" nillable="true" ma:displayName="Bezeichnung gesperrt" ma:description="Gibt an, ob die Bezeichnung zu aktualisieren ist, wenn Elementeigenschaften geändert werden."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e5ebde-5152-4ad3-8d5d-85f5edc938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Dokument</p:Name>
  <p:Description/>
  <p:Statement/>
  <p:PolicyItems>
    <p:PolicyItem featureId="Microsoft.Office.RecordsManagement.PolicyFeatures.PolicyLabel" staticId="0x0101008E42FED2ACBAED498A92DE45CD55B9B3|1495683246" UniqueId="11c217eb-464d-4090-bd27-4cf3d5837b9a">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size>8</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LCPolicyLabelValue xmlns="026d12ef-d86c-4521-adcf-2084f5b91dee">0.2</DLCPolicyLabelValue>
    <DLCPolicyLabelClientValue xmlns="513bf3a6-8d37-4396-8437-b90d6ead1bb1">{_UIVersionString}</DLCPolicyLabelClientValue>
    <DLCPolicyLabelLock xmlns="513bf3a6-8d37-4396-8437-b90d6ead1bb1" xsi:nil="true"/>
    <Notiz xmlns="5d124a11-3d2d-4e71-8ceb-53173f5dabd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1257-49EA-4D07-A3B7-3AF6804540ED}">
  <ds:schemaRefs>
    <ds:schemaRef ds:uri="http://schemas.microsoft.com/sharepoint/events"/>
  </ds:schemaRefs>
</ds:datastoreItem>
</file>

<file path=customXml/itemProps2.xml><?xml version="1.0" encoding="utf-8"?>
<ds:datastoreItem xmlns:ds="http://schemas.openxmlformats.org/officeDocument/2006/customXml" ds:itemID="{32B37D7A-DD20-4A36-A07D-A226A0510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124a11-3d2d-4e71-8ceb-53173f5dabd8"/>
    <ds:schemaRef ds:uri="026d12ef-d86c-4521-adcf-2084f5b91dee"/>
    <ds:schemaRef ds:uri="513bf3a6-8d37-4396-8437-b90d6ead1bb1"/>
    <ds:schemaRef ds:uri="bbe5ebde-5152-4ad3-8d5d-85f5edc93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37D29-0C76-42E0-A2E5-F559074535AB}">
  <ds:schemaRefs>
    <ds:schemaRef ds:uri="http://schemas.microsoft.com/sharepoint/v3/contenttype/forms"/>
  </ds:schemaRefs>
</ds:datastoreItem>
</file>

<file path=customXml/itemProps4.xml><?xml version="1.0" encoding="utf-8"?>
<ds:datastoreItem xmlns:ds="http://schemas.openxmlformats.org/officeDocument/2006/customXml" ds:itemID="{C74A7C62-9C60-42C1-ACB3-5FD98E636975}">
  <ds:schemaRefs>
    <ds:schemaRef ds:uri="office.server.policy"/>
  </ds:schemaRefs>
</ds:datastoreItem>
</file>

<file path=customXml/itemProps5.xml><?xml version="1.0" encoding="utf-8"?>
<ds:datastoreItem xmlns:ds="http://schemas.openxmlformats.org/officeDocument/2006/customXml" ds:itemID="{72366DCF-AAED-4045-8137-F0EB8B6D887D}">
  <ds:schemaRefs>
    <ds:schemaRef ds:uri="http://schemas.microsoft.com/office/2006/metadata/properties"/>
    <ds:schemaRef ds:uri="http://schemas.microsoft.com/office/infopath/2007/PartnerControls"/>
    <ds:schemaRef ds:uri="026d12ef-d86c-4521-adcf-2084f5b91dee"/>
    <ds:schemaRef ds:uri="513bf3a6-8d37-4396-8437-b90d6ead1bb1"/>
    <ds:schemaRef ds:uri="5d124a11-3d2d-4e71-8ceb-53173f5dabd8"/>
  </ds:schemaRefs>
</ds:datastoreItem>
</file>

<file path=customXml/itemProps6.xml><?xml version="1.0" encoding="utf-8"?>
<ds:datastoreItem xmlns:ds="http://schemas.openxmlformats.org/officeDocument/2006/customXml" ds:itemID="{619D5AE3-738C-4FED-97B6-FEB2DFC6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Vordruck.dotx</Template>
  <TotalTime>0</TotalTime>
  <Pages>2</Pages>
  <Words>551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Launert , Christine</cp:lastModifiedBy>
  <cp:revision>2</cp:revision>
  <cp:lastPrinted>2018-02-14T17:43:00Z</cp:lastPrinted>
  <dcterms:created xsi:type="dcterms:W3CDTF">2018-11-29T12:52:00Z</dcterms:created>
  <dcterms:modified xsi:type="dcterms:W3CDTF">2018-11-29T12:52:00Z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0x0101008E42FED2ACBAED498A92DE45CD55B9B3</vt:lpwstr>
  </property>
</Properties>
</file>