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EB4732" w:rsidP="001E7E0A">
            <w:pPr>
              <w:pStyle w:val="BusinessArea"/>
            </w:pPr>
            <w:r>
              <w:t>Steel</w:t>
            </w:r>
            <w:r w:rsidR="00CE7E29">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
            </w:pPr>
          </w:p>
        </w:tc>
        <w:tc>
          <w:tcPr>
            <w:tcW w:w="1724" w:type="dxa"/>
          </w:tcPr>
          <w:p w:rsidR="001E7E0A" w:rsidRDefault="00FA6DD8" w:rsidP="001E7E0A">
            <w:pPr>
              <w:pStyle w:val="Datumsangabe"/>
            </w:pPr>
            <w:r>
              <w:t>23</w:t>
            </w:r>
            <w:r w:rsidR="005F5735">
              <w:t>.</w:t>
            </w:r>
            <w:r>
              <w:t>08</w:t>
            </w:r>
            <w:r w:rsidR="00F6799F">
              <w:t>.2016</w:t>
            </w:r>
          </w:p>
          <w:p w:rsidR="001E7E0A" w:rsidRPr="0087668E" w:rsidRDefault="001E7E0A" w:rsidP="00457C0C">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CD5A6C">
              <w:rPr>
                <w:noProof/>
              </w:rPr>
              <w:t>1</w:t>
            </w:r>
            <w:r w:rsidRPr="0087668E">
              <w:fldChar w:fldCharType="end"/>
            </w:r>
            <w:r w:rsidRPr="0087668E">
              <w:t>/</w:t>
            </w:r>
            <w:r w:rsidR="00FA6DD8">
              <w:t>2</w:t>
            </w:r>
          </w:p>
        </w:tc>
      </w:tr>
    </w:tbl>
    <w:p w:rsidR="000073E7" w:rsidRDefault="00FA6DD8" w:rsidP="00FA6DD8">
      <w:pPr>
        <w:spacing w:after="200"/>
        <w:ind w:right="-85"/>
        <w:jc w:val="both"/>
        <w:outlineLvl w:val="0"/>
        <w:rPr>
          <w:b/>
        </w:rPr>
      </w:pPr>
      <w:proofErr w:type="spellStart"/>
      <w:r>
        <w:rPr>
          <w:rFonts w:eastAsia="Calibri"/>
          <w:b/>
        </w:rPr>
        <w:t>thyssenk</w:t>
      </w:r>
      <w:r w:rsidRPr="0018497F">
        <w:rPr>
          <w:rFonts w:eastAsia="Calibri"/>
          <w:b/>
        </w:rPr>
        <w:t>rupp</w:t>
      </w:r>
      <w:proofErr w:type="spellEnd"/>
      <w:r w:rsidRPr="0018497F">
        <w:rPr>
          <w:rFonts w:eastAsia="Calibri"/>
          <w:b/>
        </w:rPr>
        <w:t xml:space="preserve"> und JFE Steel </w:t>
      </w:r>
      <w:r>
        <w:rPr>
          <w:rFonts w:eastAsia="Calibri"/>
          <w:b/>
        </w:rPr>
        <w:t xml:space="preserve">vereinbaren Austausch </w:t>
      </w:r>
      <w:r w:rsidRPr="0018497F">
        <w:rPr>
          <w:rFonts w:eastAsia="Calibri"/>
          <w:b/>
        </w:rPr>
        <w:t>innovative</w:t>
      </w:r>
      <w:r>
        <w:rPr>
          <w:rFonts w:eastAsia="Calibri"/>
          <w:b/>
        </w:rPr>
        <w:t>r</w:t>
      </w:r>
      <w:r w:rsidRPr="0018497F">
        <w:rPr>
          <w:rFonts w:eastAsia="Calibri"/>
          <w:b/>
        </w:rPr>
        <w:t xml:space="preserve"> Stahltechnologien </w:t>
      </w:r>
      <w:r>
        <w:rPr>
          <w:rFonts w:eastAsia="Calibri"/>
          <w:b/>
        </w:rPr>
        <w:t>im Automobilbereich – Kunden profitieren von erweiterten Möglichkeiten mit neuem Umformverfahren</w:t>
      </w:r>
    </w:p>
    <w:p w:rsidR="00A264C7" w:rsidRDefault="00A264C7" w:rsidP="00A264C7">
      <w:pPr>
        <w:spacing w:line="360" w:lineRule="auto"/>
        <w:rPr>
          <w:b/>
        </w:rPr>
      </w:pPr>
    </w:p>
    <w:p w:rsidR="00FA6DD8" w:rsidRDefault="00FA6DD8" w:rsidP="00FA6DD8">
      <w:pPr>
        <w:spacing w:line="360" w:lineRule="auto"/>
        <w:ind w:right="-85"/>
        <w:jc w:val="both"/>
        <w:outlineLvl w:val="0"/>
        <w:rPr>
          <w:rFonts w:eastAsia="Calibri"/>
        </w:rPr>
      </w:pPr>
      <w:r>
        <w:rPr>
          <w:rFonts w:eastAsia="Calibri"/>
        </w:rPr>
        <w:t xml:space="preserve">Die Stahlsparte von </w:t>
      </w:r>
      <w:proofErr w:type="spellStart"/>
      <w:r>
        <w:rPr>
          <w:rFonts w:eastAsia="Calibri"/>
        </w:rPr>
        <w:t>thyssenk</w:t>
      </w:r>
      <w:r w:rsidRPr="0018497F">
        <w:rPr>
          <w:rFonts w:eastAsia="Calibri"/>
        </w:rPr>
        <w:t>rupp</w:t>
      </w:r>
      <w:proofErr w:type="spellEnd"/>
      <w:r w:rsidRPr="0018497F">
        <w:rPr>
          <w:rFonts w:eastAsia="Calibri"/>
        </w:rPr>
        <w:t xml:space="preserve"> und JFE</w:t>
      </w:r>
      <w:r>
        <w:rPr>
          <w:rFonts w:eastAsia="Calibri"/>
        </w:rPr>
        <w:t xml:space="preserve"> Steel Corporation (Tokyo</w:t>
      </w:r>
      <w:r w:rsidRPr="0018497F">
        <w:rPr>
          <w:rFonts w:eastAsia="Calibri"/>
        </w:rPr>
        <w:t>)</w:t>
      </w:r>
      <w:r>
        <w:rPr>
          <w:rFonts w:eastAsia="Calibri"/>
        </w:rPr>
        <w:t xml:space="preserve"> haben ein A</w:t>
      </w:r>
      <w:r w:rsidRPr="0018497F">
        <w:rPr>
          <w:rFonts w:eastAsia="Calibri"/>
        </w:rPr>
        <w:t xml:space="preserve">bkommen </w:t>
      </w:r>
      <w:r>
        <w:rPr>
          <w:rFonts w:eastAsia="Calibri"/>
        </w:rPr>
        <w:t xml:space="preserve">über die Vermarktung </w:t>
      </w:r>
      <w:r w:rsidRPr="0018497F">
        <w:rPr>
          <w:rFonts w:eastAsia="Calibri"/>
        </w:rPr>
        <w:t>modernste</w:t>
      </w:r>
      <w:r>
        <w:rPr>
          <w:rFonts w:eastAsia="Calibri"/>
        </w:rPr>
        <w:t>r</w:t>
      </w:r>
      <w:r w:rsidRPr="0018497F">
        <w:rPr>
          <w:rFonts w:eastAsia="Calibri"/>
        </w:rPr>
        <w:t xml:space="preserve"> Umformverfahren von </w:t>
      </w:r>
      <w:proofErr w:type="spellStart"/>
      <w:r>
        <w:rPr>
          <w:rFonts w:eastAsia="Calibri"/>
        </w:rPr>
        <w:t>hochfesten</w:t>
      </w:r>
      <w:proofErr w:type="spellEnd"/>
      <w:r>
        <w:rPr>
          <w:rFonts w:eastAsia="Calibri"/>
        </w:rPr>
        <w:t xml:space="preserve"> </w:t>
      </w:r>
      <w:r w:rsidRPr="0018497F">
        <w:rPr>
          <w:rFonts w:eastAsia="Calibri"/>
        </w:rPr>
        <w:t>Stahl</w:t>
      </w:r>
      <w:r>
        <w:rPr>
          <w:rFonts w:eastAsia="Calibri"/>
        </w:rPr>
        <w:t>sorten</w:t>
      </w:r>
      <w:r w:rsidRPr="0018497F">
        <w:rPr>
          <w:rFonts w:eastAsia="Calibri"/>
        </w:rPr>
        <w:t xml:space="preserve"> im Automobilbereich unterzeichnet. </w:t>
      </w:r>
      <w:r>
        <w:rPr>
          <w:rFonts w:eastAsia="Calibri"/>
        </w:rPr>
        <w:t>Die</w:t>
      </w:r>
      <w:r w:rsidRPr="0018497F">
        <w:rPr>
          <w:rFonts w:eastAsia="Calibri"/>
        </w:rPr>
        <w:t xml:space="preserve"> Stahlunternehmen </w:t>
      </w:r>
      <w:r>
        <w:rPr>
          <w:rFonts w:eastAsia="Calibri"/>
        </w:rPr>
        <w:t>haben jetzt vereinbart, wechsel</w:t>
      </w:r>
      <w:r w:rsidRPr="0018497F">
        <w:rPr>
          <w:rFonts w:eastAsia="Calibri"/>
        </w:rPr>
        <w:t>seitig Lizenz</w:t>
      </w:r>
      <w:r>
        <w:rPr>
          <w:rFonts w:eastAsia="Calibri"/>
        </w:rPr>
        <w:t>en zur N</w:t>
      </w:r>
      <w:r w:rsidRPr="0018497F">
        <w:rPr>
          <w:rFonts w:eastAsia="Calibri"/>
        </w:rPr>
        <w:t>utzung innovative</w:t>
      </w:r>
      <w:r>
        <w:rPr>
          <w:rFonts w:eastAsia="Calibri"/>
        </w:rPr>
        <w:t xml:space="preserve">r Entwicklungen auszutauschen. Dazu gehören </w:t>
      </w:r>
      <w:r w:rsidRPr="0018497F">
        <w:rPr>
          <w:rFonts w:eastAsia="Calibri"/>
        </w:rPr>
        <w:t xml:space="preserve">die </w:t>
      </w:r>
      <w:r>
        <w:rPr>
          <w:rFonts w:eastAsia="Calibri"/>
        </w:rPr>
        <w:t>„</w:t>
      </w:r>
      <w:r w:rsidRPr="0018497F">
        <w:rPr>
          <w:rFonts w:eastAsia="Calibri" w:cs="Arial"/>
          <w:lang w:eastAsia="ja-JP"/>
        </w:rPr>
        <w:t xml:space="preserve">CP-F </w:t>
      </w:r>
      <w:r w:rsidRPr="0018497F">
        <w:rPr>
          <w:rFonts w:eastAsia="Calibri"/>
        </w:rPr>
        <w:t>Technologie</w:t>
      </w:r>
      <w:r>
        <w:rPr>
          <w:rFonts w:eastAsia="Calibri"/>
        </w:rPr>
        <w:t>“</w:t>
      </w:r>
      <w:r w:rsidRPr="0018497F">
        <w:rPr>
          <w:rFonts w:eastAsia="Calibri"/>
        </w:rPr>
        <w:t xml:space="preserve"> von JFE für das Umformen geschlossener Profile sowie die </w:t>
      </w:r>
      <w:r>
        <w:rPr>
          <w:rFonts w:eastAsia="Calibri"/>
        </w:rPr>
        <w:t>„</w:t>
      </w:r>
      <w:r w:rsidRPr="0018497F">
        <w:rPr>
          <w:rFonts w:eastAsia="Calibri" w:cs="Arial"/>
          <w:lang w:eastAsia="ja-JP"/>
        </w:rPr>
        <w:t>T</w:t>
      </w:r>
      <w:r w:rsidRPr="00050733">
        <w:rPr>
          <w:rFonts w:eastAsia="Calibri" w:cs="Arial"/>
          <w:b/>
          <w:kern w:val="20"/>
          <w:vertAlign w:val="superscript"/>
          <w:lang w:eastAsia="ja-JP"/>
        </w:rPr>
        <w:t>3</w:t>
      </w:r>
      <w:r w:rsidRPr="0018497F">
        <w:rPr>
          <w:rFonts w:eastAsia="Calibri"/>
        </w:rPr>
        <w:t>-Technologie</w:t>
      </w:r>
      <w:r>
        <w:rPr>
          <w:rFonts w:eastAsia="Calibri"/>
        </w:rPr>
        <w:t>“</w:t>
      </w:r>
      <w:r w:rsidRPr="0018497F">
        <w:rPr>
          <w:rFonts w:eastAsia="Calibri"/>
        </w:rPr>
        <w:t xml:space="preserve"> von </w:t>
      </w:r>
      <w:proofErr w:type="spellStart"/>
      <w:r>
        <w:rPr>
          <w:rFonts w:eastAsia="Calibri"/>
        </w:rPr>
        <w:t>thyssenkrupp</w:t>
      </w:r>
      <w:proofErr w:type="spellEnd"/>
      <w:r>
        <w:rPr>
          <w:rFonts w:eastAsia="Calibri"/>
        </w:rPr>
        <w:t xml:space="preserve"> in Duisburg</w:t>
      </w:r>
      <w:r w:rsidRPr="0018497F">
        <w:rPr>
          <w:rFonts w:eastAsia="Calibri"/>
        </w:rPr>
        <w:t>, die das direkte Herstellen einbaufertiger Hohlprofile aus einzelnen Blechen ermögl</w:t>
      </w:r>
      <w:r>
        <w:rPr>
          <w:rFonts w:eastAsia="Calibri"/>
        </w:rPr>
        <w:t xml:space="preserve">icht. Automobilhersteller und -zulieferer in der EU und Japan profitieren von diesem Wissenstransfer, </w:t>
      </w:r>
      <w:r w:rsidR="00C81292">
        <w:rPr>
          <w:rFonts w:eastAsia="Calibri"/>
        </w:rPr>
        <w:t>da d</w:t>
      </w:r>
      <w:r>
        <w:rPr>
          <w:rFonts w:eastAsia="Calibri"/>
        </w:rPr>
        <w:t>e</w:t>
      </w:r>
      <w:r w:rsidR="00C81292">
        <w:rPr>
          <w:rFonts w:eastAsia="Calibri"/>
        </w:rPr>
        <w:t>n</w:t>
      </w:r>
      <w:r>
        <w:rPr>
          <w:rFonts w:eastAsia="Calibri"/>
        </w:rPr>
        <w:t xml:space="preserve"> Kunden jetzt </w:t>
      </w:r>
      <w:r w:rsidR="00C81292">
        <w:rPr>
          <w:rFonts w:eastAsia="Calibri"/>
        </w:rPr>
        <w:t xml:space="preserve">mit diesen beiden </w:t>
      </w:r>
      <w:r>
        <w:rPr>
          <w:rFonts w:eastAsia="Calibri"/>
        </w:rPr>
        <w:t xml:space="preserve">innovativen Technologien der Stahlhersteller </w:t>
      </w:r>
      <w:r w:rsidR="00C81292">
        <w:rPr>
          <w:rFonts w:eastAsia="Calibri"/>
        </w:rPr>
        <w:t>neue technische Möglichkeiten eröffnet werden</w:t>
      </w:r>
      <w:r>
        <w:rPr>
          <w:rFonts w:eastAsia="Calibri"/>
        </w:rPr>
        <w:t>.</w:t>
      </w:r>
    </w:p>
    <w:p w:rsidR="00FA6DD8" w:rsidRDefault="00FA6DD8" w:rsidP="00FA6DD8">
      <w:pPr>
        <w:spacing w:line="360" w:lineRule="auto"/>
        <w:ind w:right="-85"/>
        <w:jc w:val="both"/>
        <w:outlineLvl w:val="0"/>
        <w:rPr>
          <w:rFonts w:eastAsia="Calibri"/>
        </w:rPr>
      </w:pPr>
    </w:p>
    <w:p w:rsidR="00FA6DD8" w:rsidRDefault="00FA6DD8" w:rsidP="00FA6DD8">
      <w:pPr>
        <w:spacing w:line="360" w:lineRule="auto"/>
        <w:ind w:right="-85"/>
        <w:jc w:val="both"/>
        <w:outlineLvl w:val="0"/>
        <w:rPr>
          <w:rFonts w:eastAsia="Calibri"/>
        </w:rPr>
      </w:pPr>
      <w:r w:rsidRPr="0018497F">
        <w:rPr>
          <w:rFonts w:eastAsia="Calibri"/>
        </w:rPr>
        <w:t xml:space="preserve">Bei der derzeit üblichen Fügetechnik </w:t>
      </w:r>
      <w:r>
        <w:rPr>
          <w:rFonts w:eastAsia="Calibri"/>
        </w:rPr>
        <w:t xml:space="preserve">für </w:t>
      </w:r>
      <w:r w:rsidRPr="0018497F">
        <w:rPr>
          <w:rFonts w:eastAsia="Calibri"/>
        </w:rPr>
        <w:t>Automobil</w:t>
      </w:r>
      <w:r>
        <w:rPr>
          <w:rFonts w:eastAsia="Calibri"/>
        </w:rPr>
        <w:t>-B</w:t>
      </w:r>
      <w:r w:rsidRPr="0018497F">
        <w:rPr>
          <w:rFonts w:eastAsia="Calibri"/>
        </w:rPr>
        <w:t>au</w:t>
      </w:r>
      <w:r>
        <w:rPr>
          <w:rFonts w:eastAsia="Calibri"/>
        </w:rPr>
        <w:t>teile</w:t>
      </w:r>
      <w:r w:rsidRPr="0018497F">
        <w:rPr>
          <w:rFonts w:eastAsia="Calibri"/>
        </w:rPr>
        <w:t xml:space="preserve"> müssen </w:t>
      </w:r>
      <w:r>
        <w:rPr>
          <w:rFonts w:eastAsia="Calibri"/>
        </w:rPr>
        <w:t>z. B. bei der Herstellung von A-Säulen zwei Bleche</w:t>
      </w:r>
      <w:r w:rsidRPr="0018497F">
        <w:rPr>
          <w:rFonts w:eastAsia="Calibri"/>
        </w:rPr>
        <w:t xml:space="preserve"> an vorher geformten, überstehenden Rändern, den Schweißflanschen, durch das Punktschweißen zusammengeheftet werden. Die neuen Technologien ermöglichen </w:t>
      </w:r>
      <w:r>
        <w:rPr>
          <w:rFonts w:eastAsia="Calibri"/>
        </w:rPr>
        <w:t xml:space="preserve">nun </w:t>
      </w:r>
      <w:r w:rsidRPr="0018497F">
        <w:rPr>
          <w:rFonts w:eastAsia="Calibri"/>
        </w:rPr>
        <w:t>das Umformen einzelner Bleche zu einem rohrförmigen Bauteil ohne Schweißf</w:t>
      </w:r>
      <w:r w:rsidR="000B067B">
        <w:rPr>
          <w:rFonts w:eastAsia="Calibri"/>
        </w:rPr>
        <w:t>lansche</w:t>
      </w:r>
      <w:r>
        <w:rPr>
          <w:rFonts w:eastAsia="Calibri"/>
        </w:rPr>
        <w:t>, die über zehn</w:t>
      </w:r>
      <w:r w:rsidRPr="0018497F">
        <w:rPr>
          <w:rFonts w:eastAsia="Calibri"/>
        </w:rPr>
        <w:t xml:space="preserve"> </w:t>
      </w:r>
      <w:r>
        <w:rPr>
          <w:rFonts w:eastAsia="Calibri"/>
        </w:rPr>
        <w:t xml:space="preserve">Prozent </w:t>
      </w:r>
      <w:r w:rsidRPr="0018497F">
        <w:rPr>
          <w:rFonts w:eastAsia="Calibri"/>
        </w:rPr>
        <w:t xml:space="preserve">des Gewichts </w:t>
      </w:r>
      <w:r>
        <w:rPr>
          <w:rFonts w:eastAsia="Calibri"/>
        </w:rPr>
        <w:t xml:space="preserve">der einzelnen Komponenten </w:t>
      </w:r>
      <w:r w:rsidRPr="0018497F">
        <w:rPr>
          <w:rFonts w:eastAsia="Calibri"/>
        </w:rPr>
        <w:t>ausmachen. Neben der Gewichtsreduktion stellt auch die schnellere Fertigungszeit durch das Auslassen des Schweißvorgangs einen weiteren Vorteil d</w:t>
      </w:r>
      <w:r>
        <w:rPr>
          <w:rFonts w:eastAsia="Calibri"/>
        </w:rPr>
        <w:t>ies</w:t>
      </w:r>
      <w:r w:rsidRPr="0018497F">
        <w:rPr>
          <w:rFonts w:eastAsia="Calibri"/>
        </w:rPr>
        <w:t>er Technologie dar</w:t>
      </w:r>
      <w:r>
        <w:rPr>
          <w:rFonts w:eastAsia="Calibri"/>
        </w:rPr>
        <w:t xml:space="preserve">. </w:t>
      </w:r>
      <w:r w:rsidRPr="0018497F">
        <w:rPr>
          <w:rFonts w:eastAsia="Calibri"/>
        </w:rPr>
        <w:t>Das innovative Verfahren ermöglicht Automobilherstellern</w:t>
      </w:r>
      <w:r>
        <w:rPr>
          <w:rFonts w:eastAsia="Calibri"/>
        </w:rPr>
        <w:t xml:space="preserve">, leichtere und umweltschonendere </w:t>
      </w:r>
      <w:r w:rsidRPr="0018497F">
        <w:rPr>
          <w:rFonts w:eastAsia="Calibri"/>
        </w:rPr>
        <w:t>Fahrzeuge</w:t>
      </w:r>
      <w:r w:rsidR="00C81292">
        <w:rPr>
          <w:rFonts w:eastAsia="Calibri"/>
        </w:rPr>
        <w:t xml:space="preserve"> mit geringerem Benzin</w:t>
      </w:r>
      <w:r>
        <w:rPr>
          <w:rFonts w:eastAsia="Calibri"/>
        </w:rPr>
        <w:t xml:space="preserve">verbrauch und geringeren </w:t>
      </w:r>
      <w:r w:rsidRPr="00FA6DD8">
        <w:rPr>
          <w:rFonts w:eastAsia="Calibri"/>
        </w:rPr>
        <w:t>CO</w:t>
      </w:r>
      <w:r w:rsidRPr="00050733">
        <w:rPr>
          <w:rFonts w:eastAsia="Calibri"/>
          <w:b/>
          <w:vertAlign w:val="subscript"/>
        </w:rPr>
        <w:t>2</w:t>
      </w:r>
      <w:r w:rsidRPr="00FA6DD8">
        <w:rPr>
          <w:rFonts w:eastAsia="Calibri"/>
        </w:rPr>
        <w:t>-</w:t>
      </w:r>
      <w:r>
        <w:rPr>
          <w:rFonts w:eastAsia="Calibri"/>
        </w:rPr>
        <w:t>Emissionen zu produzieren</w:t>
      </w:r>
      <w:r w:rsidRPr="0018497F">
        <w:rPr>
          <w:rFonts w:eastAsia="Calibri"/>
        </w:rPr>
        <w:t xml:space="preserve">, </w:t>
      </w:r>
      <w:r>
        <w:rPr>
          <w:rFonts w:eastAsia="Calibri"/>
        </w:rPr>
        <w:t xml:space="preserve">die aber gleichzeitig die hohen Anforderungen an </w:t>
      </w:r>
      <w:r w:rsidRPr="0018497F">
        <w:rPr>
          <w:rFonts w:eastAsia="Calibri"/>
        </w:rPr>
        <w:t>Crash</w:t>
      </w:r>
      <w:r w:rsidR="00C81292">
        <w:rPr>
          <w:rFonts w:eastAsia="Calibri"/>
        </w:rPr>
        <w:t>-S</w:t>
      </w:r>
      <w:r w:rsidRPr="0018497F">
        <w:rPr>
          <w:rFonts w:eastAsia="Calibri"/>
        </w:rPr>
        <w:t>icherheit und B</w:t>
      </w:r>
      <w:r>
        <w:rPr>
          <w:rFonts w:eastAsia="Calibri"/>
        </w:rPr>
        <w:t>iege-Elastizität erfüllen</w:t>
      </w:r>
      <w:r w:rsidRPr="0018497F">
        <w:rPr>
          <w:rFonts w:eastAsia="Calibri"/>
        </w:rPr>
        <w:t>.</w:t>
      </w:r>
    </w:p>
    <w:p w:rsidR="00FA6DD8" w:rsidRDefault="00FA6DD8" w:rsidP="00FA6DD8">
      <w:pPr>
        <w:spacing w:line="360" w:lineRule="auto"/>
        <w:ind w:right="-85"/>
        <w:jc w:val="both"/>
        <w:outlineLvl w:val="0"/>
        <w:rPr>
          <w:rFonts w:eastAsia="Calibri"/>
        </w:rPr>
      </w:pPr>
    </w:p>
    <w:p w:rsidR="00FA6DD8" w:rsidRPr="0018497F" w:rsidRDefault="00FA6DD8" w:rsidP="00FA6DD8">
      <w:pPr>
        <w:spacing w:after="200" w:line="360" w:lineRule="auto"/>
        <w:ind w:right="-85"/>
        <w:jc w:val="both"/>
        <w:outlineLvl w:val="0"/>
        <w:rPr>
          <w:rFonts w:eastAsia="Calibri"/>
        </w:rPr>
      </w:pPr>
      <w:r w:rsidRPr="0018497F">
        <w:rPr>
          <w:rFonts w:eastAsia="Calibri"/>
        </w:rPr>
        <w:t xml:space="preserve">Bislang hatten </w:t>
      </w:r>
      <w:proofErr w:type="spellStart"/>
      <w:r>
        <w:rPr>
          <w:rFonts w:eastAsia="Calibri"/>
        </w:rPr>
        <w:t>thyssenkrupp</w:t>
      </w:r>
      <w:proofErr w:type="spellEnd"/>
      <w:r>
        <w:rPr>
          <w:rFonts w:eastAsia="Calibri"/>
        </w:rPr>
        <w:t xml:space="preserve"> </w:t>
      </w:r>
      <w:r w:rsidRPr="0018497F">
        <w:rPr>
          <w:rFonts w:eastAsia="Calibri"/>
        </w:rPr>
        <w:t xml:space="preserve">und JFE unabhängig voneinander Technologien für das Herstellen flanschenloser Bauteile entwickelt. 2010 stellte JFE die </w:t>
      </w:r>
      <w:r>
        <w:rPr>
          <w:rFonts w:eastAsia="Calibri"/>
        </w:rPr>
        <w:t>„</w:t>
      </w:r>
      <w:r w:rsidRPr="0018497F">
        <w:rPr>
          <w:rFonts w:eastAsia="Calibri"/>
        </w:rPr>
        <w:t>CP-F Technologie</w:t>
      </w:r>
      <w:r>
        <w:rPr>
          <w:rFonts w:eastAsia="Calibri"/>
        </w:rPr>
        <w:t>“</w:t>
      </w:r>
      <w:r w:rsidRPr="0018497F">
        <w:rPr>
          <w:rFonts w:eastAsia="Calibri"/>
        </w:rPr>
        <w:t xml:space="preserve"> vor, die das Formen geschlossener Profile mit allgemeinen Pressmaschinen ermöglichte, mit der aber keine Maßgenauigkeit für das Herstellen von längsbiegenden Bauteilen erreicht werden konnte. Zwischenzeitlich entwickelte </w:t>
      </w:r>
      <w:proofErr w:type="spellStart"/>
      <w:r>
        <w:rPr>
          <w:rFonts w:eastAsia="Calibri"/>
        </w:rPr>
        <w:t>thyssenkrupp</w:t>
      </w:r>
      <w:proofErr w:type="spellEnd"/>
      <w:r>
        <w:rPr>
          <w:rFonts w:eastAsia="Calibri"/>
        </w:rPr>
        <w:t xml:space="preserve"> </w:t>
      </w:r>
      <w:r w:rsidRPr="0018497F">
        <w:rPr>
          <w:rFonts w:eastAsia="Calibri"/>
        </w:rPr>
        <w:t xml:space="preserve">mit der </w:t>
      </w:r>
      <w:r>
        <w:rPr>
          <w:rFonts w:eastAsia="Calibri"/>
        </w:rPr>
        <w:t>„</w:t>
      </w:r>
      <w:r w:rsidRPr="0018497F">
        <w:rPr>
          <w:rFonts w:eastAsia="Calibri" w:cs="Arial"/>
          <w:lang w:eastAsia="ja-JP"/>
        </w:rPr>
        <w:t>T</w:t>
      </w:r>
      <w:r w:rsidRPr="00050733">
        <w:rPr>
          <w:rFonts w:eastAsia="Calibri" w:cs="Arial"/>
          <w:b/>
          <w:kern w:val="20"/>
          <w:vertAlign w:val="superscript"/>
          <w:lang w:eastAsia="ja-JP"/>
        </w:rPr>
        <w:t>3</w:t>
      </w:r>
      <w:r w:rsidRPr="0018497F">
        <w:rPr>
          <w:rFonts w:eastAsia="Calibri"/>
        </w:rPr>
        <w:t>-Technologie</w:t>
      </w:r>
      <w:r>
        <w:rPr>
          <w:rFonts w:eastAsia="Calibri"/>
        </w:rPr>
        <w:t xml:space="preserve">“ </w:t>
      </w:r>
      <w:r w:rsidR="00C81292">
        <w:rPr>
          <w:rFonts w:eastAsia="Calibri"/>
        </w:rPr>
        <w:t>(</w:t>
      </w:r>
      <w:proofErr w:type="spellStart"/>
      <w:r w:rsidR="00C81292">
        <w:rPr>
          <w:rFonts w:eastAsia="Calibri"/>
        </w:rPr>
        <w:t>thyssenkrupp</w:t>
      </w:r>
      <w:proofErr w:type="spellEnd"/>
      <w:r w:rsidR="00C81292">
        <w:rPr>
          <w:rFonts w:eastAsia="Calibri"/>
        </w:rPr>
        <w:t xml:space="preserve"> </w:t>
      </w:r>
      <w:proofErr w:type="spellStart"/>
      <w:r w:rsidR="00C81292">
        <w:rPr>
          <w:rFonts w:eastAsia="Calibri"/>
        </w:rPr>
        <w:lastRenderedPageBreak/>
        <w:t>Tailored</w:t>
      </w:r>
      <w:proofErr w:type="spellEnd"/>
      <w:r w:rsidR="00C81292">
        <w:rPr>
          <w:rFonts w:eastAsia="Calibri"/>
        </w:rPr>
        <w:t xml:space="preserve"> </w:t>
      </w:r>
      <w:proofErr w:type="spellStart"/>
      <w:r w:rsidR="00C81292">
        <w:rPr>
          <w:rFonts w:eastAsia="Calibri"/>
        </w:rPr>
        <w:t>Tubes</w:t>
      </w:r>
      <w:proofErr w:type="spellEnd"/>
      <w:r w:rsidR="00C81292">
        <w:rPr>
          <w:rFonts w:eastAsia="Calibri"/>
        </w:rPr>
        <w:t xml:space="preserve"> Technology) </w:t>
      </w:r>
      <w:r w:rsidR="000B067B">
        <w:rPr>
          <w:rFonts w:eastAsia="Calibri"/>
        </w:rPr>
        <w:t>ein</w:t>
      </w:r>
      <w:r w:rsidRPr="0018497F">
        <w:rPr>
          <w:rFonts w:eastAsia="Calibri"/>
        </w:rPr>
        <w:t xml:space="preserve"> innovative</w:t>
      </w:r>
      <w:r w:rsidR="000B067B">
        <w:rPr>
          <w:rFonts w:eastAsia="Calibri"/>
        </w:rPr>
        <w:t>s</w:t>
      </w:r>
      <w:r w:rsidRPr="0018497F">
        <w:rPr>
          <w:rFonts w:eastAsia="Calibri"/>
        </w:rPr>
        <w:t xml:space="preserve"> Umform</w:t>
      </w:r>
      <w:r w:rsidR="000B067B">
        <w:rPr>
          <w:rFonts w:eastAsia="Calibri"/>
        </w:rPr>
        <w:t>verfahren</w:t>
      </w:r>
      <w:r w:rsidRPr="0018497F">
        <w:rPr>
          <w:rFonts w:eastAsia="Calibri"/>
        </w:rPr>
        <w:t xml:space="preserve"> von Blechen mithilfe eines flexiblen Dorns, der die Maßgenauigkeit von längsbiegenden Bauteilen garantiert. </w:t>
      </w:r>
    </w:p>
    <w:p w:rsidR="00FA6DD8" w:rsidRDefault="00C81292" w:rsidP="00FA6DD8">
      <w:pPr>
        <w:spacing w:after="200" w:line="360" w:lineRule="auto"/>
        <w:ind w:right="-85"/>
        <w:jc w:val="both"/>
        <w:outlineLvl w:val="0"/>
        <w:rPr>
          <w:rFonts w:eastAsia="Calibri"/>
        </w:rPr>
      </w:pPr>
      <w:r>
        <w:rPr>
          <w:rFonts w:eastAsia="Calibri"/>
        </w:rPr>
        <w:t>Mittlerweile besteht eine gute</w:t>
      </w:r>
      <w:r w:rsidR="00FA6DD8" w:rsidRPr="0018497F">
        <w:rPr>
          <w:rFonts w:eastAsia="Calibri"/>
        </w:rPr>
        <w:t xml:space="preserve"> Zusamme</w:t>
      </w:r>
      <w:r w:rsidR="00FA6DD8">
        <w:rPr>
          <w:rFonts w:eastAsia="Calibri"/>
        </w:rPr>
        <w:t xml:space="preserve">narbeit zwischen </w:t>
      </w:r>
      <w:r>
        <w:rPr>
          <w:rFonts w:eastAsia="Calibri"/>
        </w:rPr>
        <w:t xml:space="preserve">den Forschungsabteilungen der </w:t>
      </w:r>
      <w:r w:rsidR="00FA6DD8">
        <w:rPr>
          <w:rFonts w:eastAsia="Calibri"/>
        </w:rPr>
        <w:t xml:space="preserve">JFE Steel und </w:t>
      </w:r>
      <w:proofErr w:type="spellStart"/>
      <w:r w:rsidR="00FA6DD8">
        <w:rPr>
          <w:rFonts w:eastAsia="Calibri"/>
        </w:rPr>
        <w:t>thyssenk</w:t>
      </w:r>
      <w:r w:rsidR="00FA6DD8" w:rsidRPr="0018497F">
        <w:rPr>
          <w:rFonts w:eastAsia="Calibri"/>
        </w:rPr>
        <w:t>rupp</w:t>
      </w:r>
      <w:proofErr w:type="spellEnd"/>
      <w:r w:rsidR="00FA6DD8" w:rsidRPr="0018497F">
        <w:rPr>
          <w:rFonts w:eastAsia="Calibri"/>
        </w:rPr>
        <w:t xml:space="preserve"> im Rahmen einer Kooperationsvereinbarung für leistungsfähige Stahlwerkstoffe für ihre jeweiligen Kunden aus der Automobilindustrie. Die Vereinbarung bildet die Grundlage für die technische Zusammenarbeit und gemeinsame Entwicklung für Automobilstähle auch in der Zukunft.</w:t>
      </w:r>
    </w:p>
    <w:p w:rsidR="006A2795" w:rsidRPr="0018497F" w:rsidRDefault="006A2795" w:rsidP="00FA6DD8">
      <w:pPr>
        <w:spacing w:after="200" w:line="360" w:lineRule="auto"/>
        <w:ind w:right="-85"/>
        <w:jc w:val="both"/>
        <w:outlineLvl w:val="0"/>
        <w:rPr>
          <w:rFonts w:eastAsia="Calibri"/>
        </w:rPr>
      </w:pPr>
    </w:p>
    <w:p w:rsidR="006A2795" w:rsidRDefault="009C55A0" w:rsidP="006A2795">
      <w:pPr>
        <w:spacing w:after="200" w:line="240" w:lineRule="auto"/>
        <w:ind w:right="-85"/>
        <w:jc w:val="both"/>
        <w:outlineLvl w:val="0"/>
        <w:rPr>
          <w:rFonts w:eastAsia="Calibri"/>
          <w:i/>
          <w:u w:val="single"/>
        </w:rPr>
      </w:pPr>
      <w:proofErr w:type="spellStart"/>
      <w:r>
        <w:rPr>
          <w:rFonts w:eastAsia="Calibri"/>
          <w:i/>
          <w:u w:val="single"/>
        </w:rPr>
        <w:t>thyssenk</w:t>
      </w:r>
      <w:r w:rsidR="006A2795">
        <w:rPr>
          <w:rFonts w:eastAsia="Calibri"/>
          <w:i/>
          <w:u w:val="single"/>
        </w:rPr>
        <w:t>rupp</w:t>
      </w:r>
      <w:proofErr w:type="spellEnd"/>
      <w:r w:rsidR="006A2795">
        <w:rPr>
          <w:rFonts w:eastAsia="Calibri"/>
          <w:i/>
          <w:u w:val="single"/>
        </w:rPr>
        <w:t xml:space="preserve"> Steel Europe:</w:t>
      </w:r>
    </w:p>
    <w:p w:rsidR="00FA6DD8" w:rsidRPr="009C55A0" w:rsidRDefault="00FA6DD8" w:rsidP="006A2795">
      <w:pPr>
        <w:spacing w:after="200" w:line="240" w:lineRule="auto"/>
        <w:ind w:right="-85"/>
        <w:jc w:val="both"/>
        <w:outlineLvl w:val="0"/>
        <w:rPr>
          <w:rFonts w:eastAsia="Calibri"/>
          <w:i/>
        </w:rPr>
      </w:pPr>
      <w:r w:rsidRPr="009C55A0">
        <w:rPr>
          <w:rFonts w:eastAsia="Calibri"/>
          <w:i/>
        </w:rPr>
        <w:t>Steel Europe konzentriert sich auf das attraktive Segment des hochwertigen Qualitätsflachstahls und gehört dort zu den weltweit technologisch führenden An</w:t>
      </w:r>
      <w:r w:rsidR="00B61A29">
        <w:rPr>
          <w:rFonts w:eastAsia="Calibri"/>
          <w:i/>
        </w:rPr>
        <w:t>bietern. Sie beschäftigt rund 27.6</w:t>
      </w:r>
      <w:r w:rsidRPr="009C55A0">
        <w:rPr>
          <w:rFonts w:eastAsia="Calibri"/>
          <w:i/>
        </w:rPr>
        <w:t>00 Mitarb</w:t>
      </w:r>
      <w:r w:rsidR="006A2795">
        <w:rPr>
          <w:rFonts w:eastAsia="Calibri"/>
          <w:i/>
        </w:rPr>
        <w:t>eiter, die im Geschäftsjahr 2014/15</w:t>
      </w:r>
      <w:r w:rsidRPr="009C55A0">
        <w:rPr>
          <w:rFonts w:eastAsia="Calibri"/>
          <w:i/>
        </w:rPr>
        <w:t xml:space="preserve"> einen Umsatz von </w:t>
      </w:r>
      <w:r w:rsidR="00B61A29">
        <w:rPr>
          <w:rFonts w:eastAsia="Calibri"/>
          <w:i/>
        </w:rPr>
        <w:t xml:space="preserve">rund 8,6 </w:t>
      </w:r>
      <w:r w:rsidRPr="009C55A0">
        <w:rPr>
          <w:rFonts w:eastAsia="Calibri"/>
          <w:i/>
        </w:rPr>
        <w:t xml:space="preserve">Milliarden Euro erwirtschafteten. Das Leistungsprogramm umfasst sowohl intelligente Werkstofflösungen als auch produktspezifische </w:t>
      </w:r>
      <w:proofErr w:type="spellStart"/>
      <w:r w:rsidRPr="009C55A0">
        <w:rPr>
          <w:rFonts w:eastAsia="Calibri"/>
          <w:i/>
        </w:rPr>
        <w:t>Anarbeitung</w:t>
      </w:r>
      <w:proofErr w:type="spellEnd"/>
      <w:r w:rsidRPr="009C55A0">
        <w:rPr>
          <w:rFonts w:eastAsia="Calibri"/>
          <w:i/>
        </w:rPr>
        <w:t>, Dienstleistungen und umfassenden Service. Zu den Kunden gehört ein breites Spektrum Stahl verarbeitender Branchen, da</w:t>
      </w:r>
      <w:r w:rsidR="006A2795">
        <w:rPr>
          <w:rFonts w:eastAsia="Calibri"/>
          <w:i/>
        </w:rPr>
        <w:t xml:space="preserve">runter der Automobil-, Schiff- </w:t>
      </w:r>
      <w:r w:rsidRPr="009C55A0">
        <w:rPr>
          <w:rFonts w:eastAsia="Calibri"/>
          <w:i/>
        </w:rPr>
        <w:t>und Maschinenbau, Energie- und Bausektor sowie die Verpackungs- und Elektrogeräteindustrie.</w:t>
      </w:r>
    </w:p>
    <w:p w:rsidR="006A2795" w:rsidRDefault="006A2795" w:rsidP="006A2795">
      <w:pPr>
        <w:spacing w:after="200" w:line="240" w:lineRule="auto"/>
        <w:ind w:right="-85"/>
        <w:jc w:val="both"/>
        <w:outlineLvl w:val="0"/>
        <w:rPr>
          <w:rFonts w:eastAsia="Calibri"/>
          <w:i/>
          <w:u w:val="single"/>
        </w:rPr>
      </w:pPr>
      <w:r>
        <w:rPr>
          <w:rFonts w:eastAsia="Calibri"/>
          <w:i/>
          <w:u w:val="single"/>
        </w:rPr>
        <w:t>JFE Steel:</w:t>
      </w:r>
    </w:p>
    <w:p w:rsidR="00FA6DD8" w:rsidRPr="009C55A0" w:rsidRDefault="00FA6DD8" w:rsidP="006A2795">
      <w:pPr>
        <w:spacing w:after="200" w:line="240" w:lineRule="auto"/>
        <w:ind w:right="-85"/>
        <w:jc w:val="both"/>
        <w:outlineLvl w:val="0"/>
        <w:rPr>
          <w:i/>
        </w:rPr>
      </w:pPr>
      <w:r w:rsidRPr="009C55A0">
        <w:rPr>
          <w:rFonts w:eastAsia="Calibri"/>
          <w:i/>
        </w:rPr>
        <w:t>Die JFE Steel Corporation, einer der global führendenden integrierten Stahlhersteller, wurde im Jahr 2003 durch die Zusammenlegung von NKK Corporation und Kawasaki Steel Corporation gegründet. Das Unternehmen betreibt mehrere Stahlwerke in Japan sowie weltweit zahlreiche Niederlassungen und Zweigfirmen. JFE Steel setzt Spitzentechnologien und -Know-how wirksam ein, um ein breites Sortiment an Produkten herzustellen. Basierend auf seiner „</w:t>
      </w:r>
      <w:proofErr w:type="spellStart"/>
      <w:r w:rsidRPr="009C55A0">
        <w:rPr>
          <w:rFonts w:eastAsia="Calibri"/>
          <w:i/>
        </w:rPr>
        <w:t>Only</w:t>
      </w:r>
      <w:proofErr w:type="spellEnd"/>
      <w:r w:rsidRPr="009C55A0">
        <w:rPr>
          <w:rFonts w:eastAsia="Calibri"/>
          <w:i/>
        </w:rPr>
        <w:t xml:space="preserve"> </w:t>
      </w:r>
      <w:proofErr w:type="spellStart"/>
      <w:r w:rsidRPr="009C55A0">
        <w:rPr>
          <w:rFonts w:eastAsia="Calibri"/>
          <w:i/>
        </w:rPr>
        <w:t>One</w:t>
      </w:r>
      <w:proofErr w:type="spellEnd"/>
      <w:r w:rsidRPr="009C55A0">
        <w:rPr>
          <w:rFonts w:eastAsia="Calibri"/>
          <w:i/>
        </w:rPr>
        <w:t xml:space="preserve">, </w:t>
      </w:r>
      <w:proofErr w:type="spellStart"/>
      <w:r w:rsidRPr="009C55A0">
        <w:rPr>
          <w:rFonts w:eastAsia="Calibri"/>
          <w:i/>
        </w:rPr>
        <w:t>Number</w:t>
      </w:r>
      <w:proofErr w:type="spellEnd"/>
      <w:r w:rsidRPr="009C55A0">
        <w:rPr>
          <w:rFonts w:eastAsia="Calibri"/>
          <w:i/>
        </w:rPr>
        <w:t xml:space="preserve"> </w:t>
      </w:r>
      <w:proofErr w:type="spellStart"/>
      <w:r w:rsidRPr="009C55A0">
        <w:rPr>
          <w:rFonts w:eastAsia="Calibri"/>
          <w:i/>
        </w:rPr>
        <w:t>One</w:t>
      </w:r>
      <w:proofErr w:type="spellEnd"/>
      <w:r w:rsidRPr="009C55A0">
        <w:rPr>
          <w:rFonts w:eastAsia="Calibri"/>
          <w:i/>
        </w:rPr>
        <w:t>"-Strategie konzentriert sich das Unternehmen auf Produkte, die einzigartig und branchenführend sind. JFE Steel meldete zum Geschäftsjahresende im</w:t>
      </w:r>
      <w:r w:rsidR="006A2795">
        <w:rPr>
          <w:rFonts w:eastAsia="Calibri"/>
          <w:i/>
        </w:rPr>
        <w:t xml:space="preserve"> März 2016</w:t>
      </w:r>
      <w:r w:rsidRPr="009C55A0">
        <w:rPr>
          <w:rFonts w:eastAsia="Calibri"/>
          <w:i/>
        </w:rPr>
        <w:t xml:space="preserve"> einen konsolidierten Umsatz von 2,</w:t>
      </w:r>
      <w:r w:rsidR="006A2795">
        <w:rPr>
          <w:rFonts w:eastAsia="Calibri"/>
          <w:i/>
        </w:rPr>
        <w:t>445</w:t>
      </w:r>
      <w:r w:rsidRPr="009C55A0">
        <w:rPr>
          <w:rFonts w:eastAsia="Calibri"/>
          <w:i/>
        </w:rPr>
        <w:t xml:space="preserve"> Milliarden Yen sowie eine konsolid</w:t>
      </w:r>
      <w:r w:rsidR="006A2795">
        <w:rPr>
          <w:rFonts w:eastAsia="Calibri"/>
          <w:i/>
        </w:rPr>
        <w:t>ierte Rohstahl-Produktion von 29</w:t>
      </w:r>
      <w:r w:rsidRPr="009C55A0">
        <w:rPr>
          <w:rFonts w:eastAsia="Calibri"/>
          <w:i/>
        </w:rPr>
        <w:t>,</w:t>
      </w:r>
      <w:r w:rsidR="006A2795">
        <w:rPr>
          <w:rFonts w:eastAsia="Calibri"/>
          <w:i/>
        </w:rPr>
        <w:t>7</w:t>
      </w:r>
      <w:r w:rsidRPr="009C55A0">
        <w:rPr>
          <w:rFonts w:eastAsia="Calibri"/>
          <w:i/>
        </w:rPr>
        <w:t>5 Millionen Tonnen.</w:t>
      </w:r>
    </w:p>
    <w:p w:rsidR="00FA6DD8" w:rsidRDefault="00FA6DD8" w:rsidP="00FA6DD8">
      <w:pPr>
        <w:spacing w:after="200"/>
        <w:ind w:right="-85"/>
        <w:jc w:val="both"/>
        <w:outlineLvl w:val="0"/>
        <w:rPr>
          <w:b/>
        </w:rPr>
      </w:pPr>
    </w:p>
    <w:p w:rsidR="00B61A29" w:rsidRDefault="00B61A29" w:rsidP="00B61A29">
      <w:r>
        <w:t>Ansprechpartner:</w:t>
      </w:r>
    </w:p>
    <w:p w:rsidR="00B61A29" w:rsidRDefault="00B61A29" w:rsidP="00B61A29"/>
    <w:p w:rsidR="00B61A29" w:rsidRDefault="00B61A29" w:rsidP="00B61A29">
      <w:proofErr w:type="spellStart"/>
      <w:r>
        <w:t>thyssenkrupp</w:t>
      </w:r>
      <w:proofErr w:type="spellEnd"/>
      <w:r>
        <w:t xml:space="preserve"> Steel Europe AG</w:t>
      </w:r>
    </w:p>
    <w:p w:rsidR="00B61A29" w:rsidRDefault="00B61A29" w:rsidP="00B61A29">
      <w:r>
        <w:t>Erik Walner</w:t>
      </w:r>
    </w:p>
    <w:p w:rsidR="00B61A29" w:rsidRDefault="00B61A29" w:rsidP="00B61A29">
      <w:r>
        <w:t>Leiter Media Relations</w:t>
      </w:r>
    </w:p>
    <w:p w:rsidR="00B61A29" w:rsidRDefault="00B61A29" w:rsidP="00B61A29">
      <w:r>
        <w:t>T: +49 203 52</w:t>
      </w:r>
      <w:r>
        <w:rPr>
          <w:rFonts w:ascii="Arial" w:hAnsi="Arial" w:cs="Arial"/>
        </w:rPr>
        <w:t> </w:t>
      </w:r>
      <w:r>
        <w:t>-</w:t>
      </w:r>
      <w:r>
        <w:rPr>
          <w:rFonts w:ascii="Arial" w:hAnsi="Arial" w:cs="Arial"/>
        </w:rPr>
        <w:t> </w:t>
      </w:r>
      <w:r>
        <w:t>45130</w:t>
      </w:r>
    </w:p>
    <w:p w:rsidR="00B61A29" w:rsidRDefault="00B61A29" w:rsidP="00B61A29">
      <w:r>
        <w:t>erik.walner@thyssenkrupp.com</w:t>
      </w:r>
    </w:p>
    <w:p w:rsidR="00B61A29" w:rsidRPr="00817CB7" w:rsidRDefault="00B61A29" w:rsidP="00B61A29">
      <w:pPr>
        <w:tabs>
          <w:tab w:val="left" w:pos="3207"/>
        </w:tabs>
        <w:rPr>
          <w:lang w:val="en-GB"/>
        </w:rPr>
      </w:pPr>
      <w:r w:rsidRPr="00817CB7">
        <w:rPr>
          <w:lang w:val="en-GB"/>
        </w:rPr>
        <w:t xml:space="preserve">www.thyssenkrupp-steel.com </w:t>
      </w:r>
    </w:p>
    <w:p w:rsidR="00B61A29" w:rsidRPr="00817CB7" w:rsidRDefault="00B61A29" w:rsidP="00B61A29">
      <w:pPr>
        <w:tabs>
          <w:tab w:val="left" w:pos="3207"/>
        </w:tabs>
        <w:rPr>
          <w:lang w:val="en-GB"/>
        </w:rPr>
      </w:pPr>
      <w:r w:rsidRPr="00817CB7">
        <w:rPr>
          <w:lang w:val="en-GB"/>
        </w:rPr>
        <w:tab/>
      </w:r>
    </w:p>
    <w:p w:rsidR="00B61A29" w:rsidRPr="00957075" w:rsidRDefault="00B61A29" w:rsidP="00B61A29">
      <w:pPr>
        <w:rPr>
          <w:lang w:val="en-US"/>
        </w:rPr>
      </w:pPr>
      <w:r w:rsidRPr="00B87D83">
        <w:rPr>
          <w:lang w:val="en-US"/>
        </w:rPr>
        <w:t>Company blog:</w:t>
      </w:r>
      <w:r>
        <w:rPr>
          <w:lang w:val="en-US"/>
        </w:rPr>
        <w:t xml:space="preserve"> </w:t>
      </w:r>
      <w:hyperlink r:id="rId9" w:history="1">
        <w:r w:rsidRPr="005E5C7D">
          <w:rPr>
            <w:rStyle w:val="Hyperlink"/>
            <w:rFonts w:ascii="TKTypeRegular" w:hAnsi="TKTypeRegular"/>
            <w:lang w:val="en-GB"/>
          </w:rPr>
          <w:t>https://engineered.thyssenkrupp.com</w:t>
        </w:r>
      </w:hyperlink>
    </w:p>
    <w:p w:rsidR="00B61A29" w:rsidRPr="00B61A29" w:rsidRDefault="00B61A29" w:rsidP="00FA6DD8">
      <w:pPr>
        <w:rPr>
          <w:lang w:val="en-US"/>
        </w:rPr>
      </w:pPr>
    </w:p>
    <w:sectPr w:rsidR="00B61A29" w:rsidRPr="00B61A29" w:rsidSect="008D3DFA">
      <w:headerReference w:type="even" r:id="rId10"/>
      <w:headerReference w:type="default" r:id="rId11"/>
      <w:footerReference w:type="even" r:id="rId12"/>
      <w:footerReference w:type="default" r:id="rId13"/>
      <w:headerReference w:type="first" r:id="rId14"/>
      <w:footerReference w:type="first" r:id="rId15"/>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618" w:rsidRDefault="00037618" w:rsidP="005B5ABA">
      <w:pPr>
        <w:spacing w:line="240" w:lineRule="auto"/>
      </w:pPr>
      <w:r>
        <w:separator/>
      </w:r>
    </w:p>
  </w:endnote>
  <w:endnote w:type="continuationSeparator" w:id="0">
    <w:p w:rsidR="00037618" w:rsidRDefault="00037618"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665" w:rsidRDefault="00A2566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3A560A9A" wp14:editId="11E17FAE">
              <wp:simplePos x="0" y="0"/>
              <wp:positionH relativeFrom="page">
                <wp:posOffset>886351</wp:posOffset>
              </wp:positionH>
              <wp:positionV relativeFrom="page">
                <wp:posOffset>9424491</wp:posOffset>
              </wp:positionV>
              <wp:extent cx="6496050" cy="740496"/>
              <wp:effectExtent l="0" t="0" r="0" b="2540"/>
              <wp:wrapTopAndBottom/>
              <wp:docPr id="6" name="Rechteck 6"/>
              <wp:cNvGraphicFramePr/>
              <a:graphic xmlns:a="http://schemas.openxmlformats.org/drawingml/2006/main">
                <a:graphicData uri="http://schemas.microsoft.com/office/word/2010/wordprocessingShape">
                  <wps:wsp>
                    <wps:cNvSpPr/>
                    <wps:spPr>
                      <a:xfrm>
                        <a:off x="0" y="0"/>
                        <a:ext cx="6496050" cy="74049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D71AD"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1" w:history="1">
                            <w:r w:rsidR="006D71AD" w:rsidRPr="00B44364">
                              <w:rPr>
                                <w:rStyle w:val="Hyperlink"/>
                                <w:rFonts w:asciiTheme="majorHAnsi" w:hAnsiTheme="majorHAnsi"/>
                                <w:szCs w:val="14"/>
                              </w:rPr>
                              <w:t>press@thyssenkrupp.com</w:t>
                            </w:r>
                          </w:hyperlink>
                          <w:r w:rsidRPr="00017C1F">
                            <w:rPr>
                              <w:rFonts w:asciiTheme="majorHAnsi" w:hAnsiTheme="majorHAnsi"/>
                              <w:szCs w:val="14"/>
                            </w:rPr>
                            <w:t xml:space="preserve">, </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6D71AD"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Dr. Herbert Eichelkraut,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6" style="position:absolute;left:0;text-align:left;margin-left:69.8pt;margin-top:742.1pt;width:511.5pt;height:58.3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" filled="f" stroked="f" strokeweight="1pt">
              <v:textbox inset="0,0,0,0">
                <w:txbxContent>
                  <w:p w:rsidR="006D71AD"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2" w:history="1">
                      <w:r w:rsidR="006D71AD" w:rsidRPr="00B44364">
                        <w:rPr>
                          <w:rStyle w:val="Hyperlink"/>
                          <w:rFonts w:asciiTheme="majorHAnsi" w:hAnsiTheme="majorHAnsi"/>
                          <w:szCs w:val="14"/>
                        </w:rPr>
                        <w:t>press@thyssenkrupp.com</w:t>
                      </w:r>
                    </w:hyperlink>
                    <w:r w:rsidRPr="00017C1F">
                      <w:rPr>
                        <w:rFonts w:asciiTheme="majorHAnsi" w:hAnsiTheme="majorHAnsi"/>
                        <w:szCs w:val="14"/>
                      </w:rPr>
                      <w:t xml:space="preserve">, </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6D71AD"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Dr. Herbert Eichelkraut,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D3550" w:rsidP="00017C1F">
    <w:pPr>
      <w:pStyle w:val="Fuzeile"/>
      <w:ind w:left="0"/>
      <w:rPr>
        <w:b/>
      </w:rPr>
    </w:pPr>
    <w:r w:rsidRPr="00D14345">
      <w:rPr>
        <w:b/>
        <w:noProof/>
        <w:lang w:eastAsia="de-DE"/>
      </w:rPr>
      <mc:AlternateContent>
        <mc:Choice Requires="wps">
          <w:drawing>
            <wp:anchor distT="180340" distB="0" distL="114300" distR="114300" simplePos="0" relativeHeight="251677696" behindDoc="0" locked="0" layoutInCell="1" allowOverlap="1" wp14:anchorId="7E229B06" wp14:editId="10A241C0">
              <wp:simplePos x="0" y="0"/>
              <wp:positionH relativeFrom="page">
                <wp:posOffset>885825</wp:posOffset>
              </wp:positionH>
              <wp:positionV relativeFrom="page">
                <wp:posOffset>9738360</wp:posOffset>
              </wp:positionV>
              <wp:extent cx="6478905" cy="530860"/>
              <wp:effectExtent l="0" t="0" r="0" b="2540"/>
              <wp:wrapTopAndBottom/>
              <wp:docPr id="5" name="Rechteck 5"/>
              <wp:cNvGraphicFramePr/>
              <a:graphic xmlns:a="http://schemas.openxmlformats.org/drawingml/2006/main">
                <a:graphicData uri="http://schemas.microsoft.com/office/word/2010/wordprocessingShape">
                  <wps:wsp>
                    <wps:cNvSpPr/>
                    <wps:spPr>
                      <a:xfrm>
                        <a:off x="0" y="0"/>
                        <a:ext cx="6478905" cy="5308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D71AD"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xml:space="preserve">, </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6D71AD"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Hiesin</w:t>
                          </w:r>
                          <w:r w:rsidR="00D14345">
                            <w:rPr>
                              <w:rFonts w:asciiTheme="majorHAnsi" w:hAnsiTheme="majorHAnsi"/>
                              <w:szCs w:val="14"/>
                            </w:rPr>
                            <w:t>g</w:t>
                          </w:r>
                          <w:r w:rsidRPr="00017C1F">
                            <w:rPr>
                              <w:rFonts w:asciiTheme="majorHAnsi" w:hAnsiTheme="majorHAnsi"/>
                              <w:szCs w:val="14"/>
                            </w:rPr>
                            <w:t>er</w:t>
                          </w:r>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Dr. Herbert Eichelkraut,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7" style="position:absolute;margin-left:69.75pt;margin-top:766.8pt;width:510.15pt;height:41.8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" filled="f" stroked="f" strokeweight="1pt">
              <v:textbox inset="0,0,0,0">
                <w:txbxContent>
                  <w:p w:rsidR="006D71AD"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xml:space="preserve">, </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6D71AD"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Hiesin</w:t>
                    </w:r>
                    <w:r w:rsidR="00D14345">
                      <w:rPr>
                        <w:rFonts w:asciiTheme="majorHAnsi" w:hAnsiTheme="majorHAnsi"/>
                        <w:szCs w:val="14"/>
                      </w:rPr>
                      <w:t>g</w:t>
                    </w:r>
                    <w:r w:rsidRPr="00017C1F">
                      <w:rPr>
                        <w:rFonts w:asciiTheme="majorHAnsi" w:hAnsiTheme="majorHAnsi"/>
                        <w:szCs w:val="14"/>
                      </w:rPr>
                      <w:t>er</w:t>
                    </w:r>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Dr. Herbert Eichelkraut,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618" w:rsidRDefault="00037618" w:rsidP="005B5ABA">
      <w:pPr>
        <w:spacing w:line="240" w:lineRule="auto"/>
      </w:pPr>
      <w:r>
        <w:separator/>
      </w:r>
    </w:p>
  </w:footnote>
  <w:footnote w:type="continuationSeparator" w:id="0">
    <w:p w:rsidR="00037618" w:rsidRDefault="00037618"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665" w:rsidRDefault="00A2566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Pr="00A25665" w:rsidRDefault="005B5ABA" w:rsidP="00A25665">
    <w:pPr>
      <w:pStyle w:val="Kopfzeile"/>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6CFCA4AB" wp14:editId="33461CA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5pt;height:3.55pt" o:bullet="t">
        <v:imagedata r:id="rId1" o:title="Bullet_blau_RGB_klein"/>
      </v:shape>
    </w:pict>
  </w:numPicBullet>
  <w:numPicBullet w:numPicBulletId="1">
    <w:pict>
      <v:shape id="_x0000_i1027" type="#_x0000_t75" style="width:3.55pt;height:3.55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3">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3"/>
  </w:num>
  <w:num w:numId="3">
    <w:abstractNumId w:val="13"/>
  </w:num>
  <w:num w:numId="4">
    <w:abstractNumId w:val="5"/>
  </w:num>
  <w:num w:numId="5">
    <w:abstractNumId w:val="9"/>
  </w:num>
  <w:num w:numId="6">
    <w:abstractNumId w:val="5"/>
  </w:num>
  <w:num w:numId="7">
    <w:abstractNumId w:val="9"/>
  </w:num>
  <w:num w:numId="8">
    <w:abstractNumId w:val="10"/>
  </w:num>
  <w:num w:numId="9">
    <w:abstractNumId w:val="9"/>
  </w:num>
  <w:num w:numId="10">
    <w:abstractNumId w:val="9"/>
  </w:num>
  <w:num w:numId="11">
    <w:abstractNumId w:val="15"/>
  </w:num>
  <w:num w:numId="12">
    <w:abstractNumId w:val="15"/>
  </w:num>
  <w:num w:numId="13">
    <w:abstractNumId w:val="15"/>
  </w:num>
  <w:num w:numId="14">
    <w:abstractNumId w:val="1"/>
  </w:num>
  <w:num w:numId="15">
    <w:abstractNumId w:val="2"/>
  </w:num>
  <w:num w:numId="16">
    <w:abstractNumId w:val="3"/>
  </w:num>
  <w:num w:numId="17">
    <w:abstractNumId w:val="6"/>
  </w:num>
  <w:num w:numId="18">
    <w:abstractNumId w:val="12"/>
  </w:num>
  <w:num w:numId="19">
    <w:abstractNumId w:val="11"/>
  </w:num>
  <w:num w:numId="20">
    <w:abstractNumId w:val="7"/>
  </w:num>
  <w:num w:numId="21">
    <w:abstractNumId w:val="4"/>
  </w:num>
  <w:num w:numId="22">
    <w:abstractNumId w:val="0"/>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073E7"/>
    <w:rsid w:val="00013973"/>
    <w:rsid w:val="00017C1F"/>
    <w:rsid w:val="00021A3E"/>
    <w:rsid w:val="00022818"/>
    <w:rsid w:val="00037618"/>
    <w:rsid w:val="00040FF0"/>
    <w:rsid w:val="000416B2"/>
    <w:rsid w:val="00041D56"/>
    <w:rsid w:val="00047BF9"/>
    <w:rsid w:val="00050733"/>
    <w:rsid w:val="00056719"/>
    <w:rsid w:val="00056B18"/>
    <w:rsid w:val="0006281E"/>
    <w:rsid w:val="00065D3B"/>
    <w:rsid w:val="00065D95"/>
    <w:rsid w:val="000677D4"/>
    <w:rsid w:val="00067B08"/>
    <w:rsid w:val="00080E7E"/>
    <w:rsid w:val="00085CC6"/>
    <w:rsid w:val="000A2463"/>
    <w:rsid w:val="000A40CF"/>
    <w:rsid w:val="000A4E45"/>
    <w:rsid w:val="000B067B"/>
    <w:rsid w:val="000C773D"/>
    <w:rsid w:val="000D4D6C"/>
    <w:rsid w:val="000D76B0"/>
    <w:rsid w:val="000E478B"/>
    <w:rsid w:val="000F62A0"/>
    <w:rsid w:val="0010285E"/>
    <w:rsid w:val="00102C50"/>
    <w:rsid w:val="0011188C"/>
    <w:rsid w:val="00127BB0"/>
    <w:rsid w:val="001306E1"/>
    <w:rsid w:val="001361B3"/>
    <w:rsid w:val="001364F9"/>
    <w:rsid w:val="001413BC"/>
    <w:rsid w:val="001451D3"/>
    <w:rsid w:val="001861FA"/>
    <w:rsid w:val="001A046F"/>
    <w:rsid w:val="001A259A"/>
    <w:rsid w:val="001A6CD7"/>
    <w:rsid w:val="001B118B"/>
    <w:rsid w:val="001B509B"/>
    <w:rsid w:val="001B5D61"/>
    <w:rsid w:val="001C001F"/>
    <w:rsid w:val="001C031C"/>
    <w:rsid w:val="001E7E0A"/>
    <w:rsid w:val="001F2B1F"/>
    <w:rsid w:val="0020337D"/>
    <w:rsid w:val="002247C1"/>
    <w:rsid w:val="0022554F"/>
    <w:rsid w:val="00233405"/>
    <w:rsid w:val="00243C72"/>
    <w:rsid w:val="0024653B"/>
    <w:rsid w:val="00265BD0"/>
    <w:rsid w:val="0028654D"/>
    <w:rsid w:val="00292063"/>
    <w:rsid w:val="002B14AD"/>
    <w:rsid w:val="002B1713"/>
    <w:rsid w:val="002B78E5"/>
    <w:rsid w:val="002C46CC"/>
    <w:rsid w:val="002C4AF5"/>
    <w:rsid w:val="002C62A1"/>
    <w:rsid w:val="002D1B27"/>
    <w:rsid w:val="002E2B79"/>
    <w:rsid w:val="002E2CC9"/>
    <w:rsid w:val="00304A38"/>
    <w:rsid w:val="0030756A"/>
    <w:rsid w:val="00311793"/>
    <w:rsid w:val="00323E6F"/>
    <w:rsid w:val="003312D4"/>
    <w:rsid w:val="003412BB"/>
    <w:rsid w:val="003440A4"/>
    <w:rsid w:val="00347759"/>
    <w:rsid w:val="0035709A"/>
    <w:rsid w:val="003611C0"/>
    <w:rsid w:val="00372E6F"/>
    <w:rsid w:val="00374CE1"/>
    <w:rsid w:val="003857D6"/>
    <w:rsid w:val="00385937"/>
    <w:rsid w:val="00386EDA"/>
    <w:rsid w:val="00394191"/>
    <w:rsid w:val="0039754F"/>
    <w:rsid w:val="003A2163"/>
    <w:rsid w:val="003B1E7E"/>
    <w:rsid w:val="003B4644"/>
    <w:rsid w:val="003C3F58"/>
    <w:rsid w:val="00400E0B"/>
    <w:rsid w:val="00401718"/>
    <w:rsid w:val="00402E5D"/>
    <w:rsid w:val="00412919"/>
    <w:rsid w:val="00413566"/>
    <w:rsid w:val="00424DC1"/>
    <w:rsid w:val="00442017"/>
    <w:rsid w:val="004454A2"/>
    <w:rsid w:val="00457C0C"/>
    <w:rsid w:val="00457F9F"/>
    <w:rsid w:val="00463FA6"/>
    <w:rsid w:val="00466E32"/>
    <w:rsid w:val="00467F61"/>
    <w:rsid w:val="00477103"/>
    <w:rsid w:val="00485FCD"/>
    <w:rsid w:val="00490007"/>
    <w:rsid w:val="00495013"/>
    <w:rsid w:val="004B2DBB"/>
    <w:rsid w:val="004C1133"/>
    <w:rsid w:val="004C43B9"/>
    <w:rsid w:val="004D1918"/>
    <w:rsid w:val="004D4520"/>
    <w:rsid w:val="004E1549"/>
    <w:rsid w:val="004E3BE6"/>
    <w:rsid w:val="004F3F4D"/>
    <w:rsid w:val="004F603C"/>
    <w:rsid w:val="005028EC"/>
    <w:rsid w:val="00502CE9"/>
    <w:rsid w:val="0050798B"/>
    <w:rsid w:val="00515661"/>
    <w:rsid w:val="005159E6"/>
    <w:rsid w:val="0052707C"/>
    <w:rsid w:val="005356B9"/>
    <w:rsid w:val="00544BC4"/>
    <w:rsid w:val="005500C3"/>
    <w:rsid w:val="00552CCC"/>
    <w:rsid w:val="00556640"/>
    <w:rsid w:val="005623E6"/>
    <w:rsid w:val="00563A7F"/>
    <w:rsid w:val="00572FD2"/>
    <w:rsid w:val="00573DC5"/>
    <w:rsid w:val="00584019"/>
    <w:rsid w:val="00584295"/>
    <w:rsid w:val="005851CA"/>
    <w:rsid w:val="00585C45"/>
    <w:rsid w:val="00593146"/>
    <w:rsid w:val="0059570E"/>
    <w:rsid w:val="005A1A95"/>
    <w:rsid w:val="005A1EF6"/>
    <w:rsid w:val="005A53D8"/>
    <w:rsid w:val="005A5CA7"/>
    <w:rsid w:val="005B0232"/>
    <w:rsid w:val="005B5ABA"/>
    <w:rsid w:val="005C1F71"/>
    <w:rsid w:val="005D091D"/>
    <w:rsid w:val="005E5C7D"/>
    <w:rsid w:val="005E7FCB"/>
    <w:rsid w:val="005F5735"/>
    <w:rsid w:val="005F7605"/>
    <w:rsid w:val="00606EE4"/>
    <w:rsid w:val="00614B87"/>
    <w:rsid w:val="006366E0"/>
    <w:rsid w:val="006868D9"/>
    <w:rsid w:val="006870AC"/>
    <w:rsid w:val="00690122"/>
    <w:rsid w:val="006977CF"/>
    <w:rsid w:val="00697EA6"/>
    <w:rsid w:val="006A2795"/>
    <w:rsid w:val="006B5736"/>
    <w:rsid w:val="006B7A0A"/>
    <w:rsid w:val="006C4DE2"/>
    <w:rsid w:val="006C7EF2"/>
    <w:rsid w:val="006D2BC1"/>
    <w:rsid w:val="006D71AD"/>
    <w:rsid w:val="006E5B34"/>
    <w:rsid w:val="006F4680"/>
    <w:rsid w:val="00701193"/>
    <w:rsid w:val="007065C5"/>
    <w:rsid w:val="0070793C"/>
    <w:rsid w:val="00717F0E"/>
    <w:rsid w:val="007226A9"/>
    <w:rsid w:val="00731892"/>
    <w:rsid w:val="00740A32"/>
    <w:rsid w:val="00741356"/>
    <w:rsid w:val="00743CA5"/>
    <w:rsid w:val="00755DC2"/>
    <w:rsid w:val="0076139D"/>
    <w:rsid w:val="00766D67"/>
    <w:rsid w:val="00777040"/>
    <w:rsid w:val="00785030"/>
    <w:rsid w:val="00786273"/>
    <w:rsid w:val="007A2107"/>
    <w:rsid w:val="007A5A36"/>
    <w:rsid w:val="007B21C7"/>
    <w:rsid w:val="007B7169"/>
    <w:rsid w:val="007C2073"/>
    <w:rsid w:val="007C45CE"/>
    <w:rsid w:val="007C6F64"/>
    <w:rsid w:val="007D2DC3"/>
    <w:rsid w:val="007D3550"/>
    <w:rsid w:val="007E2540"/>
    <w:rsid w:val="007E5959"/>
    <w:rsid w:val="007F0A0E"/>
    <w:rsid w:val="00802852"/>
    <w:rsid w:val="008050A8"/>
    <w:rsid w:val="00816B43"/>
    <w:rsid w:val="0083279D"/>
    <w:rsid w:val="008348CB"/>
    <w:rsid w:val="00836615"/>
    <w:rsid w:val="008404B7"/>
    <w:rsid w:val="00841D01"/>
    <w:rsid w:val="0084534A"/>
    <w:rsid w:val="00855504"/>
    <w:rsid w:val="0085632E"/>
    <w:rsid w:val="00874877"/>
    <w:rsid w:val="0087668E"/>
    <w:rsid w:val="008A552C"/>
    <w:rsid w:val="008A7BF0"/>
    <w:rsid w:val="008B3481"/>
    <w:rsid w:val="008B6309"/>
    <w:rsid w:val="008C4331"/>
    <w:rsid w:val="008D1C62"/>
    <w:rsid w:val="008D3DFA"/>
    <w:rsid w:val="008D54B7"/>
    <w:rsid w:val="008F1C7C"/>
    <w:rsid w:val="008F2FF4"/>
    <w:rsid w:val="00901D6A"/>
    <w:rsid w:val="009110E9"/>
    <w:rsid w:val="0091125B"/>
    <w:rsid w:val="00911BB0"/>
    <w:rsid w:val="00922375"/>
    <w:rsid w:val="0092247E"/>
    <w:rsid w:val="0093233A"/>
    <w:rsid w:val="00957075"/>
    <w:rsid w:val="0097091A"/>
    <w:rsid w:val="00993C40"/>
    <w:rsid w:val="009B57CB"/>
    <w:rsid w:val="009B6480"/>
    <w:rsid w:val="009B72A2"/>
    <w:rsid w:val="009C0EFE"/>
    <w:rsid w:val="009C55A0"/>
    <w:rsid w:val="009D1030"/>
    <w:rsid w:val="009D2BE0"/>
    <w:rsid w:val="009D6A86"/>
    <w:rsid w:val="009F2461"/>
    <w:rsid w:val="009F576B"/>
    <w:rsid w:val="00A037B9"/>
    <w:rsid w:val="00A16F76"/>
    <w:rsid w:val="00A24F18"/>
    <w:rsid w:val="00A25665"/>
    <w:rsid w:val="00A264C7"/>
    <w:rsid w:val="00A429FE"/>
    <w:rsid w:val="00A42F15"/>
    <w:rsid w:val="00A47B42"/>
    <w:rsid w:val="00A51FAE"/>
    <w:rsid w:val="00A54FA1"/>
    <w:rsid w:val="00A67B90"/>
    <w:rsid w:val="00A70C82"/>
    <w:rsid w:val="00A70ED2"/>
    <w:rsid w:val="00A82122"/>
    <w:rsid w:val="00A93DD5"/>
    <w:rsid w:val="00AA0B62"/>
    <w:rsid w:val="00AB6F7B"/>
    <w:rsid w:val="00AC49B6"/>
    <w:rsid w:val="00AD1CF1"/>
    <w:rsid w:val="00AD28B9"/>
    <w:rsid w:val="00AD4310"/>
    <w:rsid w:val="00AE0DFC"/>
    <w:rsid w:val="00AF4318"/>
    <w:rsid w:val="00AF75F1"/>
    <w:rsid w:val="00B03CAB"/>
    <w:rsid w:val="00B1361B"/>
    <w:rsid w:val="00B147E8"/>
    <w:rsid w:val="00B3304F"/>
    <w:rsid w:val="00B40E49"/>
    <w:rsid w:val="00B51FC7"/>
    <w:rsid w:val="00B56DC4"/>
    <w:rsid w:val="00B579A7"/>
    <w:rsid w:val="00B61A29"/>
    <w:rsid w:val="00B61DEE"/>
    <w:rsid w:val="00B77C8B"/>
    <w:rsid w:val="00B846E0"/>
    <w:rsid w:val="00B87D83"/>
    <w:rsid w:val="00B90429"/>
    <w:rsid w:val="00B9508B"/>
    <w:rsid w:val="00B97794"/>
    <w:rsid w:val="00BC231C"/>
    <w:rsid w:val="00BD3EE5"/>
    <w:rsid w:val="00BD5051"/>
    <w:rsid w:val="00C3733B"/>
    <w:rsid w:val="00C404B2"/>
    <w:rsid w:val="00C60374"/>
    <w:rsid w:val="00C61CF1"/>
    <w:rsid w:val="00C62F60"/>
    <w:rsid w:val="00C67196"/>
    <w:rsid w:val="00C7300E"/>
    <w:rsid w:val="00C73BC2"/>
    <w:rsid w:val="00C73D52"/>
    <w:rsid w:val="00C76921"/>
    <w:rsid w:val="00C81292"/>
    <w:rsid w:val="00C83555"/>
    <w:rsid w:val="00CA245B"/>
    <w:rsid w:val="00CA344E"/>
    <w:rsid w:val="00CA4CEB"/>
    <w:rsid w:val="00CB745D"/>
    <w:rsid w:val="00CC7769"/>
    <w:rsid w:val="00CD4852"/>
    <w:rsid w:val="00CD5A6C"/>
    <w:rsid w:val="00CE0E65"/>
    <w:rsid w:val="00CE1ACD"/>
    <w:rsid w:val="00CE7E29"/>
    <w:rsid w:val="00D003F8"/>
    <w:rsid w:val="00D05F73"/>
    <w:rsid w:val="00D12BC9"/>
    <w:rsid w:val="00D14345"/>
    <w:rsid w:val="00D335B3"/>
    <w:rsid w:val="00D42406"/>
    <w:rsid w:val="00D42B7D"/>
    <w:rsid w:val="00D503B9"/>
    <w:rsid w:val="00D50499"/>
    <w:rsid w:val="00D55104"/>
    <w:rsid w:val="00D615EC"/>
    <w:rsid w:val="00D66EA9"/>
    <w:rsid w:val="00D66EC0"/>
    <w:rsid w:val="00D7137C"/>
    <w:rsid w:val="00D7774C"/>
    <w:rsid w:val="00D77D8E"/>
    <w:rsid w:val="00D8016B"/>
    <w:rsid w:val="00D84E2C"/>
    <w:rsid w:val="00D90483"/>
    <w:rsid w:val="00D91E56"/>
    <w:rsid w:val="00D92877"/>
    <w:rsid w:val="00D9726C"/>
    <w:rsid w:val="00DA5A54"/>
    <w:rsid w:val="00DC6A1B"/>
    <w:rsid w:val="00DE7D95"/>
    <w:rsid w:val="00DF2953"/>
    <w:rsid w:val="00E05AA7"/>
    <w:rsid w:val="00E074BA"/>
    <w:rsid w:val="00E27D5E"/>
    <w:rsid w:val="00E3039A"/>
    <w:rsid w:val="00E34DFB"/>
    <w:rsid w:val="00E36509"/>
    <w:rsid w:val="00E504B2"/>
    <w:rsid w:val="00E6552A"/>
    <w:rsid w:val="00E67FF9"/>
    <w:rsid w:val="00E72E7F"/>
    <w:rsid w:val="00E756E7"/>
    <w:rsid w:val="00E77D96"/>
    <w:rsid w:val="00E97A69"/>
    <w:rsid w:val="00EA1C42"/>
    <w:rsid w:val="00EB4732"/>
    <w:rsid w:val="00EC06CC"/>
    <w:rsid w:val="00EC5F3A"/>
    <w:rsid w:val="00ED4B89"/>
    <w:rsid w:val="00ED4EEF"/>
    <w:rsid w:val="00EE05F3"/>
    <w:rsid w:val="00EF6E74"/>
    <w:rsid w:val="00F020CA"/>
    <w:rsid w:val="00F1188E"/>
    <w:rsid w:val="00F11918"/>
    <w:rsid w:val="00F11E19"/>
    <w:rsid w:val="00F13F4B"/>
    <w:rsid w:val="00F22FC8"/>
    <w:rsid w:val="00F246D2"/>
    <w:rsid w:val="00F257A0"/>
    <w:rsid w:val="00F26FDE"/>
    <w:rsid w:val="00F30210"/>
    <w:rsid w:val="00F31AA9"/>
    <w:rsid w:val="00F4093A"/>
    <w:rsid w:val="00F458B8"/>
    <w:rsid w:val="00F51811"/>
    <w:rsid w:val="00F53FE0"/>
    <w:rsid w:val="00F5603C"/>
    <w:rsid w:val="00F57C89"/>
    <w:rsid w:val="00F668A3"/>
    <w:rsid w:val="00F6799F"/>
    <w:rsid w:val="00F67BFF"/>
    <w:rsid w:val="00F934AC"/>
    <w:rsid w:val="00F97ACF"/>
    <w:rsid w:val="00FA584F"/>
    <w:rsid w:val="00FA6DD8"/>
    <w:rsid w:val="00FA719A"/>
    <w:rsid w:val="00FA79C7"/>
    <w:rsid w:val="00FB20DF"/>
    <w:rsid w:val="00FB547F"/>
    <w:rsid w:val="00FC1B47"/>
    <w:rsid w:val="00FD23C7"/>
    <w:rsid w:val="00FD25A3"/>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Web)" w:uiPriority="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StandardWeb">
    <w:name w:val="Normal (Web)"/>
    <w:basedOn w:val="Standard"/>
    <w:rsid w:val="002C46CC"/>
    <w:pPr>
      <w:spacing w:before="100" w:beforeAutospacing="1" w:after="100" w:afterAutospacing="1" w:line="240" w:lineRule="auto"/>
    </w:pPr>
    <w:rPr>
      <w:rFonts w:ascii="Arial" w:eastAsia="Times New Roman" w:hAnsi="Arial" w:cs="Arial"/>
      <w:color w:val="auto"/>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Web)" w:uiPriority="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StandardWeb">
    <w:name w:val="Normal (Web)"/>
    <w:basedOn w:val="Standard"/>
    <w:rsid w:val="002C46CC"/>
    <w:pPr>
      <w:spacing w:before="100" w:beforeAutospacing="1" w:after="100" w:afterAutospacing="1" w:line="240" w:lineRule="auto"/>
    </w:pPr>
    <w:rPr>
      <w:rFonts w:ascii="Arial" w:eastAsia="Times New Roman" w:hAnsi="Arial" w:cs="Arial"/>
      <w:color w:val="auto"/>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90550">
      <w:bodyDiv w:val="1"/>
      <w:marLeft w:val="0"/>
      <w:marRight w:val="0"/>
      <w:marTop w:val="0"/>
      <w:marBottom w:val="0"/>
      <w:divBdr>
        <w:top w:val="none" w:sz="0" w:space="0" w:color="auto"/>
        <w:left w:val="none" w:sz="0" w:space="0" w:color="auto"/>
        <w:bottom w:val="none" w:sz="0" w:space="0" w:color="auto"/>
        <w:right w:val="none" w:sz="0" w:space="0" w:color="auto"/>
      </w:divBdr>
      <w:divsChild>
        <w:div w:id="1762218196">
          <w:marLeft w:val="0"/>
          <w:marRight w:val="0"/>
          <w:marTop w:val="0"/>
          <w:marBottom w:val="0"/>
          <w:divBdr>
            <w:top w:val="none" w:sz="0" w:space="0" w:color="auto"/>
            <w:left w:val="none" w:sz="0" w:space="0" w:color="auto"/>
            <w:bottom w:val="none" w:sz="0" w:space="0" w:color="auto"/>
            <w:right w:val="none" w:sz="0" w:space="0" w:color="auto"/>
          </w:divBdr>
        </w:div>
        <w:div w:id="2009090995">
          <w:marLeft w:val="0"/>
          <w:marRight w:val="0"/>
          <w:marTop w:val="0"/>
          <w:marBottom w:val="0"/>
          <w:divBdr>
            <w:top w:val="none" w:sz="0" w:space="0" w:color="auto"/>
            <w:left w:val="none" w:sz="0" w:space="0" w:color="auto"/>
            <w:bottom w:val="none" w:sz="0" w:space="0" w:color="auto"/>
            <w:right w:val="none" w:sz="0" w:space="0" w:color="auto"/>
          </w:divBdr>
        </w:div>
        <w:div w:id="708068167">
          <w:marLeft w:val="0"/>
          <w:marRight w:val="0"/>
          <w:marTop w:val="0"/>
          <w:marBottom w:val="0"/>
          <w:divBdr>
            <w:top w:val="none" w:sz="0" w:space="0" w:color="auto"/>
            <w:left w:val="none" w:sz="0" w:space="0" w:color="auto"/>
            <w:bottom w:val="none" w:sz="0" w:space="0" w:color="auto"/>
            <w:right w:val="none" w:sz="0" w:space="0" w:color="auto"/>
          </w:divBdr>
        </w:div>
      </w:divsChild>
    </w:div>
    <w:div w:id="928392536">
      <w:bodyDiv w:val="1"/>
      <w:marLeft w:val="0"/>
      <w:marRight w:val="0"/>
      <w:marTop w:val="0"/>
      <w:marBottom w:val="0"/>
      <w:divBdr>
        <w:top w:val="none" w:sz="0" w:space="0" w:color="auto"/>
        <w:left w:val="none" w:sz="0" w:space="0" w:color="auto"/>
        <w:bottom w:val="none" w:sz="0" w:space="0" w:color="auto"/>
        <w:right w:val="none" w:sz="0" w:space="0" w:color="auto"/>
      </w:divBdr>
    </w:div>
    <w:div w:id="1745950301">
      <w:bodyDiv w:val="1"/>
      <w:marLeft w:val="0"/>
      <w:marRight w:val="0"/>
      <w:marTop w:val="0"/>
      <w:marBottom w:val="0"/>
      <w:divBdr>
        <w:top w:val="none" w:sz="0" w:space="0" w:color="auto"/>
        <w:left w:val="none" w:sz="0" w:space="0" w:color="auto"/>
        <w:bottom w:val="none" w:sz="0" w:space="0" w:color="auto"/>
        <w:right w:val="none" w:sz="0" w:space="0" w:color="auto"/>
      </w:divBdr>
    </w:div>
    <w:div w:id="2038774778">
      <w:bodyDiv w:val="1"/>
      <w:marLeft w:val="0"/>
      <w:marRight w:val="0"/>
      <w:marTop w:val="0"/>
      <w:marBottom w:val="0"/>
      <w:divBdr>
        <w:top w:val="none" w:sz="0" w:space="0" w:color="auto"/>
        <w:left w:val="none" w:sz="0" w:space="0" w:color="auto"/>
        <w:bottom w:val="none" w:sz="0" w:space="0" w:color="auto"/>
        <w:right w:val="none" w:sz="0" w:space="0" w:color="auto"/>
      </w:divBdr>
      <w:divsChild>
        <w:div w:id="460611821">
          <w:marLeft w:val="0"/>
          <w:marRight w:val="0"/>
          <w:marTop w:val="0"/>
          <w:marBottom w:val="0"/>
          <w:divBdr>
            <w:top w:val="none" w:sz="0" w:space="0" w:color="auto"/>
            <w:left w:val="none" w:sz="0" w:space="0" w:color="auto"/>
            <w:bottom w:val="none" w:sz="0" w:space="0" w:color="auto"/>
            <w:right w:val="none" w:sz="0" w:space="0" w:color="auto"/>
          </w:divBdr>
        </w:div>
        <w:div w:id="290482696">
          <w:marLeft w:val="0"/>
          <w:marRight w:val="0"/>
          <w:marTop w:val="0"/>
          <w:marBottom w:val="0"/>
          <w:divBdr>
            <w:top w:val="none" w:sz="0" w:space="0" w:color="auto"/>
            <w:left w:val="none" w:sz="0" w:space="0" w:color="auto"/>
            <w:bottom w:val="none" w:sz="0" w:space="0" w:color="auto"/>
            <w:right w:val="none" w:sz="0" w:space="0" w:color="auto"/>
          </w:divBdr>
        </w:div>
        <w:div w:id="1630160900">
          <w:marLeft w:val="0"/>
          <w:marRight w:val="0"/>
          <w:marTop w:val="0"/>
          <w:marBottom w:val="0"/>
          <w:divBdr>
            <w:top w:val="none" w:sz="0" w:space="0" w:color="auto"/>
            <w:left w:val="none" w:sz="0" w:space="0" w:color="auto"/>
            <w:bottom w:val="none" w:sz="0" w:space="0" w:color="auto"/>
            <w:right w:val="none" w:sz="0" w:space="0" w:color="auto"/>
          </w:divBdr>
        </w:div>
        <w:div w:id="1601452987">
          <w:marLeft w:val="0"/>
          <w:marRight w:val="0"/>
          <w:marTop w:val="0"/>
          <w:marBottom w:val="0"/>
          <w:divBdr>
            <w:top w:val="none" w:sz="0" w:space="0" w:color="auto"/>
            <w:left w:val="none" w:sz="0" w:space="0" w:color="auto"/>
            <w:bottom w:val="none" w:sz="0" w:space="0" w:color="auto"/>
            <w:right w:val="none" w:sz="0" w:space="0" w:color="auto"/>
          </w:divBdr>
        </w:div>
        <w:div w:id="63992402">
          <w:marLeft w:val="0"/>
          <w:marRight w:val="0"/>
          <w:marTop w:val="0"/>
          <w:marBottom w:val="0"/>
          <w:divBdr>
            <w:top w:val="none" w:sz="0" w:space="0" w:color="auto"/>
            <w:left w:val="none" w:sz="0" w:space="0" w:color="auto"/>
            <w:bottom w:val="none" w:sz="0" w:space="0" w:color="auto"/>
            <w:right w:val="none" w:sz="0" w:space="0" w:color="auto"/>
          </w:divBdr>
        </w:div>
        <w:div w:id="1649357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gineered.thyssenkrupp.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press@thyssenkrupp.com" TargetMode="External"/><Relationship Id="rId1" Type="http://schemas.openxmlformats.org/officeDocument/2006/relationships/hyperlink" Target="mailto:press@thyssenkrupp.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8FBAC-05AA-4EF6-B29E-9CE8CAF41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3937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DRUEPPEL-FINK,CLAUDIA</dc:creator>
  <cp:lastModifiedBy>DRUEPPEL-FINK,CLAUDIA</cp:lastModifiedBy>
  <cp:revision>4</cp:revision>
  <cp:lastPrinted>2015-12-16T08:25:00Z</cp:lastPrinted>
  <dcterms:created xsi:type="dcterms:W3CDTF">2016-08-23T06:17:00Z</dcterms:created>
  <dcterms:modified xsi:type="dcterms:W3CDTF">2016-08-23T10:05:00Z</dcterms:modified>
</cp:coreProperties>
</file>