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326D76" w:rsidRDefault="001E7E0A" w:rsidP="00F4093A">
            <w:pPr>
              <w:pStyle w:val="Absenderadresse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24" w:type="dxa"/>
          </w:tcPr>
          <w:p w:rsidR="001E7E0A" w:rsidRDefault="00C24ADE" w:rsidP="001E7E0A">
            <w:pPr>
              <w:pStyle w:val="Datumsangabe"/>
            </w:pPr>
            <w:r>
              <w:t>30</w:t>
            </w:r>
            <w:r w:rsidR="00356C21">
              <w:t>.0</w:t>
            </w:r>
            <w:r w:rsidR="005413CA">
              <w:t>1</w:t>
            </w:r>
            <w:r w:rsidR="00356C21">
              <w:t>.2017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C54A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C7E84">
              <w:t>1</w:t>
            </w:r>
          </w:p>
        </w:tc>
      </w:tr>
    </w:tbl>
    <w:p w:rsidR="00B25113" w:rsidRDefault="00356C21" w:rsidP="00B25113">
      <w:pPr>
        <w:spacing w:line="240" w:lineRule="exact"/>
        <w:jc w:val="both"/>
        <w:rPr>
          <w:b/>
        </w:rPr>
      </w:pPr>
      <w:r>
        <w:rPr>
          <w:b/>
        </w:rPr>
        <w:t xml:space="preserve">Modernisierte Beize bei </w:t>
      </w:r>
      <w:proofErr w:type="spellStart"/>
      <w:r>
        <w:rPr>
          <w:b/>
        </w:rPr>
        <w:t>thyssenkrupp</w:t>
      </w:r>
      <w:proofErr w:type="spellEnd"/>
      <w:r>
        <w:rPr>
          <w:b/>
        </w:rPr>
        <w:t xml:space="preserve"> </w:t>
      </w:r>
      <w:r w:rsidR="00D03467">
        <w:rPr>
          <w:b/>
        </w:rPr>
        <w:t>am Standort Duisburg-Süd</w:t>
      </w:r>
      <w:r w:rsidR="000B2079">
        <w:rPr>
          <w:b/>
        </w:rPr>
        <w:t xml:space="preserve"> verbessert Qualität bei </w:t>
      </w:r>
      <w:proofErr w:type="spellStart"/>
      <w:r w:rsidR="000B2079">
        <w:rPr>
          <w:b/>
        </w:rPr>
        <w:t>Warmband</w:t>
      </w:r>
      <w:proofErr w:type="spellEnd"/>
      <w:r w:rsidR="000B2079">
        <w:rPr>
          <w:b/>
        </w:rPr>
        <w:t xml:space="preserve"> </w:t>
      </w:r>
      <w:bookmarkStart w:id="0" w:name="_GoBack"/>
      <w:bookmarkEnd w:id="0"/>
    </w:p>
    <w:p w:rsidR="00906923" w:rsidRDefault="00906923" w:rsidP="00B25113">
      <w:pPr>
        <w:spacing w:line="240" w:lineRule="exact"/>
        <w:jc w:val="both"/>
      </w:pPr>
    </w:p>
    <w:p w:rsidR="0006758A" w:rsidRDefault="00BC4A2B" w:rsidP="00253635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 xml:space="preserve">Zur </w:t>
      </w:r>
      <w:r w:rsidR="00253635">
        <w:rPr>
          <w:rFonts w:ascii="TKTypeRegular" w:hAnsi="TKTypeRegular"/>
          <w:szCs w:val="20"/>
        </w:rPr>
        <w:t xml:space="preserve">Steigerung </w:t>
      </w:r>
      <w:r>
        <w:rPr>
          <w:rFonts w:ascii="TKTypeRegular" w:hAnsi="TKTypeRegular"/>
          <w:szCs w:val="20"/>
        </w:rPr>
        <w:t xml:space="preserve">der Qualität von Stahlblechen und zur Verlängerung der Nutzungsdauer der Anlage ist am Standort Duisburg-Hüttenheim die </w:t>
      </w:r>
      <w:r w:rsidR="00D03467">
        <w:rPr>
          <w:rFonts w:ascii="TKTypeRegular" w:hAnsi="TKTypeRegular"/>
          <w:szCs w:val="20"/>
        </w:rPr>
        <w:t>Warmbandb</w:t>
      </w:r>
      <w:r>
        <w:rPr>
          <w:rFonts w:ascii="TKTypeRegular" w:hAnsi="TKTypeRegular"/>
          <w:szCs w:val="20"/>
        </w:rPr>
        <w:t xml:space="preserve">eize modernisiert worden. Das bisherige Aggregat war vor 22 Jahren </w:t>
      </w:r>
      <w:r w:rsidR="006B62AC">
        <w:rPr>
          <w:rFonts w:ascii="TKTypeRegular" w:hAnsi="TKTypeRegular"/>
          <w:szCs w:val="20"/>
        </w:rPr>
        <w:t xml:space="preserve">in Betrieb gegangen und musste nun erneuert werden. </w:t>
      </w:r>
      <w:r w:rsidR="00961880">
        <w:rPr>
          <w:rFonts w:ascii="TKTypeRegular" w:hAnsi="TKTypeRegular"/>
          <w:szCs w:val="20"/>
        </w:rPr>
        <w:t>Die Beizbäder</w:t>
      </w:r>
      <w:r w:rsidR="007F416E">
        <w:rPr>
          <w:rFonts w:ascii="TKTypeRegular" w:hAnsi="TKTypeRegular"/>
          <w:szCs w:val="20"/>
        </w:rPr>
        <w:t xml:space="preserve"> einschließlich der Nebenanlagen</w:t>
      </w:r>
      <w:r w:rsidR="00906923">
        <w:rPr>
          <w:rFonts w:ascii="TKTypeRegular" w:hAnsi="TKTypeRegular"/>
          <w:szCs w:val="20"/>
        </w:rPr>
        <w:t xml:space="preserve"> </w:t>
      </w:r>
      <w:r w:rsidR="00961880">
        <w:rPr>
          <w:rFonts w:ascii="TKTypeRegular" w:hAnsi="TKTypeRegular"/>
          <w:szCs w:val="20"/>
        </w:rPr>
        <w:t>sind jetzt technisch umgerüstet und komplett in Kunststoff ausgeführt worden</w:t>
      </w:r>
      <w:r w:rsidR="007F416E">
        <w:rPr>
          <w:rFonts w:ascii="TKTypeRegular" w:hAnsi="TKTypeRegular"/>
          <w:szCs w:val="20"/>
        </w:rPr>
        <w:t xml:space="preserve">, so dass </w:t>
      </w:r>
      <w:r w:rsidR="000B2079">
        <w:rPr>
          <w:rFonts w:ascii="TKTypeRegular" w:hAnsi="TKTypeRegular"/>
          <w:szCs w:val="20"/>
        </w:rPr>
        <w:t>d</w:t>
      </w:r>
      <w:r w:rsidR="007F416E">
        <w:rPr>
          <w:rFonts w:ascii="TKTypeRegular" w:hAnsi="TKTypeRegular"/>
          <w:szCs w:val="20"/>
        </w:rPr>
        <w:t xml:space="preserve">er Werksbereich </w:t>
      </w:r>
      <w:r w:rsidR="000B2079">
        <w:rPr>
          <w:rFonts w:ascii="TKTypeRegular" w:hAnsi="TKTypeRegular"/>
          <w:szCs w:val="20"/>
        </w:rPr>
        <w:t>Duisburg-Süd nun über ein</w:t>
      </w:r>
      <w:r w:rsidR="007F416E">
        <w:rPr>
          <w:rFonts w:ascii="TKTypeRegular" w:hAnsi="TKTypeRegular"/>
          <w:szCs w:val="20"/>
        </w:rPr>
        <w:t xml:space="preserve"> hochm</w:t>
      </w:r>
      <w:r w:rsidR="0006758A">
        <w:rPr>
          <w:rFonts w:ascii="TKTypeRegular" w:hAnsi="TKTypeRegular"/>
          <w:szCs w:val="20"/>
        </w:rPr>
        <w:t>o</w:t>
      </w:r>
      <w:r w:rsidR="007F416E">
        <w:rPr>
          <w:rFonts w:ascii="TKTypeRegular" w:hAnsi="TKTypeRegular"/>
          <w:szCs w:val="20"/>
        </w:rPr>
        <w:t>derne</w:t>
      </w:r>
      <w:r w:rsidR="000B2079">
        <w:rPr>
          <w:rFonts w:ascii="TKTypeRegular" w:hAnsi="TKTypeRegular"/>
          <w:szCs w:val="20"/>
        </w:rPr>
        <w:t>s Beiz-Aggregat</w:t>
      </w:r>
      <w:r w:rsidR="007F416E">
        <w:rPr>
          <w:rFonts w:ascii="TKTypeRegular" w:hAnsi="TKTypeRegular"/>
          <w:szCs w:val="20"/>
        </w:rPr>
        <w:t xml:space="preserve"> verfügt.</w:t>
      </w:r>
    </w:p>
    <w:p w:rsidR="0006758A" w:rsidRDefault="0006758A" w:rsidP="00253635">
      <w:pPr>
        <w:spacing w:line="360" w:lineRule="auto"/>
        <w:jc w:val="both"/>
        <w:rPr>
          <w:rFonts w:ascii="TKTypeRegular" w:hAnsi="TKTypeRegular"/>
          <w:szCs w:val="20"/>
        </w:rPr>
      </w:pPr>
    </w:p>
    <w:p w:rsidR="009B59BF" w:rsidRDefault="00F7284B" w:rsidP="00253635">
      <w:pPr>
        <w:spacing w:line="360" w:lineRule="auto"/>
        <w:jc w:val="both"/>
        <w:rPr>
          <w:rFonts w:ascii="TKTypeRegular" w:hAnsi="TKTypeRegular"/>
          <w:szCs w:val="20"/>
        </w:rPr>
      </w:pPr>
      <w:r w:rsidRPr="00B25113">
        <w:rPr>
          <w:rFonts w:ascii="TKTypeRegular" w:hAnsi="TKTypeRegular"/>
          <w:szCs w:val="20"/>
        </w:rPr>
        <w:t>Kernprojekt der Modernisierungen war die Ertüchtigung der im Warmbandcenter befindlichen</w:t>
      </w:r>
      <w:r>
        <w:rPr>
          <w:rFonts w:ascii="TKTypeRegular" w:hAnsi="TKTypeRegular"/>
          <w:szCs w:val="20"/>
        </w:rPr>
        <w:t xml:space="preserve"> </w:t>
      </w:r>
      <w:r w:rsidRPr="00B25113">
        <w:rPr>
          <w:rFonts w:ascii="TKTypeRegular" w:hAnsi="TKTypeRegular"/>
          <w:szCs w:val="20"/>
        </w:rPr>
        <w:t>Beize</w:t>
      </w:r>
      <w:r>
        <w:rPr>
          <w:rFonts w:ascii="TKTypeRegular" w:hAnsi="TKTypeRegular"/>
          <w:szCs w:val="20"/>
        </w:rPr>
        <w:t xml:space="preserve"> (</w:t>
      </w:r>
      <w:r w:rsidRPr="00B25113">
        <w:rPr>
          <w:rFonts w:ascii="TKTypeRegular" w:hAnsi="TKTypeRegular"/>
          <w:szCs w:val="20"/>
        </w:rPr>
        <w:t>Dickenspektrum von 1,5 bis 6,5 Mill</w:t>
      </w:r>
      <w:r>
        <w:rPr>
          <w:rFonts w:ascii="TKTypeRegular" w:hAnsi="TKTypeRegular"/>
          <w:szCs w:val="20"/>
        </w:rPr>
        <w:t>imetern, maximale</w:t>
      </w:r>
      <w:r w:rsidRPr="00B25113">
        <w:rPr>
          <w:rFonts w:ascii="TKTypeRegular" w:hAnsi="TKTypeRegular"/>
          <w:szCs w:val="20"/>
        </w:rPr>
        <w:t xml:space="preserve"> Bandbreite von 1.650 Millimetern</w:t>
      </w:r>
      <w:r>
        <w:rPr>
          <w:rFonts w:ascii="TKTypeRegular" w:hAnsi="TKTypeRegular"/>
          <w:szCs w:val="20"/>
        </w:rPr>
        <w:t>)</w:t>
      </w:r>
      <w:r w:rsidRPr="00B25113">
        <w:rPr>
          <w:rFonts w:ascii="TKTypeRegular" w:hAnsi="TKTypeRegular"/>
          <w:szCs w:val="20"/>
        </w:rPr>
        <w:t xml:space="preserve">. Im Zuge dieser Maßnahme wurde ein neues Lüftungskonzept realisiert </w:t>
      </w:r>
      <w:r>
        <w:rPr>
          <w:rFonts w:ascii="TKTypeRegular" w:hAnsi="TKTypeRegular"/>
          <w:szCs w:val="20"/>
        </w:rPr>
        <w:t xml:space="preserve">und </w:t>
      </w:r>
      <w:r w:rsidRPr="00B25113">
        <w:rPr>
          <w:rFonts w:ascii="TKTypeRegular" w:hAnsi="TKTypeRegular"/>
          <w:szCs w:val="20"/>
        </w:rPr>
        <w:t>die Löschtechnik in der Halle erweitert sowie die Fassade des Gebäudes erneuert. Darüber hinaus wurde</w:t>
      </w:r>
      <w:r w:rsidR="007B78F1">
        <w:rPr>
          <w:rFonts w:ascii="TKTypeRegular" w:hAnsi="TKTypeRegular"/>
          <w:szCs w:val="20"/>
        </w:rPr>
        <w:t>n</w:t>
      </w:r>
      <w:r w:rsidRPr="00B25113">
        <w:rPr>
          <w:rFonts w:ascii="TKTypeRegular" w:hAnsi="TKTypeRegular"/>
          <w:szCs w:val="20"/>
        </w:rPr>
        <w:t xml:space="preserve"> ein übergreifendes Prozessleitsystem und diverse Mess- und Steuergeräte installiert</w:t>
      </w:r>
      <w:r w:rsidR="007B78F1">
        <w:rPr>
          <w:rFonts w:ascii="TKTypeRegular" w:hAnsi="TKTypeRegular"/>
          <w:szCs w:val="20"/>
        </w:rPr>
        <w:t xml:space="preserve"> sowie </w:t>
      </w:r>
      <w:r w:rsidRPr="00B25113">
        <w:rPr>
          <w:rFonts w:ascii="TKTypeRegular" w:hAnsi="TKTypeRegular"/>
          <w:szCs w:val="20"/>
        </w:rPr>
        <w:t xml:space="preserve">im Bereich des Einlaufs </w:t>
      </w:r>
      <w:r>
        <w:rPr>
          <w:rFonts w:ascii="TKTypeRegular" w:hAnsi="TKTypeRegular"/>
          <w:szCs w:val="20"/>
        </w:rPr>
        <w:t xml:space="preserve">der Anlage </w:t>
      </w:r>
      <w:r w:rsidRPr="00B25113">
        <w:rPr>
          <w:rFonts w:ascii="TKTypeRegular" w:hAnsi="TKTypeRegular"/>
          <w:szCs w:val="20"/>
        </w:rPr>
        <w:t>eine automatische Bindeband-E</w:t>
      </w:r>
      <w:r>
        <w:rPr>
          <w:rFonts w:ascii="TKTypeRegular" w:hAnsi="TKTypeRegular"/>
          <w:szCs w:val="20"/>
        </w:rPr>
        <w:t>ntfernung</w:t>
      </w:r>
      <w:r w:rsidRPr="00B25113">
        <w:rPr>
          <w:rFonts w:ascii="TKTypeRegular" w:hAnsi="TKTypeRegular"/>
          <w:szCs w:val="20"/>
        </w:rPr>
        <w:t xml:space="preserve"> </w:t>
      </w:r>
      <w:r w:rsidR="007B78F1">
        <w:rPr>
          <w:rFonts w:ascii="TKTypeRegular" w:hAnsi="TKTypeRegular"/>
          <w:szCs w:val="20"/>
        </w:rPr>
        <w:t xml:space="preserve">und </w:t>
      </w:r>
      <w:r>
        <w:rPr>
          <w:rFonts w:ascii="TKTypeRegular" w:hAnsi="TKTypeRegular"/>
          <w:szCs w:val="20"/>
        </w:rPr>
        <w:t xml:space="preserve">im </w:t>
      </w:r>
      <w:r w:rsidRPr="00B25113">
        <w:rPr>
          <w:rFonts w:ascii="TKTypeRegular" w:hAnsi="TKTypeRegular"/>
          <w:szCs w:val="20"/>
        </w:rPr>
        <w:t xml:space="preserve">Auslauf </w:t>
      </w:r>
      <w:r>
        <w:rPr>
          <w:rFonts w:ascii="TKTypeRegular" w:hAnsi="TKTypeRegular"/>
          <w:szCs w:val="20"/>
        </w:rPr>
        <w:t>eine</w:t>
      </w:r>
      <w:r w:rsidRPr="00B25113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>neue Probenentnahmestation</w:t>
      </w:r>
      <w:r w:rsidRPr="00B25113">
        <w:rPr>
          <w:rFonts w:ascii="TKTypeRegular" w:hAnsi="TKTypeRegular"/>
          <w:szCs w:val="20"/>
        </w:rPr>
        <w:t>.</w:t>
      </w:r>
      <w:r w:rsidR="002C0133">
        <w:rPr>
          <w:rFonts w:ascii="TKTypeRegular" w:hAnsi="TKTypeRegular"/>
          <w:szCs w:val="20"/>
        </w:rPr>
        <w:t xml:space="preserve"> </w:t>
      </w:r>
      <w:r w:rsidR="00253635">
        <w:rPr>
          <w:rFonts w:ascii="TKTypeRegular" w:hAnsi="TKTypeRegular"/>
          <w:szCs w:val="20"/>
        </w:rPr>
        <w:t xml:space="preserve">„Durch ein verändertes Produktspektrum und </w:t>
      </w:r>
      <w:r w:rsidR="00906923">
        <w:rPr>
          <w:rFonts w:ascii="TKTypeRegular" w:hAnsi="TKTypeRegular"/>
          <w:szCs w:val="20"/>
        </w:rPr>
        <w:t>gestiegene</w:t>
      </w:r>
      <w:r w:rsidR="00253635">
        <w:rPr>
          <w:rFonts w:ascii="TKTypeRegular" w:hAnsi="TKTypeRegular"/>
          <w:szCs w:val="20"/>
        </w:rPr>
        <w:t xml:space="preserve"> Kunden</w:t>
      </w:r>
      <w:r w:rsidR="005C085C">
        <w:rPr>
          <w:rFonts w:ascii="TKTypeRegular" w:hAnsi="TKTypeRegular"/>
          <w:szCs w:val="20"/>
        </w:rPr>
        <w:t>anforderung</w:t>
      </w:r>
      <w:r w:rsidR="007B78F1">
        <w:rPr>
          <w:rFonts w:ascii="TKTypeRegular" w:hAnsi="TKTypeRegular"/>
          <w:szCs w:val="20"/>
        </w:rPr>
        <w:t>en hat sich d</w:t>
      </w:r>
      <w:r w:rsidR="00253635">
        <w:rPr>
          <w:rFonts w:ascii="TKTypeRegular" w:hAnsi="TKTypeRegular"/>
          <w:szCs w:val="20"/>
        </w:rPr>
        <w:t>e</w:t>
      </w:r>
      <w:r w:rsidR="007B78F1">
        <w:rPr>
          <w:rFonts w:ascii="TKTypeRegular" w:hAnsi="TKTypeRegular"/>
          <w:szCs w:val="20"/>
        </w:rPr>
        <w:t>r</w:t>
      </w:r>
      <w:r w:rsidR="00253635">
        <w:rPr>
          <w:rFonts w:ascii="TKTypeRegular" w:hAnsi="TKTypeRegular"/>
          <w:szCs w:val="20"/>
        </w:rPr>
        <w:t xml:space="preserve"> </w:t>
      </w:r>
      <w:r w:rsidR="007B78F1">
        <w:rPr>
          <w:rFonts w:ascii="TKTypeRegular" w:hAnsi="TKTypeRegular"/>
          <w:szCs w:val="20"/>
        </w:rPr>
        <w:t xml:space="preserve">Anspruch </w:t>
      </w:r>
      <w:r w:rsidR="00D03467">
        <w:rPr>
          <w:rFonts w:ascii="TKTypeRegular" w:hAnsi="TKTypeRegular"/>
          <w:szCs w:val="20"/>
        </w:rPr>
        <w:t xml:space="preserve">an die Qualität von </w:t>
      </w:r>
      <w:r w:rsidR="007F416E">
        <w:rPr>
          <w:rFonts w:ascii="TKTypeRegular" w:hAnsi="TKTypeRegular"/>
          <w:szCs w:val="20"/>
        </w:rPr>
        <w:t xml:space="preserve">gebeiztem </w:t>
      </w:r>
      <w:proofErr w:type="spellStart"/>
      <w:r w:rsidR="007F416E">
        <w:rPr>
          <w:rFonts w:ascii="TKTypeRegular" w:hAnsi="TKTypeRegular"/>
          <w:szCs w:val="20"/>
        </w:rPr>
        <w:t>Warmband</w:t>
      </w:r>
      <w:proofErr w:type="spellEnd"/>
      <w:r w:rsidR="007F416E">
        <w:rPr>
          <w:rFonts w:ascii="TKTypeRegular" w:hAnsi="TKTypeRegular"/>
          <w:szCs w:val="20"/>
        </w:rPr>
        <w:t xml:space="preserve"> </w:t>
      </w:r>
      <w:r w:rsidR="005C085C">
        <w:rPr>
          <w:rFonts w:ascii="TKTypeRegular" w:hAnsi="TKTypeRegular"/>
          <w:szCs w:val="20"/>
        </w:rPr>
        <w:t xml:space="preserve">deutlich erhöht und wird künftig weiter ansteigen“, erklärt </w:t>
      </w:r>
      <w:r w:rsidR="007F416E">
        <w:rPr>
          <w:rFonts w:ascii="TKTypeRegular" w:hAnsi="TKTypeRegular"/>
          <w:szCs w:val="20"/>
        </w:rPr>
        <w:t>Andy Rohe</w:t>
      </w:r>
      <w:r w:rsidR="005C085C">
        <w:rPr>
          <w:rFonts w:ascii="TKTypeRegular" w:hAnsi="TKTypeRegular"/>
          <w:szCs w:val="20"/>
        </w:rPr>
        <w:t xml:space="preserve">, CEO der Business Unit </w:t>
      </w:r>
      <w:proofErr w:type="spellStart"/>
      <w:r w:rsidR="007F416E">
        <w:rPr>
          <w:rFonts w:ascii="TKTypeRegular" w:hAnsi="TKTypeRegular"/>
          <w:szCs w:val="20"/>
        </w:rPr>
        <w:t>Cold</w:t>
      </w:r>
      <w:proofErr w:type="spellEnd"/>
      <w:r w:rsidR="007F416E">
        <w:rPr>
          <w:rFonts w:ascii="TKTypeRegular" w:hAnsi="TKTypeRegular"/>
          <w:szCs w:val="20"/>
        </w:rPr>
        <w:t xml:space="preserve"> Rolling</w:t>
      </w:r>
      <w:r w:rsidR="005C085C">
        <w:rPr>
          <w:rFonts w:ascii="TKTypeRegular" w:hAnsi="TKTypeRegular"/>
          <w:szCs w:val="20"/>
        </w:rPr>
        <w:t>. „Um diesem Bedarf nachzukommen, wurde</w:t>
      </w:r>
      <w:r w:rsidR="00EC54AC">
        <w:rPr>
          <w:rFonts w:ascii="TKTypeRegular" w:hAnsi="TKTypeRegular"/>
          <w:szCs w:val="20"/>
        </w:rPr>
        <w:t>n</w:t>
      </w:r>
      <w:r w:rsidR="005C085C">
        <w:rPr>
          <w:rFonts w:ascii="TKTypeRegular" w:hAnsi="TKTypeRegular"/>
          <w:szCs w:val="20"/>
        </w:rPr>
        <w:t xml:space="preserve"> </w:t>
      </w:r>
      <w:r w:rsidR="007F416E">
        <w:rPr>
          <w:rFonts w:ascii="TKTypeRegular" w:hAnsi="TKTypeRegular"/>
          <w:szCs w:val="20"/>
        </w:rPr>
        <w:t>wesentliche</w:t>
      </w:r>
      <w:r w:rsidR="002C0133">
        <w:rPr>
          <w:rFonts w:ascii="TKTypeRegular" w:hAnsi="TKTypeRegular"/>
          <w:szCs w:val="20"/>
        </w:rPr>
        <w:t>,</w:t>
      </w:r>
      <w:r w:rsidR="007F416E">
        <w:rPr>
          <w:rFonts w:ascii="TKTypeRegular" w:hAnsi="TKTypeRegular"/>
          <w:szCs w:val="20"/>
        </w:rPr>
        <w:t xml:space="preserve"> </w:t>
      </w:r>
      <w:r w:rsidR="005C085C">
        <w:rPr>
          <w:rFonts w:ascii="TKTypeRegular" w:hAnsi="TKTypeRegular"/>
          <w:szCs w:val="20"/>
        </w:rPr>
        <w:t>bisher rein manuelle Tätigkeit</w:t>
      </w:r>
      <w:r w:rsidR="007F416E">
        <w:rPr>
          <w:rFonts w:ascii="TKTypeRegular" w:hAnsi="TKTypeRegular"/>
          <w:szCs w:val="20"/>
        </w:rPr>
        <w:t>en automatisiert und zusätzliche Quali</w:t>
      </w:r>
      <w:r w:rsidR="000B2079">
        <w:rPr>
          <w:rFonts w:ascii="TKTypeRegular" w:hAnsi="TKTypeRegular"/>
          <w:szCs w:val="20"/>
        </w:rPr>
        <w:t>tätskontrollsysteme eingebracht</w:t>
      </w:r>
      <w:r w:rsidR="005C085C">
        <w:rPr>
          <w:rFonts w:ascii="TKTypeRegular" w:hAnsi="TKTypeRegular"/>
          <w:szCs w:val="20"/>
        </w:rPr>
        <w:t xml:space="preserve">“, so </w:t>
      </w:r>
      <w:r w:rsidR="006229FA">
        <w:rPr>
          <w:rFonts w:ascii="TKTypeRegular" w:hAnsi="TKTypeRegular"/>
          <w:szCs w:val="20"/>
        </w:rPr>
        <w:t>Rohe</w:t>
      </w:r>
      <w:r w:rsidR="009B59BF">
        <w:rPr>
          <w:rFonts w:ascii="TKTypeRegular" w:hAnsi="TKTypeRegular"/>
          <w:szCs w:val="20"/>
        </w:rPr>
        <w:t>.</w:t>
      </w:r>
      <w:r w:rsidR="0051604F">
        <w:rPr>
          <w:rFonts w:ascii="TKTypeRegular" w:hAnsi="TKTypeRegular"/>
          <w:szCs w:val="20"/>
        </w:rPr>
        <w:t xml:space="preserve"> </w:t>
      </w:r>
      <w:r w:rsidR="009B59BF">
        <w:rPr>
          <w:rFonts w:ascii="TKTypeRegular" w:hAnsi="TKTypeRegular"/>
          <w:szCs w:val="20"/>
        </w:rPr>
        <w:t xml:space="preserve">Die Stahlsparte von </w:t>
      </w:r>
      <w:proofErr w:type="spellStart"/>
      <w:r w:rsidR="009B59BF">
        <w:rPr>
          <w:rFonts w:ascii="TKTypeRegular" w:hAnsi="TKTypeRegular"/>
          <w:szCs w:val="20"/>
        </w:rPr>
        <w:t>thyssenkrupp</w:t>
      </w:r>
      <w:proofErr w:type="spellEnd"/>
      <w:r w:rsidR="009B59BF">
        <w:rPr>
          <w:rFonts w:ascii="TKTypeRegular" w:hAnsi="TKTypeRegular"/>
          <w:szCs w:val="20"/>
        </w:rPr>
        <w:t xml:space="preserve"> hat insgesamt rund 17 Millionen Euro in</w:t>
      </w:r>
      <w:r w:rsidR="00EE4106">
        <w:rPr>
          <w:rFonts w:ascii="TKTypeRegular" w:hAnsi="TKTypeRegular"/>
          <w:szCs w:val="20"/>
        </w:rPr>
        <w:t xml:space="preserve"> die</w:t>
      </w:r>
      <w:r w:rsidR="009B59BF">
        <w:rPr>
          <w:rFonts w:ascii="TKTypeRegular" w:hAnsi="TKTypeRegular"/>
          <w:szCs w:val="20"/>
        </w:rPr>
        <w:t>s</w:t>
      </w:r>
      <w:r w:rsidR="00EE4106">
        <w:rPr>
          <w:rFonts w:ascii="TKTypeRegular" w:hAnsi="TKTypeRegular"/>
          <w:szCs w:val="20"/>
        </w:rPr>
        <w:t>es</w:t>
      </w:r>
      <w:r w:rsidR="009B59BF">
        <w:rPr>
          <w:rFonts w:ascii="TKTypeRegular" w:hAnsi="TKTypeRegular"/>
          <w:szCs w:val="20"/>
        </w:rPr>
        <w:t xml:space="preserve"> Maßnahmenpaket für den Standort Duisburg-Süd (knapp 1.300 Mitarbeiter) </w:t>
      </w:r>
      <w:r>
        <w:rPr>
          <w:rFonts w:ascii="TKTypeRegular" w:hAnsi="TKTypeRegular"/>
          <w:szCs w:val="20"/>
        </w:rPr>
        <w:t xml:space="preserve">und in das Produkt „qualitativ hochwertig gebeiztes </w:t>
      </w:r>
      <w:proofErr w:type="spellStart"/>
      <w:r>
        <w:rPr>
          <w:rFonts w:ascii="TKTypeRegular" w:hAnsi="TKTypeRegular"/>
          <w:szCs w:val="20"/>
        </w:rPr>
        <w:t>Warmband</w:t>
      </w:r>
      <w:proofErr w:type="spellEnd"/>
      <w:r>
        <w:rPr>
          <w:rFonts w:ascii="TKTypeRegular" w:hAnsi="TKTypeRegular"/>
          <w:szCs w:val="20"/>
        </w:rPr>
        <w:t>“</w:t>
      </w:r>
      <w:r w:rsidR="000B2079">
        <w:rPr>
          <w:rFonts w:ascii="TKTypeRegular" w:hAnsi="TKTypeRegular"/>
          <w:szCs w:val="20"/>
        </w:rPr>
        <w:t xml:space="preserve"> </w:t>
      </w:r>
      <w:r w:rsidR="009B59BF">
        <w:rPr>
          <w:rFonts w:ascii="TKTypeRegular" w:hAnsi="TKTypeRegular"/>
          <w:szCs w:val="20"/>
        </w:rPr>
        <w:t>investiert.</w:t>
      </w:r>
    </w:p>
    <w:p w:rsidR="006C7E84" w:rsidRDefault="006C7E84" w:rsidP="006C7E84">
      <w:pPr>
        <w:spacing w:line="360" w:lineRule="auto"/>
        <w:jc w:val="both"/>
        <w:rPr>
          <w:rFonts w:ascii="TKTypeRegular" w:hAnsi="TKTypeRegular"/>
          <w:szCs w:val="20"/>
        </w:rPr>
      </w:pPr>
    </w:p>
    <w:p w:rsidR="000B2079" w:rsidRDefault="00A5582B" w:rsidP="006C7E84">
      <w:pPr>
        <w:spacing w:line="240" w:lineRule="auto"/>
        <w:jc w:val="both"/>
      </w:pPr>
      <w:r>
        <w:t>Ansprechpartner:</w:t>
      </w:r>
      <w:r w:rsidR="000B2079">
        <w:tab/>
      </w:r>
    </w:p>
    <w:p w:rsidR="000B2079" w:rsidRDefault="000B2079" w:rsidP="006C7E84">
      <w:pPr>
        <w:spacing w:line="240" w:lineRule="auto"/>
        <w:jc w:val="both"/>
      </w:pPr>
    </w:p>
    <w:p w:rsidR="00A5582B" w:rsidRPr="006C7E84" w:rsidRDefault="00A5582B" w:rsidP="006C7E84">
      <w:pPr>
        <w:spacing w:line="240" w:lineRule="auto"/>
        <w:jc w:val="both"/>
        <w:rPr>
          <w:rFonts w:ascii="TKTypeRegular" w:hAnsi="TKTypeRegular"/>
          <w:szCs w:val="20"/>
        </w:rPr>
      </w:pPr>
      <w:proofErr w:type="spellStart"/>
      <w:r>
        <w:t>thyssenkrupp</w:t>
      </w:r>
      <w:proofErr w:type="spellEnd"/>
      <w:r>
        <w:t xml:space="preserve"> Steel Europe AG</w:t>
      </w:r>
    </w:p>
    <w:p w:rsidR="00A5582B" w:rsidRDefault="00A5582B" w:rsidP="000B2079">
      <w:pPr>
        <w:spacing w:line="240" w:lineRule="auto"/>
      </w:pPr>
      <w:r>
        <w:t>Erik Walner</w:t>
      </w:r>
      <w:r w:rsidR="00E94964">
        <w:t xml:space="preserve">, </w:t>
      </w:r>
      <w:r>
        <w:t>Leiter Media Relations</w:t>
      </w:r>
    </w:p>
    <w:p w:rsidR="00A5582B" w:rsidRDefault="00A5582B" w:rsidP="000B2079">
      <w:pPr>
        <w:spacing w:line="240" w:lineRule="auto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B25113" w:rsidRDefault="00D213AB" w:rsidP="000B2079">
      <w:pPr>
        <w:spacing w:line="240" w:lineRule="auto"/>
      </w:pPr>
      <w:hyperlink r:id="rId9" w:history="1">
        <w:r w:rsidR="00B25113" w:rsidRPr="001A3E94">
          <w:rPr>
            <w:rStyle w:val="Hyperlink"/>
          </w:rPr>
          <w:t>erik.walner@thyssenkrupp.com</w:t>
        </w:r>
      </w:hyperlink>
    </w:p>
    <w:p w:rsidR="006C7E84" w:rsidRDefault="00D213AB" w:rsidP="000B2079">
      <w:pPr>
        <w:spacing w:line="240" w:lineRule="auto"/>
        <w:rPr>
          <w:rStyle w:val="Hyperlink"/>
        </w:rPr>
      </w:pPr>
      <w:hyperlink r:id="rId10" w:history="1">
        <w:r w:rsidR="007302BC" w:rsidRPr="007302BC">
          <w:rPr>
            <w:rStyle w:val="Hyperlink"/>
          </w:rPr>
          <w:t>www.thyssenkrupp-steel.com</w:t>
        </w:r>
      </w:hyperlink>
    </w:p>
    <w:p w:rsidR="006C7E84" w:rsidRDefault="006C7E84" w:rsidP="000B2079">
      <w:pPr>
        <w:spacing w:line="240" w:lineRule="auto"/>
        <w:rPr>
          <w:lang w:val="en-GB"/>
        </w:rPr>
      </w:pPr>
      <w:r w:rsidRPr="00906923">
        <w:rPr>
          <w:lang w:val="en-GB"/>
        </w:rPr>
        <w:t xml:space="preserve">Company blog: </w:t>
      </w:r>
      <w:hyperlink r:id="rId11" w:history="1">
        <w:r w:rsidR="00AB53AA" w:rsidRPr="00022389">
          <w:rPr>
            <w:rStyle w:val="Hyperlink"/>
            <w:lang w:val="en-GB"/>
          </w:rPr>
          <w:t>https://engineered.thyssenkrupp.com</w:t>
        </w:r>
      </w:hyperlink>
    </w:p>
    <w:p w:rsidR="00AB53AA" w:rsidRPr="00906923" w:rsidRDefault="00AB53AA" w:rsidP="000B2079">
      <w:pPr>
        <w:spacing w:line="240" w:lineRule="auto"/>
        <w:rPr>
          <w:rStyle w:val="Hyperlink"/>
          <w:rFonts w:asciiTheme="majorHAnsi" w:hAnsiTheme="majorHAnsi"/>
          <w:szCs w:val="20"/>
          <w:lang w:val="en-GB"/>
        </w:rPr>
      </w:pPr>
    </w:p>
    <w:sectPr w:rsidR="00AB53AA" w:rsidRPr="00906923" w:rsidSect="008D3DF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AB" w:rsidRDefault="00D213AB" w:rsidP="005B5ABA">
      <w:pPr>
        <w:spacing w:line="240" w:lineRule="auto"/>
      </w:pPr>
      <w:r>
        <w:separator/>
      </w:r>
    </w:p>
  </w:endnote>
  <w:endnote w:type="continuationSeparator" w:id="0">
    <w:p w:rsidR="00D213AB" w:rsidRDefault="00D213A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BD17B49" wp14:editId="3E737C95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9E3F31E" wp14:editId="28F293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53AA" w:rsidRPr="00017C1F" w:rsidRDefault="00AB53AA" w:rsidP="00AB53A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AB53AA" w:rsidRPr="00017C1F" w:rsidRDefault="00AB53AA" w:rsidP="00AB53A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AB53AA" w:rsidRPr="00017C1F" w:rsidRDefault="00AB53AA" w:rsidP="00AB53AA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017C1F" w:rsidRDefault="007D3550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AB53AA" w:rsidRPr="00017C1F" w:rsidRDefault="00AB53AA" w:rsidP="00AB53AA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AB53AA" w:rsidRPr="00017C1F" w:rsidRDefault="00AB53AA" w:rsidP="00AB53AA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AB53AA" w:rsidRPr="00017C1F" w:rsidRDefault="00AB53AA" w:rsidP="00AB53AA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017C1F" w:rsidRDefault="007D3550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AB" w:rsidRDefault="00D213AB" w:rsidP="005B5ABA">
      <w:pPr>
        <w:spacing w:line="240" w:lineRule="auto"/>
      </w:pPr>
      <w:r>
        <w:separator/>
      </w:r>
    </w:p>
  </w:footnote>
  <w:footnote w:type="continuationSeparator" w:id="0">
    <w:p w:rsidR="00D213AB" w:rsidRDefault="00D213A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2CAD995" wp14:editId="6B0A290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D4F424" wp14:editId="27A6F9F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723E87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C54AC">
                            <w:rPr>
                              <w:noProof/>
                            </w:rPr>
                            <w:t>30.01.2017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160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213AB">
                            <w:fldChar w:fldCharType="begin"/>
                          </w:r>
                          <w:r w:rsidR="00D213AB">
                            <w:instrText xml:space="preserve"> NUMPAGES   \* MERGEFORMAT </w:instrText>
                          </w:r>
                          <w:r w:rsidR="00D213AB">
                            <w:fldChar w:fldCharType="separate"/>
                          </w:r>
                          <w:r w:rsidR="00EC54AC">
                            <w:rPr>
                              <w:noProof/>
                            </w:rPr>
                            <w:t>1</w:t>
                          </w:r>
                          <w:r w:rsidR="00D213A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723E8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C54AC">
                      <w:rPr>
                        <w:noProof/>
                      </w:rPr>
                      <w:t>30.01.2017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160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EC54A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F7F2A88" wp14:editId="7C8F8B6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55pt;height:3.55pt" o:bullet="t">
        <v:imagedata r:id="rId1" o:title="Bullet_blau_RGB_klein"/>
      </v:shape>
    </w:pict>
  </w:numPicBullet>
  <w:numPicBullet w:numPicBulletId="1">
    <w:pict>
      <v:shape id="_x0000_i1029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66298"/>
    <w:multiLevelType w:val="hybridMultilevel"/>
    <w:tmpl w:val="4AFAB9E6"/>
    <w:lvl w:ilvl="0" w:tplc="F3E65286">
      <w:start w:val="15"/>
      <w:numFmt w:val="bullet"/>
      <w:lvlText w:val="•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5D3B"/>
    <w:rsid w:val="0006758A"/>
    <w:rsid w:val="000677D4"/>
    <w:rsid w:val="00067B08"/>
    <w:rsid w:val="00073D48"/>
    <w:rsid w:val="000838CD"/>
    <w:rsid w:val="00085CC6"/>
    <w:rsid w:val="00086B94"/>
    <w:rsid w:val="000A2463"/>
    <w:rsid w:val="000A40CF"/>
    <w:rsid w:val="000A5FCF"/>
    <w:rsid w:val="000B2079"/>
    <w:rsid w:val="000B471B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64F9"/>
    <w:rsid w:val="001451D3"/>
    <w:rsid w:val="00155B41"/>
    <w:rsid w:val="0015720C"/>
    <w:rsid w:val="0016249E"/>
    <w:rsid w:val="00167250"/>
    <w:rsid w:val="001861FA"/>
    <w:rsid w:val="00193E9E"/>
    <w:rsid w:val="00197664"/>
    <w:rsid w:val="001A259A"/>
    <w:rsid w:val="001A6CD7"/>
    <w:rsid w:val="001B118B"/>
    <w:rsid w:val="001B1E08"/>
    <w:rsid w:val="001B5D61"/>
    <w:rsid w:val="001C001F"/>
    <w:rsid w:val="001C031C"/>
    <w:rsid w:val="001C1666"/>
    <w:rsid w:val="001E6D97"/>
    <w:rsid w:val="001E7E0A"/>
    <w:rsid w:val="001F795E"/>
    <w:rsid w:val="002017F7"/>
    <w:rsid w:val="0022554F"/>
    <w:rsid w:val="002275F5"/>
    <w:rsid w:val="00241B1E"/>
    <w:rsid w:val="00243C72"/>
    <w:rsid w:val="0024431D"/>
    <w:rsid w:val="0024653B"/>
    <w:rsid w:val="0024671C"/>
    <w:rsid w:val="00253635"/>
    <w:rsid w:val="0026585B"/>
    <w:rsid w:val="00265BD0"/>
    <w:rsid w:val="00273264"/>
    <w:rsid w:val="00277BAA"/>
    <w:rsid w:val="00277D0B"/>
    <w:rsid w:val="0028654D"/>
    <w:rsid w:val="00286EA1"/>
    <w:rsid w:val="0029588D"/>
    <w:rsid w:val="002B1713"/>
    <w:rsid w:val="002B25A0"/>
    <w:rsid w:val="002B2A63"/>
    <w:rsid w:val="002B5DF9"/>
    <w:rsid w:val="002C0133"/>
    <w:rsid w:val="002C4AF5"/>
    <w:rsid w:val="002C62A1"/>
    <w:rsid w:val="002C67FA"/>
    <w:rsid w:val="002D1B27"/>
    <w:rsid w:val="002E2CC9"/>
    <w:rsid w:val="002E4F7A"/>
    <w:rsid w:val="00304A38"/>
    <w:rsid w:val="003070E1"/>
    <w:rsid w:val="0030756A"/>
    <w:rsid w:val="00307770"/>
    <w:rsid w:val="00311793"/>
    <w:rsid w:val="00323E6F"/>
    <w:rsid w:val="00326D76"/>
    <w:rsid w:val="003312D4"/>
    <w:rsid w:val="003412BB"/>
    <w:rsid w:val="003440A4"/>
    <w:rsid w:val="00347759"/>
    <w:rsid w:val="00354DFF"/>
    <w:rsid w:val="00356C21"/>
    <w:rsid w:val="003611C0"/>
    <w:rsid w:val="00372E6F"/>
    <w:rsid w:val="00374CE1"/>
    <w:rsid w:val="00375991"/>
    <w:rsid w:val="003857D6"/>
    <w:rsid w:val="00386EDA"/>
    <w:rsid w:val="00391EC4"/>
    <w:rsid w:val="00393C1C"/>
    <w:rsid w:val="00394191"/>
    <w:rsid w:val="0039754F"/>
    <w:rsid w:val="003A2163"/>
    <w:rsid w:val="003A6ABE"/>
    <w:rsid w:val="003B1E7E"/>
    <w:rsid w:val="003B7043"/>
    <w:rsid w:val="003C3400"/>
    <w:rsid w:val="003C3F58"/>
    <w:rsid w:val="003D27E7"/>
    <w:rsid w:val="003D34D5"/>
    <w:rsid w:val="003F2633"/>
    <w:rsid w:val="003F4873"/>
    <w:rsid w:val="003F4A91"/>
    <w:rsid w:val="00400E0B"/>
    <w:rsid w:val="00400E1A"/>
    <w:rsid w:val="00402E5D"/>
    <w:rsid w:val="004079D8"/>
    <w:rsid w:val="00411CE9"/>
    <w:rsid w:val="00421945"/>
    <w:rsid w:val="00424D8E"/>
    <w:rsid w:val="00424DC1"/>
    <w:rsid w:val="004275F3"/>
    <w:rsid w:val="00441BF5"/>
    <w:rsid w:val="00442017"/>
    <w:rsid w:val="00444DF5"/>
    <w:rsid w:val="004454A2"/>
    <w:rsid w:val="00445642"/>
    <w:rsid w:val="004512E4"/>
    <w:rsid w:val="004521AB"/>
    <w:rsid w:val="00457F9F"/>
    <w:rsid w:val="00460359"/>
    <w:rsid w:val="004607A6"/>
    <w:rsid w:val="00463FA6"/>
    <w:rsid w:val="00466E32"/>
    <w:rsid w:val="00467F61"/>
    <w:rsid w:val="00477103"/>
    <w:rsid w:val="004848F6"/>
    <w:rsid w:val="00485103"/>
    <w:rsid w:val="00485FCD"/>
    <w:rsid w:val="00490007"/>
    <w:rsid w:val="00491F19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4967"/>
    <w:rsid w:val="004F603C"/>
    <w:rsid w:val="005028EC"/>
    <w:rsid w:val="00502CE9"/>
    <w:rsid w:val="00504A20"/>
    <w:rsid w:val="0050798B"/>
    <w:rsid w:val="00515661"/>
    <w:rsid w:val="005159E6"/>
    <w:rsid w:val="0051604F"/>
    <w:rsid w:val="005249DE"/>
    <w:rsid w:val="0052707C"/>
    <w:rsid w:val="0053020A"/>
    <w:rsid w:val="0053432D"/>
    <w:rsid w:val="005356B9"/>
    <w:rsid w:val="005367E6"/>
    <w:rsid w:val="005413CA"/>
    <w:rsid w:val="00544BC4"/>
    <w:rsid w:val="005500C3"/>
    <w:rsid w:val="0055228F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C085C"/>
    <w:rsid w:val="005C2B6E"/>
    <w:rsid w:val="005D091D"/>
    <w:rsid w:val="005D4121"/>
    <w:rsid w:val="005E24F1"/>
    <w:rsid w:val="005E52EF"/>
    <w:rsid w:val="005E5C7D"/>
    <w:rsid w:val="005E7FCB"/>
    <w:rsid w:val="005F7605"/>
    <w:rsid w:val="00606EE4"/>
    <w:rsid w:val="00614B87"/>
    <w:rsid w:val="00617526"/>
    <w:rsid w:val="006229FA"/>
    <w:rsid w:val="0063481E"/>
    <w:rsid w:val="006366E0"/>
    <w:rsid w:val="0066309C"/>
    <w:rsid w:val="00664C62"/>
    <w:rsid w:val="00675AD9"/>
    <w:rsid w:val="00677471"/>
    <w:rsid w:val="006870AC"/>
    <w:rsid w:val="00687521"/>
    <w:rsid w:val="00690122"/>
    <w:rsid w:val="006951BE"/>
    <w:rsid w:val="006977CF"/>
    <w:rsid w:val="006A4E1F"/>
    <w:rsid w:val="006B62AC"/>
    <w:rsid w:val="006B7A0A"/>
    <w:rsid w:val="006C137B"/>
    <w:rsid w:val="006C24E0"/>
    <w:rsid w:val="006C4DE2"/>
    <w:rsid w:val="006C7E84"/>
    <w:rsid w:val="006D2BC1"/>
    <w:rsid w:val="006E3FF5"/>
    <w:rsid w:val="006E5B34"/>
    <w:rsid w:val="006F66BB"/>
    <w:rsid w:val="006F783B"/>
    <w:rsid w:val="0070552C"/>
    <w:rsid w:val="007065C5"/>
    <w:rsid w:val="00717F0E"/>
    <w:rsid w:val="007226A9"/>
    <w:rsid w:val="00723349"/>
    <w:rsid w:val="00723E87"/>
    <w:rsid w:val="00724444"/>
    <w:rsid w:val="007302BC"/>
    <w:rsid w:val="00730AF8"/>
    <w:rsid w:val="007364F7"/>
    <w:rsid w:val="00737349"/>
    <w:rsid w:val="007406DF"/>
    <w:rsid w:val="00741356"/>
    <w:rsid w:val="00742158"/>
    <w:rsid w:val="00743CA5"/>
    <w:rsid w:val="00755DC2"/>
    <w:rsid w:val="0076561E"/>
    <w:rsid w:val="007658C9"/>
    <w:rsid w:val="00777040"/>
    <w:rsid w:val="0078132E"/>
    <w:rsid w:val="007836A3"/>
    <w:rsid w:val="00785030"/>
    <w:rsid w:val="00793641"/>
    <w:rsid w:val="007B21C7"/>
    <w:rsid w:val="007B7169"/>
    <w:rsid w:val="007B78F1"/>
    <w:rsid w:val="007C2073"/>
    <w:rsid w:val="007C45CE"/>
    <w:rsid w:val="007C6F64"/>
    <w:rsid w:val="007D2DC3"/>
    <w:rsid w:val="007D3550"/>
    <w:rsid w:val="007E7192"/>
    <w:rsid w:val="007F0A0E"/>
    <w:rsid w:val="007F2BBA"/>
    <w:rsid w:val="007F2F4B"/>
    <w:rsid w:val="007F331E"/>
    <w:rsid w:val="007F416E"/>
    <w:rsid w:val="007F53D7"/>
    <w:rsid w:val="00803BF3"/>
    <w:rsid w:val="0081489E"/>
    <w:rsid w:val="00816B43"/>
    <w:rsid w:val="0083279D"/>
    <w:rsid w:val="008348CB"/>
    <w:rsid w:val="00841D01"/>
    <w:rsid w:val="0084534A"/>
    <w:rsid w:val="00846FAE"/>
    <w:rsid w:val="00855504"/>
    <w:rsid w:val="0085632E"/>
    <w:rsid w:val="008668B4"/>
    <w:rsid w:val="008679D8"/>
    <w:rsid w:val="00874702"/>
    <w:rsid w:val="00874877"/>
    <w:rsid w:val="0087668E"/>
    <w:rsid w:val="00876D70"/>
    <w:rsid w:val="00877EF4"/>
    <w:rsid w:val="00892BDC"/>
    <w:rsid w:val="008A552C"/>
    <w:rsid w:val="008A7BF0"/>
    <w:rsid w:val="008B3481"/>
    <w:rsid w:val="008B6309"/>
    <w:rsid w:val="008C4331"/>
    <w:rsid w:val="008C7E65"/>
    <w:rsid w:val="008D1C62"/>
    <w:rsid w:val="008D3DFA"/>
    <w:rsid w:val="008F1C7C"/>
    <w:rsid w:val="008F2FF4"/>
    <w:rsid w:val="008F65C7"/>
    <w:rsid w:val="00906923"/>
    <w:rsid w:val="009110E9"/>
    <w:rsid w:val="00911BB0"/>
    <w:rsid w:val="00916018"/>
    <w:rsid w:val="00922375"/>
    <w:rsid w:val="0092247E"/>
    <w:rsid w:val="00930C74"/>
    <w:rsid w:val="009507DF"/>
    <w:rsid w:val="009538EF"/>
    <w:rsid w:val="00957075"/>
    <w:rsid w:val="00961880"/>
    <w:rsid w:val="0097091A"/>
    <w:rsid w:val="009802E3"/>
    <w:rsid w:val="00985648"/>
    <w:rsid w:val="00986CDB"/>
    <w:rsid w:val="00993C40"/>
    <w:rsid w:val="00994730"/>
    <w:rsid w:val="00996B11"/>
    <w:rsid w:val="0099729B"/>
    <w:rsid w:val="009A0A2B"/>
    <w:rsid w:val="009B57CB"/>
    <w:rsid w:val="009B59BF"/>
    <w:rsid w:val="009B6480"/>
    <w:rsid w:val="009B6CA4"/>
    <w:rsid w:val="009B72A2"/>
    <w:rsid w:val="009C0EFE"/>
    <w:rsid w:val="009D2BE0"/>
    <w:rsid w:val="009D59C8"/>
    <w:rsid w:val="009E085F"/>
    <w:rsid w:val="009E4473"/>
    <w:rsid w:val="009E7421"/>
    <w:rsid w:val="009F576B"/>
    <w:rsid w:val="00A0141F"/>
    <w:rsid w:val="00A037B9"/>
    <w:rsid w:val="00A04FAE"/>
    <w:rsid w:val="00A05192"/>
    <w:rsid w:val="00A165C9"/>
    <w:rsid w:val="00A16F76"/>
    <w:rsid w:val="00A2292F"/>
    <w:rsid w:val="00A22DA3"/>
    <w:rsid w:val="00A429FE"/>
    <w:rsid w:val="00A42F15"/>
    <w:rsid w:val="00A51FAE"/>
    <w:rsid w:val="00A542EC"/>
    <w:rsid w:val="00A54FA1"/>
    <w:rsid w:val="00A5582B"/>
    <w:rsid w:val="00A67B90"/>
    <w:rsid w:val="00A70C82"/>
    <w:rsid w:val="00A70ED2"/>
    <w:rsid w:val="00A70F5B"/>
    <w:rsid w:val="00A7148A"/>
    <w:rsid w:val="00A82721"/>
    <w:rsid w:val="00AA2A31"/>
    <w:rsid w:val="00AA4407"/>
    <w:rsid w:val="00AB53AA"/>
    <w:rsid w:val="00AC49B6"/>
    <w:rsid w:val="00AC50D1"/>
    <w:rsid w:val="00AD1CF1"/>
    <w:rsid w:val="00AD1E9E"/>
    <w:rsid w:val="00AD28B9"/>
    <w:rsid w:val="00AE0DFC"/>
    <w:rsid w:val="00AF20A5"/>
    <w:rsid w:val="00AF4318"/>
    <w:rsid w:val="00AF75F1"/>
    <w:rsid w:val="00AF76C5"/>
    <w:rsid w:val="00B033F7"/>
    <w:rsid w:val="00B03CAB"/>
    <w:rsid w:val="00B05534"/>
    <w:rsid w:val="00B13726"/>
    <w:rsid w:val="00B14532"/>
    <w:rsid w:val="00B147E8"/>
    <w:rsid w:val="00B25113"/>
    <w:rsid w:val="00B270A2"/>
    <w:rsid w:val="00B3304F"/>
    <w:rsid w:val="00B40E49"/>
    <w:rsid w:val="00B46ECD"/>
    <w:rsid w:val="00B50C03"/>
    <w:rsid w:val="00B51FC7"/>
    <w:rsid w:val="00B56DC4"/>
    <w:rsid w:val="00B579A7"/>
    <w:rsid w:val="00B61DEE"/>
    <w:rsid w:val="00B64AA3"/>
    <w:rsid w:val="00B6769D"/>
    <w:rsid w:val="00B70E1D"/>
    <w:rsid w:val="00B77C8B"/>
    <w:rsid w:val="00B77E66"/>
    <w:rsid w:val="00B846E0"/>
    <w:rsid w:val="00B87D83"/>
    <w:rsid w:val="00B9508B"/>
    <w:rsid w:val="00B9690B"/>
    <w:rsid w:val="00B97794"/>
    <w:rsid w:val="00BA57FD"/>
    <w:rsid w:val="00BB349B"/>
    <w:rsid w:val="00BB5B25"/>
    <w:rsid w:val="00BC231C"/>
    <w:rsid w:val="00BC4A2B"/>
    <w:rsid w:val="00BC4E43"/>
    <w:rsid w:val="00BD3EE5"/>
    <w:rsid w:val="00BD5051"/>
    <w:rsid w:val="00BE15EB"/>
    <w:rsid w:val="00BE5808"/>
    <w:rsid w:val="00BF3F99"/>
    <w:rsid w:val="00C02695"/>
    <w:rsid w:val="00C16E63"/>
    <w:rsid w:val="00C24ADE"/>
    <w:rsid w:val="00C25567"/>
    <w:rsid w:val="00C25E75"/>
    <w:rsid w:val="00C3733B"/>
    <w:rsid w:val="00C46122"/>
    <w:rsid w:val="00C47851"/>
    <w:rsid w:val="00C47A85"/>
    <w:rsid w:val="00C53363"/>
    <w:rsid w:val="00C61CF1"/>
    <w:rsid w:val="00C622E9"/>
    <w:rsid w:val="00C62F60"/>
    <w:rsid w:val="00C73BC2"/>
    <w:rsid w:val="00C73D52"/>
    <w:rsid w:val="00C92184"/>
    <w:rsid w:val="00CA344E"/>
    <w:rsid w:val="00CA4CEB"/>
    <w:rsid w:val="00CB157B"/>
    <w:rsid w:val="00CC7769"/>
    <w:rsid w:val="00CD41A5"/>
    <w:rsid w:val="00CD4852"/>
    <w:rsid w:val="00CE0E65"/>
    <w:rsid w:val="00CE1ACD"/>
    <w:rsid w:val="00D003F8"/>
    <w:rsid w:val="00D01441"/>
    <w:rsid w:val="00D03467"/>
    <w:rsid w:val="00D10114"/>
    <w:rsid w:val="00D11857"/>
    <w:rsid w:val="00D12213"/>
    <w:rsid w:val="00D14345"/>
    <w:rsid w:val="00D213AB"/>
    <w:rsid w:val="00D335B3"/>
    <w:rsid w:val="00D33A5D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87805"/>
    <w:rsid w:val="00D90483"/>
    <w:rsid w:val="00D91F2B"/>
    <w:rsid w:val="00D92877"/>
    <w:rsid w:val="00D9726C"/>
    <w:rsid w:val="00DA152C"/>
    <w:rsid w:val="00DA5A54"/>
    <w:rsid w:val="00DA6086"/>
    <w:rsid w:val="00DB4186"/>
    <w:rsid w:val="00DC0902"/>
    <w:rsid w:val="00DC1CC4"/>
    <w:rsid w:val="00DD27E9"/>
    <w:rsid w:val="00DD7A4A"/>
    <w:rsid w:val="00DE7D95"/>
    <w:rsid w:val="00DF0936"/>
    <w:rsid w:val="00DF1156"/>
    <w:rsid w:val="00E11C91"/>
    <w:rsid w:val="00E27D5E"/>
    <w:rsid w:val="00E3039A"/>
    <w:rsid w:val="00E34C83"/>
    <w:rsid w:val="00E358C3"/>
    <w:rsid w:val="00E35D4A"/>
    <w:rsid w:val="00E42231"/>
    <w:rsid w:val="00E504B2"/>
    <w:rsid w:val="00E67FF9"/>
    <w:rsid w:val="00E72378"/>
    <w:rsid w:val="00E72E7F"/>
    <w:rsid w:val="00E756E7"/>
    <w:rsid w:val="00E77D96"/>
    <w:rsid w:val="00E85537"/>
    <w:rsid w:val="00E9480B"/>
    <w:rsid w:val="00E94964"/>
    <w:rsid w:val="00E95D4D"/>
    <w:rsid w:val="00E97A69"/>
    <w:rsid w:val="00EA02DD"/>
    <w:rsid w:val="00EB45E7"/>
    <w:rsid w:val="00EB4732"/>
    <w:rsid w:val="00EC5371"/>
    <w:rsid w:val="00EC54AC"/>
    <w:rsid w:val="00ED1029"/>
    <w:rsid w:val="00ED310B"/>
    <w:rsid w:val="00ED4EEF"/>
    <w:rsid w:val="00ED573D"/>
    <w:rsid w:val="00EE05F3"/>
    <w:rsid w:val="00EE3E3C"/>
    <w:rsid w:val="00EE4106"/>
    <w:rsid w:val="00EE5D14"/>
    <w:rsid w:val="00F020CA"/>
    <w:rsid w:val="00F03C2C"/>
    <w:rsid w:val="00F1188E"/>
    <w:rsid w:val="00F11918"/>
    <w:rsid w:val="00F11E19"/>
    <w:rsid w:val="00F13F4B"/>
    <w:rsid w:val="00F22FC8"/>
    <w:rsid w:val="00F246D2"/>
    <w:rsid w:val="00F257A0"/>
    <w:rsid w:val="00F30D51"/>
    <w:rsid w:val="00F315AC"/>
    <w:rsid w:val="00F31AA9"/>
    <w:rsid w:val="00F3327A"/>
    <w:rsid w:val="00F35675"/>
    <w:rsid w:val="00F4093A"/>
    <w:rsid w:val="00F42010"/>
    <w:rsid w:val="00F43B96"/>
    <w:rsid w:val="00F46B44"/>
    <w:rsid w:val="00F51811"/>
    <w:rsid w:val="00F52BA5"/>
    <w:rsid w:val="00F554BC"/>
    <w:rsid w:val="00F5603C"/>
    <w:rsid w:val="00F668A3"/>
    <w:rsid w:val="00F67BFF"/>
    <w:rsid w:val="00F7284B"/>
    <w:rsid w:val="00F934AC"/>
    <w:rsid w:val="00F94FF3"/>
    <w:rsid w:val="00FA584F"/>
    <w:rsid w:val="00FA5D2D"/>
    <w:rsid w:val="00FA719A"/>
    <w:rsid w:val="00FA79C7"/>
    <w:rsid w:val="00FB20DF"/>
    <w:rsid w:val="00FD23C7"/>
    <w:rsid w:val="00FD768B"/>
    <w:rsid w:val="00FD7C6F"/>
    <w:rsid w:val="00FE6741"/>
    <w:rsid w:val="00FF0B8F"/>
    <w:rsid w:val="00FF2FFC"/>
    <w:rsid w:val="00FF37C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5452-2FE7-4E9E-B861-CF2C1137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5</cp:revision>
  <cp:lastPrinted>2017-01-27T07:57:00Z</cp:lastPrinted>
  <dcterms:created xsi:type="dcterms:W3CDTF">2017-01-27T07:56:00Z</dcterms:created>
  <dcterms:modified xsi:type="dcterms:W3CDTF">2017-01-30T10:02:00Z</dcterms:modified>
</cp:coreProperties>
</file>