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Default="00817BA6" w:rsidP="001E7E0A">
            <w:pPr>
              <w:pStyle w:val="Datumsangabe"/>
            </w:pPr>
            <w:r>
              <w:t>07</w:t>
            </w:r>
            <w:r w:rsidR="005C6FEF">
              <w:t>.07</w:t>
            </w:r>
            <w:r w:rsidR="001E7E0A">
              <w:t>.</w:t>
            </w:r>
            <w:r w:rsidR="0017592A">
              <w:t>2017</w:t>
            </w:r>
          </w:p>
          <w:p w:rsidR="001E7E0A" w:rsidRPr="0087668E" w:rsidRDefault="001E7E0A" w:rsidP="00AC17E5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BD3EE5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5C6FEF">
              <w:t>1</w:t>
            </w:r>
          </w:p>
        </w:tc>
      </w:tr>
    </w:tbl>
    <w:p w:rsidR="00B70BF6" w:rsidRPr="00B70BF6" w:rsidRDefault="005C6FEF" w:rsidP="00B70BF6">
      <w:pPr>
        <w:rPr>
          <w:b/>
        </w:rPr>
      </w:pPr>
      <w:r>
        <w:rPr>
          <w:b/>
          <w:szCs w:val="20"/>
        </w:rPr>
        <w:t>Fahrt ins Blaue</w:t>
      </w:r>
      <w:r w:rsidR="00B70BF6" w:rsidRPr="00B70BF6">
        <w:rPr>
          <w:b/>
          <w:szCs w:val="20"/>
        </w:rPr>
        <w:t xml:space="preserve">: </w:t>
      </w:r>
      <w:r w:rsidR="00B20F38">
        <w:rPr>
          <w:b/>
          <w:szCs w:val="20"/>
        </w:rPr>
        <w:t xml:space="preserve">Werkloks von thyssenkrupp in Hohenlimburg </w:t>
      </w:r>
      <w:r w:rsidR="00C93B52">
        <w:rPr>
          <w:b/>
          <w:szCs w:val="20"/>
        </w:rPr>
        <w:t>erstrahlen in neuem Design</w:t>
      </w:r>
      <w:r w:rsidR="00AB5E1A">
        <w:rPr>
          <w:b/>
          <w:szCs w:val="20"/>
        </w:rPr>
        <w:t xml:space="preserve"> – Weltweit </w:t>
      </w:r>
      <w:r w:rsidR="00346F37">
        <w:rPr>
          <w:b/>
          <w:szCs w:val="20"/>
        </w:rPr>
        <w:t>erste Schienenfahrzeuge in tk-blau</w:t>
      </w:r>
    </w:p>
    <w:p w:rsidR="00B70BF6" w:rsidRDefault="00B70BF6" w:rsidP="00B70BF6"/>
    <w:p w:rsidR="00AB5E1A" w:rsidRDefault="00AB5E1A" w:rsidP="00AB5E1A">
      <w:pPr>
        <w:spacing w:line="360" w:lineRule="auto"/>
        <w:jc w:val="both"/>
        <w:rPr>
          <w:rFonts w:asciiTheme="majorHAnsi" w:hAnsiTheme="majorHAnsi" w:cs="Calibri"/>
        </w:rPr>
      </w:pPr>
    </w:p>
    <w:p w:rsidR="005C6FEF" w:rsidRPr="00B01223" w:rsidRDefault="003A61FC" w:rsidP="00B01223">
      <w:pPr>
        <w:pStyle w:val="Betreffzeile"/>
        <w:spacing w:line="360" w:lineRule="auto"/>
        <w:jc w:val="both"/>
        <w:rPr>
          <w:rFonts w:asciiTheme="majorHAnsi" w:hAnsiTheme="majorHAnsi"/>
          <w:szCs w:val="20"/>
        </w:rPr>
      </w:pPr>
      <w:r w:rsidRPr="00B01223">
        <w:rPr>
          <w:rFonts w:asciiTheme="majorHAnsi" w:hAnsiTheme="majorHAnsi"/>
          <w:szCs w:val="20"/>
        </w:rPr>
        <w:t xml:space="preserve">Nummer 735 und Nummer 763 – zwei Arbeitstiere sind ins Blaue gefahren: Die beiden Lokomotiven erstrahlen jetzt im blauen Design mit thyssenkrupp-Logo und </w:t>
      </w:r>
      <w:r w:rsidR="00AB5E1A" w:rsidRPr="00B01223">
        <w:rPr>
          <w:rFonts w:asciiTheme="majorHAnsi" w:hAnsiTheme="majorHAnsi"/>
          <w:szCs w:val="20"/>
        </w:rPr>
        <w:t xml:space="preserve">sind </w:t>
      </w:r>
      <w:r w:rsidRPr="00B01223">
        <w:rPr>
          <w:rFonts w:asciiTheme="majorHAnsi" w:hAnsiTheme="majorHAnsi"/>
          <w:szCs w:val="20"/>
        </w:rPr>
        <w:t>a</w:t>
      </w:r>
      <w:r w:rsidR="00C93B52" w:rsidRPr="00B01223">
        <w:rPr>
          <w:rFonts w:asciiTheme="majorHAnsi" w:hAnsiTheme="majorHAnsi"/>
          <w:szCs w:val="20"/>
        </w:rPr>
        <w:t xml:space="preserve">uf dem Werkgelände </w:t>
      </w:r>
      <w:r w:rsidRPr="00B01223">
        <w:rPr>
          <w:rFonts w:asciiTheme="majorHAnsi" w:hAnsiTheme="majorHAnsi"/>
          <w:szCs w:val="20"/>
        </w:rPr>
        <w:t xml:space="preserve">in </w:t>
      </w:r>
      <w:r w:rsidR="004E7F33">
        <w:rPr>
          <w:rFonts w:asciiTheme="majorHAnsi" w:hAnsiTheme="majorHAnsi"/>
          <w:szCs w:val="20"/>
        </w:rPr>
        <w:t>Hagen-</w:t>
      </w:r>
      <w:bookmarkStart w:id="0" w:name="_GoBack"/>
      <w:bookmarkEnd w:id="0"/>
      <w:r w:rsidRPr="00B01223">
        <w:rPr>
          <w:rFonts w:asciiTheme="majorHAnsi" w:hAnsiTheme="majorHAnsi"/>
          <w:szCs w:val="20"/>
        </w:rPr>
        <w:t xml:space="preserve">Hohenlimburg </w:t>
      </w:r>
      <w:r w:rsidR="00C93B52" w:rsidRPr="00B01223">
        <w:rPr>
          <w:rFonts w:asciiTheme="majorHAnsi" w:hAnsiTheme="majorHAnsi"/>
          <w:szCs w:val="20"/>
        </w:rPr>
        <w:t>fahrbare</w:t>
      </w:r>
      <w:r w:rsidR="00AB5E1A" w:rsidRPr="00B01223">
        <w:rPr>
          <w:rFonts w:asciiTheme="majorHAnsi" w:hAnsiTheme="majorHAnsi"/>
          <w:szCs w:val="20"/>
        </w:rPr>
        <w:t xml:space="preserve"> Markenzeichen</w:t>
      </w:r>
      <w:r w:rsidRPr="00B01223">
        <w:rPr>
          <w:rFonts w:asciiTheme="majorHAnsi" w:hAnsiTheme="majorHAnsi"/>
          <w:szCs w:val="20"/>
        </w:rPr>
        <w:t>. Die</w:t>
      </w:r>
      <w:r w:rsidR="00C93B52" w:rsidRPr="00B01223">
        <w:rPr>
          <w:rFonts w:asciiTheme="majorHAnsi" w:hAnsiTheme="majorHAnsi"/>
          <w:szCs w:val="20"/>
        </w:rPr>
        <w:t xml:space="preserve"> </w:t>
      </w:r>
      <w:r w:rsidRPr="00B01223">
        <w:rPr>
          <w:rFonts w:asciiTheme="majorHAnsi" w:hAnsiTheme="majorHAnsi"/>
          <w:szCs w:val="20"/>
        </w:rPr>
        <w:t xml:space="preserve">zwei </w:t>
      </w:r>
      <w:r w:rsidR="00C93B52" w:rsidRPr="00B01223">
        <w:rPr>
          <w:rFonts w:asciiTheme="majorHAnsi" w:hAnsiTheme="majorHAnsi"/>
          <w:szCs w:val="20"/>
        </w:rPr>
        <w:t>Fahrzeug</w:t>
      </w:r>
      <w:r w:rsidRPr="00B01223">
        <w:rPr>
          <w:rFonts w:asciiTheme="majorHAnsi" w:hAnsiTheme="majorHAnsi"/>
          <w:szCs w:val="20"/>
        </w:rPr>
        <w:t>e</w:t>
      </w:r>
      <w:r w:rsidR="00C93B52" w:rsidRPr="00B01223">
        <w:rPr>
          <w:rFonts w:asciiTheme="majorHAnsi" w:hAnsiTheme="majorHAnsi"/>
          <w:szCs w:val="20"/>
        </w:rPr>
        <w:t xml:space="preserve"> </w:t>
      </w:r>
      <w:r w:rsidRPr="00B01223">
        <w:rPr>
          <w:rFonts w:asciiTheme="majorHAnsi" w:hAnsiTheme="majorHAnsi"/>
          <w:szCs w:val="20"/>
        </w:rPr>
        <w:t xml:space="preserve">verrichten mit der Kraft von gut 700 Pferdestärken seit </w:t>
      </w:r>
      <w:r w:rsidR="00920002" w:rsidRPr="00B01223">
        <w:rPr>
          <w:rFonts w:asciiTheme="majorHAnsi" w:hAnsiTheme="majorHAnsi"/>
          <w:szCs w:val="20"/>
        </w:rPr>
        <w:t>2005</w:t>
      </w:r>
      <w:r w:rsidRPr="00B01223">
        <w:rPr>
          <w:rFonts w:asciiTheme="majorHAnsi" w:hAnsiTheme="majorHAnsi"/>
          <w:szCs w:val="20"/>
        </w:rPr>
        <w:t xml:space="preserve"> bzw. </w:t>
      </w:r>
      <w:r w:rsidR="00920002" w:rsidRPr="00B01223">
        <w:rPr>
          <w:rFonts w:asciiTheme="majorHAnsi" w:hAnsiTheme="majorHAnsi"/>
          <w:szCs w:val="20"/>
        </w:rPr>
        <w:t>2007</w:t>
      </w:r>
      <w:r w:rsidRPr="00B01223">
        <w:rPr>
          <w:rFonts w:asciiTheme="majorHAnsi" w:hAnsiTheme="majorHAnsi"/>
          <w:szCs w:val="20"/>
        </w:rPr>
        <w:t xml:space="preserve"> </w:t>
      </w:r>
      <w:r w:rsidR="00504FD0" w:rsidRPr="00B01223">
        <w:rPr>
          <w:rFonts w:asciiTheme="majorHAnsi" w:hAnsiTheme="majorHAnsi"/>
          <w:szCs w:val="20"/>
        </w:rPr>
        <w:t>ih</w:t>
      </w:r>
      <w:r w:rsidRPr="00B01223">
        <w:rPr>
          <w:rFonts w:asciiTheme="majorHAnsi" w:hAnsiTheme="majorHAnsi"/>
          <w:szCs w:val="20"/>
        </w:rPr>
        <w:t xml:space="preserve">ren Dienst </w:t>
      </w:r>
      <w:r w:rsidR="008229FE" w:rsidRPr="00B01223">
        <w:rPr>
          <w:rFonts w:asciiTheme="majorHAnsi" w:hAnsiTheme="majorHAnsi"/>
          <w:szCs w:val="20"/>
        </w:rPr>
        <w:t>in der Stahlsparte</w:t>
      </w:r>
      <w:r w:rsidR="00B01223">
        <w:rPr>
          <w:rFonts w:asciiTheme="majorHAnsi" w:hAnsiTheme="majorHAnsi"/>
          <w:szCs w:val="20"/>
        </w:rPr>
        <w:t xml:space="preserve"> </w:t>
      </w:r>
      <w:r w:rsidR="008229FE" w:rsidRPr="00B01223">
        <w:rPr>
          <w:rFonts w:asciiTheme="majorHAnsi" w:hAnsiTheme="majorHAnsi"/>
          <w:szCs w:val="20"/>
        </w:rPr>
        <w:t>von thyssenkrupp</w:t>
      </w:r>
      <w:r w:rsidRPr="00B01223">
        <w:rPr>
          <w:rFonts w:asciiTheme="majorHAnsi" w:hAnsiTheme="majorHAnsi"/>
          <w:szCs w:val="20"/>
        </w:rPr>
        <w:t xml:space="preserve">. Als </w:t>
      </w:r>
      <w:r w:rsidR="00AB5E1A" w:rsidRPr="00B01223">
        <w:rPr>
          <w:rFonts w:asciiTheme="majorHAnsi" w:hAnsiTheme="majorHAnsi"/>
          <w:szCs w:val="20"/>
        </w:rPr>
        <w:t xml:space="preserve">kürzlich </w:t>
      </w:r>
      <w:r w:rsidRPr="00B01223">
        <w:rPr>
          <w:rFonts w:asciiTheme="majorHAnsi" w:hAnsiTheme="majorHAnsi"/>
          <w:szCs w:val="20"/>
        </w:rPr>
        <w:t xml:space="preserve">das vorgeschriebene Inspektions-Intervall anstand, </w:t>
      </w:r>
      <w:r w:rsidR="008229FE" w:rsidRPr="00B01223">
        <w:rPr>
          <w:rFonts w:asciiTheme="majorHAnsi" w:hAnsiTheme="majorHAnsi"/>
          <w:szCs w:val="20"/>
        </w:rPr>
        <w:t>nutzte der Mittelband-Spezialist</w:t>
      </w:r>
      <w:r w:rsidRPr="00B01223">
        <w:rPr>
          <w:rFonts w:asciiTheme="majorHAnsi" w:hAnsiTheme="majorHAnsi"/>
          <w:szCs w:val="20"/>
        </w:rPr>
        <w:t xml:space="preserve"> </w:t>
      </w:r>
      <w:r w:rsidR="00B01223">
        <w:rPr>
          <w:rFonts w:asciiTheme="majorHAnsi" w:hAnsiTheme="majorHAnsi"/>
          <w:szCs w:val="20"/>
        </w:rPr>
        <w:t xml:space="preserve">thyssenkrupp Precision Steel </w:t>
      </w:r>
      <w:r w:rsidRPr="00B01223">
        <w:rPr>
          <w:rFonts w:asciiTheme="majorHAnsi" w:hAnsiTheme="majorHAnsi"/>
          <w:szCs w:val="20"/>
        </w:rPr>
        <w:t xml:space="preserve">die Gelegenheit zur Neulackierung </w:t>
      </w:r>
      <w:r w:rsidR="008229FE" w:rsidRPr="00B01223">
        <w:rPr>
          <w:rFonts w:asciiTheme="majorHAnsi" w:hAnsiTheme="majorHAnsi"/>
          <w:szCs w:val="20"/>
        </w:rPr>
        <w:t>der Dreiachser</w:t>
      </w:r>
      <w:r w:rsidRPr="00B01223">
        <w:rPr>
          <w:rFonts w:asciiTheme="majorHAnsi" w:hAnsiTheme="majorHAnsi"/>
          <w:szCs w:val="20"/>
        </w:rPr>
        <w:t xml:space="preserve">. </w:t>
      </w:r>
      <w:r w:rsidR="008229FE" w:rsidRPr="00B01223">
        <w:rPr>
          <w:rFonts w:asciiTheme="majorHAnsi" w:hAnsiTheme="majorHAnsi"/>
          <w:szCs w:val="20"/>
        </w:rPr>
        <w:t>Diese sind nun ein echter Blickfang in Hohenlimburg</w:t>
      </w:r>
      <w:r w:rsidR="00AB5E1A" w:rsidRPr="00B01223">
        <w:rPr>
          <w:rFonts w:asciiTheme="majorHAnsi" w:hAnsiTheme="majorHAnsi"/>
          <w:szCs w:val="20"/>
        </w:rPr>
        <w:t>, sowohl</w:t>
      </w:r>
      <w:r w:rsidR="001B1643" w:rsidRPr="00B01223">
        <w:rPr>
          <w:rFonts w:asciiTheme="majorHAnsi" w:hAnsiTheme="majorHAnsi"/>
          <w:szCs w:val="20"/>
        </w:rPr>
        <w:t xml:space="preserve"> </w:t>
      </w:r>
      <w:r w:rsidR="008229FE" w:rsidRPr="00B01223">
        <w:rPr>
          <w:rFonts w:asciiTheme="majorHAnsi" w:hAnsiTheme="majorHAnsi"/>
          <w:szCs w:val="20"/>
        </w:rPr>
        <w:t>für die rund 970</w:t>
      </w:r>
      <w:r w:rsidR="001B1643" w:rsidRPr="00B01223">
        <w:rPr>
          <w:rFonts w:asciiTheme="majorHAnsi" w:hAnsiTheme="majorHAnsi"/>
          <w:szCs w:val="20"/>
        </w:rPr>
        <w:t xml:space="preserve"> Mitarbeiter </w:t>
      </w:r>
      <w:r w:rsidR="00AB5E1A" w:rsidRPr="00B01223">
        <w:rPr>
          <w:rFonts w:asciiTheme="majorHAnsi" w:hAnsiTheme="majorHAnsi"/>
          <w:szCs w:val="20"/>
        </w:rPr>
        <w:t>als auch</w:t>
      </w:r>
      <w:r w:rsidR="001B1643" w:rsidRPr="00B01223">
        <w:rPr>
          <w:rFonts w:asciiTheme="majorHAnsi" w:hAnsiTheme="majorHAnsi"/>
          <w:szCs w:val="20"/>
        </w:rPr>
        <w:t xml:space="preserve"> für</w:t>
      </w:r>
      <w:r w:rsidR="00AB5E1A" w:rsidRPr="00B01223">
        <w:rPr>
          <w:rFonts w:asciiTheme="majorHAnsi" w:hAnsiTheme="majorHAnsi"/>
          <w:szCs w:val="20"/>
        </w:rPr>
        <w:t xml:space="preserve"> Kunden und Besucher. Diese Hingucker </w:t>
      </w:r>
      <w:r w:rsidR="001B1643" w:rsidRPr="00B01223">
        <w:rPr>
          <w:rFonts w:asciiTheme="majorHAnsi" w:hAnsiTheme="majorHAnsi"/>
          <w:szCs w:val="20"/>
        </w:rPr>
        <w:t>sind</w:t>
      </w:r>
      <w:r w:rsidR="00AB5E1A" w:rsidRPr="00B01223">
        <w:rPr>
          <w:rFonts w:asciiTheme="majorHAnsi" w:hAnsiTheme="majorHAnsi"/>
          <w:szCs w:val="20"/>
        </w:rPr>
        <w:t xml:space="preserve"> zudem etwas Besonderes für den gesamten Konzern, denn </w:t>
      </w:r>
      <w:r w:rsidR="001B1643" w:rsidRPr="00B01223">
        <w:rPr>
          <w:rFonts w:asciiTheme="majorHAnsi" w:hAnsiTheme="majorHAnsi"/>
          <w:szCs w:val="20"/>
        </w:rPr>
        <w:t>die</w:t>
      </w:r>
      <w:r w:rsidR="00AB5E1A" w:rsidRPr="00B01223">
        <w:rPr>
          <w:rFonts w:asciiTheme="majorHAnsi" w:hAnsiTheme="majorHAnsi"/>
          <w:szCs w:val="20"/>
        </w:rPr>
        <w:t xml:space="preserve"> Hohenlimburger Schienenfahrzeuge sind die</w:t>
      </w:r>
      <w:r w:rsidR="00346F37" w:rsidRPr="00B01223">
        <w:rPr>
          <w:rFonts w:asciiTheme="majorHAnsi" w:hAnsiTheme="majorHAnsi"/>
          <w:szCs w:val="20"/>
        </w:rPr>
        <w:t xml:space="preserve"> ersten</w:t>
      </w:r>
      <w:r w:rsidR="00AB5E1A" w:rsidRPr="00B01223">
        <w:rPr>
          <w:rFonts w:asciiTheme="majorHAnsi" w:hAnsiTheme="majorHAnsi"/>
          <w:szCs w:val="20"/>
        </w:rPr>
        <w:t xml:space="preserve">, in </w:t>
      </w:r>
      <w:r w:rsidR="001B1643" w:rsidRPr="00B01223">
        <w:rPr>
          <w:rFonts w:asciiTheme="majorHAnsi" w:hAnsiTheme="majorHAnsi"/>
          <w:szCs w:val="20"/>
        </w:rPr>
        <w:t>tk-blau</w:t>
      </w:r>
      <w:r w:rsidR="00346F37" w:rsidRPr="00B01223">
        <w:rPr>
          <w:rFonts w:asciiTheme="majorHAnsi" w:hAnsiTheme="majorHAnsi"/>
          <w:szCs w:val="20"/>
        </w:rPr>
        <w:t>en</w:t>
      </w:r>
      <w:r w:rsidRPr="00B01223">
        <w:rPr>
          <w:rFonts w:asciiTheme="majorHAnsi" w:hAnsiTheme="majorHAnsi"/>
          <w:szCs w:val="20"/>
        </w:rPr>
        <w:t xml:space="preserve"> Farben</w:t>
      </w:r>
      <w:r w:rsidR="008229FE" w:rsidRPr="00B01223">
        <w:rPr>
          <w:rFonts w:asciiTheme="majorHAnsi" w:hAnsiTheme="majorHAnsi"/>
          <w:szCs w:val="20"/>
        </w:rPr>
        <w:t xml:space="preserve"> gestalteten </w:t>
      </w:r>
      <w:r w:rsidR="001B1643" w:rsidRPr="00B01223">
        <w:rPr>
          <w:rFonts w:asciiTheme="majorHAnsi" w:hAnsiTheme="majorHAnsi"/>
          <w:szCs w:val="20"/>
        </w:rPr>
        <w:t>Werkloks</w:t>
      </w:r>
      <w:r w:rsidR="005C6FEF" w:rsidRPr="00B01223">
        <w:rPr>
          <w:rFonts w:asciiTheme="majorHAnsi" w:hAnsiTheme="majorHAnsi"/>
          <w:szCs w:val="20"/>
        </w:rPr>
        <w:t xml:space="preserve"> </w:t>
      </w:r>
      <w:r w:rsidR="00346F37" w:rsidRPr="00B01223">
        <w:rPr>
          <w:rFonts w:asciiTheme="majorHAnsi" w:hAnsiTheme="majorHAnsi"/>
          <w:szCs w:val="20"/>
        </w:rPr>
        <w:t>weltweit.</w:t>
      </w:r>
    </w:p>
    <w:p w:rsidR="005C6FEF" w:rsidRDefault="005C6FEF" w:rsidP="005C6FEF"/>
    <w:p w:rsidR="00346C8B" w:rsidRDefault="00346C8B" w:rsidP="00346C8B">
      <w:pPr>
        <w:rPr>
          <w:rFonts w:ascii="TKTypeRegular" w:eastAsia="Times New Roman" w:hAnsi="TKTypeRegular" w:cs="Times New Roman"/>
          <w:i/>
          <w:color w:val="auto"/>
          <w:szCs w:val="20"/>
          <w:lang w:eastAsia="de-DE"/>
        </w:rPr>
      </w:pPr>
    </w:p>
    <w:p w:rsidR="00B20F38" w:rsidRDefault="00B20F38" w:rsidP="00346C8B">
      <w:pPr>
        <w:rPr>
          <w:rFonts w:ascii="TKTypeRegular" w:eastAsia="Times New Roman" w:hAnsi="TKTypeRegular" w:cs="Times New Roman"/>
          <w:i/>
          <w:color w:val="auto"/>
          <w:szCs w:val="20"/>
          <w:lang w:eastAsia="de-DE"/>
        </w:rPr>
      </w:pPr>
    </w:p>
    <w:p w:rsidR="00B20F38" w:rsidRDefault="00B20F38" w:rsidP="00346C8B">
      <w:pPr>
        <w:rPr>
          <w:rFonts w:ascii="TKTypeRegular" w:eastAsia="Times New Roman" w:hAnsi="TKTypeRegular" w:cs="Times New Roman"/>
          <w:i/>
          <w:color w:val="auto"/>
          <w:szCs w:val="20"/>
          <w:lang w:eastAsia="de-DE"/>
        </w:rPr>
      </w:pPr>
    </w:p>
    <w:p w:rsidR="00B20F38" w:rsidRDefault="00B20F38" w:rsidP="00346C8B">
      <w:pPr>
        <w:rPr>
          <w:rFonts w:ascii="TKTypeRegular" w:eastAsia="Times New Roman" w:hAnsi="TKTypeRegular" w:cs="Times New Roman"/>
          <w:i/>
          <w:color w:val="auto"/>
          <w:szCs w:val="20"/>
          <w:lang w:eastAsia="de-DE"/>
        </w:rPr>
      </w:pPr>
    </w:p>
    <w:p w:rsidR="00B20F38" w:rsidRDefault="00B20F38" w:rsidP="00346C8B">
      <w:pPr>
        <w:rPr>
          <w:rFonts w:ascii="TKTypeRegular" w:eastAsia="Times New Roman" w:hAnsi="TKTypeRegular" w:cs="Times New Roman"/>
          <w:i/>
          <w:color w:val="auto"/>
          <w:szCs w:val="20"/>
          <w:lang w:eastAsia="de-DE"/>
        </w:rPr>
      </w:pPr>
    </w:p>
    <w:p w:rsidR="00B20F38" w:rsidRPr="00346C8B" w:rsidRDefault="00B20F38" w:rsidP="00346C8B">
      <w:pPr>
        <w:rPr>
          <w:rFonts w:ascii="TKTypeRegular" w:eastAsia="Times New Roman" w:hAnsi="TKTypeRegular" w:cs="Times New Roman"/>
          <w:i/>
          <w:color w:val="auto"/>
          <w:szCs w:val="20"/>
          <w:lang w:eastAsia="de-DE"/>
        </w:rPr>
      </w:pPr>
    </w:p>
    <w:p w:rsidR="00957075" w:rsidRDefault="00957075" w:rsidP="00957075">
      <w:r>
        <w:t>Ansprechpartner:</w:t>
      </w:r>
    </w:p>
    <w:p w:rsidR="00957075" w:rsidRDefault="00957075" w:rsidP="00957075">
      <w:r>
        <w:t xml:space="preserve">thyssenkrupp </w:t>
      </w:r>
      <w:r w:rsidR="009772C9">
        <w:t>Steel</w:t>
      </w:r>
      <w:r w:rsidR="00530EEE">
        <w:t xml:space="preserve"> Europe AG </w:t>
      </w:r>
    </w:p>
    <w:p w:rsidR="00817BA6" w:rsidRDefault="009772C9" w:rsidP="00957075">
      <w:r>
        <w:t>Erik Walner</w:t>
      </w:r>
    </w:p>
    <w:p w:rsidR="00957075" w:rsidRDefault="009772C9" w:rsidP="00957075">
      <w:r>
        <w:t>Leiter Media Relations</w:t>
      </w:r>
    </w:p>
    <w:p w:rsidR="00957075" w:rsidRDefault="00957075" w:rsidP="00957075">
      <w:r>
        <w:t>T: +</w:t>
      </w:r>
      <w:r w:rsidR="009772C9">
        <w:t>49 203 52</w:t>
      </w:r>
      <w:r w:rsidR="009772C9">
        <w:rPr>
          <w:rFonts w:ascii="Arial" w:hAnsi="Arial" w:cs="Arial"/>
        </w:rPr>
        <w:t> </w:t>
      </w:r>
      <w:r w:rsidR="009772C9">
        <w:t>-</w:t>
      </w:r>
      <w:r w:rsidR="009772C9">
        <w:rPr>
          <w:rFonts w:ascii="Arial" w:hAnsi="Arial" w:cs="Arial"/>
        </w:rPr>
        <w:t> </w:t>
      </w:r>
      <w:r w:rsidR="009772C9">
        <w:t>45130</w:t>
      </w:r>
    </w:p>
    <w:p w:rsidR="009772C9" w:rsidRDefault="009772C9" w:rsidP="009772C9">
      <w:r>
        <w:t>erik.walner@thyssenkrupp.com</w:t>
      </w:r>
    </w:p>
    <w:p w:rsidR="00330565" w:rsidRDefault="00F80967" w:rsidP="00841D01">
      <w:pPr>
        <w:rPr>
          <w:rStyle w:val="Hyperlink"/>
        </w:rPr>
      </w:pPr>
      <w:hyperlink r:id="rId9" w:history="1">
        <w:r w:rsidR="00330565" w:rsidRPr="00B72B4F">
          <w:rPr>
            <w:rStyle w:val="Hyperlink"/>
          </w:rPr>
          <w:t>www.thyssenkrupp-steel.com</w:t>
        </w:r>
      </w:hyperlink>
    </w:p>
    <w:p w:rsidR="00817BA6" w:rsidRDefault="00817BA6" w:rsidP="00841D01">
      <w:pPr>
        <w:rPr>
          <w:rStyle w:val="Hyperlink"/>
        </w:rPr>
      </w:pPr>
    </w:p>
    <w:p w:rsidR="00817BA6" w:rsidRPr="004E7F33" w:rsidRDefault="00817BA6" w:rsidP="00817BA6">
      <w:pPr>
        <w:rPr>
          <w:rFonts w:asciiTheme="majorHAnsi" w:hAnsiTheme="majorHAnsi"/>
          <w:color w:val="0563C1" w:themeColor="hyperlink"/>
          <w:szCs w:val="20"/>
          <w:u w:val="single"/>
        </w:rPr>
      </w:pPr>
      <w:r w:rsidRPr="004E7F33">
        <w:t xml:space="preserve">Company blog: </w:t>
      </w:r>
      <w:hyperlink r:id="rId10" w:history="1">
        <w:r w:rsidRPr="004E7F33">
          <w:rPr>
            <w:rStyle w:val="Hyperlink"/>
            <w:rFonts w:ascii="TKTypeRegular" w:hAnsi="TKTypeRegular"/>
          </w:rPr>
          <w:t>https://engineered.thyssenkrupp.com</w:t>
        </w:r>
      </w:hyperlink>
    </w:p>
    <w:p w:rsidR="00817BA6" w:rsidRPr="004E7F33" w:rsidRDefault="00817BA6" w:rsidP="00841D01"/>
    <w:sectPr w:rsidR="00817BA6" w:rsidRPr="004E7F33" w:rsidSect="003B516D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967" w:rsidRDefault="00F80967" w:rsidP="005B5ABA">
      <w:pPr>
        <w:spacing w:line="240" w:lineRule="auto"/>
      </w:pPr>
      <w:r>
        <w:separator/>
      </w:r>
    </w:p>
  </w:endnote>
  <w:endnote w:type="continuationSeparator" w:id="0">
    <w:p w:rsidR="00F80967" w:rsidRDefault="00F80967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altName w:val="Arial Narrow"/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altName w:val="Arial Narrow"/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4954F844" wp14:editId="5BC537D2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516D" w:rsidRPr="00017C1F" w:rsidRDefault="003B516D" w:rsidP="003B516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</w:p>
                        <w:p w:rsidR="003B516D" w:rsidRPr="00017C1F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3B516D" w:rsidRPr="00017C1F" w:rsidRDefault="003B516D" w:rsidP="003B516D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3B516D" w:rsidRPr="00017C1F" w:rsidRDefault="003B516D" w:rsidP="003B516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</w:p>
                  <w:p w:rsidR="003B516D" w:rsidRPr="00017C1F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Premal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 xml:space="preserve"> A.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Desai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Dr.-Ing. Arnd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Köfler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3B516D" w:rsidRPr="00017C1F" w:rsidRDefault="003B516D" w:rsidP="003B516D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93D79E7" wp14:editId="567A5BF9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9772C9" w:rsidRPr="00017C1F" w:rsidRDefault="009772C9" w:rsidP="009B6F3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Premal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 xml:space="preserve"> A.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Desai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Dr.-Ing. Arnd </w:t>
                    </w:r>
                    <w:proofErr w:type="spellStart"/>
                    <w:r w:rsidR="00CB1C0C">
                      <w:rPr>
                        <w:rFonts w:asciiTheme="majorHAnsi" w:hAnsiTheme="majorHAnsi"/>
                        <w:szCs w:val="14"/>
                      </w:rPr>
                      <w:t>Köfler</w:t>
                    </w:r>
                    <w:proofErr w:type="spellEnd"/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9772C9" w:rsidRPr="00017C1F" w:rsidRDefault="009772C9" w:rsidP="009B6F3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967" w:rsidRDefault="00F80967" w:rsidP="005B5ABA">
      <w:pPr>
        <w:spacing w:line="240" w:lineRule="auto"/>
      </w:pPr>
      <w:r>
        <w:separator/>
      </w:r>
    </w:p>
  </w:footnote>
  <w:footnote w:type="continuationSeparator" w:id="0">
    <w:p w:rsidR="00F80967" w:rsidRDefault="00F80967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77675DF7" wp14:editId="538CBCAC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2EFA8F" wp14:editId="7A4F2540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437587" w:rsidP="001E7E0A">
                          <w:pPr>
                            <w:pStyle w:val="Datumsangabe"/>
                          </w:pPr>
                          <w:fldSimple w:instr=" STYLEREF  Datumsangabe  \* MERGEFORMAT ">
                            <w:r w:rsidR="008229FE">
                              <w:rPr>
                                <w:noProof/>
                              </w:rPr>
                              <w:t>xx.07.2017</w:t>
                            </w:r>
                          </w:fldSimple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229F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8229FE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437587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8229FE">
                      <w:rPr>
                        <w:noProof/>
                      </w:rPr>
                      <w:t>xx.07.2017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229F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61054E">
                      <w:fldChar w:fldCharType="begin"/>
                    </w:r>
                    <w:r w:rsidR="0061054E">
                      <w:instrText xml:space="preserve"> NUMPAGES   \* MERGEFORMAT </w:instrText>
                    </w:r>
                    <w:r w:rsidR="0061054E">
                      <w:fldChar w:fldCharType="separate"/>
                    </w:r>
                    <w:r w:rsidR="008229FE">
                      <w:rPr>
                        <w:noProof/>
                      </w:rPr>
                      <w:t>2</w:t>
                    </w:r>
                    <w:r w:rsidR="0061054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7FB5B71" wp14:editId="40EFC3F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.4pt;height:3.4pt" o:bullet="t">
        <v:imagedata r:id="rId1" o:title="Bullet_blau_RGB_klein"/>
      </v:shape>
    </w:pict>
  </w:numPicBullet>
  <w:numPicBullet w:numPicBulletId="1">
    <w:pict>
      <v:shape id="_x0000_i1029" type="#_x0000_t75" style="width:3.4pt;height:3.4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C9"/>
    <w:rsid w:val="00000224"/>
    <w:rsid w:val="00010392"/>
    <w:rsid w:val="000106B6"/>
    <w:rsid w:val="00013973"/>
    <w:rsid w:val="000143CF"/>
    <w:rsid w:val="00021A3E"/>
    <w:rsid w:val="00022818"/>
    <w:rsid w:val="000259EE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A3C08"/>
    <w:rsid w:val="000A40CF"/>
    <w:rsid w:val="000B07A1"/>
    <w:rsid w:val="000D4D6C"/>
    <w:rsid w:val="000E478B"/>
    <w:rsid w:val="000F62A0"/>
    <w:rsid w:val="00102C50"/>
    <w:rsid w:val="001306E1"/>
    <w:rsid w:val="001364F9"/>
    <w:rsid w:val="00137A1B"/>
    <w:rsid w:val="0014474F"/>
    <w:rsid w:val="001451D3"/>
    <w:rsid w:val="00146600"/>
    <w:rsid w:val="00166977"/>
    <w:rsid w:val="0017592A"/>
    <w:rsid w:val="001861FA"/>
    <w:rsid w:val="001958FF"/>
    <w:rsid w:val="001A259A"/>
    <w:rsid w:val="001A65FD"/>
    <w:rsid w:val="001A6CD7"/>
    <w:rsid w:val="001B118B"/>
    <w:rsid w:val="001B1643"/>
    <w:rsid w:val="001B5D61"/>
    <w:rsid w:val="001C001F"/>
    <w:rsid w:val="001C031C"/>
    <w:rsid w:val="001C5486"/>
    <w:rsid w:val="001E125C"/>
    <w:rsid w:val="001E36C6"/>
    <w:rsid w:val="001E7E0A"/>
    <w:rsid w:val="002164F8"/>
    <w:rsid w:val="0022554F"/>
    <w:rsid w:val="00243C72"/>
    <w:rsid w:val="0024653B"/>
    <w:rsid w:val="0025786F"/>
    <w:rsid w:val="00265BD0"/>
    <w:rsid w:val="00275D79"/>
    <w:rsid w:val="002A46D3"/>
    <w:rsid w:val="002B1779"/>
    <w:rsid w:val="002C62A1"/>
    <w:rsid w:val="002D1B27"/>
    <w:rsid w:val="002E2CC9"/>
    <w:rsid w:val="002E3C86"/>
    <w:rsid w:val="00304A38"/>
    <w:rsid w:val="00311793"/>
    <w:rsid w:val="00315E81"/>
    <w:rsid w:val="00323E6F"/>
    <w:rsid w:val="00330565"/>
    <w:rsid w:val="003312D4"/>
    <w:rsid w:val="003412BB"/>
    <w:rsid w:val="003440A4"/>
    <w:rsid w:val="003446A3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1121"/>
    <w:rsid w:val="003857D6"/>
    <w:rsid w:val="00386EDA"/>
    <w:rsid w:val="00394191"/>
    <w:rsid w:val="003A2163"/>
    <w:rsid w:val="003A3CFA"/>
    <w:rsid w:val="003A61FC"/>
    <w:rsid w:val="003B1E7E"/>
    <w:rsid w:val="003B516D"/>
    <w:rsid w:val="003C3F58"/>
    <w:rsid w:val="00402E5D"/>
    <w:rsid w:val="004161F1"/>
    <w:rsid w:val="00424DC1"/>
    <w:rsid w:val="00427062"/>
    <w:rsid w:val="00437587"/>
    <w:rsid w:val="004454A2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A7237"/>
    <w:rsid w:val="004C1133"/>
    <w:rsid w:val="004C43B9"/>
    <w:rsid w:val="004D1918"/>
    <w:rsid w:val="004D4520"/>
    <w:rsid w:val="004E1549"/>
    <w:rsid w:val="004E7F33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56B9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84019"/>
    <w:rsid w:val="00584295"/>
    <w:rsid w:val="005851CA"/>
    <w:rsid w:val="00585C45"/>
    <w:rsid w:val="00593146"/>
    <w:rsid w:val="0059570E"/>
    <w:rsid w:val="005A1A95"/>
    <w:rsid w:val="005A1EF6"/>
    <w:rsid w:val="005B5ABA"/>
    <w:rsid w:val="005B7322"/>
    <w:rsid w:val="005C6FEF"/>
    <w:rsid w:val="005D60CE"/>
    <w:rsid w:val="005E7FCB"/>
    <w:rsid w:val="005F7605"/>
    <w:rsid w:val="00603BC4"/>
    <w:rsid w:val="00606EE4"/>
    <w:rsid w:val="0061054E"/>
    <w:rsid w:val="00614B87"/>
    <w:rsid w:val="00615898"/>
    <w:rsid w:val="00626461"/>
    <w:rsid w:val="006366E0"/>
    <w:rsid w:val="006870AC"/>
    <w:rsid w:val="00690122"/>
    <w:rsid w:val="0069533D"/>
    <w:rsid w:val="006977CF"/>
    <w:rsid w:val="006C070F"/>
    <w:rsid w:val="006C4DE2"/>
    <w:rsid w:val="006D2BC1"/>
    <w:rsid w:val="006E5B34"/>
    <w:rsid w:val="006F5AA5"/>
    <w:rsid w:val="007065C5"/>
    <w:rsid w:val="00710D9D"/>
    <w:rsid w:val="007226A9"/>
    <w:rsid w:val="00724EF3"/>
    <w:rsid w:val="00741356"/>
    <w:rsid w:val="00743CA5"/>
    <w:rsid w:val="00755DC2"/>
    <w:rsid w:val="00777040"/>
    <w:rsid w:val="00783965"/>
    <w:rsid w:val="00785030"/>
    <w:rsid w:val="00787F97"/>
    <w:rsid w:val="007B21C7"/>
    <w:rsid w:val="007B7169"/>
    <w:rsid w:val="007C2073"/>
    <w:rsid w:val="007C45CE"/>
    <w:rsid w:val="007C6F64"/>
    <w:rsid w:val="007D2DC3"/>
    <w:rsid w:val="007D3550"/>
    <w:rsid w:val="00806FFB"/>
    <w:rsid w:val="00817BA6"/>
    <w:rsid w:val="008229FE"/>
    <w:rsid w:val="0083279D"/>
    <w:rsid w:val="00841D01"/>
    <w:rsid w:val="00855504"/>
    <w:rsid w:val="008557F5"/>
    <w:rsid w:val="0085632E"/>
    <w:rsid w:val="00874877"/>
    <w:rsid w:val="0087668E"/>
    <w:rsid w:val="008A5501"/>
    <w:rsid w:val="008A7BF0"/>
    <w:rsid w:val="008B3481"/>
    <w:rsid w:val="008B6309"/>
    <w:rsid w:val="008C4331"/>
    <w:rsid w:val="008D1C62"/>
    <w:rsid w:val="008D3DFA"/>
    <w:rsid w:val="008E6AF9"/>
    <w:rsid w:val="008E7176"/>
    <w:rsid w:val="008F1C7C"/>
    <w:rsid w:val="008F2FF4"/>
    <w:rsid w:val="00905E94"/>
    <w:rsid w:val="00910125"/>
    <w:rsid w:val="009110E9"/>
    <w:rsid w:val="00920002"/>
    <w:rsid w:val="00922375"/>
    <w:rsid w:val="0092247E"/>
    <w:rsid w:val="00953DA0"/>
    <w:rsid w:val="00957075"/>
    <w:rsid w:val="0096423A"/>
    <w:rsid w:val="009772C9"/>
    <w:rsid w:val="0098312D"/>
    <w:rsid w:val="00986AB1"/>
    <w:rsid w:val="009A2335"/>
    <w:rsid w:val="009A2DBC"/>
    <w:rsid w:val="009B57CB"/>
    <w:rsid w:val="009B6480"/>
    <w:rsid w:val="009B6F32"/>
    <w:rsid w:val="009B72A2"/>
    <w:rsid w:val="009C0EFE"/>
    <w:rsid w:val="009D2BE0"/>
    <w:rsid w:val="009F1C0D"/>
    <w:rsid w:val="009F576B"/>
    <w:rsid w:val="00A16F76"/>
    <w:rsid w:val="00A429FE"/>
    <w:rsid w:val="00A51FAE"/>
    <w:rsid w:val="00A54FA1"/>
    <w:rsid w:val="00A64592"/>
    <w:rsid w:val="00A658EA"/>
    <w:rsid w:val="00A67B90"/>
    <w:rsid w:val="00A70C82"/>
    <w:rsid w:val="00A70ED2"/>
    <w:rsid w:val="00AB5E1A"/>
    <w:rsid w:val="00AB5E22"/>
    <w:rsid w:val="00AC17E5"/>
    <w:rsid w:val="00AC49B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56DC4"/>
    <w:rsid w:val="00B579A7"/>
    <w:rsid w:val="00B61DEE"/>
    <w:rsid w:val="00B70BF6"/>
    <w:rsid w:val="00B77C8B"/>
    <w:rsid w:val="00B820A5"/>
    <w:rsid w:val="00B841AF"/>
    <w:rsid w:val="00B846E0"/>
    <w:rsid w:val="00B85819"/>
    <w:rsid w:val="00B87D83"/>
    <w:rsid w:val="00B9508B"/>
    <w:rsid w:val="00B97794"/>
    <w:rsid w:val="00BC231C"/>
    <w:rsid w:val="00BC760A"/>
    <w:rsid w:val="00BD0883"/>
    <w:rsid w:val="00BD3EE5"/>
    <w:rsid w:val="00BD4078"/>
    <w:rsid w:val="00BD5051"/>
    <w:rsid w:val="00C124EF"/>
    <w:rsid w:val="00C3733B"/>
    <w:rsid w:val="00C50779"/>
    <w:rsid w:val="00C61CF1"/>
    <w:rsid w:val="00C62F60"/>
    <w:rsid w:val="00C73BC2"/>
    <w:rsid w:val="00C73D52"/>
    <w:rsid w:val="00C85FA8"/>
    <w:rsid w:val="00C93B52"/>
    <w:rsid w:val="00CA344E"/>
    <w:rsid w:val="00CA4CEB"/>
    <w:rsid w:val="00CB1C0C"/>
    <w:rsid w:val="00CB4F7F"/>
    <w:rsid w:val="00CC0F49"/>
    <w:rsid w:val="00CC7769"/>
    <w:rsid w:val="00CD4852"/>
    <w:rsid w:val="00CE0E65"/>
    <w:rsid w:val="00CE1ACD"/>
    <w:rsid w:val="00CE59D8"/>
    <w:rsid w:val="00CF0342"/>
    <w:rsid w:val="00CF2376"/>
    <w:rsid w:val="00D003F8"/>
    <w:rsid w:val="00D074F2"/>
    <w:rsid w:val="00D32D04"/>
    <w:rsid w:val="00D335B3"/>
    <w:rsid w:val="00D42B7D"/>
    <w:rsid w:val="00D503B9"/>
    <w:rsid w:val="00D50499"/>
    <w:rsid w:val="00D55104"/>
    <w:rsid w:val="00D615EC"/>
    <w:rsid w:val="00D66EA9"/>
    <w:rsid w:val="00D8016B"/>
    <w:rsid w:val="00D82CA5"/>
    <w:rsid w:val="00D90483"/>
    <w:rsid w:val="00D92877"/>
    <w:rsid w:val="00D9726C"/>
    <w:rsid w:val="00DA45B7"/>
    <w:rsid w:val="00DA4E7D"/>
    <w:rsid w:val="00DA5A54"/>
    <w:rsid w:val="00DD3094"/>
    <w:rsid w:val="00DE50C7"/>
    <w:rsid w:val="00E00269"/>
    <w:rsid w:val="00E27D5E"/>
    <w:rsid w:val="00E3039A"/>
    <w:rsid w:val="00E35499"/>
    <w:rsid w:val="00E46B80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97A69"/>
    <w:rsid w:val="00ED4EEF"/>
    <w:rsid w:val="00EE05F3"/>
    <w:rsid w:val="00F020CA"/>
    <w:rsid w:val="00F039DE"/>
    <w:rsid w:val="00F1188E"/>
    <w:rsid w:val="00F11918"/>
    <w:rsid w:val="00F11E19"/>
    <w:rsid w:val="00F13F4B"/>
    <w:rsid w:val="00F22FC8"/>
    <w:rsid w:val="00F246D2"/>
    <w:rsid w:val="00F257A0"/>
    <w:rsid w:val="00F3073C"/>
    <w:rsid w:val="00F31AA9"/>
    <w:rsid w:val="00F4093A"/>
    <w:rsid w:val="00F51811"/>
    <w:rsid w:val="00F5603C"/>
    <w:rsid w:val="00F67BFF"/>
    <w:rsid w:val="00F80967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ngineered.thyssenkrup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B374-88B8-4769-8848-70DB7ED8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Walner, Erik</cp:lastModifiedBy>
  <cp:revision>17</cp:revision>
  <cp:lastPrinted>2015-11-13T13:57:00Z</cp:lastPrinted>
  <dcterms:created xsi:type="dcterms:W3CDTF">2017-06-08T08:03:00Z</dcterms:created>
  <dcterms:modified xsi:type="dcterms:W3CDTF">2017-07-07T09:46:00Z</dcterms:modified>
</cp:coreProperties>
</file>