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EB4732" w:rsidP="001E7E0A">
            <w:pPr>
              <w:pStyle w:val="BusinessArea"/>
            </w:pPr>
            <w:r>
              <w:t>Steel</w:t>
            </w:r>
            <w:r w:rsidR="00CE7E29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"/>
            </w:pPr>
          </w:p>
        </w:tc>
        <w:tc>
          <w:tcPr>
            <w:tcW w:w="1724" w:type="dxa"/>
          </w:tcPr>
          <w:p w:rsidR="001E7E0A" w:rsidRDefault="000B2625" w:rsidP="001E7E0A">
            <w:pPr>
              <w:pStyle w:val="Datumsangabe"/>
            </w:pPr>
            <w:r>
              <w:t>05</w:t>
            </w:r>
            <w:r w:rsidR="005F5735">
              <w:t>.</w:t>
            </w:r>
            <w:r>
              <w:t>12</w:t>
            </w:r>
            <w:r w:rsidR="00F6799F">
              <w:t>.2016</w:t>
            </w:r>
          </w:p>
          <w:p w:rsidR="001E7E0A" w:rsidRPr="0087668E" w:rsidRDefault="001E7E0A" w:rsidP="00457C0C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CD5A6C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FA6DD8">
              <w:t>2</w:t>
            </w:r>
          </w:p>
        </w:tc>
      </w:tr>
    </w:tbl>
    <w:p w:rsidR="000073E7" w:rsidRDefault="00000E98" w:rsidP="00FA6DD8">
      <w:pPr>
        <w:spacing w:after="200"/>
        <w:ind w:right="-85"/>
        <w:jc w:val="both"/>
        <w:outlineLvl w:val="0"/>
        <w:rPr>
          <w:b/>
        </w:rPr>
      </w:pPr>
      <w:r>
        <w:rPr>
          <w:rFonts w:eastAsia="Calibri"/>
          <w:b/>
        </w:rPr>
        <w:t>Digitale V</w:t>
      </w:r>
      <w:r w:rsidR="000B0049">
        <w:rPr>
          <w:rFonts w:eastAsia="Calibri"/>
          <w:b/>
        </w:rPr>
        <w:t>erkehrs</w:t>
      </w:r>
      <w:r>
        <w:rPr>
          <w:rFonts w:eastAsia="Calibri"/>
          <w:b/>
        </w:rPr>
        <w:t xml:space="preserve">steuerung: </w:t>
      </w:r>
      <w:r w:rsidR="00D24544">
        <w:rPr>
          <w:rFonts w:eastAsia="Calibri"/>
          <w:b/>
        </w:rPr>
        <w:t xml:space="preserve">Neues Leitsystem navigiert </w:t>
      </w:r>
      <w:r>
        <w:rPr>
          <w:rFonts w:eastAsia="Calibri"/>
          <w:b/>
        </w:rPr>
        <w:t>Lkw-T</w:t>
      </w:r>
      <w:r w:rsidR="00D24544">
        <w:rPr>
          <w:rFonts w:eastAsia="Calibri"/>
          <w:b/>
        </w:rPr>
        <w:t xml:space="preserve">ransporte zum thyssenkrupp-Gelände </w:t>
      </w:r>
      <w:r>
        <w:rPr>
          <w:rFonts w:eastAsia="Calibri"/>
          <w:b/>
        </w:rPr>
        <w:t>in Duisburg und kalku</w:t>
      </w:r>
      <w:r w:rsidR="00D24544">
        <w:rPr>
          <w:rFonts w:eastAsia="Calibri"/>
          <w:b/>
        </w:rPr>
        <w:t>liert Ankunftszeit</w:t>
      </w:r>
      <w:r>
        <w:rPr>
          <w:rFonts w:eastAsia="Calibri"/>
          <w:b/>
        </w:rPr>
        <w:t xml:space="preserve"> für die Ladestellen</w:t>
      </w:r>
    </w:p>
    <w:p w:rsidR="00F40A65" w:rsidRDefault="000B2625" w:rsidP="00EE5EF5">
      <w:pPr>
        <w:spacing w:after="200" w:line="360" w:lineRule="auto"/>
        <w:ind w:right="-85"/>
        <w:jc w:val="both"/>
        <w:outlineLvl w:val="0"/>
      </w:pPr>
      <w:r>
        <w:t xml:space="preserve">In den vergangenen 30 Jahren haben sich der Lkw- und Pkw-Verkehr an den Werktoren von thyssenkrupp in Duisburg-Nord auf fast 120.000 Ein- und Ausfahrten pro Woche vervielfacht. Bis 2025 rechnet die Stahlsparte mit einer weiteren Zunahme um 20 Prozent. So werden beispielsweise jedes Jahr allein </w:t>
      </w:r>
      <w:r w:rsidR="002C426A">
        <w:t>mehr als eine Million</w:t>
      </w:r>
      <w:r>
        <w:t xml:space="preserve"> Tonnen sogenannter Hüttensand aus der Produktion </w:t>
      </w:r>
      <w:r w:rsidR="002C426A">
        <w:t xml:space="preserve">per Lkw </w:t>
      </w:r>
      <w:r>
        <w:t xml:space="preserve">zur Weiterverarbeitung abtransportiert. Es gibt 600 Ladestellen auf dem Werkgelände, die regelmäßig angefahren werden. Rund 60 Partnerfirmen sind auf dem Straßennetz </w:t>
      </w:r>
      <w:r w:rsidR="00EE5EF5">
        <w:t>unterwegs. Hinzu kommt die extrem angespannte Verkehrssituation rund um das Werk, die durch viele Staus und die marode Infrastruktur z. B. bei den Brücken in NRW gekennzeichnet ist. „</w:t>
      </w:r>
      <w:r w:rsidR="00D24544">
        <w:t>Um</w:t>
      </w:r>
      <w:r w:rsidR="00EE5EF5">
        <w:t xml:space="preserve"> diese</w:t>
      </w:r>
      <w:r w:rsidR="00D24544">
        <w:t>n</w:t>
      </w:r>
      <w:r w:rsidR="00EE5EF5">
        <w:t xml:space="preserve"> Herausforderungen </w:t>
      </w:r>
      <w:r w:rsidR="00D24544">
        <w:t xml:space="preserve">zu begegnen, </w:t>
      </w:r>
      <w:r w:rsidR="000B0049">
        <w:t>greifen wir auf</w:t>
      </w:r>
      <w:r w:rsidR="00EE5EF5">
        <w:t xml:space="preserve"> </w:t>
      </w:r>
      <w:r w:rsidR="000B0049">
        <w:t xml:space="preserve">modernste, digitale </w:t>
      </w:r>
      <w:r w:rsidR="000579DB">
        <w:t>Lösungen</w:t>
      </w:r>
      <w:r w:rsidR="00EE5EF5">
        <w:t xml:space="preserve"> </w:t>
      </w:r>
      <w:r w:rsidR="000B0049">
        <w:t>zurück</w:t>
      </w:r>
      <w:r w:rsidR="00000E98">
        <w:t xml:space="preserve">, die </w:t>
      </w:r>
      <w:r w:rsidR="000B0049">
        <w:t>jetzt schrittweise um</w:t>
      </w:r>
      <w:r w:rsidR="00000E98">
        <w:t>gesetzt</w:t>
      </w:r>
      <w:r w:rsidR="000B0049">
        <w:t xml:space="preserve"> werden</w:t>
      </w:r>
      <w:r w:rsidR="00EE5EF5">
        <w:t>“, erklärt Ulrike Höffken</w:t>
      </w:r>
      <w:r w:rsidR="00000E98">
        <w:t>. „Dies wird zu deutlichen Verbesserungen für die Spediteure und Lkw-Fahrer und zugleich die Verkehrslage rund um unseren Standort entspannen“</w:t>
      </w:r>
      <w:r w:rsidR="00EE5EF5">
        <w:t xml:space="preserve">, </w:t>
      </w:r>
      <w:r w:rsidR="00000E98">
        <w:t xml:space="preserve">so die </w:t>
      </w:r>
      <w:r w:rsidR="00EE5EF5">
        <w:t>Leiterin Logistik bei der thyssenkrupp Steel Europe AG. „</w:t>
      </w:r>
      <w:r w:rsidR="00000E98">
        <w:t xml:space="preserve">Unsere Organisation von Güterströmen heben wir damit auf ein neues Niveau, so dass man quasi von Logistik 4.0 sprechen kann.“ </w:t>
      </w:r>
      <w:r w:rsidR="00D24544">
        <w:t xml:space="preserve"> </w:t>
      </w:r>
      <w:r w:rsidR="00EE5EF5">
        <w:t xml:space="preserve"> </w:t>
      </w:r>
    </w:p>
    <w:p w:rsidR="0050422F" w:rsidRDefault="000579DB" w:rsidP="00EE5EF5">
      <w:pPr>
        <w:spacing w:after="200" w:line="360" w:lineRule="auto"/>
        <w:ind w:right="-85"/>
        <w:jc w:val="both"/>
        <w:outlineLvl w:val="0"/>
      </w:pPr>
      <w:r>
        <w:t xml:space="preserve">Wie kommt ein Transport auf dem schnellsten Weg zum Werk? Wie findet sich ein Lkw-Fahrer auf dem </w:t>
      </w:r>
      <w:r w:rsidR="002252BC">
        <w:t xml:space="preserve">weitläufigen </w:t>
      </w:r>
      <w:r>
        <w:t xml:space="preserve">Gelände </w:t>
      </w:r>
      <w:r w:rsidR="002252BC">
        <w:t xml:space="preserve">im Duisburger Norden </w:t>
      </w:r>
      <w:r>
        <w:t>zurecht? Woher weiß die Ladestelle v</w:t>
      </w:r>
      <w:r w:rsidR="00DD6EA8">
        <w:t>or Ort, wann die Lieferung wirklich eintrifft? Für diese Fragen sind jetzt Antworten gefunden worden – mit digitaler Technologie.</w:t>
      </w:r>
      <w:r w:rsidR="002252BC">
        <w:t xml:space="preserve"> Kernstücke dabei sind die Navigation auf dem thyssenkrupp-Areal sowie eine Trucker-App, die im Laufe des kommenden Jahres </w:t>
      </w:r>
      <w:r w:rsidR="00A82BB0">
        <w:t>zur Verfügung stehen</w:t>
      </w:r>
      <w:r w:rsidR="002252BC">
        <w:t xml:space="preserve"> sollen.</w:t>
      </w:r>
    </w:p>
    <w:p w:rsidR="00A82BB0" w:rsidRDefault="0050422F" w:rsidP="00A82BB0">
      <w:pPr>
        <w:pStyle w:val="Listenabsatz"/>
        <w:numPr>
          <w:ilvl w:val="0"/>
          <w:numId w:val="25"/>
        </w:numPr>
        <w:spacing w:after="200" w:line="360" w:lineRule="auto"/>
        <w:ind w:right="-85"/>
        <w:jc w:val="both"/>
        <w:outlineLvl w:val="0"/>
      </w:pPr>
      <w:r>
        <w:t xml:space="preserve">Das </w:t>
      </w:r>
      <w:r w:rsidR="002252BC">
        <w:t xml:space="preserve">fast zehn Quadratkilometer große Werkgelände </w:t>
      </w:r>
      <w:r w:rsidR="000D79A7">
        <w:t>ist für v</w:t>
      </w:r>
      <w:r w:rsidR="002252BC">
        <w:t xml:space="preserve">iele </w:t>
      </w:r>
      <w:r w:rsidR="000D79A7">
        <w:t xml:space="preserve">Nutzer, die sich auf den insgesamt 70 Kilometern Straße bewegen, schwer zu durchschauen. Nicht wenige Ortsfremde verfahren sich und finden ihre Anlieferstelle oder die Ausfahrt nicht. </w:t>
      </w:r>
      <w:r w:rsidR="007F2EED">
        <w:t xml:space="preserve">Um hier Abhilfe zu schaffen, arbeitet die Stahlsparte von </w:t>
      </w:r>
      <w:proofErr w:type="spellStart"/>
      <w:r w:rsidR="007F2EED">
        <w:t>thyssenkrupp</w:t>
      </w:r>
      <w:proofErr w:type="spellEnd"/>
      <w:r w:rsidR="007F2EED">
        <w:t xml:space="preserve"> mit</w:t>
      </w:r>
      <w:r w:rsidR="0075599C">
        <w:t xml:space="preserve"> </w:t>
      </w:r>
      <w:r w:rsidR="0063027D">
        <w:t xml:space="preserve">HERE, </w:t>
      </w:r>
      <w:r w:rsidR="0075599C" w:rsidRPr="00E451A5">
        <w:t>Entwickler und Anbieter von cloudbasierten Kartendiensten</w:t>
      </w:r>
      <w:r w:rsidR="0063027D">
        <w:t>,</w:t>
      </w:r>
      <w:r w:rsidR="0075599C">
        <w:t xml:space="preserve"> </w:t>
      </w:r>
      <w:r w:rsidR="007F2EED">
        <w:t>zusammen</w:t>
      </w:r>
      <w:r w:rsidR="0075599C">
        <w:t xml:space="preserve">, hinter dem </w:t>
      </w:r>
      <w:proofErr w:type="gramStart"/>
      <w:r w:rsidR="0075599C">
        <w:t>ein</w:t>
      </w:r>
      <w:proofErr w:type="gramEnd"/>
      <w:r w:rsidR="0075599C">
        <w:t xml:space="preserve"> Konsortium führender</w:t>
      </w:r>
      <w:r w:rsidR="0075599C" w:rsidRPr="00E33429">
        <w:t xml:space="preserve"> Automobilhersteller</w:t>
      </w:r>
      <w:r w:rsidR="007F2EED">
        <w:t xml:space="preserve"> </w:t>
      </w:r>
      <w:r w:rsidR="0063027D">
        <w:t>steht</w:t>
      </w:r>
      <w:r w:rsidR="0075599C">
        <w:t>. Die Karten und Dienste von HERE sind</w:t>
      </w:r>
      <w:r w:rsidR="007F2EED">
        <w:t xml:space="preserve"> in sehr vielen Navigationsgeräten verbreitet. Die Fläche des Duisburger Hüttenwerkes ist zwischenzeitlich digital </w:t>
      </w:r>
      <w:r w:rsidR="003E5833">
        <w:t>kopiert</w:t>
      </w:r>
      <w:r w:rsidR="007F2EED">
        <w:t xml:space="preserve"> worden, so dass </w:t>
      </w:r>
      <w:r w:rsidR="00A82BB0">
        <w:t xml:space="preserve">die </w:t>
      </w:r>
      <w:r w:rsidR="00A82BB0">
        <w:lastRenderedPageBreak/>
        <w:t>geografischen Daten demnächst nutzbar sein werden. Partnerfirmen, externe Dienstleister und Mitarbeiter können dann die gesuchte Anlage oder Ladestelle direkt in ihr Navi eingeben</w:t>
      </w:r>
      <w:r w:rsidR="003E5833">
        <w:t xml:space="preserve"> und dadurch leichter den richtigen Zielpunkt erreichen</w:t>
      </w:r>
      <w:r w:rsidR="00A82BB0">
        <w:t>.</w:t>
      </w:r>
    </w:p>
    <w:p w:rsidR="00453DAC" w:rsidRDefault="00453DAC" w:rsidP="00453DAC">
      <w:pPr>
        <w:pStyle w:val="Listenabsatz"/>
        <w:spacing w:after="200" w:line="360" w:lineRule="auto"/>
        <w:ind w:right="-85"/>
        <w:jc w:val="both"/>
        <w:outlineLvl w:val="0"/>
      </w:pPr>
    </w:p>
    <w:p w:rsidR="00CE3720" w:rsidRDefault="00A82BB0" w:rsidP="00A82BB0">
      <w:pPr>
        <w:pStyle w:val="Listenabsatz"/>
        <w:numPr>
          <w:ilvl w:val="0"/>
          <w:numId w:val="25"/>
        </w:numPr>
        <w:spacing w:after="200" w:line="360" w:lineRule="auto"/>
        <w:ind w:right="-85"/>
        <w:jc w:val="both"/>
        <w:outlineLvl w:val="0"/>
      </w:pPr>
      <w:r>
        <w:t xml:space="preserve">Die Anlaufpunkte </w:t>
      </w:r>
      <w:r w:rsidR="00751303">
        <w:t xml:space="preserve">in der Navigationskarte sind auch Bestandteil des neuen </w:t>
      </w:r>
      <w:r>
        <w:t>Verkehrsleitsystem</w:t>
      </w:r>
      <w:r w:rsidR="00751303">
        <w:t>s</w:t>
      </w:r>
      <w:r>
        <w:t xml:space="preserve"> von Siemens. </w:t>
      </w:r>
      <w:r w:rsidR="00751303">
        <w:t xml:space="preserve">Wenn ein Lkw-Fahrer künftig eine Lieferung z. B. über seine Trucker-App anmeldet, erhält er online eine vorgeschlagene Route. Diese berücksichtigt unter anderem Staus oder Baustellen und berücksichtigt Lkw-Sperrungen sowie </w:t>
      </w:r>
      <w:r w:rsidR="003E5833">
        <w:t xml:space="preserve">großräumige </w:t>
      </w:r>
      <w:r w:rsidR="00751303">
        <w:t xml:space="preserve">Umfahrungen von Wohngebieten. </w:t>
      </w:r>
      <w:r w:rsidR="00107E6F">
        <w:t>Das Syste</w:t>
      </w:r>
      <w:r w:rsidR="00376E2F">
        <w:t xml:space="preserve">m kommuniziert mit dem Fahrer, so dass dieser flexibel auf Änderungen reagieren kann. </w:t>
      </w:r>
      <w:r w:rsidR="00CE3720">
        <w:t xml:space="preserve">Zugleich </w:t>
      </w:r>
      <w:r w:rsidR="00376E2F">
        <w:t xml:space="preserve">kann so der Zufluss von Transporten </w:t>
      </w:r>
      <w:r w:rsidR="003E5833">
        <w:t xml:space="preserve">hin </w:t>
      </w:r>
      <w:r w:rsidR="00376E2F">
        <w:t>zum Werk</w:t>
      </w:r>
      <w:r w:rsidR="003E5833">
        <w:t xml:space="preserve"> gesteuert werden. Insgesamt sollte dies </w:t>
      </w:r>
      <w:r w:rsidR="00CE3720">
        <w:t>zu spürbaren Erleichterungen für die Lkw-Fahrer führen und ebenso bei der Entspannung der</w:t>
      </w:r>
      <w:r w:rsidR="003E5833">
        <w:t xml:space="preserve"> </w:t>
      </w:r>
      <w:r w:rsidR="00CE3720">
        <w:t>Verkehrssituation im Umfeld helfen.</w:t>
      </w:r>
    </w:p>
    <w:p w:rsidR="000B2625" w:rsidRPr="000B2625" w:rsidRDefault="00CE3720" w:rsidP="00FA6DD8">
      <w:pPr>
        <w:pStyle w:val="NurText"/>
        <w:numPr>
          <w:ilvl w:val="0"/>
          <w:numId w:val="25"/>
        </w:numPr>
        <w:spacing w:after="200" w:line="360" w:lineRule="auto"/>
        <w:ind w:right="-85"/>
        <w:jc w:val="both"/>
        <w:outlineLvl w:val="0"/>
      </w:pPr>
      <w:r w:rsidRPr="00453DAC">
        <w:rPr>
          <w:rFonts w:ascii="TKTypeRegular" w:hAnsi="TKTypeRegular"/>
        </w:rPr>
        <w:t xml:space="preserve">Schließlich hilft das neue Verkehrsleitsystem auch bei der Be- und Entladung von Transporten. </w:t>
      </w:r>
      <w:r w:rsidR="00376E2F" w:rsidRPr="00453DAC">
        <w:rPr>
          <w:rFonts w:ascii="TKTypeRegular" w:hAnsi="TKTypeRegular"/>
        </w:rPr>
        <w:t xml:space="preserve"> </w:t>
      </w:r>
      <w:r w:rsidR="006631B8" w:rsidRPr="00453DAC">
        <w:rPr>
          <w:rFonts w:ascii="TKTypeRegular" w:hAnsi="TKTypeRegular"/>
        </w:rPr>
        <w:t xml:space="preserve">Bisher schon hat die Stahlsparte von thyssenkrupp für die Spediteure mit Zeitfenstern bzw. </w:t>
      </w:r>
      <w:r w:rsidRPr="00453DAC">
        <w:rPr>
          <w:rFonts w:ascii="TKTypeRegular" w:hAnsi="TKTypeRegular"/>
        </w:rPr>
        <w:t xml:space="preserve">an vielen Ladestellen </w:t>
      </w:r>
      <w:r w:rsidR="006631B8" w:rsidRPr="00453DAC">
        <w:rPr>
          <w:rFonts w:ascii="TKTypeRegular" w:hAnsi="TKTypeRegular"/>
        </w:rPr>
        <w:t>auch mit sogenannten Zeitk</w:t>
      </w:r>
      <w:r w:rsidRPr="00453DAC">
        <w:rPr>
          <w:rFonts w:ascii="TKTypeRegular" w:hAnsi="TKTypeRegular"/>
        </w:rPr>
        <w:t>orridore</w:t>
      </w:r>
      <w:r w:rsidR="006631B8" w:rsidRPr="00453DAC">
        <w:rPr>
          <w:rFonts w:ascii="TKTypeRegular" w:hAnsi="TKTypeRegular"/>
        </w:rPr>
        <w:t xml:space="preserve">n </w:t>
      </w:r>
      <w:r w:rsidRPr="00453DAC">
        <w:rPr>
          <w:rFonts w:ascii="TKTypeRegular" w:hAnsi="TKTypeRegular"/>
        </w:rPr>
        <w:t>von 1,5 bis zu 3,5 Stunden</w:t>
      </w:r>
      <w:r w:rsidR="006631B8" w:rsidRPr="00453DAC">
        <w:rPr>
          <w:rFonts w:ascii="TKTypeRegular" w:hAnsi="TKTypeRegular"/>
        </w:rPr>
        <w:t xml:space="preserve"> Länge gearbeitet</w:t>
      </w:r>
      <w:r w:rsidRPr="00453DAC">
        <w:rPr>
          <w:rFonts w:ascii="TKTypeRegular" w:hAnsi="TKTypeRegular"/>
        </w:rPr>
        <w:t>. In dieser Zeit werden mehrere Lkw eingeplant und dann</w:t>
      </w:r>
      <w:r w:rsidR="006631B8" w:rsidRPr="00453DAC">
        <w:rPr>
          <w:rFonts w:ascii="TKTypeRegular" w:hAnsi="TKTypeRegular"/>
        </w:rPr>
        <w:t xml:space="preserve"> nach dem Motto „</w:t>
      </w:r>
      <w:r w:rsidRPr="00453DAC">
        <w:rPr>
          <w:rFonts w:ascii="TKTypeRegular" w:hAnsi="TKTypeRegular"/>
        </w:rPr>
        <w:t xml:space="preserve">first come, first serve“ beladen. </w:t>
      </w:r>
      <w:r w:rsidR="006631B8" w:rsidRPr="00453DAC">
        <w:rPr>
          <w:rFonts w:ascii="TKTypeRegular" w:hAnsi="TKTypeRegular"/>
        </w:rPr>
        <w:t xml:space="preserve">Trotz dieses speziellen Services bestand weiterhin die Schwierigkeit, dass deutliche Verzögerungen z. B. durch Staus die Abläufe durcheinander warfen und Termine verpasst wurden. Die thyssenkrupp-Mitarbeiter an den Ladestellen wussten oftmals nicht, </w:t>
      </w:r>
      <w:r w:rsidR="00AC11FD" w:rsidRPr="00453DAC">
        <w:rPr>
          <w:rFonts w:ascii="TKTypeRegular" w:hAnsi="TKTypeRegular"/>
        </w:rPr>
        <w:t>ob und wann eine Fracht eintraf. Mit einer Sendungsverfolgung, dem „track &amp; tracing“-Tool, ist künftig eine weitere Flexibilisierung des Zeitfenster-Managements möglich</w:t>
      </w:r>
      <w:r w:rsidRPr="00453DAC">
        <w:rPr>
          <w:rFonts w:ascii="TKTypeRegular" w:hAnsi="TKTypeRegular"/>
        </w:rPr>
        <w:t xml:space="preserve">. </w:t>
      </w:r>
      <w:r w:rsidR="00AC11FD" w:rsidRPr="00453DAC">
        <w:rPr>
          <w:rFonts w:ascii="TKTypeRegular" w:hAnsi="TKTypeRegular"/>
        </w:rPr>
        <w:t>A</w:t>
      </w:r>
      <w:r w:rsidRPr="00453DAC">
        <w:rPr>
          <w:rFonts w:ascii="TKTypeRegular" w:hAnsi="TKTypeRegular"/>
        </w:rPr>
        <w:t>uf Basi</w:t>
      </w:r>
      <w:r w:rsidR="00AC11FD" w:rsidRPr="00453DAC">
        <w:rPr>
          <w:rFonts w:ascii="TKTypeRegular" w:hAnsi="TKTypeRegular"/>
        </w:rPr>
        <w:t xml:space="preserve">s der kalkulierten Ankunftszeit, können durch das Logistik-System bei thyssenkrupp in Duisburg andere Reihenfolgen geplant oder </w:t>
      </w:r>
      <w:r w:rsidRPr="00453DAC">
        <w:rPr>
          <w:rFonts w:ascii="TKTypeRegular" w:hAnsi="TKTypeRegular"/>
        </w:rPr>
        <w:t xml:space="preserve">eine Umbuchung des Zeitfenster </w:t>
      </w:r>
      <w:r w:rsidR="00AC11FD" w:rsidRPr="00453DAC">
        <w:rPr>
          <w:rFonts w:ascii="TKTypeRegular" w:hAnsi="TKTypeRegular"/>
        </w:rPr>
        <w:t>vorgenommen werden</w:t>
      </w:r>
      <w:r w:rsidRPr="00453DAC">
        <w:rPr>
          <w:rFonts w:ascii="TKTypeRegular" w:hAnsi="TKTypeRegular"/>
        </w:rPr>
        <w:t>.</w:t>
      </w:r>
      <w:r w:rsidR="00AC11FD" w:rsidRPr="00453DAC">
        <w:rPr>
          <w:rFonts w:ascii="TKTypeRegular" w:hAnsi="TKTypeRegular"/>
        </w:rPr>
        <w:t xml:space="preserve"> Auch </w:t>
      </w:r>
      <w:r w:rsidR="00453DAC" w:rsidRPr="00453DAC">
        <w:rPr>
          <w:rFonts w:ascii="TKTypeRegular" w:hAnsi="TKTypeRegular"/>
        </w:rPr>
        <w:t>Auskünfte</w:t>
      </w:r>
      <w:r w:rsidR="00AC11FD" w:rsidRPr="00453DAC">
        <w:rPr>
          <w:rFonts w:ascii="TKTypeRegular" w:hAnsi="TKTypeRegular"/>
        </w:rPr>
        <w:t xml:space="preserve"> beispielsweise über eine Änderung der Ladestellen erhält der Lkw-Fahrer auf seiner Navigations-Route. </w:t>
      </w:r>
      <w:r w:rsidR="00453DAC" w:rsidRPr="00453DAC">
        <w:rPr>
          <w:rFonts w:ascii="TKTypeRegular" w:hAnsi="TKTypeRegular"/>
        </w:rPr>
        <w:t>Dabei ist das System sehr flexibel, da es per GPS-Daten stets über die aktuelle Position des Lastwagens informiert ist und sich die erwartete Ankunftszeit vor Ort laufend aktualisiert.</w:t>
      </w:r>
    </w:p>
    <w:p w:rsidR="00B61A29" w:rsidRDefault="00B61A29" w:rsidP="00B61A29">
      <w:r>
        <w:t>Ansprechpartner:</w:t>
      </w:r>
      <w:r w:rsidR="00E62314">
        <w:tab/>
      </w:r>
      <w:r w:rsidR="00E62314">
        <w:tab/>
      </w:r>
      <w:proofErr w:type="spellStart"/>
      <w:r>
        <w:t>thyssenkrupp</w:t>
      </w:r>
      <w:proofErr w:type="spellEnd"/>
      <w:r>
        <w:t xml:space="preserve"> Steel Europe AG</w:t>
      </w:r>
    </w:p>
    <w:p w:rsidR="00B61A29" w:rsidRDefault="00B61A29" w:rsidP="00E62314">
      <w:pPr>
        <w:ind w:left="1416" w:firstLine="708"/>
      </w:pPr>
      <w:r>
        <w:t>Erik Walner</w:t>
      </w:r>
      <w:r w:rsidR="00C6425E">
        <w:t xml:space="preserve">, </w:t>
      </w:r>
      <w:r>
        <w:t>Leiter Media Relations</w:t>
      </w:r>
    </w:p>
    <w:p w:rsidR="00B61A29" w:rsidRDefault="00B61A29" w:rsidP="00E62314">
      <w:pPr>
        <w:ind w:left="1416" w:firstLine="708"/>
      </w:pPr>
      <w:r>
        <w:t>T: +49 203 52</w:t>
      </w:r>
      <w:r>
        <w:rPr>
          <w:rFonts w:ascii="Arial" w:hAnsi="Arial" w:cs="Arial"/>
        </w:rPr>
        <w:t> </w:t>
      </w:r>
      <w:r>
        <w:t>-</w:t>
      </w:r>
      <w:r>
        <w:rPr>
          <w:rFonts w:ascii="Arial" w:hAnsi="Arial" w:cs="Arial"/>
        </w:rPr>
        <w:t> </w:t>
      </w:r>
      <w:r>
        <w:t>45130</w:t>
      </w:r>
    </w:p>
    <w:p w:rsidR="00E62314" w:rsidRDefault="00E62314" w:rsidP="00E62314">
      <w:pPr>
        <w:ind w:left="1416" w:firstLine="708"/>
      </w:pPr>
      <w:hyperlink r:id="rId9" w:history="1">
        <w:r w:rsidRPr="00203A51">
          <w:rPr>
            <w:rStyle w:val="Hyperlink"/>
          </w:rPr>
          <w:t>erik.walner@thyssenkrupp.com</w:t>
        </w:r>
      </w:hyperlink>
    </w:p>
    <w:p w:rsidR="00B61A29" w:rsidRPr="00B61A29" w:rsidRDefault="00B61A29" w:rsidP="00E62314">
      <w:pPr>
        <w:ind w:left="1416" w:firstLine="708"/>
        <w:rPr>
          <w:lang w:val="en-US"/>
        </w:rPr>
      </w:pPr>
      <w:r w:rsidRPr="002C426A">
        <w:t xml:space="preserve">www.thyssenkrupp-steel.com </w:t>
      </w:r>
      <w:r w:rsidRPr="002C426A">
        <w:tab/>
      </w:r>
      <w:bookmarkStart w:id="0" w:name="_GoBack"/>
      <w:bookmarkEnd w:id="0"/>
    </w:p>
    <w:sectPr w:rsidR="00B61A29" w:rsidRPr="00B61A29" w:rsidSect="008D3DF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769" w:rsidRDefault="001E1769" w:rsidP="005B5ABA">
      <w:pPr>
        <w:spacing w:line="240" w:lineRule="auto"/>
      </w:pPr>
      <w:r>
        <w:separator/>
      </w:r>
    </w:p>
  </w:endnote>
  <w:endnote w:type="continuationSeparator" w:id="0">
    <w:p w:rsidR="001E1769" w:rsidRDefault="001E1769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altName w:val="Franklin Gothic Medium Cond"/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altName w:val="Franklin Gothic Medium Cond"/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3A560A9A" wp14:editId="11E17FAE">
              <wp:simplePos x="0" y="0"/>
              <wp:positionH relativeFrom="page">
                <wp:posOffset>886351</wp:posOffset>
              </wp:positionH>
              <wp:positionV relativeFrom="page">
                <wp:posOffset>9525467</wp:posOffset>
              </wp:positionV>
              <wp:extent cx="6496167" cy="745200"/>
              <wp:effectExtent l="0" t="0" r="0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616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Dr. Herbert Eichelkraut,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A560A9A" id="Rechteck 6" o:spid="_x0000_s1027" style="position:absolute;left:0;text-align:left;margin-left:69.8pt;margin-top:750.05pt;width:511.5pt;height:58.7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" filled="f" stroked="f" strokeweight="1pt">
              <v:textbox inset="0,0,0,0">
                <w:txbxContent>
                  <w:p w:rsidR="00D14345" w:rsidRPr="00017C1F" w:rsidRDefault="00D14345" w:rsidP="00D14345">
                    <w:pPr>
                      <w:pStyle w:val="Footer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D14345" w:rsidRPr="00017C1F" w:rsidRDefault="00D14345" w:rsidP="00D14345">
                    <w:pPr>
                      <w:pStyle w:val="Footer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Dr. Herbert Eichelkraut,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D14345" w:rsidRPr="00017C1F" w:rsidRDefault="00D14345" w:rsidP="00D14345">
                    <w:pPr>
                      <w:pStyle w:val="Footer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ooter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Pr="00D14345" w:rsidRDefault="007D3550" w:rsidP="00017C1F">
    <w:pPr>
      <w:pStyle w:val="Fuzeile"/>
      <w:ind w:left="0"/>
      <w:rPr>
        <w:b/>
      </w:rPr>
    </w:pPr>
    <w:r w:rsidRPr="00D14345">
      <w:rPr>
        <w:b/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7E229B06" wp14:editId="10A241C0">
              <wp:simplePos x="0" y="0"/>
              <wp:positionH relativeFrom="page">
                <wp:posOffset>885825</wp:posOffset>
              </wp:positionH>
              <wp:positionV relativeFrom="page">
                <wp:posOffset>9878695</wp:posOffset>
              </wp:positionV>
              <wp:extent cx="6478905" cy="391160"/>
              <wp:effectExtent l="0" t="0" r="0" b="889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890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B4732" w:rsidRPr="00017C1F" w:rsidRDefault="00EB4732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 w:rsidR="008348CB"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Deutschland, T: +49 203 52 -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25168,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EB4732" w:rsidRPr="00017C1F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Premal A. Desai, Dr. Herbert Eichelkraut, Dr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7D3550" w:rsidRPr="00017C1F" w:rsidRDefault="00EB4732" w:rsidP="00EB4732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E229B06" id="Rechteck 5" o:spid="_x0000_s1028" style="position:absolute;margin-left:69.75pt;margin-top:777.85pt;width:510.15pt;height:30.8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" filled="f" stroked="f" strokeweight="1pt">
              <v:textbox inset="0,0,0,0">
                <w:txbxContent>
                  <w:p w:rsidR="00EB4732" w:rsidRPr="00017C1F" w:rsidRDefault="00EB4732" w:rsidP="00EB4732">
                    <w:pPr>
                      <w:pStyle w:val="Footer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Steel </w:t>
                    </w:r>
                    <w:r w:rsidR="008348CB"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Deutschland, T: +49 203 52 -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25168,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EB4732" w:rsidRPr="00017C1F" w:rsidRDefault="00017C1F" w:rsidP="00EB4732">
                    <w:pPr>
                      <w:pStyle w:val="Footer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Premal A. Desai, Dr. Herbert Eichelkraut, Dr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7D3550" w:rsidRPr="00017C1F" w:rsidRDefault="00EB4732" w:rsidP="00EB4732">
                    <w:pPr>
                      <w:pStyle w:val="Footer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769" w:rsidRDefault="001E1769" w:rsidP="005B5ABA">
      <w:pPr>
        <w:spacing w:line="240" w:lineRule="auto"/>
      </w:pPr>
      <w:r>
        <w:separator/>
      </w:r>
    </w:p>
  </w:footnote>
  <w:footnote w:type="continuationSeparator" w:id="0">
    <w:p w:rsidR="001E1769" w:rsidRDefault="001E1769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0FE9830A" wp14:editId="0C54E32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A5771BA" wp14:editId="17B2DA58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953543" w:rsidP="001E7E0A">
                          <w:pPr>
                            <w:pStyle w:val="Datumsangabe"/>
                          </w:pPr>
                          <w:fldSimple w:instr=" STYLEREF  Datumsangabe  \* MERGEFORMAT ">
                            <w:r w:rsidR="00E62314">
                              <w:rPr>
                                <w:noProof/>
                              </w:rPr>
                              <w:t>05.12.2016</w:t>
                            </w:r>
                          </w:fldSimple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6231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E62314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953543" w:rsidP="001E7E0A">
                    <w:pPr>
                      <w:pStyle w:val="Datumsangabe"/>
                    </w:pPr>
                    <w:fldSimple w:instr=" STYLEREF  Datumsangabe  \* MERGEFORMAT ">
                      <w:r w:rsidR="00E62314">
                        <w:rPr>
                          <w:noProof/>
                        </w:rPr>
                        <w:t>05.12.2016</w:t>
                      </w:r>
                    </w:fldSimple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6231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 \* MERGEFORMAT ">
                      <w:r w:rsidR="00E62314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6CFCA4AB" wp14:editId="33461CA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.75pt;height:3.75pt" o:bullet="t">
        <v:imagedata r:id="rId1" o:title="Bullet_blau_RGB_klein"/>
      </v:shape>
    </w:pict>
  </w:numPicBullet>
  <w:numPicBullet w:numPicBulletId="1">
    <w:pict>
      <v:shape id="_x0000_i1029" type="#_x0000_t75" style="width:3.75pt;height:3.75pt" o:bullet="t">
        <v:imagedata r:id="rId2" o:title="Bullet_blau_RGB_mittelklein_02"/>
      </v:shape>
    </w:pict>
  </w:numPicBullet>
  <w:abstractNum w:abstractNumId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6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7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7A572C"/>
    <w:multiLevelType w:val="hybridMultilevel"/>
    <w:tmpl w:val="9E86EC1A"/>
    <w:lvl w:ilvl="0" w:tplc="7A2684C2">
      <w:start w:val="5"/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4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5"/>
  </w:num>
  <w:num w:numId="5">
    <w:abstractNumId w:val="9"/>
  </w:num>
  <w:num w:numId="6">
    <w:abstractNumId w:val="5"/>
  </w:num>
  <w:num w:numId="7">
    <w:abstractNumId w:val="9"/>
  </w:num>
  <w:num w:numId="8">
    <w:abstractNumId w:val="10"/>
  </w:num>
  <w:num w:numId="9">
    <w:abstractNumId w:val="9"/>
  </w:num>
  <w:num w:numId="10">
    <w:abstractNumId w:val="9"/>
  </w:num>
  <w:num w:numId="11">
    <w:abstractNumId w:val="16"/>
  </w:num>
  <w:num w:numId="12">
    <w:abstractNumId w:val="16"/>
  </w:num>
  <w:num w:numId="13">
    <w:abstractNumId w:val="16"/>
  </w:num>
  <w:num w:numId="14">
    <w:abstractNumId w:val="1"/>
  </w:num>
  <w:num w:numId="15">
    <w:abstractNumId w:val="2"/>
  </w:num>
  <w:num w:numId="16">
    <w:abstractNumId w:val="3"/>
  </w:num>
  <w:num w:numId="17">
    <w:abstractNumId w:val="6"/>
  </w:num>
  <w:num w:numId="18">
    <w:abstractNumId w:val="13"/>
  </w:num>
  <w:num w:numId="19">
    <w:abstractNumId w:val="11"/>
  </w:num>
  <w:num w:numId="20">
    <w:abstractNumId w:val="7"/>
  </w:num>
  <w:num w:numId="21">
    <w:abstractNumId w:val="4"/>
  </w:num>
  <w:num w:numId="22">
    <w:abstractNumId w:val="0"/>
  </w:num>
  <w:num w:numId="23">
    <w:abstractNumId w:val="8"/>
  </w:num>
  <w:num w:numId="24">
    <w:abstractNumId w:val="15"/>
  </w:num>
  <w:num w:numId="25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urme, Sebastian">
    <w15:presenceInfo w15:providerId="AD" w15:userId="S-1-5-21-3863750011-235821260-1498909616-147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F"/>
    <w:rsid w:val="00000224"/>
    <w:rsid w:val="00000E98"/>
    <w:rsid w:val="000073E7"/>
    <w:rsid w:val="00013973"/>
    <w:rsid w:val="00017C1F"/>
    <w:rsid w:val="00021A3E"/>
    <w:rsid w:val="00022818"/>
    <w:rsid w:val="00040FF0"/>
    <w:rsid w:val="000416B2"/>
    <w:rsid w:val="00041D56"/>
    <w:rsid w:val="00047BF9"/>
    <w:rsid w:val="00056719"/>
    <w:rsid w:val="00056B18"/>
    <w:rsid w:val="000579DB"/>
    <w:rsid w:val="0006281E"/>
    <w:rsid w:val="00065D3B"/>
    <w:rsid w:val="00065D95"/>
    <w:rsid w:val="000677D4"/>
    <w:rsid w:val="00067B08"/>
    <w:rsid w:val="00080E7E"/>
    <w:rsid w:val="00085CC6"/>
    <w:rsid w:val="000A2463"/>
    <w:rsid w:val="000A40CF"/>
    <w:rsid w:val="000A4E45"/>
    <w:rsid w:val="000B0049"/>
    <w:rsid w:val="000B067B"/>
    <w:rsid w:val="000B2625"/>
    <w:rsid w:val="000C773D"/>
    <w:rsid w:val="000D4D6C"/>
    <w:rsid w:val="000D76B0"/>
    <w:rsid w:val="000D79A7"/>
    <w:rsid w:val="000E478B"/>
    <w:rsid w:val="000F62A0"/>
    <w:rsid w:val="0010285E"/>
    <w:rsid w:val="00102C50"/>
    <w:rsid w:val="00107E6F"/>
    <w:rsid w:val="0011188C"/>
    <w:rsid w:val="00127BB0"/>
    <w:rsid w:val="001306E1"/>
    <w:rsid w:val="001361B3"/>
    <w:rsid w:val="001364F9"/>
    <w:rsid w:val="001413BC"/>
    <w:rsid w:val="001451D3"/>
    <w:rsid w:val="001861FA"/>
    <w:rsid w:val="001A046F"/>
    <w:rsid w:val="001A259A"/>
    <w:rsid w:val="001A6CD7"/>
    <w:rsid w:val="001B118B"/>
    <w:rsid w:val="001B509B"/>
    <w:rsid w:val="001B5D61"/>
    <w:rsid w:val="001C001F"/>
    <w:rsid w:val="001C031C"/>
    <w:rsid w:val="001E1769"/>
    <w:rsid w:val="001E7E0A"/>
    <w:rsid w:val="001F2B1F"/>
    <w:rsid w:val="0020337D"/>
    <w:rsid w:val="002247C1"/>
    <w:rsid w:val="002252BC"/>
    <w:rsid w:val="0022554F"/>
    <w:rsid w:val="00233405"/>
    <w:rsid w:val="00243C72"/>
    <w:rsid w:val="0024653B"/>
    <w:rsid w:val="00265BD0"/>
    <w:rsid w:val="0028654D"/>
    <w:rsid w:val="00292063"/>
    <w:rsid w:val="002B14AD"/>
    <w:rsid w:val="002B1713"/>
    <w:rsid w:val="002B78E5"/>
    <w:rsid w:val="002C426A"/>
    <w:rsid w:val="002C46CC"/>
    <w:rsid w:val="002C4AF5"/>
    <w:rsid w:val="002C62A1"/>
    <w:rsid w:val="002D1B27"/>
    <w:rsid w:val="002E2B79"/>
    <w:rsid w:val="002E2CC9"/>
    <w:rsid w:val="00304A38"/>
    <w:rsid w:val="0030756A"/>
    <w:rsid w:val="00311793"/>
    <w:rsid w:val="00323E6F"/>
    <w:rsid w:val="003312D4"/>
    <w:rsid w:val="003412BB"/>
    <w:rsid w:val="003440A4"/>
    <w:rsid w:val="00347759"/>
    <w:rsid w:val="0035709A"/>
    <w:rsid w:val="003611C0"/>
    <w:rsid w:val="00372E6F"/>
    <w:rsid w:val="00374CE1"/>
    <w:rsid w:val="00376E2F"/>
    <w:rsid w:val="003857D6"/>
    <w:rsid w:val="00385937"/>
    <w:rsid w:val="00386EDA"/>
    <w:rsid w:val="00394191"/>
    <w:rsid w:val="0039754F"/>
    <w:rsid w:val="003A2163"/>
    <w:rsid w:val="003B1E7E"/>
    <w:rsid w:val="003C3F58"/>
    <w:rsid w:val="003E5833"/>
    <w:rsid w:val="00400E0B"/>
    <w:rsid w:val="00401718"/>
    <w:rsid w:val="00402E5D"/>
    <w:rsid w:val="00412919"/>
    <w:rsid w:val="00413566"/>
    <w:rsid w:val="00424DC1"/>
    <w:rsid w:val="00442017"/>
    <w:rsid w:val="004454A2"/>
    <w:rsid w:val="00453DAC"/>
    <w:rsid w:val="00457C0C"/>
    <w:rsid w:val="00457F9F"/>
    <w:rsid w:val="00463FA6"/>
    <w:rsid w:val="00466E32"/>
    <w:rsid w:val="00467F61"/>
    <w:rsid w:val="00477103"/>
    <w:rsid w:val="00485FCD"/>
    <w:rsid w:val="00490007"/>
    <w:rsid w:val="00495013"/>
    <w:rsid w:val="004B2DBB"/>
    <w:rsid w:val="004C1133"/>
    <w:rsid w:val="004C43B9"/>
    <w:rsid w:val="004D1918"/>
    <w:rsid w:val="004D4520"/>
    <w:rsid w:val="004E1549"/>
    <w:rsid w:val="004E3BE6"/>
    <w:rsid w:val="004F3F4D"/>
    <w:rsid w:val="004F5F14"/>
    <w:rsid w:val="004F603C"/>
    <w:rsid w:val="005028EC"/>
    <w:rsid w:val="00502CE9"/>
    <w:rsid w:val="0050422F"/>
    <w:rsid w:val="0050798B"/>
    <w:rsid w:val="00515661"/>
    <w:rsid w:val="005159E6"/>
    <w:rsid w:val="0052707C"/>
    <w:rsid w:val="005356B9"/>
    <w:rsid w:val="00544BC4"/>
    <w:rsid w:val="005500C3"/>
    <w:rsid w:val="00552CCC"/>
    <w:rsid w:val="00556640"/>
    <w:rsid w:val="005623E6"/>
    <w:rsid w:val="00563A7F"/>
    <w:rsid w:val="00572FD2"/>
    <w:rsid w:val="00573DC5"/>
    <w:rsid w:val="00584019"/>
    <w:rsid w:val="00584295"/>
    <w:rsid w:val="005851CA"/>
    <w:rsid w:val="00585C45"/>
    <w:rsid w:val="00593146"/>
    <w:rsid w:val="0059570E"/>
    <w:rsid w:val="005A1A95"/>
    <w:rsid w:val="005A1EF6"/>
    <w:rsid w:val="005A53D8"/>
    <w:rsid w:val="005A5CA7"/>
    <w:rsid w:val="005B0232"/>
    <w:rsid w:val="005B5ABA"/>
    <w:rsid w:val="005C1F71"/>
    <w:rsid w:val="005D091D"/>
    <w:rsid w:val="005E5C7D"/>
    <w:rsid w:val="005E7FCB"/>
    <w:rsid w:val="005F5735"/>
    <w:rsid w:val="005F7605"/>
    <w:rsid w:val="00606EE4"/>
    <w:rsid w:val="00614B87"/>
    <w:rsid w:val="0063027D"/>
    <w:rsid w:val="006366E0"/>
    <w:rsid w:val="006631B8"/>
    <w:rsid w:val="0068034F"/>
    <w:rsid w:val="006868D9"/>
    <w:rsid w:val="006870AC"/>
    <w:rsid w:val="00690122"/>
    <w:rsid w:val="006977CF"/>
    <w:rsid w:val="00697EA6"/>
    <w:rsid w:val="006A2795"/>
    <w:rsid w:val="006B5736"/>
    <w:rsid w:val="006B7A0A"/>
    <w:rsid w:val="006C4DE2"/>
    <w:rsid w:val="006C7EF2"/>
    <w:rsid w:val="006D2BC1"/>
    <w:rsid w:val="006E5B34"/>
    <w:rsid w:val="006F4680"/>
    <w:rsid w:val="00701193"/>
    <w:rsid w:val="007065C5"/>
    <w:rsid w:val="0070793C"/>
    <w:rsid w:val="00717F0E"/>
    <w:rsid w:val="007226A9"/>
    <w:rsid w:val="00731892"/>
    <w:rsid w:val="00740A32"/>
    <w:rsid w:val="00741356"/>
    <w:rsid w:val="00743CA5"/>
    <w:rsid w:val="00751303"/>
    <w:rsid w:val="0075599C"/>
    <w:rsid w:val="00755DC2"/>
    <w:rsid w:val="0076139D"/>
    <w:rsid w:val="00766D67"/>
    <w:rsid w:val="00777040"/>
    <w:rsid w:val="00785030"/>
    <w:rsid w:val="00786273"/>
    <w:rsid w:val="007A2107"/>
    <w:rsid w:val="007A5A36"/>
    <w:rsid w:val="007B21C7"/>
    <w:rsid w:val="007B7169"/>
    <w:rsid w:val="007C2073"/>
    <w:rsid w:val="007C45CE"/>
    <w:rsid w:val="007C6F64"/>
    <w:rsid w:val="007D2DC3"/>
    <w:rsid w:val="007D3550"/>
    <w:rsid w:val="007E2540"/>
    <w:rsid w:val="007E5959"/>
    <w:rsid w:val="007F0A0E"/>
    <w:rsid w:val="007F2EED"/>
    <w:rsid w:val="00802852"/>
    <w:rsid w:val="008050A8"/>
    <w:rsid w:val="00816B43"/>
    <w:rsid w:val="0083279D"/>
    <w:rsid w:val="008348CB"/>
    <w:rsid w:val="00836615"/>
    <w:rsid w:val="008404B7"/>
    <w:rsid w:val="00841D01"/>
    <w:rsid w:val="0084534A"/>
    <w:rsid w:val="00855504"/>
    <w:rsid w:val="0085632E"/>
    <w:rsid w:val="00874877"/>
    <w:rsid w:val="0087668E"/>
    <w:rsid w:val="008A552C"/>
    <w:rsid w:val="008A7BF0"/>
    <w:rsid w:val="008B3481"/>
    <w:rsid w:val="008B6309"/>
    <w:rsid w:val="008C4331"/>
    <w:rsid w:val="008D1C62"/>
    <w:rsid w:val="008D3DFA"/>
    <w:rsid w:val="008D54B7"/>
    <w:rsid w:val="008F1C7C"/>
    <w:rsid w:val="008F2FF4"/>
    <w:rsid w:val="00901D6A"/>
    <w:rsid w:val="009110E9"/>
    <w:rsid w:val="0091125B"/>
    <w:rsid w:val="00911BB0"/>
    <w:rsid w:val="00922375"/>
    <w:rsid w:val="0092247E"/>
    <w:rsid w:val="0093233A"/>
    <w:rsid w:val="00953543"/>
    <w:rsid w:val="0095422F"/>
    <w:rsid w:val="00957075"/>
    <w:rsid w:val="0097091A"/>
    <w:rsid w:val="00993C40"/>
    <w:rsid w:val="009B57CB"/>
    <w:rsid w:val="009B6480"/>
    <w:rsid w:val="009B72A2"/>
    <w:rsid w:val="009C0EFE"/>
    <w:rsid w:val="009C55A0"/>
    <w:rsid w:val="009D1030"/>
    <w:rsid w:val="009D2BE0"/>
    <w:rsid w:val="009D6A86"/>
    <w:rsid w:val="009F2461"/>
    <w:rsid w:val="009F576B"/>
    <w:rsid w:val="00A037B9"/>
    <w:rsid w:val="00A16F76"/>
    <w:rsid w:val="00A24F18"/>
    <w:rsid w:val="00A264C7"/>
    <w:rsid w:val="00A429FE"/>
    <w:rsid w:val="00A42F15"/>
    <w:rsid w:val="00A47B42"/>
    <w:rsid w:val="00A51FAE"/>
    <w:rsid w:val="00A54FA1"/>
    <w:rsid w:val="00A67B90"/>
    <w:rsid w:val="00A70C82"/>
    <w:rsid w:val="00A70ED2"/>
    <w:rsid w:val="00A82122"/>
    <w:rsid w:val="00A82BB0"/>
    <w:rsid w:val="00A93DD5"/>
    <w:rsid w:val="00AA0B62"/>
    <w:rsid w:val="00AB6F7B"/>
    <w:rsid w:val="00AC11FD"/>
    <w:rsid w:val="00AC49B6"/>
    <w:rsid w:val="00AD1CF1"/>
    <w:rsid w:val="00AD28B9"/>
    <w:rsid w:val="00AD4310"/>
    <w:rsid w:val="00AE0DFC"/>
    <w:rsid w:val="00AF4318"/>
    <w:rsid w:val="00AF75F1"/>
    <w:rsid w:val="00B03CAB"/>
    <w:rsid w:val="00B1361B"/>
    <w:rsid w:val="00B147E8"/>
    <w:rsid w:val="00B3304F"/>
    <w:rsid w:val="00B40E49"/>
    <w:rsid w:val="00B51FC7"/>
    <w:rsid w:val="00B56DC4"/>
    <w:rsid w:val="00B579A7"/>
    <w:rsid w:val="00B61A29"/>
    <w:rsid w:val="00B61DEE"/>
    <w:rsid w:val="00B77C8B"/>
    <w:rsid w:val="00B846E0"/>
    <w:rsid w:val="00B87D83"/>
    <w:rsid w:val="00B90429"/>
    <w:rsid w:val="00B9508B"/>
    <w:rsid w:val="00B97794"/>
    <w:rsid w:val="00BC231C"/>
    <w:rsid w:val="00BD3EE5"/>
    <w:rsid w:val="00BD5051"/>
    <w:rsid w:val="00C3733B"/>
    <w:rsid w:val="00C404B2"/>
    <w:rsid w:val="00C60374"/>
    <w:rsid w:val="00C61CF1"/>
    <w:rsid w:val="00C62F60"/>
    <w:rsid w:val="00C6425E"/>
    <w:rsid w:val="00C67196"/>
    <w:rsid w:val="00C7300E"/>
    <w:rsid w:val="00C73BC2"/>
    <w:rsid w:val="00C73D52"/>
    <w:rsid w:val="00C76921"/>
    <w:rsid w:val="00C81292"/>
    <w:rsid w:val="00C83555"/>
    <w:rsid w:val="00C86373"/>
    <w:rsid w:val="00CA245B"/>
    <w:rsid w:val="00CA344E"/>
    <w:rsid w:val="00CA4CEB"/>
    <w:rsid w:val="00CB745D"/>
    <w:rsid w:val="00CC7769"/>
    <w:rsid w:val="00CD4852"/>
    <w:rsid w:val="00CD5A6C"/>
    <w:rsid w:val="00CE0E65"/>
    <w:rsid w:val="00CE1ACD"/>
    <w:rsid w:val="00CE3720"/>
    <w:rsid w:val="00CE7E29"/>
    <w:rsid w:val="00D003F8"/>
    <w:rsid w:val="00D05F73"/>
    <w:rsid w:val="00D12BC9"/>
    <w:rsid w:val="00D14345"/>
    <w:rsid w:val="00D24544"/>
    <w:rsid w:val="00D335B3"/>
    <w:rsid w:val="00D42406"/>
    <w:rsid w:val="00D42B7D"/>
    <w:rsid w:val="00D503B9"/>
    <w:rsid w:val="00D50499"/>
    <w:rsid w:val="00D55104"/>
    <w:rsid w:val="00D615EC"/>
    <w:rsid w:val="00D66EA9"/>
    <w:rsid w:val="00D66EC0"/>
    <w:rsid w:val="00D7137C"/>
    <w:rsid w:val="00D7774C"/>
    <w:rsid w:val="00D77D8E"/>
    <w:rsid w:val="00D8016B"/>
    <w:rsid w:val="00D84E2C"/>
    <w:rsid w:val="00D90483"/>
    <w:rsid w:val="00D91E56"/>
    <w:rsid w:val="00D92877"/>
    <w:rsid w:val="00D9726C"/>
    <w:rsid w:val="00DA5A54"/>
    <w:rsid w:val="00DC6A1B"/>
    <w:rsid w:val="00DD6EA8"/>
    <w:rsid w:val="00DE7D95"/>
    <w:rsid w:val="00DF2953"/>
    <w:rsid w:val="00E05AA7"/>
    <w:rsid w:val="00E074BA"/>
    <w:rsid w:val="00E27D5E"/>
    <w:rsid w:val="00E3039A"/>
    <w:rsid w:val="00E34DFB"/>
    <w:rsid w:val="00E36509"/>
    <w:rsid w:val="00E504B2"/>
    <w:rsid w:val="00E62314"/>
    <w:rsid w:val="00E6552A"/>
    <w:rsid w:val="00E67FF9"/>
    <w:rsid w:val="00E72E7F"/>
    <w:rsid w:val="00E756E7"/>
    <w:rsid w:val="00E77D96"/>
    <w:rsid w:val="00E97A69"/>
    <w:rsid w:val="00EA1C42"/>
    <w:rsid w:val="00EB4732"/>
    <w:rsid w:val="00EC06CC"/>
    <w:rsid w:val="00EC5F3A"/>
    <w:rsid w:val="00ED4B89"/>
    <w:rsid w:val="00ED4EEF"/>
    <w:rsid w:val="00EE05F3"/>
    <w:rsid w:val="00EE5EF5"/>
    <w:rsid w:val="00EF6E74"/>
    <w:rsid w:val="00F020CA"/>
    <w:rsid w:val="00F1188E"/>
    <w:rsid w:val="00F11918"/>
    <w:rsid w:val="00F11E19"/>
    <w:rsid w:val="00F13F4B"/>
    <w:rsid w:val="00F22FC8"/>
    <w:rsid w:val="00F246D2"/>
    <w:rsid w:val="00F257A0"/>
    <w:rsid w:val="00F26FDE"/>
    <w:rsid w:val="00F30210"/>
    <w:rsid w:val="00F31AA9"/>
    <w:rsid w:val="00F4093A"/>
    <w:rsid w:val="00F40A65"/>
    <w:rsid w:val="00F458B8"/>
    <w:rsid w:val="00F51811"/>
    <w:rsid w:val="00F53FE0"/>
    <w:rsid w:val="00F5603C"/>
    <w:rsid w:val="00F57C89"/>
    <w:rsid w:val="00F668A3"/>
    <w:rsid w:val="00F6799F"/>
    <w:rsid w:val="00F67BFF"/>
    <w:rsid w:val="00F934AC"/>
    <w:rsid w:val="00F97ACF"/>
    <w:rsid w:val="00FA584F"/>
    <w:rsid w:val="00FA6DD8"/>
    <w:rsid w:val="00FA719A"/>
    <w:rsid w:val="00FA79C7"/>
    <w:rsid w:val="00FB1034"/>
    <w:rsid w:val="00FB20DF"/>
    <w:rsid w:val="00FB547F"/>
    <w:rsid w:val="00FC1B47"/>
    <w:rsid w:val="00FD23C7"/>
    <w:rsid w:val="00FD25A3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paragraph" w:styleId="StandardWeb">
    <w:name w:val="Normal (Web)"/>
    <w:basedOn w:val="Standard"/>
    <w:rsid w:val="002C46C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Cs w:val="20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E3720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E3720"/>
    <w:rPr>
      <w:rFonts w:ascii="Arial" w:hAnsi="Arial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paragraph" w:styleId="StandardWeb">
    <w:name w:val="Normal (Web)"/>
    <w:basedOn w:val="Standard"/>
    <w:rsid w:val="002C46C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Cs w:val="20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E3720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E3720"/>
    <w:rPr>
      <w:rFonts w:ascii="Arial" w:hAnsi="Arial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rik.walner@thyssenkrupp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ED928-D994-4D29-A003-E9465653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682</Words>
  <Characters>4297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ThyssenKrupp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DRUEPPEL-FINK,CLAUDIA</dc:creator>
  <cp:lastModifiedBy>Walner, Erik</cp:lastModifiedBy>
  <cp:revision>5</cp:revision>
  <cp:lastPrinted>2015-12-16T08:25:00Z</cp:lastPrinted>
  <dcterms:created xsi:type="dcterms:W3CDTF">2016-12-01T07:18:00Z</dcterms:created>
  <dcterms:modified xsi:type="dcterms:W3CDTF">2016-12-02T08:23:00Z</dcterms:modified>
</cp:coreProperties>
</file>