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FC0770" w:rsidP="001E7E0A">
            <w:pPr>
              <w:pStyle w:val="Datumsangabe"/>
            </w:pPr>
            <w:r>
              <w:t>11</w:t>
            </w:r>
            <w:r w:rsidR="005C7584">
              <w:t>.11.2016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80263B">
              <w:fldChar w:fldCharType="begin"/>
            </w:r>
            <w:r w:rsidR="0080263B">
              <w:instrText xml:space="preserve"> NUMPAGES   \* MERGEFORMAT </w:instrText>
            </w:r>
            <w:r w:rsidR="0080263B">
              <w:fldChar w:fldCharType="separate"/>
            </w:r>
            <w:r w:rsidR="008A7FFD">
              <w:rPr>
                <w:noProof/>
              </w:rPr>
              <w:t>1</w:t>
            </w:r>
            <w:r w:rsidR="0080263B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213E07" w:rsidRPr="00FC0770" w:rsidRDefault="00213E07" w:rsidP="00FC0770">
      <w:pPr>
        <w:spacing w:line="288" w:lineRule="auto"/>
        <w:jc w:val="both"/>
        <w:rPr>
          <w:rFonts w:asciiTheme="majorHAnsi" w:hAnsiTheme="majorHAnsi" w:cs="Arial"/>
          <w:b/>
          <w:bCs/>
        </w:rPr>
      </w:pPr>
      <w:r w:rsidRPr="00FC0770">
        <w:rPr>
          <w:rFonts w:asciiTheme="majorHAnsi" w:hAnsiTheme="majorHAnsi" w:cs="Arial"/>
          <w:b/>
          <w:bCs/>
        </w:rPr>
        <w:t>Jugend forscht 2017: „Zukunft – ich gestalte sie!“</w:t>
      </w:r>
      <w:r w:rsidR="00EF22ED">
        <w:rPr>
          <w:rFonts w:asciiTheme="majorHAnsi" w:hAnsiTheme="majorHAnsi" w:cs="Arial"/>
          <w:b/>
          <w:bCs/>
        </w:rPr>
        <w:t xml:space="preserve"> mit thyssenkrupp </w:t>
      </w:r>
      <w:r w:rsidR="00FC0770">
        <w:rPr>
          <w:rFonts w:asciiTheme="majorHAnsi" w:hAnsiTheme="majorHAnsi" w:cs="Arial"/>
          <w:b/>
          <w:bCs/>
        </w:rPr>
        <w:t>Patenschaft</w:t>
      </w:r>
      <w:r w:rsidR="00EF22ED">
        <w:rPr>
          <w:rFonts w:asciiTheme="majorHAnsi" w:hAnsiTheme="majorHAnsi" w:cs="Arial"/>
          <w:b/>
          <w:bCs/>
        </w:rPr>
        <w:t>en</w:t>
      </w:r>
      <w:r w:rsidR="00FC0770">
        <w:rPr>
          <w:rFonts w:asciiTheme="majorHAnsi" w:hAnsiTheme="majorHAnsi" w:cs="Arial"/>
          <w:b/>
          <w:bCs/>
        </w:rPr>
        <w:t xml:space="preserve"> </w:t>
      </w:r>
    </w:p>
    <w:p w:rsidR="00213E07" w:rsidRPr="00FC0770" w:rsidRDefault="00213E07" w:rsidP="00FC0770">
      <w:pPr>
        <w:spacing w:line="288" w:lineRule="auto"/>
        <w:jc w:val="both"/>
        <w:rPr>
          <w:rFonts w:asciiTheme="majorHAnsi" w:hAnsiTheme="majorHAnsi" w:cs="Arial"/>
          <w:b/>
          <w:bCs/>
        </w:rPr>
      </w:pPr>
      <w:r w:rsidRPr="00FC0770">
        <w:rPr>
          <w:rFonts w:asciiTheme="majorHAnsi" w:hAnsiTheme="majorHAnsi" w:cs="Arial"/>
          <w:b/>
          <w:bCs/>
        </w:rPr>
        <w:t>Auftakt zur 52. Runde von Deutschlands bekanntestem Nachwuchswettbewerb</w:t>
      </w:r>
    </w:p>
    <w:p w:rsidR="00F4093A" w:rsidRDefault="00F4093A" w:rsidP="001958FF">
      <w:pPr>
        <w:jc w:val="both"/>
      </w:pPr>
    </w:p>
    <w:p w:rsidR="00213E07" w:rsidRDefault="00213E07" w:rsidP="00D3585A">
      <w:pPr>
        <w:spacing w:line="360" w:lineRule="auto"/>
        <w:jc w:val="both"/>
        <w:rPr>
          <w:rFonts w:cs="Arial"/>
        </w:rPr>
      </w:pPr>
      <w:r w:rsidRPr="00F03252">
        <w:t>Unter dem Motto „</w:t>
      </w:r>
      <w:r>
        <w:t>Zukunft – ich gestalte sie!“</w:t>
      </w:r>
      <w:r w:rsidRPr="00F03252">
        <w:t xml:space="preserve"> startet Jugend forscht in die neue Runde.</w:t>
      </w:r>
      <w:r>
        <w:t xml:space="preserve"> Ab sofort</w:t>
      </w:r>
      <w:r w:rsidR="00364D60">
        <w:t xml:space="preserve"> </w:t>
      </w:r>
      <w:r w:rsidRPr="00F03252">
        <w:rPr>
          <w:rFonts w:cs="Arial"/>
        </w:rPr>
        <w:t>können sich Jugendliche mit Freude und Interesse an Mathematik, Informatik,</w:t>
      </w:r>
      <w:r>
        <w:rPr>
          <w:rFonts w:cs="Arial"/>
        </w:rPr>
        <w:t xml:space="preserve"> N</w:t>
      </w:r>
      <w:r>
        <w:rPr>
          <w:rFonts w:cs="Arial"/>
        </w:rPr>
        <w:t>a</w:t>
      </w:r>
      <w:r>
        <w:rPr>
          <w:rFonts w:cs="Arial"/>
        </w:rPr>
        <w:t>turwissenschaften</w:t>
      </w:r>
      <w:r w:rsidR="00364D60">
        <w:rPr>
          <w:rFonts w:cs="Arial"/>
        </w:rPr>
        <w:t xml:space="preserve"> </w:t>
      </w:r>
      <w:r w:rsidRPr="00F03252">
        <w:rPr>
          <w:rFonts w:cs="Arial"/>
        </w:rPr>
        <w:t>und Technik (MINT) wieder bei Deutschlands bekanntestem</w:t>
      </w:r>
      <w:r>
        <w:rPr>
          <w:rFonts w:cs="Arial"/>
        </w:rPr>
        <w:t xml:space="preserve"> Nac</w:t>
      </w:r>
      <w:r>
        <w:rPr>
          <w:rFonts w:cs="Arial"/>
        </w:rPr>
        <w:t>h</w:t>
      </w:r>
      <w:r>
        <w:rPr>
          <w:rFonts w:cs="Arial"/>
        </w:rPr>
        <w:t>wuchswettbewerb anmelden.</w:t>
      </w:r>
      <w:r w:rsidR="00364D60">
        <w:rPr>
          <w:rFonts w:cs="Arial"/>
        </w:rPr>
        <w:t xml:space="preserve"> </w:t>
      </w:r>
      <w:r w:rsidRPr="00F03252">
        <w:rPr>
          <w:rFonts w:cs="Arial"/>
        </w:rPr>
        <w:t>Schülerinnen und Schüler, Auszubildende und</w:t>
      </w:r>
      <w:r>
        <w:rPr>
          <w:rFonts w:cs="Arial"/>
        </w:rPr>
        <w:t xml:space="preserve"> Studierende sind aufgerufen, auch in der 52</w:t>
      </w:r>
      <w:r w:rsidR="00364D60">
        <w:rPr>
          <w:rFonts w:cs="Arial"/>
        </w:rPr>
        <w:t>. Wett</w:t>
      </w:r>
      <w:r w:rsidRPr="00F03252">
        <w:rPr>
          <w:rFonts w:cs="Arial"/>
        </w:rPr>
        <w:t>bewerbsrunde spannende und innovative</w:t>
      </w:r>
      <w:r>
        <w:rPr>
          <w:rFonts w:cs="Arial"/>
        </w:rPr>
        <w:t xml:space="preserve"> Fo</w:t>
      </w:r>
      <w:r>
        <w:rPr>
          <w:rFonts w:cs="Arial"/>
        </w:rPr>
        <w:t>r</w:t>
      </w:r>
      <w:r>
        <w:rPr>
          <w:rFonts w:cs="Arial"/>
        </w:rPr>
        <w:t>schungsprojekte zu präsentieren.</w:t>
      </w:r>
    </w:p>
    <w:p w:rsidR="00213E07" w:rsidRDefault="00213E07" w:rsidP="00D3585A">
      <w:pPr>
        <w:spacing w:line="360" w:lineRule="auto"/>
        <w:jc w:val="both"/>
        <w:rPr>
          <w:rFonts w:cs="Arial"/>
        </w:rPr>
      </w:pPr>
    </w:p>
    <w:p w:rsidR="00213E07" w:rsidRDefault="00213E07" w:rsidP="00D3585A">
      <w:pPr>
        <w:spacing w:line="360" w:lineRule="auto"/>
        <w:jc w:val="both"/>
        <w:rPr>
          <w:rFonts w:cs="Arial"/>
        </w:rPr>
      </w:pPr>
      <w:r w:rsidRPr="00F03252">
        <w:rPr>
          <w:rFonts w:cs="Arial"/>
        </w:rPr>
        <w:t>Wer bei Jugend forscht mitmachen will, muss</w:t>
      </w:r>
      <w:r w:rsidR="00FC0770">
        <w:rPr>
          <w:rFonts w:cs="Arial"/>
        </w:rPr>
        <w:t xml:space="preserve"> kein zweiter Einstein sein. Wem es </w:t>
      </w:r>
      <w:r>
        <w:rPr>
          <w:rFonts w:cs="Arial"/>
        </w:rPr>
        <w:t xml:space="preserve">jedoch </w:t>
      </w:r>
      <w:r w:rsidR="00FC0770">
        <w:rPr>
          <w:rFonts w:cs="Arial"/>
        </w:rPr>
        <w:t xml:space="preserve">Spaß macht, herauszufinden, wie Dinge funktionieren und wer Fragen stellen </w:t>
      </w:r>
      <w:r>
        <w:rPr>
          <w:rFonts w:cs="Arial"/>
        </w:rPr>
        <w:t>will, die noch niemand gestellt hat, wer leidenschaftlich gerne forscht, erfindet und experimentiert, für den ist der Wettbewerb genau das Richtige. Es gilt sich zu trauen, in eine neue Welt einz</w:t>
      </w:r>
      <w:r>
        <w:rPr>
          <w:rFonts w:cs="Arial"/>
        </w:rPr>
        <w:t>u</w:t>
      </w:r>
      <w:r>
        <w:rPr>
          <w:rFonts w:cs="Arial"/>
        </w:rPr>
        <w:t>tauchen. Dort können die Jugendlichen spannende und uner</w:t>
      </w:r>
      <w:r w:rsidR="00FC0770">
        <w:rPr>
          <w:rFonts w:cs="Arial"/>
        </w:rPr>
        <w:t>wartete Perspektiven entd</w:t>
      </w:r>
      <w:r w:rsidR="00FC0770">
        <w:rPr>
          <w:rFonts w:cs="Arial"/>
        </w:rPr>
        <w:t>e</w:t>
      </w:r>
      <w:r w:rsidR="00FC0770">
        <w:rPr>
          <w:rFonts w:cs="Arial"/>
        </w:rPr>
        <w:t xml:space="preserve">cken, </w:t>
      </w:r>
      <w:r>
        <w:rPr>
          <w:rFonts w:cs="Arial"/>
        </w:rPr>
        <w:t>die ihren Blick auf unsere Welt verändern. Alle talentierten jungen Wissenschaftleri</w:t>
      </w:r>
      <w:r>
        <w:rPr>
          <w:rFonts w:cs="Arial"/>
        </w:rPr>
        <w:t>n</w:t>
      </w:r>
      <w:r>
        <w:rPr>
          <w:rFonts w:cs="Arial"/>
        </w:rPr>
        <w:t>nen und Wissenschaftler sollten also dabei sein, wenn es heißt: Zukunft – ich gestalte sie! bei Jugend forscht 2017!</w:t>
      </w:r>
    </w:p>
    <w:p w:rsidR="00213E07" w:rsidRPr="00F03252" w:rsidRDefault="00213E07" w:rsidP="00D3585A">
      <w:pPr>
        <w:spacing w:line="360" w:lineRule="auto"/>
        <w:jc w:val="both"/>
        <w:rPr>
          <w:rFonts w:cs="Arial"/>
        </w:rPr>
      </w:pPr>
    </w:p>
    <w:p w:rsidR="00FC0770" w:rsidRDefault="00213E07" w:rsidP="00D3585A">
      <w:pPr>
        <w:spacing w:line="360" w:lineRule="auto"/>
        <w:jc w:val="both"/>
        <w:rPr>
          <w:rFonts w:cs="Arial"/>
        </w:rPr>
      </w:pPr>
      <w:r w:rsidRPr="00F03252">
        <w:rPr>
          <w:rFonts w:cs="Arial"/>
        </w:rPr>
        <w:t>An Jugend forscht können junge Menschen bis 21 Jahre teilnehmen. Jüngere Schülerinnen</w:t>
      </w:r>
      <w:r>
        <w:rPr>
          <w:rFonts w:cs="Arial"/>
        </w:rPr>
        <w:t xml:space="preserve"> und Schüler</w:t>
      </w:r>
      <w:r w:rsidR="005C7584">
        <w:rPr>
          <w:rFonts w:cs="Arial"/>
        </w:rPr>
        <w:t xml:space="preserve"> </w:t>
      </w:r>
      <w:r w:rsidRPr="00F03252">
        <w:rPr>
          <w:rFonts w:cs="Arial"/>
        </w:rPr>
        <w:t>müssen im Anmeldejahr mindestens die 4. Klasse besuchen.</w:t>
      </w:r>
      <w:r>
        <w:rPr>
          <w:rFonts w:cs="Arial"/>
        </w:rPr>
        <w:t xml:space="preserve"> Studierende dürfen sich höchstens im ersten</w:t>
      </w:r>
      <w:r w:rsidR="005C7584">
        <w:rPr>
          <w:rFonts w:cs="Arial"/>
        </w:rPr>
        <w:t xml:space="preserve"> </w:t>
      </w:r>
      <w:r>
        <w:rPr>
          <w:rFonts w:cs="Arial"/>
        </w:rPr>
        <w:t xml:space="preserve">Studienjahr befinden. Stichtag für diese Vorgaben ist der </w:t>
      </w:r>
      <w:r w:rsidRPr="00F03252">
        <w:rPr>
          <w:rFonts w:cs="Arial"/>
        </w:rPr>
        <w:t>3</w:t>
      </w:r>
      <w:r>
        <w:rPr>
          <w:rFonts w:cs="Arial"/>
        </w:rPr>
        <w:t>1</w:t>
      </w:r>
      <w:r w:rsidRPr="00F03252">
        <w:rPr>
          <w:rFonts w:cs="Arial"/>
        </w:rPr>
        <w:t xml:space="preserve">. </w:t>
      </w:r>
      <w:r>
        <w:rPr>
          <w:rFonts w:cs="Arial"/>
        </w:rPr>
        <w:t>Dezember 2016. Zugelassen sind sowohl Einzelpersonen als auch Zweier- oder Dreie</w:t>
      </w:r>
      <w:r>
        <w:rPr>
          <w:rFonts w:cs="Arial"/>
        </w:rPr>
        <w:t>r</w:t>
      </w:r>
      <w:r>
        <w:rPr>
          <w:rFonts w:cs="Arial"/>
        </w:rPr>
        <w:t xml:space="preserve">teams. </w:t>
      </w:r>
    </w:p>
    <w:p w:rsidR="00FC0770" w:rsidRDefault="00FC0770" w:rsidP="00D3585A">
      <w:pPr>
        <w:spacing w:line="360" w:lineRule="auto"/>
        <w:jc w:val="both"/>
        <w:rPr>
          <w:rFonts w:cs="Arial"/>
        </w:rPr>
      </w:pPr>
    </w:p>
    <w:p w:rsidR="00FC0770" w:rsidRPr="00FC0770" w:rsidRDefault="00213E07" w:rsidP="00D3585A">
      <w:pPr>
        <w:spacing w:line="360" w:lineRule="auto"/>
        <w:jc w:val="both"/>
        <w:rPr>
          <w:rFonts w:cs="Arial"/>
          <w:u w:val="single"/>
        </w:rPr>
      </w:pPr>
      <w:r w:rsidRPr="00FC0770">
        <w:rPr>
          <w:rFonts w:cs="Arial"/>
          <w:u w:val="single"/>
        </w:rPr>
        <w:t xml:space="preserve">Die Anmeldung für die neue Runde ist bis 30. November 2016 möglich. </w:t>
      </w:r>
    </w:p>
    <w:p w:rsidR="00FC0770" w:rsidRDefault="00FC0770" w:rsidP="00D3585A">
      <w:pPr>
        <w:spacing w:line="360" w:lineRule="auto"/>
        <w:jc w:val="both"/>
        <w:rPr>
          <w:rFonts w:cs="Arial"/>
        </w:rPr>
      </w:pPr>
    </w:p>
    <w:p w:rsidR="00213E07" w:rsidRDefault="00213E07" w:rsidP="00D3585A">
      <w:pPr>
        <w:spacing w:line="360" w:lineRule="auto"/>
        <w:jc w:val="both"/>
        <w:rPr>
          <w:rFonts w:cs="Arial"/>
        </w:rPr>
      </w:pPr>
      <w:r w:rsidRPr="00F03252">
        <w:rPr>
          <w:rFonts w:cs="Arial"/>
        </w:rPr>
        <w:t>Beim Wettbewerb</w:t>
      </w:r>
      <w:r>
        <w:rPr>
          <w:rFonts w:cs="Arial"/>
        </w:rPr>
        <w:t xml:space="preserve"> gibt es keine vorgegebenen Aufgaben. Das Forschungsthema wird frei</w:t>
      </w:r>
      <w:r w:rsidR="00D3585A">
        <w:rPr>
          <w:rFonts w:cs="Arial"/>
        </w:rPr>
        <w:t xml:space="preserve"> </w:t>
      </w:r>
      <w:r w:rsidRPr="00F03252">
        <w:rPr>
          <w:rFonts w:cs="Arial"/>
        </w:rPr>
        <w:t>gewählt.</w:t>
      </w:r>
      <w:r>
        <w:rPr>
          <w:rFonts w:cs="Arial"/>
        </w:rPr>
        <w:t xml:space="preserve"> Wichtig ist aber, dass sich die Fragestellung einem der sieben Fachgebiete zuor</w:t>
      </w:r>
      <w:r>
        <w:rPr>
          <w:rFonts w:cs="Arial"/>
        </w:rPr>
        <w:t>d</w:t>
      </w:r>
      <w:r>
        <w:rPr>
          <w:rFonts w:cs="Arial"/>
        </w:rPr>
        <w:t>nen lässt:</w:t>
      </w:r>
      <w:r w:rsidR="00364D60">
        <w:rPr>
          <w:rFonts w:cs="Arial"/>
        </w:rPr>
        <w:t xml:space="preserve"> </w:t>
      </w:r>
      <w:r w:rsidRPr="00F03252">
        <w:rPr>
          <w:rFonts w:cs="Arial"/>
        </w:rPr>
        <w:t>Arbeitswelt,</w:t>
      </w:r>
      <w:r>
        <w:rPr>
          <w:rFonts w:cs="Arial"/>
        </w:rPr>
        <w:t xml:space="preserve"> Biologie, Chemie, Geo- und Raumwissenschaften, Mathem</w:t>
      </w:r>
      <w:r>
        <w:rPr>
          <w:rFonts w:cs="Arial"/>
        </w:rPr>
        <w:t>a</w:t>
      </w:r>
      <w:r>
        <w:rPr>
          <w:rFonts w:cs="Arial"/>
        </w:rPr>
        <w:lastRenderedPageBreak/>
        <w:t>tik/Informatik, Physik sowie Technik</w:t>
      </w:r>
      <w:r w:rsidR="005C7584">
        <w:rPr>
          <w:rFonts w:cs="Arial"/>
        </w:rPr>
        <w:t xml:space="preserve"> </w:t>
      </w:r>
      <w:r w:rsidRPr="00F03252">
        <w:rPr>
          <w:rFonts w:cs="Arial"/>
        </w:rPr>
        <w:t>stehen zur Auswahl.</w:t>
      </w:r>
      <w:r w:rsidR="00FC0770">
        <w:rPr>
          <w:rFonts w:cs="Arial"/>
        </w:rPr>
        <w:t xml:space="preserve"> </w:t>
      </w:r>
      <w:r w:rsidRPr="00F03252">
        <w:rPr>
          <w:rFonts w:cs="Arial"/>
        </w:rPr>
        <w:t>Für die Anmeldung im Internet reichen zunächst das Thema und eine kurze Beschreibung</w:t>
      </w:r>
      <w:r>
        <w:rPr>
          <w:rFonts w:cs="Arial"/>
        </w:rPr>
        <w:t xml:space="preserve"> </w:t>
      </w:r>
      <w:r w:rsidRPr="00F03252">
        <w:rPr>
          <w:rFonts w:cs="Arial"/>
        </w:rPr>
        <w:t>des Projekts.</w:t>
      </w:r>
    </w:p>
    <w:p w:rsidR="00FC0770" w:rsidRDefault="00FC0770" w:rsidP="00D3585A">
      <w:pPr>
        <w:spacing w:line="360" w:lineRule="auto"/>
        <w:jc w:val="both"/>
        <w:rPr>
          <w:rFonts w:cs="Arial"/>
        </w:rPr>
      </w:pPr>
    </w:p>
    <w:p w:rsidR="00213E07" w:rsidRPr="00A52C52" w:rsidRDefault="00213E07" w:rsidP="00364D60">
      <w:pPr>
        <w:spacing w:line="360" w:lineRule="auto"/>
        <w:jc w:val="both"/>
        <w:rPr>
          <w:rFonts w:cs="Arial"/>
          <w:color w:val="000000"/>
        </w:rPr>
      </w:pPr>
      <w:r w:rsidRPr="00F03252">
        <w:rPr>
          <w:rFonts w:cs="Arial"/>
        </w:rPr>
        <w:t>Im Januar 201</w:t>
      </w:r>
      <w:r>
        <w:rPr>
          <w:rFonts w:cs="Arial"/>
        </w:rPr>
        <w:t>7</w:t>
      </w:r>
      <w:r w:rsidRPr="00F03252">
        <w:rPr>
          <w:rFonts w:cs="Arial"/>
        </w:rPr>
        <w:t xml:space="preserve"> müssen die Teilnehmer eine schriftliche</w:t>
      </w:r>
      <w:r>
        <w:rPr>
          <w:rFonts w:cs="Arial"/>
        </w:rPr>
        <w:t xml:space="preserve"> </w:t>
      </w:r>
      <w:r w:rsidRPr="00F03252">
        <w:rPr>
          <w:rFonts w:cs="Arial"/>
        </w:rPr>
        <w:t>Ausarbeitung</w:t>
      </w:r>
      <w:r>
        <w:rPr>
          <w:rFonts w:cs="Arial"/>
        </w:rPr>
        <w:t xml:space="preserve"> </w:t>
      </w:r>
      <w:r w:rsidRPr="00F03252">
        <w:rPr>
          <w:rFonts w:cs="Arial"/>
        </w:rPr>
        <w:t>einreichen. Ab Fe</w:t>
      </w:r>
      <w:r w:rsidRPr="00F03252">
        <w:rPr>
          <w:rFonts w:cs="Arial"/>
        </w:rPr>
        <w:t>b</w:t>
      </w:r>
      <w:r w:rsidRPr="00F03252">
        <w:rPr>
          <w:rFonts w:cs="Arial"/>
        </w:rPr>
        <w:t>ruar finden</w:t>
      </w:r>
      <w:r w:rsidR="005C7584">
        <w:rPr>
          <w:rFonts w:cs="Arial"/>
        </w:rPr>
        <w:t xml:space="preserve"> </w:t>
      </w:r>
      <w:r w:rsidRPr="00F03252">
        <w:rPr>
          <w:rFonts w:cs="Arial"/>
        </w:rPr>
        <w:t>dann bundesweit die Regionalwettbewerbe</w:t>
      </w:r>
      <w:r>
        <w:rPr>
          <w:rFonts w:cs="Arial"/>
        </w:rPr>
        <w:t xml:space="preserve"> </w:t>
      </w:r>
      <w:r w:rsidRPr="00F03252">
        <w:rPr>
          <w:rFonts w:cs="Arial"/>
        </w:rPr>
        <w:t>statt. Wer</w:t>
      </w:r>
      <w:r>
        <w:rPr>
          <w:rFonts w:cs="Arial"/>
        </w:rPr>
        <w:t xml:space="preserve"> </w:t>
      </w:r>
      <w:r w:rsidRPr="00F03252">
        <w:rPr>
          <w:rFonts w:cs="Arial"/>
        </w:rPr>
        <w:t>hier</w:t>
      </w:r>
      <w:r>
        <w:rPr>
          <w:rFonts w:cs="Arial"/>
        </w:rPr>
        <w:t xml:space="preserve"> </w:t>
      </w:r>
      <w:r w:rsidRPr="00F03252">
        <w:rPr>
          <w:rFonts w:cs="Arial"/>
        </w:rPr>
        <w:t>gewinnt, tritt auf La</w:t>
      </w:r>
      <w:r w:rsidRPr="00F03252">
        <w:rPr>
          <w:rFonts w:cs="Arial"/>
        </w:rPr>
        <w:t>n</w:t>
      </w:r>
      <w:r w:rsidRPr="00F03252">
        <w:rPr>
          <w:rFonts w:cs="Arial"/>
        </w:rPr>
        <w:t>desebene an. Dort</w:t>
      </w:r>
      <w:r w:rsidR="005C7584">
        <w:rPr>
          <w:rFonts w:cs="Arial"/>
        </w:rPr>
        <w:t xml:space="preserve"> </w:t>
      </w:r>
      <w:r w:rsidRPr="00F03252">
        <w:rPr>
          <w:rFonts w:cs="Arial"/>
        </w:rPr>
        <w:t>qual</w:t>
      </w:r>
      <w:r w:rsidRPr="007F20D9">
        <w:rPr>
          <w:rFonts w:cs="Arial"/>
        </w:rPr>
        <w:t>ifizieren sich die Besten für das Bundesfinale Ende Mai. Auf allen drei Wettbewerbsebenen w</w:t>
      </w:r>
      <w:r w:rsidR="00CF5F4F" w:rsidRPr="007F20D9">
        <w:rPr>
          <w:rFonts w:cs="Arial"/>
        </w:rPr>
        <w:t>erden</w:t>
      </w:r>
      <w:r w:rsidRPr="007F20D9">
        <w:rPr>
          <w:rFonts w:cs="Arial"/>
        </w:rPr>
        <w:t xml:space="preserve"> Geld</w:t>
      </w:r>
      <w:r w:rsidR="00364D60" w:rsidRPr="007F20D9">
        <w:rPr>
          <w:rFonts w:cs="Arial"/>
        </w:rPr>
        <w:t xml:space="preserve"> </w:t>
      </w:r>
      <w:r w:rsidRPr="007F20D9">
        <w:rPr>
          <w:rFonts w:cs="Arial"/>
        </w:rPr>
        <w:t xml:space="preserve">und Sachpreise im Gesamtwert von mehr als </w:t>
      </w:r>
      <w:r w:rsidR="00CF5F4F" w:rsidRPr="007F20D9">
        <w:rPr>
          <w:rFonts w:cs="Arial"/>
        </w:rPr>
        <w:t xml:space="preserve">einer </w:t>
      </w:r>
      <w:r w:rsidRPr="007F20D9">
        <w:rPr>
          <w:rFonts w:cs="Arial"/>
        </w:rPr>
        <w:t>Million Euro vergeben.</w:t>
      </w:r>
      <w:r>
        <w:rPr>
          <w:rFonts w:cs="Arial"/>
        </w:rPr>
        <w:t xml:space="preserve"> </w:t>
      </w:r>
      <w:r w:rsidRPr="000644CE">
        <w:rPr>
          <w:rFonts w:cs="Arial"/>
          <w:color w:val="000000"/>
        </w:rPr>
        <w:t>„Angesichts der aktuellen Herausforderungen, etwa durch Klim</w:t>
      </w:r>
      <w:r w:rsidRPr="000644CE">
        <w:rPr>
          <w:rFonts w:cs="Arial"/>
          <w:color w:val="000000"/>
        </w:rPr>
        <w:t>a</w:t>
      </w:r>
      <w:r w:rsidRPr="000644CE">
        <w:rPr>
          <w:rFonts w:cs="Arial"/>
          <w:color w:val="000000"/>
        </w:rPr>
        <w:t>wandel und Globalisierung, brauchen wir in Deutschland junge Menschen mit wissenschaf</w:t>
      </w:r>
      <w:r w:rsidRPr="000644CE">
        <w:rPr>
          <w:rFonts w:cs="Arial"/>
          <w:color w:val="000000"/>
        </w:rPr>
        <w:t>t</w:t>
      </w:r>
      <w:r w:rsidRPr="000644CE">
        <w:rPr>
          <w:rFonts w:cs="Arial"/>
          <w:color w:val="000000"/>
        </w:rPr>
        <w:t>licher Neugier, Eigeninitiative, Verantwortungsbewusstsein und Problemlösungskompetenz. Jugend forscht leistet einen wichtigen Beitrag, diese jungen Talente in Zeiten des demogr</w:t>
      </w:r>
      <w:r w:rsidRPr="000644CE">
        <w:rPr>
          <w:rFonts w:cs="Arial"/>
          <w:color w:val="000000"/>
        </w:rPr>
        <w:t>a</w:t>
      </w:r>
      <w:r w:rsidRPr="000644CE">
        <w:rPr>
          <w:rFonts w:cs="Arial"/>
          <w:color w:val="000000"/>
        </w:rPr>
        <w:t xml:space="preserve">fischen Wandels und des Fachkräftemangels gezielt zu finden und zu fördern“, sagt Dr. Sven </w:t>
      </w:r>
      <w:proofErr w:type="spellStart"/>
      <w:r w:rsidRPr="000644CE">
        <w:rPr>
          <w:rFonts w:cs="Arial"/>
          <w:color w:val="000000"/>
        </w:rPr>
        <w:t>Baszio</w:t>
      </w:r>
      <w:proofErr w:type="spellEnd"/>
      <w:r w:rsidRPr="000644CE">
        <w:rPr>
          <w:rFonts w:cs="Arial"/>
          <w:color w:val="000000"/>
        </w:rPr>
        <w:t>, Geschäftsführender Vorstand der Stiftung Jugend forscht e. V. „Dabei setzen wir auf kreatives, forschendes Lernen und eine individuelle Förderung.“</w:t>
      </w:r>
      <w:r>
        <w:rPr>
          <w:rFonts w:cs="Arial"/>
          <w:color w:val="000000"/>
        </w:rPr>
        <w:t xml:space="preserve"> </w:t>
      </w:r>
    </w:p>
    <w:p w:rsidR="00213E07" w:rsidRPr="00F03252" w:rsidRDefault="00213E07" w:rsidP="00213E07">
      <w:pPr>
        <w:spacing w:line="360" w:lineRule="auto"/>
        <w:jc w:val="both"/>
        <w:rPr>
          <w:rFonts w:cs="Arial"/>
        </w:rPr>
      </w:pPr>
      <w:r w:rsidRPr="00F03252">
        <w:rPr>
          <w:rFonts w:cs="Arial"/>
        </w:rPr>
        <w:t xml:space="preserve">Die Teilnahmebedingungen, das Formular zur Onlineanmeldung </w:t>
      </w:r>
      <w:r>
        <w:rPr>
          <w:rFonts w:cs="Arial"/>
        </w:rPr>
        <w:t xml:space="preserve">sowie </w:t>
      </w:r>
      <w:r w:rsidRPr="00F03252">
        <w:rPr>
          <w:rFonts w:cs="Arial"/>
        </w:rPr>
        <w:t>weiterführende</w:t>
      </w:r>
      <w:r>
        <w:rPr>
          <w:rFonts w:cs="Arial"/>
        </w:rPr>
        <w:t xml:space="preserve"> </w:t>
      </w:r>
      <w:r w:rsidRPr="00F03252">
        <w:rPr>
          <w:rFonts w:cs="Arial"/>
        </w:rPr>
        <w:t>I</w:t>
      </w:r>
      <w:r w:rsidRPr="00F03252">
        <w:rPr>
          <w:rFonts w:cs="Arial"/>
        </w:rPr>
        <w:t>n</w:t>
      </w:r>
      <w:r w:rsidRPr="00F03252">
        <w:rPr>
          <w:rFonts w:cs="Arial"/>
        </w:rPr>
        <w:t>formationen</w:t>
      </w:r>
      <w:r w:rsidR="005C7584">
        <w:rPr>
          <w:rFonts w:cs="Arial"/>
        </w:rPr>
        <w:t xml:space="preserve"> </w:t>
      </w:r>
      <w:r w:rsidRPr="00A52C52">
        <w:rPr>
          <w:rFonts w:cs="Arial"/>
        </w:rPr>
        <w:t xml:space="preserve">und das aktuelle Plakat zum Download gibt es unter </w:t>
      </w:r>
      <w:hyperlink r:id="rId9" w:history="1">
        <w:r w:rsidRPr="00A52C52">
          <w:rPr>
            <w:rStyle w:val="Hyperlink"/>
            <w:color w:val="auto"/>
          </w:rPr>
          <w:t>www.jugend-forscht.de</w:t>
        </w:r>
      </w:hyperlink>
      <w:r w:rsidRPr="00A52C52">
        <w:rPr>
          <w:rFonts w:cs="Arial"/>
        </w:rPr>
        <w:t xml:space="preserve"> </w:t>
      </w:r>
      <w:r w:rsidRPr="00F03252">
        <w:rPr>
          <w:rFonts w:cs="Arial"/>
        </w:rPr>
        <w:t>im Internet.</w:t>
      </w:r>
    </w:p>
    <w:p w:rsidR="00213E07" w:rsidRPr="00B81487" w:rsidRDefault="00213E07" w:rsidP="00213E07">
      <w:pPr>
        <w:autoSpaceDE w:val="0"/>
        <w:autoSpaceDN w:val="0"/>
        <w:adjustRightInd w:val="0"/>
        <w:spacing w:line="360" w:lineRule="auto"/>
        <w:ind w:right="191"/>
        <w:jc w:val="both"/>
        <w:rPr>
          <w:rFonts w:cs="ArialMT"/>
        </w:rPr>
      </w:pPr>
    </w:p>
    <w:p w:rsidR="005C7584" w:rsidRPr="00FC0770" w:rsidRDefault="00213E07" w:rsidP="00213E07">
      <w:pPr>
        <w:spacing w:line="360" w:lineRule="auto"/>
        <w:ind w:left="57" w:right="191"/>
        <w:jc w:val="both"/>
      </w:pPr>
      <w:r w:rsidRPr="00FC0770">
        <w:t>In Nordrhein-Westfalen</w:t>
      </w:r>
      <w:r w:rsidR="00FC0770" w:rsidRPr="00FC0770">
        <w:t>, Bremen</w:t>
      </w:r>
      <w:r w:rsidRPr="00FC0770">
        <w:t xml:space="preserve"> und im Saarland finden Regionalwettbewerbe statt, für die thyssenkrupp im Jahr 2017 insgesamt </w:t>
      </w:r>
      <w:r w:rsidR="008A7FFD">
        <w:t>fünf</w:t>
      </w:r>
      <w:r w:rsidRPr="00FC0770">
        <w:t xml:space="preserve"> Patenschaften übernommen </w:t>
      </w:r>
      <w:proofErr w:type="gramStart"/>
      <w:r w:rsidRPr="00FC0770">
        <w:t>hat</w:t>
      </w:r>
      <w:proofErr w:type="gramEnd"/>
      <w:r w:rsidRPr="00FC0770">
        <w:t xml:space="preserve">. </w:t>
      </w:r>
    </w:p>
    <w:p w:rsidR="005C7584" w:rsidRDefault="005C7584" w:rsidP="00213E07">
      <w:pPr>
        <w:spacing w:line="360" w:lineRule="auto"/>
        <w:ind w:left="57" w:right="191"/>
        <w:jc w:val="both"/>
      </w:pPr>
    </w:p>
    <w:p w:rsidR="00FC0770" w:rsidRDefault="00FC0770" w:rsidP="00FC0770">
      <w:pPr>
        <w:spacing w:line="360" w:lineRule="auto"/>
        <w:ind w:left="57" w:right="191"/>
        <w:jc w:val="both"/>
      </w:pPr>
      <w:r w:rsidRPr="00BA3F8F">
        <w:rPr>
          <w:b/>
          <w:u w:val="single"/>
        </w:rPr>
        <w:t>Regionalwettbewerb Duisburg</w:t>
      </w:r>
      <w:r w:rsidRPr="00B81487">
        <w:rPr>
          <w:b/>
        </w:rPr>
        <w:t>:</w:t>
      </w:r>
      <w:r w:rsidRPr="00B81487">
        <w:t xml:space="preserve"> Am </w:t>
      </w:r>
      <w:r>
        <w:rPr>
          <w:b/>
        </w:rPr>
        <w:t>22</w:t>
      </w:r>
      <w:r w:rsidRPr="00627182">
        <w:rPr>
          <w:b/>
        </w:rPr>
        <w:t>. Februar</w:t>
      </w:r>
      <w:r w:rsidRPr="00B81487">
        <w:rPr>
          <w:b/>
        </w:rPr>
        <w:t xml:space="preserve"> 201</w:t>
      </w:r>
      <w:r>
        <w:rPr>
          <w:b/>
        </w:rPr>
        <w:t>7</w:t>
      </w:r>
      <w:r w:rsidRPr="00B81487">
        <w:t xml:space="preserve"> findet der Regionalwettbewerb Duisburg</w:t>
      </w:r>
      <w:r>
        <w:t xml:space="preserve"> statt</w:t>
      </w:r>
      <w:r w:rsidRPr="00B81487">
        <w:t xml:space="preserve">, Gastgeber ist die </w:t>
      </w:r>
      <w:r w:rsidRPr="004A213E">
        <w:rPr>
          <w:b/>
        </w:rPr>
        <w:t>thyssenkrupp Steel Europe AG</w:t>
      </w:r>
      <w:r w:rsidRPr="00B81487">
        <w:t xml:space="preserve"> (Kontak</w:t>
      </w:r>
      <w:r>
        <w:t>t: Ursula Schumacher-</w:t>
      </w:r>
      <w:proofErr w:type="spellStart"/>
      <w:r>
        <w:t>Schreiter</w:t>
      </w:r>
      <w:proofErr w:type="gramStart"/>
      <w:r>
        <w:t>,</w:t>
      </w:r>
      <w:r w:rsidRPr="00B81487">
        <w:t>Telefon</w:t>
      </w:r>
      <w:proofErr w:type="spellEnd"/>
      <w:proofErr w:type="gramEnd"/>
      <w:r w:rsidRPr="00B81487">
        <w:t xml:space="preserve">: 0203-52-2 51 57; E-Mail: </w:t>
      </w:r>
      <w:hyperlink r:id="rId10" w:history="1">
        <w:r w:rsidRPr="004C5F0F">
          <w:rPr>
            <w:rStyle w:val="Hyperlink"/>
            <w:color w:val="auto"/>
          </w:rPr>
          <w:t>ursula.schumacher-schreiter@thyssenkrupp.com</w:t>
        </w:r>
      </w:hyperlink>
      <w:r>
        <w:t>).</w:t>
      </w:r>
    </w:p>
    <w:p w:rsidR="00FC0770" w:rsidRDefault="00FC0770" w:rsidP="00FC0770">
      <w:pPr>
        <w:spacing w:line="360" w:lineRule="auto"/>
        <w:ind w:left="57" w:right="191"/>
        <w:jc w:val="both"/>
      </w:pPr>
    </w:p>
    <w:p w:rsidR="00FC0770" w:rsidRPr="00312BC3" w:rsidRDefault="00FC0770" w:rsidP="00FC0770">
      <w:pPr>
        <w:spacing w:line="360" w:lineRule="auto"/>
        <w:ind w:left="57" w:right="191"/>
        <w:jc w:val="both"/>
        <w:rPr>
          <w:color w:val="auto"/>
        </w:rPr>
      </w:pPr>
      <w:r w:rsidRPr="004C5F0F">
        <w:rPr>
          <w:b/>
          <w:u w:val="single"/>
        </w:rPr>
        <w:t>Re</w:t>
      </w:r>
      <w:r w:rsidRPr="00BA3F8F">
        <w:rPr>
          <w:b/>
          <w:u w:val="single"/>
        </w:rPr>
        <w:t>gionalwettbewerb Dortmund</w:t>
      </w:r>
      <w:r w:rsidRPr="00B81487">
        <w:rPr>
          <w:b/>
        </w:rPr>
        <w:t>:</w:t>
      </w:r>
      <w:r w:rsidRPr="00B81487">
        <w:t xml:space="preserve"> Am </w:t>
      </w:r>
      <w:r w:rsidRPr="00FC0770">
        <w:rPr>
          <w:b/>
        </w:rPr>
        <w:t>07. März 2017</w:t>
      </w:r>
      <w:r>
        <w:t xml:space="preserve"> </w:t>
      </w:r>
      <w:r w:rsidRPr="00B81487">
        <w:t>findet</w:t>
      </w:r>
      <w:r>
        <w:t xml:space="preserve"> der Regionalwettbewerb</w:t>
      </w:r>
      <w:r w:rsidRPr="00B81487">
        <w:t xml:space="preserve">,  ausgerichtet von der </w:t>
      </w:r>
      <w:r w:rsidRPr="004A213E">
        <w:rPr>
          <w:b/>
        </w:rPr>
        <w:t>thyssenkrupp AG</w:t>
      </w:r>
      <w:r w:rsidRPr="00B81487">
        <w:t xml:space="preserve"> und der Bundesanstalt für Arbeitsschutz und Arbeitsmedizin</w:t>
      </w:r>
      <w:r>
        <w:t>,</w:t>
      </w:r>
      <w:r w:rsidRPr="00B81487">
        <w:t xml:space="preserve"> im Hause der </w:t>
      </w:r>
      <w:r w:rsidRPr="00B81487">
        <w:rPr>
          <w:rFonts w:cs="TKTypeRegular"/>
        </w:rPr>
        <w:t xml:space="preserve">DASA Arbeitswelt Ausstellung </w:t>
      </w:r>
      <w:r w:rsidRPr="00B81487">
        <w:t>statt (Kontakt:</w:t>
      </w:r>
      <w:r>
        <w:t xml:space="preserve"> Dr. Christiane </w:t>
      </w:r>
      <w:proofErr w:type="spellStart"/>
      <w:r>
        <w:t>Wanzeck</w:t>
      </w:r>
      <w:proofErr w:type="spellEnd"/>
      <w:r>
        <w:t>, Telefon: 0201-844-3 60 22; E-Mail</w:t>
      </w:r>
      <w:r w:rsidRPr="00312BC3">
        <w:rPr>
          <w:color w:val="auto"/>
        </w:rPr>
        <w:t xml:space="preserve">: </w:t>
      </w:r>
      <w:hyperlink r:id="rId11" w:history="1">
        <w:r w:rsidRPr="00312BC3">
          <w:rPr>
            <w:rStyle w:val="Hyperlink"/>
            <w:color w:val="auto"/>
          </w:rPr>
          <w:t>christiane.wanzeck@thyssenkrupp.com</w:t>
        </w:r>
      </w:hyperlink>
      <w:r w:rsidRPr="00312BC3">
        <w:rPr>
          <w:color w:val="auto"/>
        </w:rPr>
        <w:t>).</w:t>
      </w:r>
    </w:p>
    <w:p w:rsidR="00FC0770" w:rsidRDefault="00FC0770" w:rsidP="00FC0770">
      <w:pPr>
        <w:spacing w:line="360" w:lineRule="auto"/>
        <w:ind w:left="57" w:right="191"/>
        <w:jc w:val="both"/>
      </w:pPr>
    </w:p>
    <w:p w:rsidR="00213E07" w:rsidRDefault="00213E07" w:rsidP="00213E07">
      <w:pPr>
        <w:spacing w:line="360" w:lineRule="auto"/>
        <w:ind w:left="57" w:right="191"/>
        <w:jc w:val="both"/>
      </w:pPr>
      <w:r w:rsidRPr="00195AE5">
        <w:rPr>
          <w:b/>
          <w:u w:val="single"/>
        </w:rPr>
        <w:t>Regionalwettbewerb Bremen:</w:t>
      </w:r>
      <w:r>
        <w:t xml:space="preserve"> </w:t>
      </w:r>
    </w:p>
    <w:p w:rsidR="00213E07" w:rsidRDefault="00213E07" w:rsidP="00213E07">
      <w:pPr>
        <w:spacing w:line="360" w:lineRule="auto"/>
        <w:ind w:left="57" w:right="191"/>
        <w:jc w:val="both"/>
      </w:pPr>
      <w:r>
        <w:t xml:space="preserve">Am </w:t>
      </w:r>
      <w:r w:rsidRPr="00FC0770">
        <w:rPr>
          <w:b/>
        </w:rPr>
        <w:t>07. und 08. Februar 2017</w:t>
      </w:r>
      <w:r>
        <w:t xml:space="preserve"> findet der Regionalwettbewerb, ausgerichtet von </w:t>
      </w:r>
      <w:r w:rsidRPr="004A213E">
        <w:rPr>
          <w:b/>
        </w:rPr>
        <w:t>thy</w:t>
      </w:r>
      <w:r w:rsidRPr="004A213E">
        <w:rPr>
          <w:b/>
        </w:rPr>
        <w:t>s</w:t>
      </w:r>
      <w:r w:rsidRPr="004A213E">
        <w:rPr>
          <w:b/>
        </w:rPr>
        <w:t>senkrupp System</w:t>
      </w:r>
      <w:r>
        <w:t xml:space="preserve"> </w:t>
      </w:r>
      <w:r w:rsidRPr="004A213E">
        <w:rPr>
          <w:b/>
        </w:rPr>
        <w:t>Engineering GmbH,</w:t>
      </w:r>
      <w:r>
        <w:t xml:space="preserve"> Bremen, in Verbindung mit dem OMNILAB-LABORZENTRUM GmbH &amp; Co. statt (Kontakt: Wolfgang Hilger, Telefon: 0421 6888-</w:t>
      </w:r>
      <w:r>
        <w:lastRenderedPageBreak/>
        <w:t xml:space="preserve">2560; E-Mail: </w:t>
      </w:r>
      <w:hyperlink r:id="rId12" w:history="1">
        <w:r w:rsidR="005C7584" w:rsidRPr="000016CE">
          <w:rPr>
            <w:rStyle w:val="Hyperlink"/>
          </w:rPr>
          <w:t>wolfgang.hilger@thyssenkrupp.com</w:t>
        </w:r>
      </w:hyperlink>
      <w:r w:rsidR="00757DB6">
        <w:t>).</w:t>
      </w:r>
    </w:p>
    <w:p w:rsidR="00FC0770" w:rsidRDefault="00FC0770" w:rsidP="005C7584">
      <w:pPr>
        <w:spacing w:line="360" w:lineRule="auto"/>
        <w:jc w:val="both"/>
      </w:pPr>
    </w:p>
    <w:p w:rsidR="00FC0770" w:rsidRDefault="00213E07" w:rsidP="005C7584">
      <w:pPr>
        <w:spacing w:line="360" w:lineRule="auto"/>
        <w:jc w:val="both"/>
      </w:pPr>
      <w:r w:rsidRPr="00BA3F8F">
        <w:rPr>
          <w:b/>
          <w:u w:val="single"/>
        </w:rPr>
        <w:t xml:space="preserve">Regionalwettbewerb </w:t>
      </w:r>
      <w:r>
        <w:rPr>
          <w:b/>
          <w:u w:val="single"/>
        </w:rPr>
        <w:t>Saarland</w:t>
      </w:r>
      <w:r w:rsidRPr="00B81487">
        <w:rPr>
          <w:b/>
        </w:rPr>
        <w:t>:</w:t>
      </w:r>
      <w:r w:rsidRPr="00B81487">
        <w:t xml:space="preserve"> Am </w:t>
      </w:r>
      <w:r w:rsidRPr="00FC0770">
        <w:rPr>
          <w:b/>
        </w:rPr>
        <w:t>21. und 22. März 2017</w:t>
      </w:r>
      <w:r>
        <w:t xml:space="preserve"> </w:t>
      </w:r>
      <w:r w:rsidRPr="00B81487">
        <w:t>findet der Regionalwettb</w:t>
      </w:r>
      <w:r w:rsidRPr="00B81487">
        <w:t>e</w:t>
      </w:r>
      <w:r w:rsidRPr="00B81487">
        <w:t xml:space="preserve">werb </w:t>
      </w:r>
      <w:r>
        <w:t>Saarland</w:t>
      </w:r>
      <w:r w:rsidR="005C7584">
        <w:t xml:space="preserve"> </w:t>
      </w:r>
      <w:r>
        <w:t xml:space="preserve">(Schüler experimentieren) in der </w:t>
      </w:r>
      <w:proofErr w:type="spellStart"/>
      <w:r>
        <w:t>Congresshalle</w:t>
      </w:r>
      <w:proofErr w:type="spellEnd"/>
      <w:r>
        <w:t xml:space="preserve"> Saarbrücken statt;</w:t>
      </w:r>
      <w:r w:rsidRPr="00B81487">
        <w:t xml:space="preserve"> Gastg</w:t>
      </w:r>
      <w:r w:rsidRPr="00B81487">
        <w:t>e</w:t>
      </w:r>
      <w:r w:rsidRPr="00B81487">
        <w:t xml:space="preserve">ber ist die </w:t>
      </w:r>
      <w:r w:rsidRPr="004A213E">
        <w:rPr>
          <w:b/>
        </w:rPr>
        <w:t>t</w:t>
      </w:r>
      <w:r w:rsidRPr="004A213E">
        <w:rPr>
          <w:rFonts w:cs="Arial"/>
          <w:b/>
          <w:bCs/>
        </w:rPr>
        <w:t>h</w:t>
      </w:r>
      <w:r w:rsidRPr="006E3245">
        <w:rPr>
          <w:rFonts w:cs="Arial"/>
          <w:b/>
          <w:bCs/>
        </w:rPr>
        <w:t>yssen</w:t>
      </w:r>
      <w:r>
        <w:rPr>
          <w:rFonts w:cs="Arial"/>
          <w:b/>
          <w:bCs/>
        </w:rPr>
        <w:t>k</w:t>
      </w:r>
      <w:r w:rsidRPr="006E3245">
        <w:rPr>
          <w:rFonts w:cs="Arial"/>
          <w:b/>
          <w:bCs/>
        </w:rPr>
        <w:t xml:space="preserve">rupp System Engineering GmbH </w:t>
      </w:r>
      <w:proofErr w:type="spellStart"/>
      <w:r w:rsidRPr="006E3245">
        <w:rPr>
          <w:rFonts w:cs="Arial"/>
          <w:b/>
          <w:bCs/>
        </w:rPr>
        <w:t>Wadern</w:t>
      </w:r>
      <w:proofErr w:type="spellEnd"/>
      <w:r w:rsidRPr="00B81487">
        <w:t xml:space="preserve"> (Kontakt: </w:t>
      </w:r>
      <w:r>
        <w:t>Dipl.-Ing. (FH) Heinz-Josef Lauer,</w:t>
      </w:r>
      <w:r w:rsidR="00FC0770">
        <w:t xml:space="preserve"> </w:t>
      </w:r>
      <w:r w:rsidRPr="00B81487">
        <w:t>Telefon:</w:t>
      </w:r>
      <w:r w:rsidR="00FC0770">
        <w:t xml:space="preserve"> 06871-60-1114, Em</w:t>
      </w:r>
      <w:r w:rsidRPr="00B81487">
        <w:t xml:space="preserve">ail: </w:t>
      </w:r>
      <w:hyperlink r:id="rId13" w:history="1">
        <w:r w:rsidRPr="00864730">
          <w:rPr>
            <w:rStyle w:val="Hyperlink"/>
            <w:color w:val="auto"/>
          </w:rPr>
          <w:t>heinz-josef.lauer@thyssenkrupp.com</w:t>
        </w:r>
      </w:hyperlink>
      <w:r w:rsidRPr="00864730">
        <w:t>).</w:t>
      </w:r>
    </w:p>
    <w:p w:rsidR="00FC0770" w:rsidRPr="00722910" w:rsidRDefault="00FC0770" w:rsidP="005C7584">
      <w:pPr>
        <w:spacing w:line="360" w:lineRule="auto"/>
        <w:jc w:val="both"/>
        <w:rPr>
          <w:szCs w:val="20"/>
        </w:rPr>
      </w:pPr>
    </w:p>
    <w:p w:rsidR="00713311" w:rsidRDefault="00713311" w:rsidP="00713311">
      <w:pPr>
        <w:spacing w:line="360" w:lineRule="auto"/>
      </w:pPr>
      <w:bookmarkStart w:id="0" w:name="_GoBack"/>
      <w:r w:rsidRPr="0080263B">
        <w:rPr>
          <w:rStyle w:val="Fett"/>
          <w:u w:val="single"/>
        </w:rPr>
        <w:t>Regionalwettbewerb Andernach:</w:t>
      </w:r>
      <w:r>
        <w:t xml:space="preserve"> </w:t>
      </w:r>
      <w:bookmarkEnd w:id="0"/>
      <w:r>
        <w:br/>
        <w:t xml:space="preserve">Am 11. Februar 2017 findet der Regionalwettbewerb von Jugend forscht bei thyssenkrupp </w:t>
      </w:r>
      <w:proofErr w:type="spellStart"/>
      <w:r>
        <w:t>Packaging</w:t>
      </w:r>
      <w:proofErr w:type="spellEnd"/>
      <w:r>
        <w:t xml:space="preserve"> Steel, dem Weißblechhersteller von thyssenkrupp, in Andernach statt: thysse</w:t>
      </w:r>
      <w:r>
        <w:t>n</w:t>
      </w:r>
      <w:r>
        <w:t xml:space="preserve">krupp Rasselstein GmbH, Koblenzer Straße 141, 56626 Andernach. (Kontakt: Claudia Schneider, Telefon: 02632/ 3097-3677; E-Mail: </w:t>
      </w:r>
      <w:hyperlink r:id="rId14" w:tgtFrame="_blank" w:history="1">
        <w:r>
          <w:rPr>
            <w:rStyle w:val="Hyperlink"/>
          </w:rPr>
          <w:t>claudia.schneider@thyssenkrupp.com</w:t>
        </w:r>
      </w:hyperlink>
      <w:r>
        <w:t>).</w:t>
      </w:r>
    </w:p>
    <w:p w:rsidR="00213E07" w:rsidRPr="00864730" w:rsidRDefault="00213E07" w:rsidP="003F4288">
      <w:pPr>
        <w:autoSpaceDE w:val="0"/>
        <w:autoSpaceDN w:val="0"/>
        <w:adjustRightInd w:val="0"/>
        <w:spacing w:line="360" w:lineRule="auto"/>
        <w:ind w:right="191"/>
        <w:jc w:val="both"/>
        <w:rPr>
          <w:rFonts w:cs="ArialMT"/>
        </w:rPr>
      </w:pPr>
    </w:p>
    <w:p w:rsidR="00213E07" w:rsidRPr="00864730" w:rsidRDefault="00213E07" w:rsidP="00213E07">
      <w:pPr>
        <w:autoSpaceDE w:val="0"/>
        <w:autoSpaceDN w:val="0"/>
        <w:adjustRightInd w:val="0"/>
        <w:spacing w:line="360" w:lineRule="auto"/>
        <w:ind w:right="191"/>
        <w:jc w:val="both"/>
        <w:rPr>
          <w:rFonts w:cs="Arial-BoldMT"/>
          <w:b/>
          <w:bCs/>
        </w:rPr>
      </w:pPr>
      <w:r w:rsidRPr="00864730">
        <w:rPr>
          <w:rFonts w:cs="Arial-BoldMT"/>
          <w:b/>
          <w:bCs/>
        </w:rPr>
        <w:t>Pressekontakte:</w:t>
      </w:r>
    </w:p>
    <w:p w:rsidR="00213E07" w:rsidRPr="00864730" w:rsidRDefault="00213E07" w:rsidP="00213E07">
      <w:pPr>
        <w:autoSpaceDE w:val="0"/>
        <w:autoSpaceDN w:val="0"/>
        <w:adjustRightInd w:val="0"/>
        <w:spacing w:line="360" w:lineRule="auto"/>
        <w:jc w:val="both"/>
        <w:rPr>
          <w:rFonts w:cs="ArialMT"/>
        </w:rPr>
      </w:pPr>
      <w:r w:rsidRPr="00864730">
        <w:rPr>
          <w:rFonts w:cs="ArialMT"/>
          <w:b/>
        </w:rPr>
        <w:t>Stiftung Jugend forscht e. V.</w:t>
      </w:r>
      <w:r w:rsidRPr="00864730">
        <w:rPr>
          <w:rFonts w:cs="ArialMT"/>
        </w:rPr>
        <w:t xml:space="preserve"> | Dr. Daniel Giese | Baumwall 5 | 20459 Hamburg</w:t>
      </w:r>
    </w:p>
    <w:p w:rsidR="00213E07" w:rsidRPr="00864730" w:rsidRDefault="00213E07" w:rsidP="00213E07">
      <w:pPr>
        <w:autoSpaceDE w:val="0"/>
        <w:autoSpaceDN w:val="0"/>
        <w:adjustRightInd w:val="0"/>
        <w:spacing w:line="360" w:lineRule="auto"/>
        <w:jc w:val="both"/>
        <w:rPr>
          <w:rFonts w:cs="ArialMT"/>
        </w:rPr>
      </w:pPr>
      <w:r w:rsidRPr="00864730">
        <w:rPr>
          <w:rFonts w:cs="ArialMT"/>
        </w:rPr>
        <w:t>Tel.: 040 374709-40 | Fax: 040 374709-99 | E-Mail: presse@jugend-forscht.de</w:t>
      </w:r>
    </w:p>
    <w:p w:rsidR="00213E07" w:rsidRDefault="00213E07" w:rsidP="00213E07">
      <w:pPr>
        <w:spacing w:line="360" w:lineRule="auto"/>
        <w:jc w:val="both"/>
        <w:rPr>
          <w:rFonts w:cs="ArialMT"/>
        </w:rPr>
      </w:pPr>
      <w:r w:rsidRPr="00864730">
        <w:rPr>
          <w:rFonts w:cs="ArialMT"/>
        </w:rPr>
        <w:t xml:space="preserve">www.jugend-forscht.de | </w:t>
      </w:r>
      <w:hyperlink r:id="rId15" w:history="1">
        <w:r w:rsidR="005C7584" w:rsidRPr="000016CE">
          <w:rPr>
            <w:rStyle w:val="Hyperlink"/>
            <w:rFonts w:cs="ArialMT"/>
          </w:rPr>
          <w:t>www.facebook.com/Jugend.Forscht</w:t>
        </w:r>
      </w:hyperlink>
    </w:p>
    <w:p w:rsidR="005C7584" w:rsidRDefault="005C7584" w:rsidP="00213E07">
      <w:pPr>
        <w:spacing w:line="360" w:lineRule="auto"/>
        <w:jc w:val="both"/>
        <w:rPr>
          <w:rFonts w:cs="ArialMT"/>
        </w:rPr>
      </w:pPr>
    </w:p>
    <w:p w:rsidR="005C7584" w:rsidRPr="005C7584" w:rsidRDefault="005C7584" w:rsidP="005C7584">
      <w:pPr>
        <w:rPr>
          <w:b/>
        </w:rPr>
      </w:pPr>
      <w:r w:rsidRPr="005C7584">
        <w:rPr>
          <w:b/>
        </w:rPr>
        <w:t xml:space="preserve">thyssenkrupp Steel Europe AG </w:t>
      </w:r>
    </w:p>
    <w:p w:rsidR="005C7584" w:rsidRDefault="005C7584" w:rsidP="005C7584">
      <w:r>
        <w:t>Erik Walner</w:t>
      </w:r>
    </w:p>
    <w:p w:rsidR="005C7584" w:rsidRDefault="005C7584" w:rsidP="005C7584">
      <w:r>
        <w:t>Leiter Media Relations</w:t>
      </w:r>
    </w:p>
    <w:p w:rsidR="005C7584" w:rsidRDefault="005C7584" w:rsidP="005C7584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5C7584" w:rsidRDefault="005C7584" w:rsidP="005C7584">
      <w:r>
        <w:t>erik.walner@thyssenkrupp.com</w:t>
      </w:r>
    </w:p>
    <w:p w:rsidR="005C7584" w:rsidRPr="00B40E49" w:rsidRDefault="005C7584" w:rsidP="005C7584">
      <w:pPr>
        <w:rPr>
          <w:lang w:val="en-US"/>
        </w:rPr>
      </w:pPr>
      <w:r w:rsidRPr="00B40E49">
        <w:rPr>
          <w:lang w:val="en-US"/>
        </w:rPr>
        <w:t>www.thyssenkrupp</w:t>
      </w:r>
      <w:r>
        <w:rPr>
          <w:lang w:val="en-US"/>
        </w:rPr>
        <w:t>-steel</w:t>
      </w:r>
      <w:r w:rsidRPr="00B40E49">
        <w:rPr>
          <w:lang w:val="en-US"/>
        </w:rPr>
        <w:t xml:space="preserve">.com </w:t>
      </w:r>
    </w:p>
    <w:p w:rsidR="005C7584" w:rsidRPr="00557D40" w:rsidRDefault="005C7584" w:rsidP="005C7584">
      <w:pPr>
        <w:rPr>
          <w:lang w:val="en-US"/>
        </w:rPr>
      </w:pPr>
    </w:p>
    <w:p w:rsidR="005C7584" w:rsidRPr="00B87D83" w:rsidRDefault="005C7584" w:rsidP="005C7584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16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p w:rsidR="003611C0" w:rsidRDefault="003611C0" w:rsidP="00FC0770">
      <w:pPr>
        <w:spacing w:after="160" w:line="259" w:lineRule="auto"/>
        <w:jc w:val="both"/>
        <w:rPr>
          <w:lang w:val="en-US"/>
        </w:rPr>
      </w:pPr>
    </w:p>
    <w:p w:rsidR="00FC0770" w:rsidRPr="00957075" w:rsidRDefault="00FC0770" w:rsidP="00FC0770">
      <w:pPr>
        <w:spacing w:after="160" w:line="259" w:lineRule="auto"/>
        <w:jc w:val="both"/>
        <w:rPr>
          <w:lang w:val="en-US"/>
        </w:rPr>
      </w:pPr>
    </w:p>
    <w:sectPr w:rsidR="00FC0770" w:rsidRPr="00957075" w:rsidSect="008D3DFA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A9" w:rsidRDefault="00672EA9" w:rsidP="005B5ABA">
      <w:pPr>
        <w:spacing w:line="240" w:lineRule="auto"/>
      </w:pPr>
      <w:r>
        <w:separator/>
      </w:r>
    </w:p>
  </w:endnote>
  <w:endnote w:type="continuationSeparator" w:id="0">
    <w:p w:rsidR="00672EA9" w:rsidRDefault="00672EA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94D7744" wp14:editId="4BE5330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0143C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0143C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16EBCD3C" wp14:editId="6F2D360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0143C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0143C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A9" w:rsidRDefault="00672EA9" w:rsidP="005B5ABA">
      <w:pPr>
        <w:spacing w:line="240" w:lineRule="auto"/>
      </w:pPr>
      <w:r>
        <w:separator/>
      </w:r>
    </w:p>
  </w:footnote>
  <w:footnote w:type="continuationSeparator" w:id="0">
    <w:p w:rsidR="00672EA9" w:rsidRDefault="00672EA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AC65C0D" wp14:editId="26C65AF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9C22C7" wp14:editId="5AEEE17E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80263B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11.11.2016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026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0263B">
                            <w:fldChar w:fldCharType="begin"/>
                          </w:r>
                          <w:r w:rsidR="0080263B">
                            <w:instrText xml:space="preserve"> NUMPAGES   \* MERGEFORMAT </w:instrText>
                          </w:r>
                          <w:r w:rsidR="0080263B">
                            <w:fldChar w:fldCharType="separate"/>
                          </w:r>
                          <w:r w:rsidR="0080263B">
                            <w:rPr>
                              <w:noProof/>
                            </w:rPr>
                            <w:t>3</w:t>
                          </w:r>
                          <w:r w:rsidR="0080263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80263B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11.11.2016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026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0263B">
                      <w:fldChar w:fldCharType="begin"/>
                    </w:r>
                    <w:r w:rsidR="0080263B">
                      <w:instrText xml:space="preserve"> NUMPAGES   \* MERGEFORMAT </w:instrText>
                    </w:r>
                    <w:r w:rsidR="0080263B">
                      <w:fldChar w:fldCharType="separate"/>
                    </w:r>
                    <w:r w:rsidR="0080263B">
                      <w:rPr>
                        <w:noProof/>
                      </w:rPr>
                      <w:t>3</w:t>
                    </w:r>
                    <w:r w:rsidR="0080263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E3B71D" wp14:editId="64F49B0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8pt;height:2.8pt" o:bullet="t">
        <v:imagedata r:id="rId1" o:title="Bullet_blau_RGB_klein"/>
      </v:shape>
    </w:pict>
  </w:numPicBullet>
  <w:numPicBullet w:numPicBulletId="1">
    <w:pict>
      <v:shape id="_x0000_i1037" type="#_x0000_t75" style="width:2.8pt;height:2.8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958FF"/>
    <w:rsid w:val="001A259A"/>
    <w:rsid w:val="001A6CD7"/>
    <w:rsid w:val="001B118B"/>
    <w:rsid w:val="001B5D61"/>
    <w:rsid w:val="001C001F"/>
    <w:rsid w:val="001C031C"/>
    <w:rsid w:val="001C5486"/>
    <w:rsid w:val="001E7E0A"/>
    <w:rsid w:val="00213E07"/>
    <w:rsid w:val="0022554F"/>
    <w:rsid w:val="00243C72"/>
    <w:rsid w:val="0024653B"/>
    <w:rsid w:val="00265BD0"/>
    <w:rsid w:val="002C62A1"/>
    <w:rsid w:val="002D1B27"/>
    <w:rsid w:val="002E2CC9"/>
    <w:rsid w:val="00304A38"/>
    <w:rsid w:val="00311793"/>
    <w:rsid w:val="00312BC3"/>
    <w:rsid w:val="00323E6F"/>
    <w:rsid w:val="003312D4"/>
    <w:rsid w:val="003412BB"/>
    <w:rsid w:val="003440A4"/>
    <w:rsid w:val="00347759"/>
    <w:rsid w:val="003611C0"/>
    <w:rsid w:val="00364D60"/>
    <w:rsid w:val="00372E6F"/>
    <w:rsid w:val="00374CE1"/>
    <w:rsid w:val="00381121"/>
    <w:rsid w:val="003857D6"/>
    <w:rsid w:val="00386EDA"/>
    <w:rsid w:val="00394191"/>
    <w:rsid w:val="003A2163"/>
    <w:rsid w:val="003B1E7E"/>
    <w:rsid w:val="003C3F58"/>
    <w:rsid w:val="003F4288"/>
    <w:rsid w:val="00402E5D"/>
    <w:rsid w:val="00424DC1"/>
    <w:rsid w:val="004454A2"/>
    <w:rsid w:val="00457F9F"/>
    <w:rsid w:val="00466E32"/>
    <w:rsid w:val="00467F61"/>
    <w:rsid w:val="00477103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0EEE"/>
    <w:rsid w:val="005356B9"/>
    <w:rsid w:val="00544BC4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C7584"/>
    <w:rsid w:val="005E7FCB"/>
    <w:rsid w:val="005F7605"/>
    <w:rsid w:val="00603BC4"/>
    <w:rsid w:val="00606EE4"/>
    <w:rsid w:val="00614B87"/>
    <w:rsid w:val="006366E0"/>
    <w:rsid w:val="00672EA9"/>
    <w:rsid w:val="006870AC"/>
    <w:rsid w:val="00690122"/>
    <w:rsid w:val="006977CF"/>
    <w:rsid w:val="006C4DE2"/>
    <w:rsid w:val="006D2BC1"/>
    <w:rsid w:val="006E5B34"/>
    <w:rsid w:val="007065C5"/>
    <w:rsid w:val="00713311"/>
    <w:rsid w:val="007226A9"/>
    <w:rsid w:val="00722910"/>
    <w:rsid w:val="00741356"/>
    <w:rsid w:val="00743CA5"/>
    <w:rsid w:val="00755DC2"/>
    <w:rsid w:val="00757DB6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7F20D9"/>
    <w:rsid w:val="0080263B"/>
    <w:rsid w:val="0083279D"/>
    <w:rsid w:val="00841D01"/>
    <w:rsid w:val="00855504"/>
    <w:rsid w:val="0085632E"/>
    <w:rsid w:val="00874877"/>
    <w:rsid w:val="0087668E"/>
    <w:rsid w:val="008A7BF0"/>
    <w:rsid w:val="008A7FFD"/>
    <w:rsid w:val="008B3481"/>
    <w:rsid w:val="008B6309"/>
    <w:rsid w:val="008C4331"/>
    <w:rsid w:val="008D1C62"/>
    <w:rsid w:val="008D3DFA"/>
    <w:rsid w:val="008E7176"/>
    <w:rsid w:val="008F1C7C"/>
    <w:rsid w:val="008F2FF4"/>
    <w:rsid w:val="009110E9"/>
    <w:rsid w:val="00922375"/>
    <w:rsid w:val="0092247E"/>
    <w:rsid w:val="00957075"/>
    <w:rsid w:val="009772C9"/>
    <w:rsid w:val="009A2335"/>
    <w:rsid w:val="009B57CB"/>
    <w:rsid w:val="009B6480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C49B6"/>
    <w:rsid w:val="00AD1CF1"/>
    <w:rsid w:val="00AD28B9"/>
    <w:rsid w:val="00AE0DFC"/>
    <w:rsid w:val="00AF4318"/>
    <w:rsid w:val="00AF75F1"/>
    <w:rsid w:val="00B147E8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61CF1"/>
    <w:rsid w:val="00C62F60"/>
    <w:rsid w:val="00C73BC2"/>
    <w:rsid w:val="00C73D52"/>
    <w:rsid w:val="00CA344E"/>
    <w:rsid w:val="00CA4CEB"/>
    <w:rsid w:val="00CC7769"/>
    <w:rsid w:val="00CD4852"/>
    <w:rsid w:val="00CE0E65"/>
    <w:rsid w:val="00CE1ACD"/>
    <w:rsid w:val="00CF5F4F"/>
    <w:rsid w:val="00D003F8"/>
    <w:rsid w:val="00D335B3"/>
    <w:rsid w:val="00D3585A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E27D5E"/>
    <w:rsid w:val="00E3039A"/>
    <w:rsid w:val="00E46E95"/>
    <w:rsid w:val="00E504B2"/>
    <w:rsid w:val="00E67FF9"/>
    <w:rsid w:val="00E72E7F"/>
    <w:rsid w:val="00E756E7"/>
    <w:rsid w:val="00E77D96"/>
    <w:rsid w:val="00E874B9"/>
    <w:rsid w:val="00E97A69"/>
    <w:rsid w:val="00ED4EEF"/>
    <w:rsid w:val="00EE05F3"/>
    <w:rsid w:val="00EF22ED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6315"/>
    <w:rsid w:val="00F4093A"/>
    <w:rsid w:val="00F51811"/>
    <w:rsid w:val="00F5603C"/>
    <w:rsid w:val="00F67BFF"/>
    <w:rsid w:val="00F934AC"/>
    <w:rsid w:val="00FA719A"/>
    <w:rsid w:val="00FA79C7"/>
    <w:rsid w:val="00FB20DF"/>
    <w:rsid w:val="00FC0770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Fett">
    <w:name w:val="Strong"/>
    <w:basedOn w:val="Absatz-Standardschriftart"/>
    <w:uiPriority w:val="22"/>
    <w:qFormat/>
    <w:rsid w:val="003F4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Fett">
    <w:name w:val="Strong"/>
    <w:basedOn w:val="Absatz-Standardschriftart"/>
    <w:uiPriority w:val="22"/>
    <w:qFormat/>
    <w:rsid w:val="003F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inz-josef.lauer@thyssenkrupp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wolfgang.hilger@thyssenkrupp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gineered.thyssenkrupp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tiane.wanzeck@thyssenkrupp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Jugend.Forscht" TargetMode="External"/><Relationship Id="rId10" Type="http://schemas.openxmlformats.org/officeDocument/2006/relationships/hyperlink" Target="mailto:ursula.schumacher-schreiter@thyssenkrupp.co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jugend-forscht.de" TargetMode="External"/><Relationship Id="rId14" Type="http://schemas.openxmlformats.org/officeDocument/2006/relationships/hyperlink" Target="mailto:claudia.schneider@thyssenkrupp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F58A-2111-4DDB-9227-74FD25EE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9</cp:revision>
  <cp:lastPrinted>2015-11-13T13:57:00Z</cp:lastPrinted>
  <dcterms:created xsi:type="dcterms:W3CDTF">2016-10-25T09:52:00Z</dcterms:created>
  <dcterms:modified xsi:type="dcterms:W3CDTF">2016-11-29T11:12:00Z</dcterms:modified>
</cp:coreProperties>
</file>