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520D" w:rsidRDefault="0020520D"/>
    <w:tbl>
      <w:tblPr>
        <w:tblStyle w:val="Tabellenraster"/>
        <w:tblW w:w="93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655"/>
        <w:gridCol w:w="1724"/>
      </w:tblGrid>
      <w:tr w:rsidR="008D3DFA" w:rsidTr="008D3DFA">
        <w:trPr>
          <w:trHeight w:val="45"/>
        </w:trPr>
        <w:tc>
          <w:tcPr>
            <w:tcW w:w="7655" w:type="dxa"/>
          </w:tcPr>
          <w:p w:rsidR="008D3DFA" w:rsidRDefault="008D3DFA" w:rsidP="001E7E0A">
            <w:pPr>
              <w:rPr>
                <w:noProof/>
                <w:lang w:eastAsia="de-DE"/>
              </w:rPr>
            </w:pPr>
          </w:p>
        </w:tc>
        <w:tc>
          <w:tcPr>
            <w:tcW w:w="1724" w:type="dxa"/>
          </w:tcPr>
          <w:p w:rsidR="008D3DFA" w:rsidRDefault="00EB4732" w:rsidP="001E7E0A">
            <w:pPr>
              <w:pStyle w:val="BusinessArea"/>
            </w:pPr>
            <w:r>
              <w:t>Steel</w:t>
            </w:r>
            <w:r w:rsidR="00E42231">
              <w:t xml:space="preserve"> Europe</w:t>
            </w:r>
          </w:p>
        </w:tc>
      </w:tr>
      <w:tr w:rsidR="001E7E0A" w:rsidTr="001E7E0A">
        <w:trPr>
          <w:trHeight w:val="408"/>
        </w:trPr>
        <w:tc>
          <w:tcPr>
            <w:tcW w:w="7655" w:type="dxa"/>
          </w:tcPr>
          <w:p w:rsidR="001E7E0A" w:rsidRDefault="001E7E0A" w:rsidP="001E7E0A"/>
        </w:tc>
        <w:tc>
          <w:tcPr>
            <w:tcW w:w="1724" w:type="dxa"/>
          </w:tcPr>
          <w:p w:rsidR="001E7E0A" w:rsidRDefault="001E7E0A" w:rsidP="001E7E0A">
            <w:pPr>
              <w:pStyle w:val="BusinessArea"/>
            </w:pPr>
          </w:p>
        </w:tc>
      </w:tr>
      <w:tr w:rsidR="001E7E0A" w:rsidTr="001E7E0A">
        <w:trPr>
          <w:trHeight w:val="992"/>
        </w:trPr>
        <w:tc>
          <w:tcPr>
            <w:tcW w:w="7655" w:type="dxa"/>
          </w:tcPr>
          <w:p w:rsidR="001E7E0A" w:rsidRPr="00326D76" w:rsidRDefault="001E7E0A" w:rsidP="00F4093A">
            <w:pPr>
              <w:pStyle w:val="Absenderadresse"/>
              <w:rPr>
                <w:i/>
                <w:sz w:val="16"/>
                <w:szCs w:val="16"/>
                <w:u w:val="single"/>
              </w:rPr>
            </w:pPr>
          </w:p>
        </w:tc>
        <w:tc>
          <w:tcPr>
            <w:tcW w:w="1724" w:type="dxa"/>
          </w:tcPr>
          <w:p w:rsidR="001E7E0A" w:rsidRDefault="00CD5CD8" w:rsidP="001E7E0A">
            <w:pPr>
              <w:pStyle w:val="Datumsangabe"/>
            </w:pPr>
            <w:r>
              <w:t>1</w:t>
            </w:r>
            <w:r w:rsidR="00741961">
              <w:t>5</w:t>
            </w:r>
            <w:r w:rsidR="00C3168E">
              <w:t>.</w:t>
            </w:r>
            <w:r w:rsidR="00356C21">
              <w:t>0</w:t>
            </w:r>
            <w:r>
              <w:t>5</w:t>
            </w:r>
            <w:r w:rsidR="00356C21">
              <w:t>.2017</w:t>
            </w:r>
          </w:p>
          <w:p w:rsidR="001E7E0A" w:rsidRPr="0087668E" w:rsidRDefault="001E7E0A" w:rsidP="002017F7">
            <w:pPr>
              <w:pStyle w:val="Seitenzahlangabe"/>
            </w:pPr>
            <w:r w:rsidRPr="0087668E">
              <w:t xml:space="preserve">Seite </w:t>
            </w:r>
            <w:r w:rsidRPr="0087668E">
              <w:fldChar w:fldCharType="begin"/>
            </w:r>
            <w:r w:rsidRPr="0087668E">
              <w:instrText xml:space="preserve"> PAGE   \* MERGEFORMAT </w:instrText>
            </w:r>
            <w:r w:rsidRPr="0087668E">
              <w:fldChar w:fldCharType="separate"/>
            </w:r>
            <w:r w:rsidR="0020520D">
              <w:rPr>
                <w:noProof/>
              </w:rPr>
              <w:t>1</w:t>
            </w:r>
            <w:r w:rsidRPr="0087668E">
              <w:fldChar w:fldCharType="end"/>
            </w:r>
            <w:r w:rsidRPr="0087668E">
              <w:t>/</w:t>
            </w:r>
            <w:r w:rsidR="007E2EC1">
              <w:t>3</w:t>
            </w:r>
          </w:p>
        </w:tc>
      </w:tr>
    </w:tbl>
    <w:p w:rsidR="007302BC" w:rsidRDefault="00C3168E" w:rsidP="00B25113">
      <w:pPr>
        <w:spacing w:line="240" w:lineRule="exact"/>
        <w:jc w:val="both"/>
      </w:pPr>
      <w:r>
        <w:rPr>
          <w:b/>
        </w:rPr>
        <w:t>Weitere Verbesserung der Umweltsituation in Duisburg: Weltweit</w:t>
      </w:r>
      <w:r w:rsidR="003F5557">
        <w:rPr>
          <w:b/>
        </w:rPr>
        <w:t xml:space="preserve"> größte Tuchfilteranlage für die</w:t>
      </w:r>
      <w:r>
        <w:rPr>
          <w:b/>
        </w:rPr>
        <w:t xml:space="preserve"> Sinter</w:t>
      </w:r>
      <w:r w:rsidR="003F5557">
        <w:rPr>
          <w:b/>
        </w:rPr>
        <w:t>erzeugung</w:t>
      </w:r>
      <w:r>
        <w:rPr>
          <w:b/>
        </w:rPr>
        <w:t xml:space="preserve"> bei thyssenkrupp in Betrieb gegangen</w:t>
      </w:r>
    </w:p>
    <w:p w:rsidR="00B25113" w:rsidRDefault="00B25113" w:rsidP="00B25113">
      <w:pPr>
        <w:spacing w:line="240" w:lineRule="exact"/>
        <w:jc w:val="both"/>
      </w:pPr>
    </w:p>
    <w:p w:rsidR="007E2EC1" w:rsidRDefault="00A427CE" w:rsidP="00AD084D">
      <w:pPr>
        <w:spacing w:after="200" w:line="360" w:lineRule="auto"/>
        <w:jc w:val="both"/>
      </w:pPr>
      <w:r>
        <w:rPr>
          <w:rFonts w:cs="Arial"/>
        </w:rPr>
        <w:t xml:space="preserve">Mehr als </w:t>
      </w:r>
      <w:r w:rsidR="003676E6">
        <w:rPr>
          <w:rFonts w:cs="Arial"/>
        </w:rPr>
        <w:t>44</w:t>
      </w:r>
      <w:r>
        <w:rPr>
          <w:rFonts w:cs="Arial"/>
        </w:rPr>
        <w:t xml:space="preserve">.000 </w:t>
      </w:r>
      <w:r w:rsidR="00111C5B">
        <w:rPr>
          <w:rFonts w:cs="Arial"/>
        </w:rPr>
        <w:t xml:space="preserve">extrem feine </w:t>
      </w:r>
      <w:r>
        <w:rPr>
          <w:rFonts w:cs="Arial"/>
        </w:rPr>
        <w:t xml:space="preserve">Filterschläuche, jeder knapp drei Meter lang – hierdurch strömt die Abluft des Sinterbandes 3 in Duisburg-Schwelgern. Daraus ergibt sich eine Tuchfläche von über </w:t>
      </w:r>
      <w:r w:rsidR="003676E6">
        <w:rPr>
          <w:rFonts w:cs="Arial"/>
        </w:rPr>
        <w:t>45</w:t>
      </w:r>
      <w:r>
        <w:rPr>
          <w:rFonts w:cs="Arial"/>
        </w:rPr>
        <w:t xml:space="preserve">.000 Quadratmeter, in der </w:t>
      </w:r>
      <w:r w:rsidR="00111C5B">
        <w:rPr>
          <w:rFonts w:cs="Arial"/>
        </w:rPr>
        <w:t>winzige Staubpartikel</w:t>
      </w:r>
      <w:r w:rsidR="006855BC">
        <w:rPr>
          <w:rFonts w:cs="Arial"/>
        </w:rPr>
        <w:t xml:space="preserve"> eingefangen werden. Was am Ende dabei herauskommt, beschreibt </w:t>
      </w:r>
      <w:r w:rsidR="003676E6">
        <w:rPr>
          <w:rFonts w:cs="Arial"/>
        </w:rPr>
        <w:t xml:space="preserve">Bauherr </w:t>
      </w:r>
      <w:r w:rsidR="006855BC">
        <w:rPr>
          <w:rFonts w:cs="Arial"/>
        </w:rPr>
        <w:t xml:space="preserve">Carsten Rokitt so: „Die Luft ist sauberer als das, was ein Großstädter </w:t>
      </w:r>
      <w:r w:rsidR="00257D38">
        <w:rPr>
          <w:rFonts w:cs="Arial"/>
        </w:rPr>
        <w:t>auf</w:t>
      </w:r>
      <w:r w:rsidR="00EB7931">
        <w:rPr>
          <w:rFonts w:cs="Arial"/>
        </w:rPr>
        <w:t xml:space="preserve"> der Straße</w:t>
      </w:r>
      <w:r w:rsidR="006855BC">
        <w:rPr>
          <w:rFonts w:cs="Arial"/>
        </w:rPr>
        <w:t xml:space="preserve"> einatmet.“ Für die Umweltsituation in Duisburg  </w:t>
      </w:r>
      <w:r w:rsidR="00EB7931">
        <w:rPr>
          <w:rFonts w:cs="Arial"/>
        </w:rPr>
        <w:t xml:space="preserve">ist </w:t>
      </w:r>
      <w:r w:rsidR="00257D38">
        <w:rPr>
          <w:rFonts w:cs="Arial"/>
        </w:rPr>
        <w:t xml:space="preserve">die jetzt erfolgte Inbetriebnahme der </w:t>
      </w:r>
      <w:r w:rsidR="002B7FFA">
        <w:rPr>
          <w:rFonts w:cs="Arial"/>
        </w:rPr>
        <w:t>Gewebe</w:t>
      </w:r>
      <w:r w:rsidR="00257D38">
        <w:rPr>
          <w:rFonts w:cs="Arial"/>
        </w:rPr>
        <w:t xml:space="preserve">filteranlage, der weltweit </w:t>
      </w:r>
      <w:r w:rsidR="003F5557">
        <w:rPr>
          <w:rFonts w:cs="Arial"/>
        </w:rPr>
        <w:t xml:space="preserve">modernsten und </w:t>
      </w:r>
      <w:r w:rsidR="00257D38">
        <w:rPr>
          <w:rFonts w:cs="Arial"/>
        </w:rPr>
        <w:t xml:space="preserve">größten </w:t>
      </w:r>
      <w:r w:rsidR="003F5557">
        <w:rPr>
          <w:rFonts w:cs="Arial"/>
        </w:rPr>
        <w:t>für die</w:t>
      </w:r>
      <w:r w:rsidR="00E066D2">
        <w:rPr>
          <w:rFonts w:cs="Arial"/>
        </w:rPr>
        <w:t xml:space="preserve"> Sinter</w:t>
      </w:r>
      <w:r w:rsidR="003F5557">
        <w:rPr>
          <w:rFonts w:cs="Arial"/>
        </w:rPr>
        <w:t>erzeugung</w:t>
      </w:r>
      <w:r w:rsidR="00E066D2">
        <w:rPr>
          <w:rFonts w:cs="Arial"/>
        </w:rPr>
        <w:t xml:space="preserve">, </w:t>
      </w:r>
      <w:r w:rsidR="00257D38">
        <w:rPr>
          <w:rFonts w:cs="Arial"/>
        </w:rPr>
        <w:t xml:space="preserve">ein wesentlicher Fortschritt. </w:t>
      </w:r>
      <w:r w:rsidR="00E066D2">
        <w:rPr>
          <w:rFonts w:cs="Arial"/>
        </w:rPr>
        <w:t xml:space="preserve">Sie übernimmt eine zusätzliche Abgasreinigung und sorgt damit für eine weitere, </w:t>
      </w:r>
      <w:r w:rsidR="00E066D2">
        <w:t xml:space="preserve">beträchtliche Verringerung </w:t>
      </w:r>
      <w:r w:rsidR="00E066D2" w:rsidRPr="00884557">
        <w:t>der Staub-Emissionen</w:t>
      </w:r>
      <w:r w:rsidR="00111C5B">
        <w:t xml:space="preserve"> im Umfeld des Stahlstandortes. </w:t>
      </w:r>
      <w:r w:rsidR="002B7FFA">
        <w:t>Allein in dieses</w:t>
      </w:r>
      <w:r w:rsidR="002B7FFA" w:rsidRPr="00884557">
        <w:t xml:space="preserve"> Projekt </w:t>
      </w:r>
      <w:r w:rsidR="002B7FFA">
        <w:t>hat die Stahlsparte von thyssenkrupp etwa</w:t>
      </w:r>
      <w:r w:rsidR="002B7FFA" w:rsidRPr="00884557">
        <w:t xml:space="preserve"> 46 Millionen Euro</w:t>
      </w:r>
      <w:r w:rsidR="002B7FFA">
        <w:t xml:space="preserve"> investiert. Darüber hinaus sind verschiedene Modernisierungen im Bereich des Sinterproze</w:t>
      </w:r>
      <w:r w:rsidR="00111C5B">
        <w:t xml:space="preserve">sses in </w:t>
      </w:r>
      <w:r w:rsidR="002B7FFA">
        <w:t>Schwelgern vorgenommen worden, so dass das Gesamtpaket inklusive der neuen Filteranlage rund 65 Millionen Euro umfasst.</w:t>
      </w:r>
    </w:p>
    <w:p w:rsidR="007E2EC1" w:rsidRPr="007E2EC1" w:rsidRDefault="007E2EC1" w:rsidP="00AD084D">
      <w:pPr>
        <w:spacing w:after="200" w:line="360" w:lineRule="auto"/>
        <w:jc w:val="both"/>
        <w:rPr>
          <w:b/>
        </w:rPr>
      </w:pPr>
      <w:r w:rsidRPr="007E2EC1">
        <w:rPr>
          <w:b/>
        </w:rPr>
        <w:t>Aus Eisenerz und Koks wird Sinterkuchen gebacken</w:t>
      </w:r>
    </w:p>
    <w:p w:rsidR="00111C5B" w:rsidRDefault="00AD084D" w:rsidP="00AD084D">
      <w:pPr>
        <w:spacing w:after="200" w:line="360" w:lineRule="auto"/>
        <w:jc w:val="both"/>
      </w:pPr>
      <w:r>
        <w:t>In einer Sinteranlage werden feinkörnige Eisenerze mit Koks und anderen Stoffen wie Kalk vermengt, erhitzt und so zusammengebacken. Dieses Gemisch wird zerkleinert</w:t>
      </w:r>
      <w:r w:rsidRPr="0027652D">
        <w:t xml:space="preserve"> </w:t>
      </w:r>
      <w:r>
        <w:t>und danach abgekühlt. Der fertige Sinter ist unter anderem wegen seiner großen Gasdurchlässigkeit sehr gut für den Einsatz im Hochofen geeignet, wo er zusammen mit anderen Stoffen zu Roheisen erschmolzen wi</w:t>
      </w:r>
      <w:r w:rsidR="003F5557">
        <w:t>rd. Zur Herstellung des Sinter</w:t>
      </w:r>
      <w:r>
        <w:t>-Kuchens i</w:t>
      </w:r>
      <w:r w:rsidR="003F5557">
        <w:t xml:space="preserve">st </w:t>
      </w:r>
      <w:proofErr w:type="spellStart"/>
      <w:r w:rsidR="003F5557">
        <w:t>Saugluft</w:t>
      </w:r>
      <w:proofErr w:type="spellEnd"/>
      <w:r w:rsidR="003F5557">
        <w:t xml:space="preserve"> erforderlich, die </w:t>
      </w:r>
      <w:r>
        <w:t xml:space="preserve">nach </w:t>
      </w:r>
      <w:r w:rsidR="003F5557">
        <w:t xml:space="preserve">dem Prozess mit </w:t>
      </w:r>
      <w:r>
        <w:t xml:space="preserve">Staub </w:t>
      </w:r>
      <w:r w:rsidR="003F5557">
        <w:t>beladen ist</w:t>
      </w:r>
      <w:r>
        <w:t xml:space="preserve">. Dieser wird bislang schon </w:t>
      </w:r>
      <w:r w:rsidR="003F5557">
        <w:t xml:space="preserve">zum größten Teil </w:t>
      </w:r>
      <w:r>
        <w:t xml:space="preserve">durch mehrere herkömmliche Elektrofilter eingefangen und gelangt so nicht nach draußen. „Unsere Elektrofilter haben bereits eine sehr gute Leistung. </w:t>
      </w:r>
      <w:r w:rsidR="003F5557">
        <w:t xml:space="preserve">Um jedoch </w:t>
      </w:r>
      <w:r w:rsidR="003676E6">
        <w:t xml:space="preserve">auch </w:t>
      </w:r>
      <w:r w:rsidR="003F5557">
        <w:t xml:space="preserve">noch den geringen Reststaub-Anteil nach dem Elektrofilter einzufangen, haben wir dem existierenden Elektrofilter einen Tuchfilter nachgeschaltet“, </w:t>
      </w:r>
      <w:r>
        <w:t xml:space="preserve">betont </w:t>
      </w:r>
      <w:r w:rsidR="00111C5B">
        <w:t>Carsten Rokitt, der bei thyssenkrupp Steel Europe für die Sinteranlage zuständig ist.</w:t>
      </w:r>
      <w:r w:rsidR="003F5557">
        <w:t xml:space="preserve"> „Mit diesem zusätzlichen Filter können wir uns bei der Entstaubung noch einmal deutlich verbessern und unseren eigenen </w:t>
      </w:r>
      <w:r w:rsidR="003F5557">
        <w:lastRenderedPageBreak/>
        <w:t>Ansprüchen einer sauberen Umwelt weiter gerecht werden.“</w:t>
      </w:r>
    </w:p>
    <w:p w:rsidR="00111C5B" w:rsidRPr="00111C5B" w:rsidRDefault="00111C5B" w:rsidP="00AD084D">
      <w:pPr>
        <w:spacing w:after="200" w:line="360" w:lineRule="auto"/>
        <w:jc w:val="both"/>
        <w:rPr>
          <w:b/>
        </w:rPr>
      </w:pPr>
      <w:r w:rsidRPr="00111C5B">
        <w:rPr>
          <w:b/>
        </w:rPr>
        <w:t>Feinstaub wird fast vollständig eingefangen</w:t>
      </w:r>
    </w:p>
    <w:p w:rsidR="00AD084D" w:rsidRDefault="00111C5B" w:rsidP="00AD084D">
      <w:pPr>
        <w:spacing w:after="200" w:line="360" w:lineRule="auto"/>
        <w:jc w:val="both"/>
      </w:pPr>
      <w:r>
        <w:t xml:space="preserve">Die Sinteranlage auf dem Werkgelände im Duisburger Norden </w:t>
      </w:r>
      <w:r w:rsidR="00646BFD">
        <w:t xml:space="preserve">besteht aus drei Sinterbändern, auf denen das Erz-Koks-Gemisch zusammengebacken wird. Im Herbst 2011 war bereits ein nachgeschalteter Tuchfilter für das kleinste der drei Bänder in Betrieb gegangen. </w:t>
      </w:r>
      <w:r w:rsidR="0004777F" w:rsidRPr="00884557">
        <w:t>Bereits 2014 hatte der Stahlhersteller rund 20 Prozent weniger Staub ausgestoßen als 2010.</w:t>
      </w:r>
      <w:r w:rsidR="0004777F">
        <w:t xml:space="preserve"> </w:t>
      </w:r>
      <w:r w:rsidR="00646BFD">
        <w:t xml:space="preserve">Jetzt folgte die 32 Meter hohe Reinigungsanlage für das größte der drei Bänder. </w:t>
      </w:r>
      <w:r w:rsidR="00AD084D">
        <w:t xml:space="preserve">Dort fließt die Luft, die den Elektrofilter zuvor schon durchlaufen hat, noch einmal durch </w:t>
      </w:r>
      <w:r w:rsidR="00646BFD">
        <w:t xml:space="preserve">eine Ansammlung zehntausender, </w:t>
      </w:r>
      <w:r w:rsidR="00AD084D">
        <w:t>extrem feine</w:t>
      </w:r>
      <w:r w:rsidR="00646BFD">
        <w:t>r</w:t>
      </w:r>
      <w:r w:rsidR="00AD084D">
        <w:t xml:space="preserve"> Gewebeschläuche</w:t>
      </w:r>
      <w:r w:rsidR="00646BFD">
        <w:t xml:space="preserve">, in denen </w:t>
      </w:r>
      <w:r w:rsidR="00AD084D">
        <w:t>auch Feinstaub hängen</w:t>
      </w:r>
      <w:r w:rsidR="00646BFD">
        <w:t xml:space="preserve"> bleibt. Die neue Anlage</w:t>
      </w:r>
      <w:r w:rsidR="00AD084D">
        <w:t xml:space="preserve"> entstaubt stündlich bis zu </w:t>
      </w:r>
      <w:r w:rsidR="00646BFD">
        <w:t xml:space="preserve">1,3 Millionen </w:t>
      </w:r>
      <w:r w:rsidR="00AD084D">
        <w:t xml:space="preserve">Kubikmeter Abluft. „So </w:t>
      </w:r>
      <w:r w:rsidR="003F5557">
        <w:t>wird nahezu der komplette Sinterstaub</w:t>
      </w:r>
      <w:r w:rsidR="00AD084D">
        <w:t xml:space="preserve"> ein</w:t>
      </w:r>
      <w:r w:rsidR="003F5557">
        <w:t>ge</w:t>
      </w:r>
      <w:r w:rsidR="00AD084D">
        <w:t xml:space="preserve">fangen. Hinter den Filtern hat man also wirklich saubere Luft und das heißt weniger Staub in Duisburg und Umgebung“, erklärt </w:t>
      </w:r>
      <w:r w:rsidR="00646BFD">
        <w:t xml:space="preserve">Andreas </w:t>
      </w:r>
      <w:r w:rsidR="0004777F">
        <w:t>Theuer, Leiter Umwelt- und Klimaschutz bei thyssenkrupp Steel Europe.</w:t>
      </w:r>
    </w:p>
    <w:p w:rsidR="0004777F" w:rsidRPr="0004777F" w:rsidRDefault="0004777F" w:rsidP="00AD084D">
      <w:pPr>
        <w:spacing w:after="200" w:line="360" w:lineRule="auto"/>
        <w:jc w:val="both"/>
        <w:rPr>
          <w:rFonts w:cs="Arial"/>
          <w:b/>
        </w:rPr>
      </w:pPr>
      <w:r>
        <w:rPr>
          <w:b/>
        </w:rPr>
        <w:t>Dritte Entstaubungsanlage soll bis 2020 kommen</w:t>
      </w:r>
    </w:p>
    <w:p w:rsidR="00AD084D" w:rsidRDefault="00AD084D" w:rsidP="0004777F">
      <w:pPr>
        <w:spacing w:after="200" w:line="360" w:lineRule="auto"/>
        <w:jc w:val="both"/>
        <w:rPr>
          <w:rFonts w:cs="Arial"/>
        </w:rPr>
      </w:pPr>
      <w:r>
        <w:rPr>
          <w:rFonts w:cs="Arial"/>
        </w:rPr>
        <w:t xml:space="preserve">Nach den guten Erfahrungen mit dem ersten Gewebefilter </w:t>
      </w:r>
      <w:r w:rsidR="0004777F">
        <w:rPr>
          <w:rFonts w:cs="Arial"/>
        </w:rPr>
        <w:t>hat die Stahlsparte von thyssenk</w:t>
      </w:r>
      <w:r>
        <w:rPr>
          <w:rFonts w:cs="Arial"/>
        </w:rPr>
        <w:t xml:space="preserve">rupp </w:t>
      </w:r>
      <w:r w:rsidR="0004777F">
        <w:rPr>
          <w:rFonts w:cs="Arial"/>
        </w:rPr>
        <w:t>die neue Filteranlage</w:t>
      </w:r>
      <w:r>
        <w:rPr>
          <w:rFonts w:cs="Arial"/>
        </w:rPr>
        <w:t xml:space="preserve"> mit derselben Technologie </w:t>
      </w:r>
      <w:r w:rsidR="0004777F">
        <w:rPr>
          <w:rFonts w:cs="Arial"/>
        </w:rPr>
        <w:t xml:space="preserve">ausgestattet.  Bis </w:t>
      </w:r>
      <w:r w:rsidR="0004777F" w:rsidRPr="00884557">
        <w:rPr>
          <w:rFonts w:cs="Arial"/>
        </w:rPr>
        <w:t xml:space="preserve">zum Jahr 2020 soll auch der dritte Gewebefilter </w:t>
      </w:r>
      <w:r w:rsidR="0004777F">
        <w:rPr>
          <w:rFonts w:cs="Arial"/>
        </w:rPr>
        <w:t xml:space="preserve">für das letzte Sinterband </w:t>
      </w:r>
      <w:r w:rsidR="0004777F" w:rsidRPr="00884557">
        <w:rPr>
          <w:rFonts w:cs="Arial"/>
        </w:rPr>
        <w:t>fertig sein</w:t>
      </w:r>
      <w:r w:rsidR="003F5557">
        <w:rPr>
          <w:rFonts w:cs="Arial"/>
        </w:rPr>
        <w:t>, der derzeit in Planung ist</w:t>
      </w:r>
      <w:r w:rsidR="0004777F">
        <w:rPr>
          <w:rFonts w:cs="Arial"/>
        </w:rPr>
        <w:t>. „Durch diese Maßnahmen werden größere</w:t>
      </w:r>
      <w:r>
        <w:rPr>
          <w:rFonts w:cs="Arial"/>
        </w:rPr>
        <w:t xml:space="preserve"> Mengen Staub zusätzlich </w:t>
      </w:r>
      <w:r w:rsidRPr="00884557">
        <w:rPr>
          <w:rFonts w:cs="Arial"/>
        </w:rPr>
        <w:t>ein</w:t>
      </w:r>
      <w:r w:rsidR="0004777F">
        <w:rPr>
          <w:rFonts w:cs="Arial"/>
        </w:rPr>
        <w:t>gefangen“, ist Theuer überzeugt.</w:t>
      </w:r>
      <w:r w:rsidRPr="00884557">
        <w:rPr>
          <w:rFonts w:cs="Arial"/>
        </w:rPr>
        <w:t xml:space="preserve"> </w:t>
      </w:r>
      <w:r>
        <w:rPr>
          <w:rFonts w:cs="Arial"/>
        </w:rPr>
        <w:t>„</w:t>
      </w:r>
      <w:r w:rsidR="0004777F">
        <w:rPr>
          <w:rFonts w:cs="Arial"/>
        </w:rPr>
        <w:t xml:space="preserve">Wir erwarten uns daher einen großen Effekt auf die Luftreinhaltung und einen </w:t>
      </w:r>
      <w:r w:rsidR="00F83227">
        <w:rPr>
          <w:rFonts w:cs="Arial"/>
        </w:rPr>
        <w:t>bedeutenden</w:t>
      </w:r>
      <w:r>
        <w:rPr>
          <w:rFonts w:cs="Arial"/>
        </w:rPr>
        <w:t xml:space="preserve"> Schritt zur Verbesserung der Luftqualität in Duisbur</w:t>
      </w:r>
      <w:r w:rsidR="00F83227">
        <w:rPr>
          <w:rFonts w:cs="Arial"/>
        </w:rPr>
        <w:t>g.</w:t>
      </w:r>
      <w:r w:rsidR="00583FE2">
        <w:rPr>
          <w:rFonts w:cs="Arial"/>
        </w:rPr>
        <w:t xml:space="preserve"> Wir haben damit quasi in die Verbesserung der Lebensqualität der Bürger in der Nachbarschaft investiert.</w:t>
      </w:r>
      <w:r w:rsidR="00F83227">
        <w:rPr>
          <w:rFonts w:cs="Arial"/>
        </w:rPr>
        <w:t>“</w:t>
      </w:r>
    </w:p>
    <w:p w:rsidR="00F83227" w:rsidRDefault="00F83227" w:rsidP="0004777F">
      <w:pPr>
        <w:spacing w:after="200" w:line="360" w:lineRule="auto"/>
        <w:jc w:val="both"/>
        <w:rPr>
          <w:rFonts w:cs="Arial"/>
          <w:b/>
        </w:rPr>
      </w:pPr>
      <w:r>
        <w:rPr>
          <w:rFonts w:cs="Arial"/>
          <w:b/>
        </w:rPr>
        <w:t>Weitere Maßnahmen zur Modernisierung der Sinteranlage in Schwelgern</w:t>
      </w:r>
    </w:p>
    <w:p w:rsidR="00F83227" w:rsidRDefault="00F83227" w:rsidP="0004777F">
      <w:pPr>
        <w:spacing w:after="200" w:line="360" w:lineRule="auto"/>
        <w:jc w:val="both"/>
        <w:rPr>
          <w:rFonts w:cs="Arial"/>
        </w:rPr>
      </w:pPr>
      <w:r>
        <w:rPr>
          <w:rFonts w:cs="Arial"/>
        </w:rPr>
        <w:t>Neben der Errichtung der hochmodernen Fil</w:t>
      </w:r>
      <w:r w:rsidR="004E1CEF">
        <w:rPr>
          <w:rFonts w:cs="Arial"/>
        </w:rPr>
        <w:t>teranlage sind weitere Modernisierungen</w:t>
      </w:r>
      <w:r>
        <w:rPr>
          <w:rFonts w:cs="Arial"/>
        </w:rPr>
        <w:t xml:space="preserve"> im Bereich der Sinteranlage in Schwelgern erfolgt. Dazu gehören Instandsetzungen von Rohrleitungen und des Feinkoksbunkers sowie verschiedene </w:t>
      </w:r>
      <w:r w:rsidR="004E1CEF">
        <w:rPr>
          <w:rFonts w:cs="Arial"/>
        </w:rPr>
        <w:t xml:space="preserve">Maßnahmen zur </w:t>
      </w:r>
      <w:r w:rsidR="003D0C86">
        <w:rPr>
          <w:rFonts w:cs="Arial"/>
        </w:rPr>
        <w:t xml:space="preserve">Ertüchtigung der Sinterbänder. „Die Arbeiten sind während des laufenden Betriebs </w:t>
      </w:r>
      <w:r w:rsidR="00583FE2">
        <w:rPr>
          <w:rFonts w:cs="Arial"/>
        </w:rPr>
        <w:t>ausgeführt worden. Trotz dieser Schwierigkeit konnte das Projekt mit der Unterstützung vieler Mitarbeiter in der vorgegebenen Zeit umgesetzt werden“, lobt Rokitt. „Jetzt verfügen wir am Standort Duisburg über eine der modernsten Sinteranlagen.“</w:t>
      </w:r>
    </w:p>
    <w:p w:rsidR="003A782D" w:rsidRPr="00751096" w:rsidRDefault="003A782D" w:rsidP="00751096">
      <w:pPr>
        <w:spacing w:line="240" w:lineRule="exact"/>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6"/>
      </w:tblGrid>
      <w:tr w:rsidR="00AD084D" w:rsidRPr="00884557" w:rsidTr="00310221">
        <w:trPr>
          <w:trHeight w:val="2534"/>
        </w:trPr>
        <w:tc>
          <w:tcPr>
            <w:tcW w:w="9829" w:type="dxa"/>
            <w:shd w:val="clear" w:color="auto" w:fill="auto"/>
          </w:tcPr>
          <w:p w:rsidR="003A782D" w:rsidRDefault="003A782D" w:rsidP="00751096">
            <w:pPr>
              <w:spacing w:line="240" w:lineRule="exact"/>
              <w:jc w:val="both"/>
            </w:pPr>
            <w:r>
              <w:rPr>
                <w:b/>
              </w:rPr>
              <w:t>Neuer, 100 Meter hoher Industriekamin für den Gewebefilter</w:t>
            </w:r>
          </w:p>
          <w:p w:rsidR="00AD084D" w:rsidRPr="00E673A6" w:rsidRDefault="003A782D" w:rsidP="00751096">
            <w:pPr>
              <w:spacing w:line="240" w:lineRule="atLeast"/>
              <w:jc w:val="both"/>
              <w:rPr>
                <w:rFonts w:cs="Arial"/>
                <w:b/>
                <w:bCs/>
                <w:color w:val="333333"/>
              </w:rPr>
            </w:pPr>
            <w:r>
              <w:rPr>
                <w:rFonts w:ascii="TKTypeRegular" w:hAnsi="TKTypeRegular"/>
                <w:szCs w:val="20"/>
              </w:rPr>
              <w:t xml:space="preserve">Im Zuge des Baus der neuen Filteranlage wurde ein fast 100 Meter hoher Kamin auf dem Werkgelände in Duisburg-Nord errichtet. Der insgesamt rund 400 Tonnen schwere Koloss war in vier Bauteilen über den Wasserweg transportiert worden. Ein Spezialkran half, den mit blauen Streifen farblich gestalteten Turm aufzubauen. Schon zuvor </w:t>
            </w:r>
            <w:r>
              <w:t xml:space="preserve">waren Großkomponenten für die neue Entstaubungsanlage mit einem Gesamtgewicht von mehreren hundert Tonnen angeliefert worden. Dabei waren Segmente mit einer Länge von 27 Metern und einem Durchmesser von fast sechs Metern. Im Hafen Schwelgern angekommen wurden die aus Stahl gefertigten Bauteile des Turms entladen und vor Ort montiert. Wegen der enormen Höhe des Industriekamins musste dafür der Ausleger </w:t>
            </w:r>
            <w:proofErr w:type="gramStart"/>
            <w:r>
              <w:t>des</w:t>
            </w:r>
            <w:proofErr w:type="gramEnd"/>
            <w:r>
              <w:t xml:space="preserve"> 70 Meter-Spezialkrans zusätzlich verlängert werden. Der neue Kamin, der von außerhalb des thyssenkrupp-Geländes kaum noch zu sehen ist, ersetzt einen mehr als 250 Meter hohen Backstein-Turm.</w:t>
            </w:r>
          </w:p>
        </w:tc>
      </w:tr>
    </w:tbl>
    <w:p w:rsidR="00AD084D" w:rsidRPr="00925231" w:rsidRDefault="00AD084D" w:rsidP="00AD084D">
      <w:pPr>
        <w:spacing w:after="200" w:line="360" w:lineRule="auto"/>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86"/>
      </w:tblGrid>
      <w:tr w:rsidR="00AD084D" w:rsidRPr="00884557" w:rsidTr="00310221">
        <w:trPr>
          <w:trHeight w:val="2534"/>
        </w:trPr>
        <w:tc>
          <w:tcPr>
            <w:tcW w:w="9829" w:type="dxa"/>
            <w:shd w:val="clear" w:color="auto" w:fill="auto"/>
          </w:tcPr>
          <w:p w:rsidR="00AD084D" w:rsidRDefault="00AD084D" w:rsidP="00310221">
            <w:pPr>
              <w:rPr>
                <w:rFonts w:cs="Arial"/>
                <w:b/>
                <w:bCs/>
                <w:color w:val="333333"/>
              </w:rPr>
            </w:pPr>
            <w:r>
              <w:rPr>
                <w:rFonts w:cs="Arial"/>
                <w:b/>
                <w:bCs/>
                <w:color w:val="333333"/>
              </w:rPr>
              <w:t>Aus Eisenerz und Koks wird ein Kuchen für den Hochofen „gesintert“</w:t>
            </w:r>
          </w:p>
          <w:p w:rsidR="00AD084D" w:rsidRPr="00E673A6" w:rsidRDefault="00AD084D" w:rsidP="00751096">
            <w:pPr>
              <w:spacing w:line="240" w:lineRule="atLeast"/>
              <w:jc w:val="both"/>
              <w:rPr>
                <w:rFonts w:cs="Arial"/>
                <w:b/>
                <w:bCs/>
                <w:color w:val="333333"/>
              </w:rPr>
            </w:pPr>
            <w:r>
              <w:t>Feinkörnige Eisenerze müssen für den Einsatz im Hochofen zunächst in einer Sinteranlage „</w:t>
            </w:r>
            <w:proofErr w:type="spellStart"/>
            <w:r>
              <w:t>stückig</w:t>
            </w:r>
            <w:proofErr w:type="spellEnd"/>
            <w:r>
              <w:t xml:space="preserve">“ gemacht werden. Beim Sinter-Prozess wird eine Mischung aus Feinerzen, Koks und Zuschlagstoffen wie z. B. Kalk auf das Sinterband aufgegeben, unter einem Ofen bei Temperaturen von ca. 1.200 Grad gezündet und gesintert. Die für den Prozess erforderliche Verbrennungsluft wird dabei mittels großer Gebläse durch die Mischung gesaugt, um den Koks zu verbrennen. Am Ende des Sinterbandes wird der sogenannte „Sinter-Kuchen“ abgeworfen, abgekühlt und auf ein mittleres </w:t>
            </w:r>
            <w:proofErr w:type="spellStart"/>
            <w:r>
              <w:t>Kornmaß</w:t>
            </w:r>
            <w:proofErr w:type="spellEnd"/>
            <w:r>
              <w:t xml:space="preserve"> von etwa 20 Millimeter heruntergebrochen. Das nennen die Fachleute „</w:t>
            </w:r>
            <w:proofErr w:type="spellStart"/>
            <w:r>
              <w:t>stückig</w:t>
            </w:r>
            <w:proofErr w:type="spellEnd"/>
            <w:r>
              <w:t>“ machen. Von der Sinteranlage Schwelgern mit ihren drei Sinterbändern wandert das Material dann in die vier Hochöfen von ThyssenKrupp Steel Europe im Duisburger Norden.</w:t>
            </w:r>
          </w:p>
        </w:tc>
      </w:tr>
    </w:tbl>
    <w:p w:rsidR="006C7E84" w:rsidRDefault="006C7E84" w:rsidP="00F6086D">
      <w:pPr>
        <w:spacing w:line="360" w:lineRule="auto"/>
        <w:jc w:val="both"/>
        <w:rPr>
          <w:rFonts w:ascii="TKTypeRegular" w:hAnsi="TKTypeRegular"/>
          <w:szCs w:val="20"/>
        </w:rPr>
      </w:pPr>
    </w:p>
    <w:p w:rsidR="00291CAD" w:rsidRDefault="00291CAD" w:rsidP="00F314A3">
      <w:r>
        <w:t xml:space="preserve">Weitere Infos: </w:t>
      </w:r>
    </w:p>
    <w:p w:rsidR="00F314A3" w:rsidRDefault="00673FEA" w:rsidP="00F314A3">
      <w:pPr>
        <w:rPr>
          <w:color w:val="000000"/>
        </w:rPr>
      </w:pPr>
      <w:hyperlink r:id="rId9" w:tgtFrame="_blank" w:history="1">
        <w:r w:rsidR="00F314A3">
          <w:rPr>
            <w:rStyle w:val="Hyperlink"/>
          </w:rPr>
          <w:t>https://www.thyssenkrupp-steel.com/de/newsroom/highlights/tuchfilteranlage.html</w:t>
        </w:r>
      </w:hyperlink>
    </w:p>
    <w:p w:rsidR="006C7E84" w:rsidRDefault="006C7E84" w:rsidP="006C7E84">
      <w:pPr>
        <w:spacing w:line="360" w:lineRule="auto"/>
        <w:jc w:val="both"/>
        <w:rPr>
          <w:rFonts w:ascii="TKTypeRegular" w:hAnsi="TKTypeRegular"/>
          <w:szCs w:val="20"/>
        </w:rPr>
      </w:pPr>
    </w:p>
    <w:p w:rsidR="006E3786" w:rsidRDefault="00A5582B" w:rsidP="006C7E84">
      <w:pPr>
        <w:spacing w:line="240" w:lineRule="auto"/>
        <w:jc w:val="both"/>
      </w:pPr>
      <w:r>
        <w:t>Ansprechpartner:</w:t>
      </w:r>
      <w:r w:rsidR="006C7E84">
        <w:tab/>
      </w:r>
      <w:r w:rsidR="006C7E84">
        <w:tab/>
      </w:r>
    </w:p>
    <w:p w:rsidR="006E3786" w:rsidRDefault="006E3786" w:rsidP="006C7E84">
      <w:pPr>
        <w:spacing w:line="240" w:lineRule="auto"/>
        <w:jc w:val="both"/>
      </w:pPr>
    </w:p>
    <w:p w:rsidR="00A5582B" w:rsidRPr="006C7E84" w:rsidRDefault="00A5582B" w:rsidP="006C7E84">
      <w:pPr>
        <w:spacing w:line="240" w:lineRule="auto"/>
        <w:jc w:val="both"/>
        <w:rPr>
          <w:rFonts w:ascii="TKTypeRegular" w:hAnsi="TKTypeRegular"/>
          <w:szCs w:val="20"/>
        </w:rPr>
      </w:pPr>
      <w:r>
        <w:t>thyssenkrupp Steel Europe AG</w:t>
      </w:r>
    </w:p>
    <w:p w:rsidR="00A5582B" w:rsidRDefault="006E3786" w:rsidP="006E3786">
      <w:pPr>
        <w:spacing w:line="240" w:lineRule="auto"/>
      </w:pPr>
      <w:r>
        <w:t>E</w:t>
      </w:r>
      <w:r w:rsidR="00A5582B">
        <w:t>rik Walner</w:t>
      </w:r>
      <w:r w:rsidR="00F17DF9">
        <w:t xml:space="preserve">, </w:t>
      </w:r>
      <w:r w:rsidR="00A5582B">
        <w:t>Leiter Media Relations</w:t>
      </w:r>
    </w:p>
    <w:p w:rsidR="00A5582B" w:rsidRDefault="006E3786" w:rsidP="006E3786">
      <w:pPr>
        <w:spacing w:line="240" w:lineRule="auto"/>
      </w:pPr>
      <w:r>
        <w:t>T</w:t>
      </w:r>
      <w:r w:rsidR="00A5582B">
        <w:t>: +49 203 52</w:t>
      </w:r>
      <w:r w:rsidR="00A5582B">
        <w:rPr>
          <w:rFonts w:ascii="Arial" w:hAnsi="Arial" w:cs="Arial"/>
        </w:rPr>
        <w:t> </w:t>
      </w:r>
      <w:r w:rsidR="00A5582B">
        <w:t>-</w:t>
      </w:r>
      <w:r w:rsidR="00A5582B">
        <w:rPr>
          <w:rFonts w:ascii="Arial" w:hAnsi="Arial" w:cs="Arial"/>
        </w:rPr>
        <w:t> </w:t>
      </w:r>
      <w:r w:rsidR="00A5582B">
        <w:t>45130</w:t>
      </w:r>
    </w:p>
    <w:p w:rsidR="00B25113" w:rsidRDefault="00673FEA" w:rsidP="006E3786">
      <w:pPr>
        <w:spacing w:line="240" w:lineRule="auto"/>
      </w:pPr>
      <w:hyperlink r:id="rId10" w:history="1">
        <w:r w:rsidR="00B25113" w:rsidRPr="001A3E94">
          <w:rPr>
            <w:rStyle w:val="Hyperlink"/>
          </w:rPr>
          <w:t>erik.walner@thyssenkrupp.com</w:t>
        </w:r>
      </w:hyperlink>
    </w:p>
    <w:p w:rsidR="006C7E84" w:rsidRDefault="00673FEA" w:rsidP="006E3786">
      <w:pPr>
        <w:spacing w:line="240" w:lineRule="auto"/>
        <w:rPr>
          <w:rStyle w:val="Hyperlink"/>
        </w:rPr>
      </w:pPr>
      <w:hyperlink r:id="rId11" w:history="1">
        <w:r w:rsidR="007302BC" w:rsidRPr="007302BC">
          <w:rPr>
            <w:rStyle w:val="Hyperlink"/>
          </w:rPr>
          <w:t>www.thyssenkrupp-steel.com</w:t>
        </w:r>
      </w:hyperlink>
    </w:p>
    <w:p w:rsidR="006E3786" w:rsidRDefault="006E3786" w:rsidP="006E3786">
      <w:pPr>
        <w:spacing w:line="240" w:lineRule="auto"/>
      </w:pPr>
    </w:p>
    <w:p w:rsidR="006C7E84" w:rsidRPr="006E3786" w:rsidRDefault="006C7E84" w:rsidP="006E3786">
      <w:pPr>
        <w:spacing w:line="240" w:lineRule="auto"/>
        <w:rPr>
          <w:rStyle w:val="Hyperlink"/>
          <w:rFonts w:asciiTheme="majorHAnsi" w:hAnsiTheme="majorHAnsi"/>
          <w:szCs w:val="20"/>
          <w:lang w:val="en-GB"/>
        </w:rPr>
      </w:pPr>
      <w:r w:rsidRPr="006E3786">
        <w:rPr>
          <w:lang w:val="en-GB"/>
        </w:rPr>
        <w:t>Company blog: https://engineered.thyssenkrupp.com</w:t>
      </w:r>
    </w:p>
    <w:sectPr w:rsidR="006C7E84" w:rsidRPr="006E3786" w:rsidSect="008D3DFA">
      <w:headerReference w:type="even" r:id="rId12"/>
      <w:headerReference w:type="default" r:id="rId13"/>
      <w:footerReference w:type="even" r:id="rId14"/>
      <w:footerReference w:type="default" r:id="rId15"/>
      <w:headerReference w:type="first" r:id="rId16"/>
      <w:footerReference w:type="first" r:id="rId17"/>
      <w:pgSz w:w="11906" w:h="16838" w:code="9"/>
      <w:pgMar w:top="2778" w:right="3136" w:bottom="851" w:left="1400"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6302" w:rsidRDefault="00746302" w:rsidP="005B5ABA">
      <w:pPr>
        <w:spacing w:line="240" w:lineRule="auto"/>
      </w:pPr>
      <w:r>
        <w:separator/>
      </w:r>
    </w:p>
  </w:endnote>
  <w:endnote w:type="continuationSeparator" w:id="0">
    <w:p w:rsidR="00746302" w:rsidRDefault="00746302" w:rsidP="005B5AB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KTypeRegular">
    <w:panose1 w:val="020B0306040502020204"/>
    <w:charset w:val="00"/>
    <w:family w:val="swiss"/>
    <w:pitch w:val="variable"/>
    <w:sig w:usb0="800000A7" w:usb1="0000004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Frutiger 45 Light">
    <w:charset w:val="00"/>
    <w:family w:val="auto"/>
    <w:pitch w:val="variable"/>
    <w:sig w:usb0="80000027"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Typiqal Mono Medium">
    <w:panose1 w:val="00000000000000000000"/>
    <w:charset w:val="00"/>
    <w:family w:val="modern"/>
    <w:notTrueType/>
    <w:pitch w:val="variable"/>
    <w:sig w:usb0="00000007" w:usb1="00000000"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 w:name="TKTypeMedium">
    <w:panose1 w:val="020B0606040502020204"/>
    <w:charset w:val="00"/>
    <w:family w:val="swiss"/>
    <w:pitch w:val="variable"/>
    <w:sig w:usb0="800000A7" w:usb1="00000040" w:usb2="00000000" w:usb3="00000000" w:csb0="00000093" w:csb1="00000000"/>
  </w:font>
  <w:font w:name="Frutiger LT 55 Roman">
    <w:altName w:val="Courier New"/>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4E" w:rsidRDefault="00A22F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0FF0" w:rsidRDefault="005A1A95">
    <w:pPr>
      <w:pStyle w:val="Fuzeile"/>
    </w:pPr>
    <w:r>
      <w:rPr>
        <w:noProof/>
        <w:lang w:eastAsia="de-DE"/>
      </w:rPr>
      <mc:AlternateContent>
        <mc:Choice Requires="wps">
          <w:drawing>
            <wp:anchor distT="180340" distB="0" distL="114300" distR="114300" simplePos="0" relativeHeight="251679744" behindDoc="0" locked="0" layoutInCell="1" allowOverlap="1" wp14:anchorId="4BD17B49" wp14:editId="3E737C95">
              <wp:simplePos x="0" y="0"/>
              <wp:positionH relativeFrom="page">
                <wp:posOffset>886351</wp:posOffset>
              </wp:positionH>
              <wp:positionV relativeFrom="page">
                <wp:posOffset>9525467</wp:posOffset>
              </wp:positionV>
              <wp:extent cx="6496167" cy="745200"/>
              <wp:effectExtent l="0" t="0" r="0" b="0"/>
              <wp:wrapTopAndBottom/>
              <wp:docPr id="6" name="Rechteck 6"/>
              <wp:cNvGraphicFramePr/>
              <a:graphic xmlns:a="http://schemas.openxmlformats.org/drawingml/2006/main">
                <a:graphicData uri="http://schemas.microsoft.com/office/word/2010/wordprocessingShape">
                  <wps:wsp>
                    <wps:cNvSpPr/>
                    <wps:spPr>
                      <a:xfrm>
                        <a:off x="0" y="0"/>
                        <a:ext cx="649616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73FEA" w:rsidRPr="00017C1F" w:rsidRDefault="00673FEA" w:rsidP="00673FEA">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673FEA" w:rsidRPr="00017C1F" w:rsidRDefault="00673FEA" w:rsidP="00673FEA">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 xml:space="preserve">. Heribert R. Fischer, </w:t>
                          </w:r>
                          <w:r>
                            <w:rPr>
                              <w:rFonts w:asciiTheme="majorHAnsi" w:hAnsiTheme="majorHAnsi"/>
                              <w:szCs w:val="14"/>
                            </w:rPr>
                            <w:t xml:space="preserve">Dr. Arnd </w:t>
                          </w:r>
                          <w:proofErr w:type="spellStart"/>
                          <w:r>
                            <w:rPr>
                              <w:rFonts w:asciiTheme="majorHAnsi" w:hAnsiTheme="majorHAnsi"/>
                              <w:szCs w:val="14"/>
                            </w:rPr>
                            <w:t>Köfler</w:t>
                          </w:r>
                          <w:proofErr w:type="spellEnd"/>
                          <w:r>
                            <w:rPr>
                              <w:rFonts w:asciiTheme="majorHAnsi" w:hAnsiTheme="majorHAnsi"/>
                              <w:szCs w:val="14"/>
                            </w:rPr>
                            <w:t xml:space="preserve">, </w:t>
                          </w:r>
                          <w:r w:rsidRPr="00017C1F">
                            <w:rPr>
                              <w:rFonts w:asciiTheme="majorHAnsi" w:hAnsiTheme="majorHAnsi"/>
                              <w:szCs w:val="14"/>
                            </w:rPr>
                            <w:t>Thomas Schlenz</w:t>
                          </w:r>
                        </w:p>
                        <w:p w:rsidR="00673FEA" w:rsidRPr="00017C1F" w:rsidRDefault="00673FEA" w:rsidP="00673FEA">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bookmarkStart w:id="0" w:name="_GoBack"/>
                          <w:bookmarkEnd w:id="0"/>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6" o:spid="_x0000_s1027" style="position:absolute;left:0;text-align:left;margin-left:69.8pt;margin-top:750.05pt;width:511.5pt;height:58.7pt;z-index:251679744;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" filled="f" stroked="f" strokeweight="1pt">
              <v:textbox inset="0,0,0,0">
                <w:txbxContent>
                  <w:p w:rsidR="00673FEA" w:rsidRPr="00017C1F" w:rsidRDefault="00673FEA" w:rsidP="00673FEA">
                    <w:pPr>
                      <w:pStyle w:val="Fuzeile"/>
                      <w:tabs>
                        <w:tab w:val="clear" w:pos="4536"/>
                        <w:tab w:val="clear" w:pos="9072"/>
                        <w:tab w:val="left" w:pos="567"/>
                      </w:tabs>
                      <w:spacing w:line="200" w:lineRule="exact"/>
                      <w:rPr>
                        <w:rFonts w:asciiTheme="majorHAnsi" w:hAnsiTheme="majorHAnsi"/>
                        <w:szCs w:val="14"/>
                      </w:rPr>
                    </w:pPr>
                    <w:proofErr w:type="spellStart"/>
                    <w:r w:rsidRPr="00017C1F">
                      <w:rPr>
                        <w:rFonts w:asciiTheme="majorHAnsi" w:hAnsiTheme="majorHAnsi"/>
                        <w:szCs w:val="14"/>
                      </w:rPr>
                      <w:t>thyssenkrupp</w:t>
                    </w:r>
                    <w:proofErr w:type="spellEnd"/>
                    <w:r w:rsidRPr="00017C1F">
                      <w:rPr>
                        <w:rFonts w:asciiTheme="majorHAnsi" w:hAnsiTheme="majorHAnsi"/>
                        <w:szCs w:val="14"/>
                      </w:rPr>
                      <w:t xml:space="preserve"> Steel </w:t>
                    </w:r>
                    <w:r>
                      <w:rPr>
                        <w:rFonts w:asciiTheme="majorHAnsi" w:hAnsiTheme="majorHAnsi"/>
                        <w:szCs w:val="14"/>
                      </w:rPr>
                      <w:t xml:space="preserve">Europe </w:t>
                    </w:r>
                    <w:r w:rsidRPr="00017C1F">
                      <w:rPr>
                        <w:rFonts w:asciiTheme="majorHAnsi" w:hAnsiTheme="majorHAnsi"/>
                        <w:szCs w:val="14"/>
                      </w:rPr>
                      <w:t xml:space="preserve">AG, Kaiser-Wilhelm-Straße 100, 47166 Duisburg, Deutschland, T: +49 203 52 -25168, </w:t>
                    </w:r>
                    <w:r>
                      <w:rPr>
                        <w:rFonts w:asciiTheme="majorHAnsi" w:hAnsiTheme="majorHAnsi"/>
                        <w:szCs w:val="14"/>
                      </w:rPr>
                      <w:t>press@thyssenkrupp.com</w:t>
                    </w:r>
                    <w:r w:rsidRPr="00017C1F">
                      <w:rPr>
                        <w:rFonts w:asciiTheme="majorHAnsi" w:hAnsiTheme="majorHAnsi"/>
                        <w:szCs w:val="14"/>
                      </w:rPr>
                      <w:t>, www.thyssenkrupp-steel.com</w:t>
                    </w:r>
                  </w:p>
                  <w:p w:rsidR="00673FEA" w:rsidRPr="00017C1F" w:rsidRDefault="00673FEA" w:rsidP="00673FEA">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Pr>
                        <w:rFonts w:asciiTheme="majorHAnsi" w:hAnsiTheme="majorHAnsi"/>
                        <w:szCs w:val="14"/>
                      </w:rPr>
                      <w:t>: Dr.</w:t>
                    </w:r>
                    <w:r w:rsidRPr="00017C1F">
                      <w:rPr>
                        <w:rFonts w:asciiTheme="majorHAnsi" w:hAnsiTheme="majorHAnsi"/>
                        <w:szCs w:val="14"/>
                      </w:rPr>
                      <w:t xml:space="preserve"> Heinrich Hiesin</w:t>
                    </w:r>
                    <w:r>
                      <w:rPr>
                        <w:rFonts w:asciiTheme="majorHAnsi" w:hAnsiTheme="majorHAnsi"/>
                        <w:szCs w:val="14"/>
                      </w:rPr>
                      <w:t>g</w:t>
                    </w:r>
                    <w:r w:rsidRPr="00017C1F">
                      <w:rPr>
                        <w:rFonts w:asciiTheme="majorHAnsi" w:hAnsiTheme="majorHAnsi"/>
                        <w:szCs w:val="14"/>
                      </w:rPr>
                      <w:t>er</w:t>
                    </w:r>
                    <w:r>
                      <w:rPr>
                        <w:rFonts w:asciiTheme="majorHAnsi" w:hAnsiTheme="majorHAnsi"/>
                        <w:szCs w:val="14"/>
                      </w:rPr>
                      <w:t>, Vorstand:</w:t>
                    </w:r>
                    <w:r w:rsidRPr="00017C1F">
                      <w:rPr>
                        <w:rFonts w:asciiTheme="majorHAnsi" w:hAnsiTheme="majorHAnsi"/>
                        <w:b/>
                        <w:szCs w:val="14"/>
                      </w:rPr>
                      <w:t xml:space="preserve"> </w:t>
                    </w:r>
                    <w:r w:rsidRPr="00017C1F">
                      <w:rPr>
                        <w:rFonts w:asciiTheme="majorHAnsi" w:hAnsiTheme="majorHAnsi"/>
                        <w:szCs w:val="14"/>
                      </w:rPr>
                      <w:t>Andreas J. Gos</w:t>
                    </w:r>
                    <w:r>
                      <w:rPr>
                        <w:rFonts w:asciiTheme="majorHAnsi" w:hAnsiTheme="majorHAnsi"/>
                        <w:szCs w:val="14"/>
                      </w:rPr>
                      <w:t>s, Vorsitzender</w:t>
                    </w:r>
                    <w:r w:rsidRPr="00017C1F">
                      <w:rPr>
                        <w:rFonts w:asciiTheme="majorHAnsi" w:hAnsiTheme="majorHAnsi"/>
                        <w:szCs w:val="14"/>
                      </w:rPr>
                      <w:t xml:space="preserve">, </w:t>
                    </w:r>
                    <w:r>
                      <w:rPr>
                        <w:rFonts w:asciiTheme="majorHAnsi" w:hAnsiTheme="majorHAnsi"/>
                        <w:szCs w:val="14"/>
                      </w:rPr>
                      <w:t>Premal A. Desai, Dr</w:t>
                    </w:r>
                    <w:r w:rsidRPr="00017C1F">
                      <w:rPr>
                        <w:rFonts w:asciiTheme="majorHAnsi" w:hAnsiTheme="majorHAnsi"/>
                        <w:szCs w:val="14"/>
                      </w:rPr>
                      <w:t xml:space="preserve">. Heribert R. Fischer, </w:t>
                    </w:r>
                    <w:r>
                      <w:rPr>
                        <w:rFonts w:asciiTheme="majorHAnsi" w:hAnsiTheme="majorHAnsi"/>
                        <w:szCs w:val="14"/>
                      </w:rPr>
                      <w:t xml:space="preserve">Dr. Arnd </w:t>
                    </w:r>
                    <w:proofErr w:type="spellStart"/>
                    <w:r>
                      <w:rPr>
                        <w:rFonts w:asciiTheme="majorHAnsi" w:hAnsiTheme="majorHAnsi"/>
                        <w:szCs w:val="14"/>
                      </w:rPr>
                      <w:t>Köfler</w:t>
                    </w:r>
                    <w:proofErr w:type="spellEnd"/>
                    <w:r>
                      <w:rPr>
                        <w:rFonts w:asciiTheme="majorHAnsi" w:hAnsiTheme="majorHAnsi"/>
                        <w:szCs w:val="14"/>
                      </w:rPr>
                      <w:t xml:space="preserve">, </w:t>
                    </w:r>
                    <w:r w:rsidRPr="00017C1F">
                      <w:rPr>
                        <w:rFonts w:asciiTheme="majorHAnsi" w:hAnsiTheme="majorHAnsi"/>
                        <w:szCs w:val="14"/>
                      </w:rPr>
                      <w:t>Thomas Schlenz</w:t>
                    </w:r>
                  </w:p>
                  <w:p w:rsidR="00673FEA" w:rsidRPr="00017C1F" w:rsidRDefault="00673FEA" w:rsidP="00673FEA">
                    <w:pPr>
                      <w:pStyle w:val="Fuzeile"/>
                      <w:rPr>
                        <w:rFonts w:asciiTheme="majorHAnsi" w:hAnsiTheme="majorHAnsi"/>
                      </w:rPr>
                    </w:pPr>
                    <w:r w:rsidRPr="00017C1F">
                      <w:rPr>
                        <w:rFonts w:asciiTheme="majorHAnsi" w:hAnsiTheme="majorHAnsi"/>
                        <w:szCs w:val="14"/>
                      </w:rPr>
                      <w:t>Sitz der Gesellschaft: Duisburg</w:t>
                    </w:r>
                    <w:r>
                      <w:rPr>
                        <w:rFonts w:asciiTheme="majorHAnsi" w:hAnsiTheme="majorHAnsi"/>
                        <w:szCs w:val="14"/>
                      </w:rPr>
                      <w:t>,</w:t>
                    </w:r>
                    <w:r w:rsidRPr="00017C1F">
                      <w:rPr>
                        <w:rFonts w:asciiTheme="majorHAnsi" w:hAnsiTheme="majorHAnsi"/>
                        <w:szCs w:val="14"/>
                      </w:rPr>
                      <w:t xml:space="preserve"> Registergericht: Duisburg HR B 9326</w:t>
                    </w:r>
                  </w:p>
                  <w:p w:rsidR="005A1A95" w:rsidRPr="00AF75F1" w:rsidRDefault="005A1A95" w:rsidP="005A1A95">
                    <w:pPr>
                      <w:pStyle w:val="Fuzeile"/>
                    </w:pPr>
                    <w:bookmarkStart w:id="1" w:name="_GoBack"/>
                    <w:bookmarkEnd w:id="1"/>
                  </w:p>
                </w:txbxContent>
              </v:textbox>
              <w10:wrap type="topAndBottom" anchorx="page" anchory="page"/>
            </v:rect>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5F1" w:rsidRPr="00D14345" w:rsidRDefault="007D3550" w:rsidP="00017C1F">
    <w:pPr>
      <w:pStyle w:val="Fuzeile"/>
      <w:ind w:left="0"/>
      <w:rPr>
        <w:b/>
      </w:rPr>
    </w:pPr>
    <w:r w:rsidRPr="00D14345">
      <w:rPr>
        <w:b/>
        <w:noProof/>
        <w:lang w:eastAsia="de-DE"/>
      </w:rPr>
      <mc:AlternateContent>
        <mc:Choice Requires="wps">
          <w:drawing>
            <wp:anchor distT="180340" distB="0" distL="114300" distR="114300" simplePos="0" relativeHeight="251677696" behindDoc="0" locked="0" layoutInCell="1" allowOverlap="1" wp14:anchorId="29E3F31E" wp14:editId="28F293C0">
              <wp:simplePos x="0" y="0"/>
              <wp:positionH relativeFrom="page">
                <wp:posOffset>886350</wp:posOffset>
              </wp:positionH>
              <wp:positionV relativeFrom="page">
                <wp:posOffset>9525467</wp:posOffset>
              </wp:positionV>
              <wp:extent cx="6479337" cy="745200"/>
              <wp:effectExtent l="0" t="0" r="0" b="0"/>
              <wp:wrapTopAndBottom/>
              <wp:docPr id="5" name="Rechteck 5"/>
              <wp:cNvGraphicFramePr/>
              <a:graphic xmlns:a="http://schemas.openxmlformats.org/drawingml/2006/main">
                <a:graphicData uri="http://schemas.microsoft.com/office/word/2010/wordprocessingShape">
                  <wps:wsp>
                    <wps:cNvSpPr/>
                    <wps:spPr>
                      <a:xfrm>
                        <a:off x="0" y="0"/>
                        <a:ext cx="6479337" cy="7452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w:t>
                          </w:r>
                          <w:r w:rsidR="006E3786">
                            <w:rPr>
                              <w:rFonts w:asciiTheme="majorHAnsi" w:hAnsiTheme="majorHAnsi"/>
                              <w:szCs w:val="14"/>
                            </w:rPr>
                            <w:t xml:space="preserve">. Desai, </w:t>
                          </w:r>
                          <w:r w:rsidR="00D14345">
                            <w:rPr>
                              <w:rFonts w:asciiTheme="majorHAnsi" w:hAnsiTheme="majorHAnsi"/>
                              <w:szCs w:val="14"/>
                            </w:rPr>
                            <w:t>Dr</w:t>
                          </w:r>
                          <w:r w:rsidR="00EB4732" w:rsidRPr="00017C1F">
                            <w:rPr>
                              <w:rFonts w:asciiTheme="majorHAnsi" w:hAnsiTheme="majorHAnsi"/>
                              <w:szCs w:val="14"/>
                            </w:rPr>
                            <w:t xml:space="preserve">. Heribert R. Fischer, </w:t>
                          </w:r>
                          <w:r w:rsidR="006E3786">
                            <w:rPr>
                              <w:rFonts w:asciiTheme="majorHAnsi" w:hAnsiTheme="majorHAnsi"/>
                              <w:szCs w:val="14"/>
                            </w:rPr>
                            <w:t xml:space="preserve">Dr. Arnd Köfler, </w:t>
                          </w:r>
                          <w:r w:rsidR="00EB4732" w:rsidRPr="00017C1F">
                            <w:rPr>
                              <w:rFonts w:asciiTheme="majorHAnsi" w:hAnsiTheme="majorHAnsi"/>
                              <w:szCs w:val="14"/>
                            </w:rPr>
                            <w:t>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5" o:spid="_x0000_s1028" style="position:absolute;margin-left:69.8pt;margin-top:750.05pt;width:510.2pt;height:58.7pt;z-index:251677696;visibility:visible;mso-wrap-style:square;mso-width-percent:0;mso-height-percent:0;mso-wrap-distance-left:9pt;mso-wrap-distance-top:14.2pt;mso-wrap-distance-right:9pt;mso-wrap-distance-bottom:0;mso-position-horizontal:absolute;mso-position-horizontal-relative:page;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" filled="f" stroked="f" strokeweight="1pt">
              <v:textbox inset="0,0,0,0">
                <w:txbxContent>
                  <w:p w:rsidR="00EB4732" w:rsidRPr="00017C1F" w:rsidRDefault="00EB4732" w:rsidP="00EB4732">
                    <w:pPr>
                      <w:pStyle w:val="Fuzeile"/>
                      <w:tabs>
                        <w:tab w:val="clear" w:pos="4536"/>
                        <w:tab w:val="clear" w:pos="9072"/>
                        <w:tab w:val="left" w:pos="567"/>
                      </w:tabs>
                      <w:spacing w:line="200" w:lineRule="exact"/>
                      <w:rPr>
                        <w:rFonts w:asciiTheme="majorHAnsi" w:hAnsiTheme="majorHAnsi"/>
                        <w:szCs w:val="14"/>
                      </w:rPr>
                    </w:pPr>
                    <w:r w:rsidRPr="00017C1F">
                      <w:rPr>
                        <w:rFonts w:asciiTheme="majorHAnsi" w:hAnsiTheme="majorHAnsi"/>
                        <w:szCs w:val="14"/>
                      </w:rPr>
                      <w:t xml:space="preserve">thyssenkrupp Steel </w:t>
                    </w:r>
                    <w:r w:rsidR="008348CB">
                      <w:rPr>
                        <w:rFonts w:asciiTheme="majorHAnsi" w:hAnsiTheme="majorHAnsi"/>
                        <w:szCs w:val="14"/>
                      </w:rPr>
                      <w:t xml:space="preserve">Europe </w:t>
                    </w:r>
                    <w:r w:rsidRPr="00017C1F">
                      <w:rPr>
                        <w:rFonts w:asciiTheme="majorHAnsi" w:hAnsiTheme="majorHAnsi"/>
                        <w:szCs w:val="14"/>
                      </w:rPr>
                      <w:t xml:space="preserve">AG, Kaiser-Wilhelm-Straße 100, 47166 Duisburg, </w:t>
                    </w:r>
                    <w:r w:rsidR="00017C1F" w:rsidRPr="00017C1F">
                      <w:rPr>
                        <w:rFonts w:asciiTheme="majorHAnsi" w:hAnsiTheme="majorHAnsi"/>
                        <w:szCs w:val="14"/>
                      </w:rPr>
                      <w:t>Deutschland, T: +49 203 52 -</w:t>
                    </w:r>
                    <w:r w:rsidRPr="00017C1F">
                      <w:rPr>
                        <w:rFonts w:asciiTheme="majorHAnsi" w:hAnsiTheme="majorHAnsi"/>
                        <w:szCs w:val="14"/>
                      </w:rPr>
                      <w:t xml:space="preserve">25168, </w:t>
                    </w:r>
                    <w:r w:rsidR="00D14345">
                      <w:rPr>
                        <w:rFonts w:asciiTheme="majorHAnsi" w:hAnsiTheme="majorHAnsi"/>
                        <w:szCs w:val="14"/>
                      </w:rPr>
                      <w:t>press@thyssenkrupp.com</w:t>
                    </w:r>
                    <w:r w:rsidR="00017C1F" w:rsidRPr="00017C1F">
                      <w:rPr>
                        <w:rFonts w:asciiTheme="majorHAnsi" w:hAnsiTheme="majorHAnsi"/>
                        <w:szCs w:val="14"/>
                      </w:rPr>
                      <w:t>, www.thyssenkrupp-steel.com</w:t>
                    </w:r>
                  </w:p>
                  <w:p w:rsidR="00EB4732" w:rsidRPr="00017C1F" w:rsidRDefault="00017C1F" w:rsidP="00EB4732">
                    <w:pPr>
                      <w:pStyle w:val="Fuzeile"/>
                      <w:tabs>
                        <w:tab w:val="clear" w:pos="4536"/>
                        <w:tab w:val="clear" w:pos="9072"/>
                        <w:tab w:val="left" w:pos="4082"/>
                      </w:tabs>
                      <w:spacing w:line="200" w:lineRule="exact"/>
                      <w:rPr>
                        <w:rFonts w:asciiTheme="majorHAnsi" w:hAnsiTheme="majorHAnsi"/>
                        <w:szCs w:val="14"/>
                      </w:rPr>
                    </w:pPr>
                    <w:r w:rsidRPr="00017C1F">
                      <w:rPr>
                        <w:rFonts w:asciiTheme="majorHAnsi" w:hAnsiTheme="majorHAnsi"/>
                        <w:szCs w:val="14"/>
                      </w:rPr>
                      <w:t>Vorsitzender des Aufsichtsrats</w:t>
                    </w:r>
                    <w:r w:rsidR="00D14345">
                      <w:rPr>
                        <w:rFonts w:asciiTheme="majorHAnsi" w:hAnsiTheme="majorHAnsi"/>
                        <w:szCs w:val="14"/>
                      </w:rPr>
                      <w:t>: Dr.</w:t>
                    </w:r>
                    <w:r w:rsidRPr="00017C1F">
                      <w:rPr>
                        <w:rFonts w:asciiTheme="majorHAnsi" w:hAnsiTheme="majorHAnsi"/>
                        <w:szCs w:val="14"/>
                      </w:rPr>
                      <w:t xml:space="preserve"> Heinrich Hiesin</w:t>
                    </w:r>
                    <w:r w:rsidR="00D14345">
                      <w:rPr>
                        <w:rFonts w:asciiTheme="majorHAnsi" w:hAnsiTheme="majorHAnsi"/>
                        <w:szCs w:val="14"/>
                      </w:rPr>
                      <w:t>g</w:t>
                    </w:r>
                    <w:r w:rsidRPr="00017C1F">
                      <w:rPr>
                        <w:rFonts w:asciiTheme="majorHAnsi" w:hAnsiTheme="majorHAnsi"/>
                        <w:szCs w:val="14"/>
                      </w:rPr>
                      <w:t>er</w:t>
                    </w:r>
                    <w:r w:rsidR="00D14345">
                      <w:rPr>
                        <w:rFonts w:asciiTheme="majorHAnsi" w:hAnsiTheme="majorHAnsi"/>
                        <w:szCs w:val="14"/>
                      </w:rPr>
                      <w:t>,</w:t>
                    </w:r>
                    <w:r>
                      <w:rPr>
                        <w:rFonts w:asciiTheme="majorHAnsi" w:hAnsiTheme="majorHAnsi"/>
                        <w:szCs w:val="14"/>
                      </w:rPr>
                      <w:t xml:space="preserve"> Vorstand:</w:t>
                    </w:r>
                    <w:r w:rsidRPr="00017C1F">
                      <w:rPr>
                        <w:rFonts w:asciiTheme="majorHAnsi" w:hAnsiTheme="majorHAnsi"/>
                        <w:b/>
                        <w:szCs w:val="14"/>
                      </w:rPr>
                      <w:t xml:space="preserve"> </w:t>
                    </w:r>
                    <w:r w:rsidR="00EB4732" w:rsidRPr="00017C1F">
                      <w:rPr>
                        <w:rFonts w:asciiTheme="majorHAnsi" w:hAnsiTheme="majorHAnsi"/>
                        <w:szCs w:val="14"/>
                      </w:rPr>
                      <w:t>Andreas J. Gos</w:t>
                    </w:r>
                    <w:r>
                      <w:rPr>
                        <w:rFonts w:asciiTheme="majorHAnsi" w:hAnsiTheme="majorHAnsi"/>
                        <w:szCs w:val="14"/>
                      </w:rPr>
                      <w:t>s, Vorsitzender</w:t>
                    </w:r>
                    <w:r w:rsidR="00EB4732" w:rsidRPr="00017C1F">
                      <w:rPr>
                        <w:rFonts w:asciiTheme="majorHAnsi" w:hAnsiTheme="majorHAnsi"/>
                        <w:szCs w:val="14"/>
                      </w:rPr>
                      <w:t xml:space="preserve">, </w:t>
                    </w:r>
                    <w:r w:rsidR="00D14345">
                      <w:rPr>
                        <w:rFonts w:asciiTheme="majorHAnsi" w:hAnsiTheme="majorHAnsi"/>
                        <w:szCs w:val="14"/>
                      </w:rPr>
                      <w:t>Premal A</w:t>
                    </w:r>
                    <w:r w:rsidR="006E3786">
                      <w:rPr>
                        <w:rFonts w:asciiTheme="majorHAnsi" w:hAnsiTheme="majorHAnsi"/>
                        <w:szCs w:val="14"/>
                      </w:rPr>
                      <w:t xml:space="preserve">. Desai, </w:t>
                    </w:r>
                    <w:r w:rsidR="00D14345">
                      <w:rPr>
                        <w:rFonts w:asciiTheme="majorHAnsi" w:hAnsiTheme="majorHAnsi"/>
                        <w:szCs w:val="14"/>
                      </w:rPr>
                      <w:t>Dr</w:t>
                    </w:r>
                    <w:r w:rsidR="00EB4732" w:rsidRPr="00017C1F">
                      <w:rPr>
                        <w:rFonts w:asciiTheme="majorHAnsi" w:hAnsiTheme="majorHAnsi"/>
                        <w:szCs w:val="14"/>
                      </w:rPr>
                      <w:t xml:space="preserve">. Heribert R. Fischer, </w:t>
                    </w:r>
                    <w:r w:rsidR="006E3786">
                      <w:rPr>
                        <w:rFonts w:asciiTheme="majorHAnsi" w:hAnsiTheme="majorHAnsi"/>
                        <w:szCs w:val="14"/>
                      </w:rPr>
                      <w:t xml:space="preserve">Dr. Arnd Köfler, </w:t>
                    </w:r>
                    <w:r w:rsidR="00EB4732" w:rsidRPr="00017C1F">
                      <w:rPr>
                        <w:rFonts w:asciiTheme="majorHAnsi" w:hAnsiTheme="majorHAnsi"/>
                        <w:szCs w:val="14"/>
                      </w:rPr>
                      <w:t>Thomas Schlenz</w:t>
                    </w:r>
                  </w:p>
                  <w:p w:rsidR="007D3550" w:rsidRPr="00017C1F" w:rsidRDefault="00EB4732" w:rsidP="00EB4732">
                    <w:pPr>
                      <w:pStyle w:val="Fuzeile"/>
                      <w:rPr>
                        <w:rFonts w:asciiTheme="majorHAnsi" w:hAnsiTheme="majorHAnsi"/>
                      </w:rPr>
                    </w:pPr>
                    <w:r w:rsidRPr="00017C1F">
                      <w:rPr>
                        <w:rFonts w:asciiTheme="majorHAnsi" w:hAnsiTheme="majorHAnsi"/>
                        <w:szCs w:val="14"/>
                      </w:rPr>
                      <w:t>Sitz der Gesellschaft: Duisburg</w:t>
                    </w:r>
                    <w:r w:rsidR="007F0A0E">
                      <w:rPr>
                        <w:rFonts w:asciiTheme="majorHAnsi" w:hAnsiTheme="majorHAnsi"/>
                        <w:szCs w:val="14"/>
                      </w:rPr>
                      <w:t>,</w:t>
                    </w:r>
                    <w:r w:rsidRPr="00017C1F">
                      <w:rPr>
                        <w:rFonts w:asciiTheme="majorHAnsi" w:hAnsiTheme="majorHAnsi"/>
                        <w:szCs w:val="14"/>
                      </w:rPr>
                      <w:t xml:space="preserve"> Registergericht: Duisburg HR B 9326</w:t>
                    </w:r>
                  </w:p>
                </w:txbxContent>
              </v:textbox>
              <w10:wrap type="topAndBottom" anchorx="page" anchory="page"/>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6302" w:rsidRDefault="00746302" w:rsidP="005B5ABA">
      <w:pPr>
        <w:spacing w:line="240" w:lineRule="auto"/>
      </w:pPr>
      <w:r>
        <w:separator/>
      </w:r>
    </w:p>
  </w:footnote>
  <w:footnote w:type="continuationSeparator" w:id="0">
    <w:p w:rsidR="00746302" w:rsidRDefault="00746302" w:rsidP="005B5AB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2F4E" w:rsidRDefault="00A22F4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5ABA" w:rsidRDefault="00CA4CEB" w:rsidP="008D3DFA">
    <w:pPr>
      <w:pStyle w:val="Kopfzeile"/>
      <w:spacing w:after="870" w:line="280" w:lineRule="atLeast"/>
    </w:pPr>
    <w:r>
      <w:rPr>
        <w:noProof/>
        <w:lang w:eastAsia="de-DE"/>
      </w:rPr>
      <w:drawing>
        <wp:anchor distT="0" distB="0" distL="114300" distR="114300" simplePos="0" relativeHeight="251675648" behindDoc="1" locked="0" layoutInCell="1" allowOverlap="1" wp14:anchorId="72CAD995" wp14:editId="6B0A2907">
          <wp:simplePos x="0" y="0"/>
          <wp:positionH relativeFrom="page">
            <wp:posOffset>5767705</wp:posOffset>
          </wp:positionH>
          <wp:positionV relativeFrom="page">
            <wp:posOffset>547370</wp:posOffset>
          </wp:positionV>
          <wp:extent cx="1083600" cy="828000"/>
          <wp:effectExtent l="0" t="0" r="254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402E5D">
      <w:rPr>
        <w:noProof/>
        <w:lang w:eastAsia="de-DE"/>
      </w:rPr>
      <mc:AlternateContent>
        <mc:Choice Requires="wps">
          <w:drawing>
            <wp:anchor distT="0" distB="0" distL="114300" distR="114300" simplePos="0" relativeHeight="251671552" behindDoc="0" locked="0" layoutInCell="1" allowOverlap="1" wp14:anchorId="7FD4F424" wp14:editId="27A6F9FF">
              <wp:simplePos x="0" y="0"/>
              <wp:positionH relativeFrom="page">
                <wp:posOffset>5742940</wp:posOffset>
              </wp:positionH>
              <wp:positionV relativeFrom="page">
                <wp:posOffset>1924685</wp:posOffset>
              </wp:positionV>
              <wp:extent cx="1252220" cy="770255"/>
              <wp:effectExtent l="0" t="0" r="5080" b="10795"/>
              <wp:wrapNone/>
              <wp:docPr id="1" name="Rechteck 1"/>
              <wp:cNvGraphicFramePr/>
              <a:graphic xmlns:a="http://schemas.openxmlformats.org/drawingml/2006/main">
                <a:graphicData uri="http://schemas.microsoft.com/office/word/2010/wordprocessingShape">
                  <wps:wsp>
                    <wps:cNvSpPr/>
                    <wps:spPr>
                      <a:xfrm>
                        <a:off x="0" y="0"/>
                        <a:ext cx="1252220" cy="77025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E67FF9" w:rsidRPr="001E7E0A" w:rsidRDefault="00291CAD" w:rsidP="001E7E0A">
                          <w:pPr>
                            <w:pStyle w:val="Datumsangabe"/>
                          </w:pPr>
                          <w:r>
                            <w:fldChar w:fldCharType="begin"/>
                          </w:r>
                          <w:r>
                            <w:instrText xml:space="preserve"> STYLEREF  Datumsangabe  \* MERGEFORMAT </w:instrText>
                          </w:r>
                          <w:r>
                            <w:fldChar w:fldCharType="separate"/>
                          </w:r>
                          <w:r w:rsidR="00673FEA">
                            <w:rPr>
                              <w:noProof/>
                            </w:rPr>
                            <w:t>15.05.2017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673FEA">
                            <w:rPr>
                              <w:noProof/>
                            </w:rPr>
                            <w:t>2</w:t>
                          </w:r>
                          <w:r>
                            <w:fldChar w:fldCharType="end"/>
                          </w:r>
                          <w:r>
                            <w:t>/</w:t>
                          </w:r>
                          <w:r w:rsidR="00673FEA">
                            <w:fldChar w:fldCharType="begin"/>
                          </w:r>
                          <w:r w:rsidR="00673FEA">
                            <w:instrText xml:space="preserve"> NUMPAGES   \* MERGEFORMAT </w:instrText>
                          </w:r>
                          <w:r w:rsidR="00673FEA">
                            <w:fldChar w:fldCharType="separate"/>
                          </w:r>
                          <w:r w:rsidR="00673FEA">
                            <w:rPr>
                              <w:noProof/>
                            </w:rPr>
                            <w:t>3</w:t>
                          </w:r>
                          <w:r w:rsidR="00673FEA">
                            <w:rPr>
                              <w:noProof/>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hteck 1" o:spid="_x0000_s1026" style="position:absolute;margin-left:452.2pt;margin-top:151.55pt;width:98.6pt;height:60.6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" filled="f" stroked="f" strokeweight="1pt">
              <v:textbox inset="0,0,0,0">
                <w:txbxContent>
                  <w:p w:rsidR="00E67FF9" w:rsidRPr="001E7E0A" w:rsidRDefault="00291CAD" w:rsidP="001E7E0A">
                    <w:pPr>
                      <w:pStyle w:val="Datumsangabe"/>
                    </w:pPr>
                    <w:r>
                      <w:fldChar w:fldCharType="begin"/>
                    </w:r>
                    <w:r>
                      <w:instrText xml:space="preserve"> STYLEREF  Datumsangabe  \* MERGEFORMAT </w:instrText>
                    </w:r>
                    <w:r>
                      <w:fldChar w:fldCharType="separate"/>
                    </w:r>
                    <w:r w:rsidR="00673FEA">
                      <w:rPr>
                        <w:noProof/>
                      </w:rPr>
                      <w:t>15.05.2017</w:t>
                    </w:r>
                    <w:r>
                      <w:rPr>
                        <w:noProof/>
                      </w:rPr>
                      <w:fldChar w:fldCharType="end"/>
                    </w:r>
                  </w:p>
                  <w:p w:rsidR="00E67FF9" w:rsidRDefault="00490007" w:rsidP="00A70ED2">
                    <w:pPr>
                      <w:pStyle w:val="Seitenzahlangabe"/>
                    </w:pPr>
                    <w:r>
                      <w:t xml:space="preserve">Seite </w:t>
                    </w:r>
                    <w:r>
                      <w:fldChar w:fldCharType="begin"/>
                    </w:r>
                    <w:r>
                      <w:instrText xml:space="preserve"> PAGE   \* MERGEFORMAT </w:instrText>
                    </w:r>
                    <w:r>
                      <w:fldChar w:fldCharType="separate"/>
                    </w:r>
                    <w:r w:rsidR="00673FEA">
                      <w:rPr>
                        <w:noProof/>
                      </w:rPr>
                      <w:t>2</w:t>
                    </w:r>
                    <w:r>
                      <w:fldChar w:fldCharType="end"/>
                    </w:r>
                    <w:r>
                      <w:t>/</w:t>
                    </w:r>
                    <w:r w:rsidR="00673FEA">
                      <w:fldChar w:fldCharType="begin"/>
                    </w:r>
                    <w:r w:rsidR="00673FEA">
                      <w:instrText xml:space="preserve"> NUMPAGES   \* MERGEFORMAT </w:instrText>
                    </w:r>
                    <w:r w:rsidR="00673FEA">
                      <w:fldChar w:fldCharType="separate"/>
                    </w:r>
                    <w:r w:rsidR="00673FEA">
                      <w:rPr>
                        <w:noProof/>
                      </w:rPr>
                      <w:t>3</w:t>
                    </w:r>
                    <w:r w:rsidR="00673FEA">
                      <w:rPr>
                        <w:noProof/>
                      </w:rPr>
                      <w:fldChar w:fldCharType="end"/>
                    </w: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1B27" w:rsidRDefault="00CA4CEB">
    <w:pPr>
      <w:pStyle w:val="Kopfzeile"/>
    </w:pPr>
    <w:r>
      <w:rPr>
        <w:noProof/>
        <w:lang w:eastAsia="de-DE"/>
      </w:rPr>
      <w:drawing>
        <wp:anchor distT="0" distB="0" distL="114300" distR="114300" simplePos="0" relativeHeight="251673600" behindDoc="1" locked="0" layoutInCell="1" allowOverlap="1" wp14:anchorId="6F7F2A88" wp14:editId="7C8F8B67">
          <wp:simplePos x="0" y="0"/>
          <wp:positionH relativeFrom="page">
            <wp:posOffset>5767705</wp:posOffset>
          </wp:positionH>
          <wp:positionV relativeFrom="page">
            <wp:posOffset>547370</wp:posOffset>
          </wp:positionV>
          <wp:extent cx="1083600" cy="828000"/>
          <wp:effectExtent l="0" t="0" r="2540" b="0"/>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iefbogen Vorstand_RGB.emf"/>
                  <pic:cNvPicPr/>
                </pic:nvPicPr>
                <pic:blipFill>
                  <a:blip r:embed="rId1">
                    <a:extLst>
                      <a:ext uri="{28A0092B-C50C-407E-A947-70E740481C1C}">
                        <a14:useLocalDpi xmlns:a14="http://schemas.microsoft.com/office/drawing/2010/main" val="0"/>
                      </a:ext>
                    </a:extLst>
                  </a:blip>
                  <a:stretch>
                    <a:fillRect/>
                  </a:stretch>
                </pic:blipFill>
                <pic:spPr>
                  <a:xfrm>
                    <a:off x="0" y="0"/>
                    <a:ext cx="1083600" cy="828000"/>
                  </a:xfrm>
                  <a:prstGeom prst="rect">
                    <a:avLst/>
                  </a:prstGeom>
                </pic:spPr>
              </pic:pic>
            </a:graphicData>
          </a:graphic>
          <wp14:sizeRelH relativeFrom="margin">
            <wp14:pctWidth>0</wp14:pctWidth>
          </wp14:sizeRelH>
          <wp14:sizeRelV relativeFrom="margin">
            <wp14:pctHeight>0</wp14:pctHeight>
          </wp14:sizeRelV>
        </wp:anchor>
      </w:drawing>
    </w:r>
    <w:r w:rsidR="00F4093A">
      <w:t>Pressemitteilung</w:t>
    </w:r>
    <w:r w:rsidR="00855504" w:rsidRPr="00855504">
      <w:rPr>
        <w:noProof/>
        <w:lang w:eastAsia="de-D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3.75pt;height:3.75pt" o:bullet="t">
        <v:imagedata r:id="rId1" o:title="Bullet_blau_RGB_klein"/>
      </v:shape>
    </w:pict>
  </w:numPicBullet>
  <w:numPicBullet w:numPicBulletId="1">
    <w:pict>
      <v:shape id="_x0000_i1037" type="#_x0000_t75" style="width:3.75pt;height:3.75pt" o:bullet="t">
        <v:imagedata r:id="rId2" o:title="Bullet_blau_RGB_mittelklein_02"/>
      </v:shape>
    </w:pict>
  </w:numPicBullet>
  <w:abstractNum w:abstractNumId="0">
    <w:nsid w:val="0F3C304E"/>
    <w:multiLevelType w:val="hybridMultilevel"/>
    <w:tmpl w:val="F502E8E8"/>
    <w:lvl w:ilvl="0" w:tplc="08EEF530">
      <w:numFmt w:val="bullet"/>
      <w:lvlText w:val="-"/>
      <w:lvlJc w:val="left"/>
      <w:pPr>
        <w:ind w:left="720" w:hanging="360"/>
      </w:pPr>
      <w:rPr>
        <w:rFonts w:ascii="Arial" w:eastAsia="Calibri"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FBB2672"/>
    <w:multiLevelType w:val="hybridMultilevel"/>
    <w:tmpl w:val="5DD8B698"/>
    <w:lvl w:ilvl="0" w:tplc="52144F1A">
      <w:start w:val="1"/>
      <w:numFmt w:val="bullet"/>
      <w:pStyle w:val="Bulletliste"/>
      <w:lvlText w:val="–"/>
      <w:lvlJc w:val="left"/>
      <w:pPr>
        <w:ind w:left="720" w:hanging="360"/>
      </w:pPr>
      <w:rPr>
        <w:rFonts w:ascii="TKTypeRegular" w:hAnsi="TKTypeRegular"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5580583"/>
    <w:multiLevelType w:val="multilevel"/>
    <w:tmpl w:val="EAF43844"/>
    <w:lvl w:ilvl="0">
      <w:start w:val="1"/>
      <w:numFmt w:val="bullet"/>
      <w:lvlText w:val="›"/>
      <w:lvlJc w:val="left"/>
      <w:pPr>
        <w:tabs>
          <w:tab w:val="num" w:pos="57"/>
        </w:tabs>
        <w:ind w:left="170" w:hanging="170"/>
      </w:pPr>
      <w:rPr>
        <w:rFonts w:ascii="Arial Black" w:hAnsi="Arial Black" w:hint="default"/>
        <w:color w:val="00A0F5" w:themeColor="accent1"/>
      </w:rPr>
    </w:lvl>
    <w:lvl w:ilvl="1">
      <w:start w:val="1"/>
      <w:numFmt w:val="bullet"/>
      <w:lvlText w:val="›"/>
      <w:lvlJc w:val="left"/>
      <w:pPr>
        <w:tabs>
          <w:tab w:val="num" w:pos="227"/>
        </w:tabs>
        <w:ind w:left="340" w:hanging="170"/>
      </w:pPr>
      <w:rPr>
        <w:rFonts w:ascii="Arial Black" w:hAnsi="Arial Black" w:hint="default"/>
        <w:color w:val="00A0F5" w:themeColor="accent1"/>
      </w:rPr>
    </w:lvl>
    <w:lvl w:ilvl="2">
      <w:start w:val="1"/>
      <w:numFmt w:val="bullet"/>
      <w:lvlText w:val="›"/>
      <w:lvlJc w:val="left"/>
      <w:pPr>
        <w:tabs>
          <w:tab w:val="num" w:pos="397"/>
        </w:tabs>
        <w:ind w:left="510" w:hanging="170"/>
      </w:pPr>
      <w:rPr>
        <w:rFonts w:ascii="Arial Black" w:hAnsi="Arial Black" w:hint="default"/>
        <w:color w:val="00A0F5" w:themeColor="accent1"/>
      </w:rPr>
    </w:lvl>
    <w:lvl w:ilvl="3">
      <w:start w:val="1"/>
      <w:numFmt w:val="bullet"/>
      <w:lvlText w:val="›"/>
      <w:lvlJc w:val="left"/>
      <w:pPr>
        <w:tabs>
          <w:tab w:val="num" w:pos="567"/>
        </w:tabs>
        <w:ind w:left="680" w:hanging="170"/>
      </w:pPr>
      <w:rPr>
        <w:rFonts w:ascii="Arial Black" w:hAnsi="Arial Black" w:hint="default"/>
        <w:color w:val="00A0F5" w:themeColor="accent1"/>
      </w:rPr>
    </w:lvl>
    <w:lvl w:ilvl="4">
      <w:start w:val="1"/>
      <w:numFmt w:val="bullet"/>
      <w:lvlText w:val="›"/>
      <w:lvlJc w:val="left"/>
      <w:pPr>
        <w:tabs>
          <w:tab w:val="num" w:pos="737"/>
        </w:tabs>
        <w:ind w:left="850" w:hanging="170"/>
      </w:pPr>
      <w:rPr>
        <w:rFonts w:ascii="Arial Black" w:hAnsi="Arial Black" w:hint="default"/>
        <w:color w:val="00A0F5" w:themeColor="accent1"/>
      </w:rPr>
    </w:lvl>
    <w:lvl w:ilvl="5">
      <w:start w:val="1"/>
      <w:numFmt w:val="bullet"/>
      <w:lvlText w:val="›"/>
      <w:lvlJc w:val="left"/>
      <w:pPr>
        <w:tabs>
          <w:tab w:val="num" w:pos="907"/>
        </w:tabs>
        <w:ind w:left="1020" w:hanging="170"/>
      </w:pPr>
      <w:rPr>
        <w:rFonts w:ascii="Arial Black" w:hAnsi="Arial Black" w:hint="default"/>
        <w:color w:val="00A0F5" w:themeColor="accent1"/>
      </w:rPr>
    </w:lvl>
    <w:lvl w:ilvl="6">
      <w:start w:val="1"/>
      <w:numFmt w:val="bullet"/>
      <w:lvlText w:val="›"/>
      <w:lvlJc w:val="left"/>
      <w:pPr>
        <w:tabs>
          <w:tab w:val="num" w:pos="1077"/>
        </w:tabs>
        <w:ind w:left="1190" w:hanging="170"/>
      </w:pPr>
      <w:rPr>
        <w:rFonts w:ascii="Arial Black" w:hAnsi="Arial Black" w:hint="default"/>
        <w:color w:val="00A0F5" w:themeColor="accent1"/>
      </w:rPr>
    </w:lvl>
    <w:lvl w:ilvl="7">
      <w:start w:val="1"/>
      <w:numFmt w:val="bullet"/>
      <w:lvlText w:val="›"/>
      <w:lvlJc w:val="left"/>
      <w:pPr>
        <w:tabs>
          <w:tab w:val="num" w:pos="1247"/>
        </w:tabs>
        <w:ind w:left="1360" w:hanging="170"/>
      </w:pPr>
      <w:rPr>
        <w:rFonts w:ascii="Arial Black" w:hAnsi="Arial Black" w:hint="default"/>
        <w:color w:val="00A0F5" w:themeColor="accent1"/>
      </w:rPr>
    </w:lvl>
    <w:lvl w:ilvl="8">
      <w:start w:val="1"/>
      <w:numFmt w:val="bullet"/>
      <w:lvlText w:val="›"/>
      <w:lvlJc w:val="left"/>
      <w:pPr>
        <w:tabs>
          <w:tab w:val="num" w:pos="1417"/>
        </w:tabs>
        <w:ind w:left="1530" w:hanging="170"/>
      </w:pPr>
      <w:rPr>
        <w:rFonts w:ascii="Arial Black" w:hAnsi="Arial Black" w:hint="default"/>
        <w:color w:val="00A0F5" w:themeColor="accent1"/>
      </w:rPr>
    </w:lvl>
  </w:abstractNum>
  <w:abstractNum w:abstractNumId="3">
    <w:nsid w:val="19CE1ACE"/>
    <w:multiLevelType w:val="multilevel"/>
    <w:tmpl w:val="BE900B5A"/>
    <w:lvl w:ilvl="0">
      <w:start w:val="1"/>
      <w:numFmt w:val="bullet"/>
      <w:lvlText w:val="›"/>
      <w:lvlJc w:val="left"/>
      <w:pPr>
        <w:tabs>
          <w:tab w:val="num" w:pos="57"/>
        </w:tabs>
        <w:ind w:left="170" w:hanging="170"/>
      </w:pPr>
      <w:rPr>
        <w:rFonts w:ascii="Arial Black" w:hAnsi="Arial Black" w:hint="default"/>
        <w:color w:val="70AD47" w:themeColor="accent6"/>
      </w:rPr>
    </w:lvl>
    <w:lvl w:ilvl="1">
      <w:start w:val="1"/>
      <w:numFmt w:val="bullet"/>
      <w:lvlText w:val="›"/>
      <w:lvlJc w:val="left"/>
      <w:pPr>
        <w:tabs>
          <w:tab w:val="num" w:pos="227"/>
        </w:tabs>
        <w:ind w:left="340" w:hanging="170"/>
      </w:pPr>
      <w:rPr>
        <w:rFonts w:ascii="Arial Black" w:hAnsi="Arial Black" w:hint="default"/>
        <w:color w:val="70AD47" w:themeColor="accent6"/>
      </w:rPr>
    </w:lvl>
    <w:lvl w:ilvl="2">
      <w:start w:val="1"/>
      <w:numFmt w:val="bullet"/>
      <w:lvlText w:val="›"/>
      <w:lvlJc w:val="left"/>
      <w:pPr>
        <w:tabs>
          <w:tab w:val="num" w:pos="397"/>
        </w:tabs>
        <w:ind w:left="510" w:hanging="170"/>
      </w:pPr>
      <w:rPr>
        <w:rFonts w:ascii="Arial Black" w:hAnsi="Arial Black" w:hint="default"/>
        <w:color w:val="70AD47" w:themeColor="accent6"/>
      </w:rPr>
    </w:lvl>
    <w:lvl w:ilvl="3">
      <w:start w:val="1"/>
      <w:numFmt w:val="bullet"/>
      <w:lvlText w:val="›"/>
      <w:lvlJc w:val="left"/>
      <w:pPr>
        <w:tabs>
          <w:tab w:val="num" w:pos="567"/>
        </w:tabs>
        <w:ind w:left="680" w:hanging="170"/>
      </w:pPr>
      <w:rPr>
        <w:rFonts w:ascii="Arial Black" w:hAnsi="Arial Black" w:hint="default"/>
        <w:color w:val="70AD47" w:themeColor="accent6"/>
      </w:rPr>
    </w:lvl>
    <w:lvl w:ilvl="4">
      <w:start w:val="1"/>
      <w:numFmt w:val="bullet"/>
      <w:lvlText w:val="›"/>
      <w:lvlJc w:val="left"/>
      <w:pPr>
        <w:tabs>
          <w:tab w:val="num" w:pos="737"/>
        </w:tabs>
        <w:ind w:left="850" w:hanging="170"/>
      </w:pPr>
      <w:rPr>
        <w:rFonts w:ascii="Arial Black" w:hAnsi="Arial Black" w:hint="default"/>
        <w:color w:val="70AD47" w:themeColor="accent6"/>
      </w:rPr>
    </w:lvl>
    <w:lvl w:ilvl="5">
      <w:start w:val="1"/>
      <w:numFmt w:val="bullet"/>
      <w:lvlText w:val="›"/>
      <w:lvlJc w:val="left"/>
      <w:pPr>
        <w:tabs>
          <w:tab w:val="num" w:pos="907"/>
        </w:tabs>
        <w:ind w:left="1020" w:hanging="170"/>
      </w:pPr>
      <w:rPr>
        <w:rFonts w:ascii="Arial Black" w:hAnsi="Arial Black" w:hint="default"/>
        <w:color w:val="70AD47" w:themeColor="accent6"/>
      </w:rPr>
    </w:lvl>
    <w:lvl w:ilvl="6">
      <w:start w:val="1"/>
      <w:numFmt w:val="bullet"/>
      <w:lvlText w:val="›"/>
      <w:lvlJc w:val="left"/>
      <w:pPr>
        <w:tabs>
          <w:tab w:val="num" w:pos="1077"/>
        </w:tabs>
        <w:ind w:left="1190" w:hanging="170"/>
      </w:pPr>
      <w:rPr>
        <w:rFonts w:ascii="Arial Black" w:hAnsi="Arial Black" w:hint="default"/>
        <w:color w:val="70AD47" w:themeColor="accent6"/>
      </w:rPr>
    </w:lvl>
    <w:lvl w:ilvl="7">
      <w:start w:val="1"/>
      <w:numFmt w:val="bullet"/>
      <w:lvlText w:val="›"/>
      <w:lvlJc w:val="left"/>
      <w:pPr>
        <w:tabs>
          <w:tab w:val="num" w:pos="1247"/>
        </w:tabs>
        <w:ind w:left="1360" w:hanging="170"/>
      </w:pPr>
      <w:rPr>
        <w:rFonts w:ascii="Arial Black" w:hAnsi="Arial Black" w:hint="default"/>
        <w:color w:val="70AD47" w:themeColor="accent6"/>
      </w:rPr>
    </w:lvl>
    <w:lvl w:ilvl="8">
      <w:start w:val="1"/>
      <w:numFmt w:val="bullet"/>
      <w:lvlText w:val="›"/>
      <w:lvlJc w:val="left"/>
      <w:pPr>
        <w:tabs>
          <w:tab w:val="num" w:pos="1417"/>
        </w:tabs>
        <w:ind w:left="1530" w:hanging="170"/>
      </w:pPr>
      <w:rPr>
        <w:rFonts w:ascii="Arial Black" w:hAnsi="Arial Black" w:hint="default"/>
        <w:color w:val="70AD47" w:themeColor="accent6"/>
      </w:rPr>
    </w:lvl>
  </w:abstractNum>
  <w:abstractNum w:abstractNumId="4">
    <w:nsid w:val="1C203C0E"/>
    <w:multiLevelType w:val="multilevel"/>
    <w:tmpl w:val="C4B294E6"/>
    <w:lvl w:ilvl="0">
      <w:start w:val="1"/>
      <w:numFmt w:val="bullet"/>
      <w:lvlText w:val="›"/>
      <w:lvlJc w:val="left"/>
      <w:pPr>
        <w:tabs>
          <w:tab w:val="num" w:pos="57"/>
        </w:tabs>
        <w:ind w:left="170" w:hanging="170"/>
      </w:pPr>
      <w:rPr>
        <w:rFonts w:ascii="Arial Black" w:hAnsi="Arial Black" w:hint="default"/>
        <w:color w:val="ED7D31" w:themeColor="accent2"/>
      </w:rPr>
    </w:lvl>
    <w:lvl w:ilvl="1">
      <w:start w:val="1"/>
      <w:numFmt w:val="bullet"/>
      <w:lvlText w:val="›"/>
      <w:lvlJc w:val="left"/>
      <w:pPr>
        <w:tabs>
          <w:tab w:val="num" w:pos="227"/>
        </w:tabs>
        <w:ind w:left="340" w:hanging="170"/>
      </w:pPr>
      <w:rPr>
        <w:rFonts w:ascii="Arial Black" w:hAnsi="Arial Black" w:hint="default"/>
        <w:color w:val="ED7D31" w:themeColor="accent2"/>
      </w:rPr>
    </w:lvl>
    <w:lvl w:ilvl="2">
      <w:start w:val="1"/>
      <w:numFmt w:val="bullet"/>
      <w:lvlText w:val="›"/>
      <w:lvlJc w:val="left"/>
      <w:pPr>
        <w:tabs>
          <w:tab w:val="num" w:pos="397"/>
        </w:tabs>
        <w:ind w:left="510" w:hanging="170"/>
      </w:pPr>
      <w:rPr>
        <w:rFonts w:ascii="Arial Black" w:hAnsi="Arial Black" w:hint="default"/>
        <w:color w:val="ED7D31" w:themeColor="accent2"/>
      </w:rPr>
    </w:lvl>
    <w:lvl w:ilvl="3">
      <w:start w:val="1"/>
      <w:numFmt w:val="bullet"/>
      <w:lvlText w:val="›"/>
      <w:lvlJc w:val="left"/>
      <w:pPr>
        <w:tabs>
          <w:tab w:val="num" w:pos="567"/>
        </w:tabs>
        <w:ind w:left="680" w:hanging="170"/>
      </w:pPr>
      <w:rPr>
        <w:rFonts w:ascii="Arial Black" w:hAnsi="Arial Black" w:hint="default"/>
        <w:color w:val="ED7D31" w:themeColor="accent2"/>
      </w:rPr>
    </w:lvl>
    <w:lvl w:ilvl="4">
      <w:start w:val="1"/>
      <w:numFmt w:val="bullet"/>
      <w:lvlText w:val="›"/>
      <w:lvlJc w:val="left"/>
      <w:pPr>
        <w:tabs>
          <w:tab w:val="num" w:pos="737"/>
        </w:tabs>
        <w:ind w:left="850" w:hanging="170"/>
      </w:pPr>
      <w:rPr>
        <w:rFonts w:ascii="Arial Black" w:hAnsi="Arial Black" w:hint="default"/>
        <w:color w:val="ED7D31" w:themeColor="accent2"/>
      </w:rPr>
    </w:lvl>
    <w:lvl w:ilvl="5">
      <w:start w:val="1"/>
      <w:numFmt w:val="bullet"/>
      <w:lvlText w:val="›"/>
      <w:lvlJc w:val="left"/>
      <w:pPr>
        <w:tabs>
          <w:tab w:val="num" w:pos="907"/>
        </w:tabs>
        <w:ind w:left="1020" w:hanging="170"/>
      </w:pPr>
      <w:rPr>
        <w:rFonts w:ascii="Arial Black" w:hAnsi="Arial Black" w:hint="default"/>
        <w:color w:val="ED7D31" w:themeColor="accent2"/>
      </w:rPr>
    </w:lvl>
    <w:lvl w:ilvl="6">
      <w:start w:val="1"/>
      <w:numFmt w:val="bullet"/>
      <w:lvlText w:val="›"/>
      <w:lvlJc w:val="left"/>
      <w:pPr>
        <w:tabs>
          <w:tab w:val="num" w:pos="1077"/>
        </w:tabs>
        <w:ind w:left="1190" w:hanging="170"/>
      </w:pPr>
      <w:rPr>
        <w:rFonts w:ascii="Arial Black" w:hAnsi="Arial Black" w:hint="default"/>
        <w:color w:val="ED7D31" w:themeColor="accent2"/>
      </w:rPr>
    </w:lvl>
    <w:lvl w:ilvl="7">
      <w:start w:val="1"/>
      <w:numFmt w:val="bullet"/>
      <w:lvlText w:val="›"/>
      <w:lvlJc w:val="left"/>
      <w:pPr>
        <w:tabs>
          <w:tab w:val="num" w:pos="1247"/>
        </w:tabs>
        <w:ind w:left="1360" w:hanging="170"/>
      </w:pPr>
      <w:rPr>
        <w:rFonts w:ascii="Arial Black" w:hAnsi="Arial Black" w:hint="default"/>
        <w:color w:val="ED7D31" w:themeColor="accent2"/>
      </w:rPr>
    </w:lvl>
    <w:lvl w:ilvl="8">
      <w:start w:val="1"/>
      <w:numFmt w:val="bullet"/>
      <w:lvlText w:val="›"/>
      <w:lvlJc w:val="left"/>
      <w:pPr>
        <w:tabs>
          <w:tab w:val="num" w:pos="1417"/>
        </w:tabs>
        <w:ind w:left="1530" w:hanging="170"/>
      </w:pPr>
      <w:rPr>
        <w:rFonts w:ascii="Arial Black" w:hAnsi="Arial Black" w:hint="default"/>
        <w:color w:val="ED7D31" w:themeColor="accent2"/>
      </w:rPr>
    </w:lvl>
  </w:abstractNum>
  <w:abstractNum w:abstractNumId="5">
    <w:nsid w:val="29EA3BD6"/>
    <w:multiLevelType w:val="multilevel"/>
    <w:tmpl w:val="B6600F04"/>
    <w:lvl w:ilvl="0">
      <w:start w:val="1"/>
      <w:numFmt w:val="decimal"/>
      <w:pStyle w:val="Num123"/>
      <w:lvlText w:val="%1."/>
      <w:lvlJc w:val="left"/>
      <w:pPr>
        <w:ind w:left="425" w:hanging="283"/>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nsid w:val="2CBA08F5"/>
    <w:multiLevelType w:val="hybridMultilevel"/>
    <w:tmpl w:val="9E0CAF54"/>
    <w:lvl w:ilvl="0" w:tplc="3834AFE0">
      <w:numFmt w:val="bullet"/>
      <w:lvlText w:val="-"/>
      <w:lvlJc w:val="left"/>
      <w:pPr>
        <w:ind w:left="720" w:hanging="360"/>
      </w:pPr>
      <w:rPr>
        <w:rFonts w:ascii="Calibri" w:eastAsia="Times New Roman" w:hAnsi="Calibri" w:hint="default"/>
      </w:rPr>
    </w:lvl>
    <w:lvl w:ilvl="1" w:tplc="04070003">
      <w:start w:val="1"/>
      <w:numFmt w:val="bullet"/>
      <w:lvlText w:val="o"/>
      <w:lvlJc w:val="left"/>
      <w:pPr>
        <w:ind w:left="1440" w:hanging="360"/>
      </w:pPr>
      <w:rPr>
        <w:rFonts w:ascii="Courier New" w:hAnsi="Courier New" w:cs="Times New Roman"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Times New Roman"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Times New Roman" w:hint="default"/>
      </w:rPr>
    </w:lvl>
    <w:lvl w:ilvl="8" w:tplc="04070005">
      <w:start w:val="1"/>
      <w:numFmt w:val="bullet"/>
      <w:lvlText w:val=""/>
      <w:lvlJc w:val="left"/>
      <w:pPr>
        <w:ind w:left="6480" w:hanging="360"/>
      </w:pPr>
      <w:rPr>
        <w:rFonts w:ascii="Wingdings" w:hAnsi="Wingdings" w:hint="default"/>
      </w:rPr>
    </w:lvl>
  </w:abstractNum>
  <w:abstractNum w:abstractNumId="7">
    <w:nsid w:val="3353269E"/>
    <w:multiLevelType w:val="multilevel"/>
    <w:tmpl w:val="1B7A6B0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color w:val="07428A"/>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8">
    <w:nsid w:val="3AE46ABF"/>
    <w:multiLevelType w:val="multilevel"/>
    <w:tmpl w:val="7F206AEC"/>
    <w:lvl w:ilvl="0">
      <w:start w:val="1"/>
      <w:numFmt w:val="bullet"/>
      <w:lvlText w:val="›"/>
      <w:lvlJc w:val="left"/>
      <w:pPr>
        <w:tabs>
          <w:tab w:val="num" w:pos="57"/>
        </w:tabs>
        <w:ind w:left="170" w:hanging="170"/>
      </w:pPr>
      <w:rPr>
        <w:rFonts w:ascii="Arial Black" w:hAnsi="Arial Black" w:hint="default"/>
        <w:color w:val="A5A5A5" w:themeColor="accent3"/>
      </w:rPr>
    </w:lvl>
    <w:lvl w:ilvl="1">
      <w:start w:val="1"/>
      <w:numFmt w:val="bullet"/>
      <w:lvlText w:val="›"/>
      <w:lvlJc w:val="left"/>
      <w:pPr>
        <w:tabs>
          <w:tab w:val="num" w:pos="227"/>
        </w:tabs>
        <w:ind w:left="340" w:hanging="170"/>
      </w:pPr>
      <w:rPr>
        <w:rFonts w:ascii="Arial Black" w:hAnsi="Arial Black" w:hint="default"/>
        <w:color w:val="A5A5A5" w:themeColor="accent3"/>
      </w:rPr>
    </w:lvl>
    <w:lvl w:ilvl="2">
      <w:start w:val="1"/>
      <w:numFmt w:val="bullet"/>
      <w:lvlText w:val="›"/>
      <w:lvlJc w:val="left"/>
      <w:pPr>
        <w:tabs>
          <w:tab w:val="num" w:pos="397"/>
        </w:tabs>
        <w:ind w:left="510" w:hanging="170"/>
      </w:pPr>
      <w:rPr>
        <w:rFonts w:ascii="Arial Black" w:hAnsi="Arial Black" w:hint="default"/>
        <w:color w:val="A5A5A5" w:themeColor="accent3"/>
      </w:rPr>
    </w:lvl>
    <w:lvl w:ilvl="3">
      <w:start w:val="1"/>
      <w:numFmt w:val="bullet"/>
      <w:lvlText w:val="›"/>
      <w:lvlJc w:val="left"/>
      <w:pPr>
        <w:tabs>
          <w:tab w:val="num" w:pos="567"/>
        </w:tabs>
        <w:ind w:left="680" w:hanging="170"/>
      </w:pPr>
      <w:rPr>
        <w:rFonts w:ascii="Arial Black" w:hAnsi="Arial Black" w:hint="default"/>
        <w:color w:val="A5A5A5" w:themeColor="accent3"/>
      </w:rPr>
    </w:lvl>
    <w:lvl w:ilvl="4">
      <w:start w:val="1"/>
      <w:numFmt w:val="bullet"/>
      <w:lvlText w:val="›"/>
      <w:lvlJc w:val="left"/>
      <w:pPr>
        <w:tabs>
          <w:tab w:val="num" w:pos="737"/>
        </w:tabs>
        <w:ind w:left="850" w:hanging="170"/>
      </w:pPr>
      <w:rPr>
        <w:rFonts w:ascii="Arial Black" w:hAnsi="Arial Black" w:hint="default"/>
        <w:color w:val="A5A5A5" w:themeColor="accent3"/>
      </w:rPr>
    </w:lvl>
    <w:lvl w:ilvl="5">
      <w:start w:val="1"/>
      <w:numFmt w:val="bullet"/>
      <w:lvlText w:val="›"/>
      <w:lvlJc w:val="left"/>
      <w:pPr>
        <w:tabs>
          <w:tab w:val="num" w:pos="907"/>
        </w:tabs>
        <w:ind w:left="1020" w:hanging="170"/>
      </w:pPr>
      <w:rPr>
        <w:rFonts w:ascii="Arial Black" w:hAnsi="Arial Black" w:hint="default"/>
        <w:color w:val="A5A5A5" w:themeColor="accent3"/>
      </w:rPr>
    </w:lvl>
    <w:lvl w:ilvl="6">
      <w:start w:val="1"/>
      <w:numFmt w:val="bullet"/>
      <w:lvlText w:val="›"/>
      <w:lvlJc w:val="left"/>
      <w:pPr>
        <w:tabs>
          <w:tab w:val="num" w:pos="1077"/>
        </w:tabs>
        <w:ind w:left="1190" w:hanging="170"/>
      </w:pPr>
      <w:rPr>
        <w:rFonts w:ascii="Arial Black" w:hAnsi="Arial Black" w:hint="default"/>
        <w:color w:val="A5A5A5" w:themeColor="accent3"/>
      </w:rPr>
    </w:lvl>
    <w:lvl w:ilvl="7">
      <w:start w:val="1"/>
      <w:numFmt w:val="bullet"/>
      <w:lvlText w:val="›"/>
      <w:lvlJc w:val="left"/>
      <w:pPr>
        <w:tabs>
          <w:tab w:val="num" w:pos="1247"/>
        </w:tabs>
        <w:ind w:left="1360" w:hanging="170"/>
      </w:pPr>
      <w:rPr>
        <w:rFonts w:ascii="Arial Black" w:hAnsi="Arial Black" w:hint="default"/>
        <w:color w:val="A5A5A5" w:themeColor="accent3"/>
      </w:rPr>
    </w:lvl>
    <w:lvl w:ilvl="8">
      <w:start w:val="1"/>
      <w:numFmt w:val="bullet"/>
      <w:lvlText w:val="›"/>
      <w:lvlJc w:val="left"/>
      <w:pPr>
        <w:tabs>
          <w:tab w:val="num" w:pos="1417"/>
        </w:tabs>
        <w:ind w:left="1530" w:hanging="170"/>
      </w:pPr>
      <w:rPr>
        <w:rFonts w:ascii="Arial Black" w:hAnsi="Arial Black" w:hint="default"/>
        <w:color w:val="A5A5A5" w:themeColor="accent3"/>
      </w:rPr>
    </w:lvl>
  </w:abstractNum>
  <w:abstractNum w:abstractNumId="9">
    <w:nsid w:val="42C77BE3"/>
    <w:multiLevelType w:val="hybridMultilevel"/>
    <w:tmpl w:val="AEA68FB2"/>
    <w:lvl w:ilvl="0" w:tplc="11B81D92">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36D62CA"/>
    <w:multiLevelType w:val="hybridMultilevel"/>
    <w:tmpl w:val="55A4CEC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4BC9168B"/>
    <w:multiLevelType w:val="multilevel"/>
    <w:tmpl w:val="FEA21152"/>
    <w:lvl w:ilvl="0">
      <w:start w:val="1"/>
      <w:numFmt w:val="bullet"/>
      <w:lvlText w:val=""/>
      <w:lvlJc w:val="left"/>
      <w:pPr>
        <w:ind w:left="568" w:hanging="284"/>
      </w:pPr>
      <w:rPr>
        <w:rFonts w:ascii="Wingdings 2" w:hAnsi="Wingdings 2" w:hint="default"/>
        <w:color w:val="07428A"/>
      </w:rPr>
    </w:lvl>
    <w:lvl w:ilvl="1">
      <w:start w:val="1"/>
      <w:numFmt w:val="bullet"/>
      <w:lvlText w:val="–"/>
      <w:lvlJc w:val="left"/>
      <w:pPr>
        <w:ind w:left="852" w:hanging="284"/>
      </w:pPr>
      <w:rPr>
        <w:rFonts w:ascii="Calibri" w:hAnsi="Calibri" w:hint="default"/>
      </w:rPr>
    </w:lvl>
    <w:lvl w:ilvl="2">
      <w:start w:val="1"/>
      <w:numFmt w:val="bullet"/>
      <w:lvlText w:val=""/>
      <w:lvlJc w:val="left"/>
      <w:pPr>
        <w:ind w:left="1136" w:hanging="284"/>
      </w:pPr>
      <w:rPr>
        <w:rFonts w:ascii="Wingdings" w:hAnsi="Wingdings" w:hint="default"/>
      </w:rPr>
    </w:lvl>
    <w:lvl w:ilvl="3">
      <w:start w:val="1"/>
      <w:numFmt w:val="bullet"/>
      <w:lvlText w:val=""/>
      <w:lvlJc w:val="left"/>
      <w:pPr>
        <w:ind w:left="1420" w:hanging="284"/>
      </w:pPr>
      <w:rPr>
        <w:rFonts w:ascii="Symbol" w:hAnsi="Symbol" w:hint="default"/>
      </w:rPr>
    </w:lvl>
    <w:lvl w:ilvl="4">
      <w:start w:val="1"/>
      <w:numFmt w:val="bullet"/>
      <w:lvlText w:val="o"/>
      <w:lvlJc w:val="left"/>
      <w:pPr>
        <w:ind w:left="1704" w:hanging="284"/>
      </w:pPr>
      <w:rPr>
        <w:rFonts w:ascii="Courier New" w:hAnsi="Courier New" w:cs="Courier New" w:hint="default"/>
      </w:rPr>
    </w:lvl>
    <w:lvl w:ilvl="5">
      <w:start w:val="1"/>
      <w:numFmt w:val="bullet"/>
      <w:lvlText w:val=""/>
      <w:lvlJc w:val="left"/>
      <w:pPr>
        <w:ind w:left="1988" w:hanging="284"/>
      </w:pPr>
      <w:rPr>
        <w:rFonts w:ascii="Wingdings" w:hAnsi="Wingdings" w:hint="default"/>
      </w:rPr>
    </w:lvl>
    <w:lvl w:ilvl="6">
      <w:start w:val="1"/>
      <w:numFmt w:val="bullet"/>
      <w:lvlText w:val=""/>
      <w:lvlJc w:val="left"/>
      <w:pPr>
        <w:ind w:left="2272" w:hanging="284"/>
      </w:pPr>
      <w:rPr>
        <w:rFonts w:ascii="Symbol" w:hAnsi="Symbol" w:hint="default"/>
      </w:rPr>
    </w:lvl>
    <w:lvl w:ilvl="7">
      <w:start w:val="1"/>
      <w:numFmt w:val="bullet"/>
      <w:lvlText w:val="o"/>
      <w:lvlJc w:val="left"/>
      <w:pPr>
        <w:ind w:left="2556" w:hanging="284"/>
      </w:pPr>
      <w:rPr>
        <w:rFonts w:ascii="Courier New" w:hAnsi="Courier New" w:cs="Courier New" w:hint="default"/>
      </w:rPr>
    </w:lvl>
    <w:lvl w:ilvl="8">
      <w:start w:val="1"/>
      <w:numFmt w:val="bullet"/>
      <w:lvlText w:val=""/>
      <w:lvlJc w:val="left"/>
      <w:pPr>
        <w:ind w:left="2840" w:hanging="284"/>
      </w:pPr>
      <w:rPr>
        <w:rFonts w:ascii="Wingdings" w:hAnsi="Wingdings" w:hint="default"/>
      </w:rPr>
    </w:lvl>
  </w:abstractNum>
  <w:abstractNum w:abstractNumId="12">
    <w:nsid w:val="4C231B83"/>
    <w:multiLevelType w:val="multilevel"/>
    <w:tmpl w:val="3B30100C"/>
    <w:lvl w:ilvl="0">
      <w:start w:val="1"/>
      <w:numFmt w:val="decimal"/>
      <w:lvlText w:val="%1."/>
      <w:lvlJc w:val="left"/>
      <w:pPr>
        <w:ind w:left="425" w:hanging="425"/>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1">
      <w:start w:val="1"/>
      <w:numFmt w:val="lowerRoman"/>
      <w:lvlText w:val="(%2.)"/>
      <w:lvlJc w:val="left"/>
      <w:pPr>
        <w:ind w:left="425" w:hanging="425"/>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3">
    <w:nsid w:val="4C966298"/>
    <w:multiLevelType w:val="hybridMultilevel"/>
    <w:tmpl w:val="4AFAB9E6"/>
    <w:lvl w:ilvl="0" w:tplc="F3E65286">
      <w:start w:val="15"/>
      <w:numFmt w:val="bullet"/>
      <w:lvlText w:val="•"/>
      <w:lvlJc w:val="left"/>
      <w:pPr>
        <w:ind w:left="720" w:hanging="360"/>
      </w:pPr>
      <w:rPr>
        <w:rFonts w:ascii="TKTypeRegular" w:eastAsiaTheme="minorHAnsi" w:hAnsi="TKTypeRegular"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552240DB"/>
    <w:multiLevelType w:val="hybridMultilevel"/>
    <w:tmpl w:val="B32072D0"/>
    <w:lvl w:ilvl="0" w:tplc="FD74E710">
      <w:start w:val="1"/>
      <w:numFmt w:val="bullet"/>
      <w:lvlText w:val="›"/>
      <w:lvlJc w:val="left"/>
      <w:pPr>
        <w:ind w:left="170" w:hanging="170"/>
      </w:pPr>
      <w:rPr>
        <w:rFonts w:ascii="Arial Black" w:hAnsi="Arial Black" w:hint="default"/>
        <w:color w:val="ED7D31" w:themeColor="accen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5A437468"/>
    <w:multiLevelType w:val="multilevel"/>
    <w:tmpl w:val="AF76BA24"/>
    <w:lvl w:ilvl="0">
      <w:start w:val="1"/>
      <w:numFmt w:val="bullet"/>
      <w:lvlText w:val="›"/>
      <w:lvlJc w:val="left"/>
      <w:pPr>
        <w:tabs>
          <w:tab w:val="num" w:pos="57"/>
        </w:tabs>
        <w:ind w:left="170" w:hanging="170"/>
      </w:pPr>
      <w:rPr>
        <w:rFonts w:ascii="Arial Black" w:hAnsi="Arial Black" w:hint="default"/>
        <w:color w:val="FFFFFF" w:themeColor="background1"/>
      </w:rPr>
    </w:lvl>
    <w:lvl w:ilvl="1">
      <w:start w:val="1"/>
      <w:numFmt w:val="bullet"/>
      <w:lvlText w:val="›"/>
      <w:lvlJc w:val="left"/>
      <w:pPr>
        <w:tabs>
          <w:tab w:val="num" w:pos="227"/>
        </w:tabs>
        <w:ind w:left="340" w:hanging="170"/>
      </w:pPr>
      <w:rPr>
        <w:rFonts w:ascii="Arial Black" w:hAnsi="Arial Black" w:hint="default"/>
        <w:color w:val="FFFFFF" w:themeColor="background1"/>
      </w:rPr>
    </w:lvl>
    <w:lvl w:ilvl="2">
      <w:start w:val="1"/>
      <w:numFmt w:val="bullet"/>
      <w:lvlText w:val="›"/>
      <w:lvlJc w:val="left"/>
      <w:pPr>
        <w:tabs>
          <w:tab w:val="num" w:pos="397"/>
        </w:tabs>
        <w:ind w:left="510" w:hanging="170"/>
      </w:pPr>
      <w:rPr>
        <w:rFonts w:ascii="Arial Black" w:hAnsi="Arial Black" w:hint="default"/>
        <w:color w:val="FFFFFF" w:themeColor="background1"/>
      </w:rPr>
    </w:lvl>
    <w:lvl w:ilvl="3">
      <w:start w:val="1"/>
      <w:numFmt w:val="bullet"/>
      <w:lvlText w:val="›"/>
      <w:lvlJc w:val="left"/>
      <w:pPr>
        <w:tabs>
          <w:tab w:val="num" w:pos="567"/>
        </w:tabs>
        <w:ind w:left="680" w:hanging="170"/>
      </w:pPr>
      <w:rPr>
        <w:rFonts w:ascii="Arial Black" w:hAnsi="Arial Black" w:hint="default"/>
        <w:color w:val="FFFFFF" w:themeColor="background1"/>
      </w:rPr>
    </w:lvl>
    <w:lvl w:ilvl="4">
      <w:start w:val="1"/>
      <w:numFmt w:val="bullet"/>
      <w:lvlText w:val="›"/>
      <w:lvlJc w:val="left"/>
      <w:pPr>
        <w:tabs>
          <w:tab w:val="num" w:pos="737"/>
        </w:tabs>
        <w:ind w:left="850" w:hanging="170"/>
      </w:pPr>
      <w:rPr>
        <w:rFonts w:ascii="Arial Black" w:hAnsi="Arial Black" w:hint="default"/>
        <w:color w:val="FFFFFF" w:themeColor="background1"/>
      </w:rPr>
    </w:lvl>
    <w:lvl w:ilvl="5">
      <w:start w:val="1"/>
      <w:numFmt w:val="bullet"/>
      <w:lvlText w:val="›"/>
      <w:lvlJc w:val="left"/>
      <w:pPr>
        <w:tabs>
          <w:tab w:val="num" w:pos="907"/>
        </w:tabs>
        <w:ind w:left="1020" w:hanging="170"/>
      </w:pPr>
      <w:rPr>
        <w:rFonts w:ascii="Arial Black" w:hAnsi="Arial Black" w:hint="default"/>
        <w:color w:val="FFFFFF" w:themeColor="background1"/>
      </w:rPr>
    </w:lvl>
    <w:lvl w:ilvl="6">
      <w:start w:val="1"/>
      <w:numFmt w:val="bullet"/>
      <w:lvlText w:val="›"/>
      <w:lvlJc w:val="left"/>
      <w:pPr>
        <w:tabs>
          <w:tab w:val="num" w:pos="1077"/>
        </w:tabs>
        <w:ind w:left="1190" w:hanging="170"/>
      </w:pPr>
      <w:rPr>
        <w:rFonts w:ascii="Arial Black" w:hAnsi="Arial Black" w:hint="default"/>
        <w:color w:val="FFFFFF" w:themeColor="background1"/>
      </w:rPr>
    </w:lvl>
    <w:lvl w:ilvl="7">
      <w:start w:val="1"/>
      <w:numFmt w:val="bullet"/>
      <w:lvlText w:val="›"/>
      <w:lvlJc w:val="left"/>
      <w:pPr>
        <w:tabs>
          <w:tab w:val="num" w:pos="1247"/>
        </w:tabs>
        <w:ind w:left="1360" w:hanging="170"/>
      </w:pPr>
      <w:rPr>
        <w:rFonts w:ascii="Arial Black" w:hAnsi="Arial Black" w:hint="default"/>
        <w:color w:val="FFFFFF" w:themeColor="background1"/>
      </w:rPr>
    </w:lvl>
    <w:lvl w:ilvl="8">
      <w:start w:val="1"/>
      <w:numFmt w:val="bullet"/>
      <w:lvlText w:val="›"/>
      <w:lvlJc w:val="left"/>
      <w:pPr>
        <w:tabs>
          <w:tab w:val="num" w:pos="1417"/>
        </w:tabs>
        <w:ind w:left="1530" w:hanging="170"/>
      </w:pPr>
      <w:rPr>
        <w:rFonts w:ascii="Arial Black" w:hAnsi="Arial Black" w:hint="default"/>
        <w:color w:val="FFFFFF" w:themeColor="background1"/>
      </w:rPr>
    </w:lvl>
  </w:abstractNum>
  <w:abstractNum w:abstractNumId="16">
    <w:nsid w:val="5C6C701F"/>
    <w:multiLevelType w:val="hybridMultilevel"/>
    <w:tmpl w:val="B7D29996"/>
    <w:lvl w:ilvl="0" w:tplc="BFACC82A">
      <w:start w:val="1"/>
      <w:numFmt w:val="bullet"/>
      <w:lvlText w:val=""/>
      <w:lvlPicBulletId w:val="1"/>
      <w:lvlJc w:val="left"/>
      <w:pPr>
        <w:ind w:left="360" w:hanging="360"/>
      </w:pPr>
      <w:rPr>
        <w:rFonts w:ascii="Symbol" w:hAnsi="Symbol" w:hint="default"/>
        <w:color w:val="auto"/>
        <w:u w:color="937F47"/>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nsid w:val="630B6D57"/>
    <w:multiLevelType w:val="hybridMultilevel"/>
    <w:tmpl w:val="2522DD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678F1886"/>
    <w:multiLevelType w:val="hybridMultilevel"/>
    <w:tmpl w:val="E41E0CB6"/>
    <w:lvl w:ilvl="0" w:tplc="1AD4B4CA">
      <w:start w:val="1"/>
      <w:numFmt w:val="bullet"/>
      <w:lvlText w:val="o"/>
      <w:lvlJc w:val="left"/>
      <w:pPr>
        <w:tabs>
          <w:tab w:val="num" w:pos="720"/>
        </w:tabs>
        <w:ind w:left="720" w:hanging="360"/>
      </w:pPr>
      <w:rPr>
        <w:rFonts w:ascii="Courier New" w:hAnsi="Courier New" w:cs="Times New Roman" w:hint="default"/>
      </w:rPr>
    </w:lvl>
    <w:lvl w:ilvl="1" w:tplc="5F2C7DEA">
      <w:start w:val="1"/>
      <w:numFmt w:val="bullet"/>
      <w:lvlText w:val="o"/>
      <w:lvlJc w:val="left"/>
      <w:pPr>
        <w:tabs>
          <w:tab w:val="num" w:pos="1440"/>
        </w:tabs>
        <w:ind w:left="1440" w:hanging="360"/>
      </w:pPr>
      <w:rPr>
        <w:rFonts w:ascii="Courier New" w:hAnsi="Courier New" w:cs="Times New Roman" w:hint="default"/>
      </w:rPr>
    </w:lvl>
    <w:lvl w:ilvl="2" w:tplc="0B2AB466">
      <w:start w:val="1"/>
      <w:numFmt w:val="bullet"/>
      <w:lvlText w:val="o"/>
      <w:lvlJc w:val="left"/>
      <w:pPr>
        <w:tabs>
          <w:tab w:val="num" w:pos="2160"/>
        </w:tabs>
        <w:ind w:left="2160" w:hanging="360"/>
      </w:pPr>
      <w:rPr>
        <w:rFonts w:ascii="Courier New" w:hAnsi="Courier New" w:cs="Times New Roman" w:hint="default"/>
      </w:rPr>
    </w:lvl>
    <w:lvl w:ilvl="3" w:tplc="2D520FB8">
      <w:start w:val="1"/>
      <w:numFmt w:val="bullet"/>
      <w:lvlText w:val="o"/>
      <w:lvlJc w:val="left"/>
      <w:pPr>
        <w:tabs>
          <w:tab w:val="num" w:pos="2880"/>
        </w:tabs>
        <w:ind w:left="2880" w:hanging="360"/>
      </w:pPr>
      <w:rPr>
        <w:rFonts w:ascii="Courier New" w:hAnsi="Courier New" w:cs="Times New Roman" w:hint="default"/>
      </w:rPr>
    </w:lvl>
    <w:lvl w:ilvl="4" w:tplc="4F943E12">
      <w:start w:val="1"/>
      <w:numFmt w:val="bullet"/>
      <w:lvlText w:val="o"/>
      <w:lvlJc w:val="left"/>
      <w:pPr>
        <w:tabs>
          <w:tab w:val="num" w:pos="3600"/>
        </w:tabs>
        <w:ind w:left="3600" w:hanging="360"/>
      </w:pPr>
      <w:rPr>
        <w:rFonts w:ascii="Courier New" w:hAnsi="Courier New" w:cs="Times New Roman" w:hint="default"/>
      </w:rPr>
    </w:lvl>
    <w:lvl w:ilvl="5" w:tplc="AC5E2C58">
      <w:start w:val="1"/>
      <w:numFmt w:val="bullet"/>
      <w:lvlText w:val="o"/>
      <w:lvlJc w:val="left"/>
      <w:pPr>
        <w:tabs>
          <w:tab w:val="num" w:pos="4320"/>
        </w:tabs>
        <w:ind w:left="4320" w:hanging="360"/>
      </w:pPr>
      <w:rPr>
        <w:rFonts w:ascii="Courier New" w:hAnsi="Courier New" w:cs="Times New Roman" w:hint="default"/>
      </w:rPr>
    </w:lvl>
    <w:lvl w:ilvl="6" w:tplc="8A207AC6">
      <w:start w:val="1"/>
      <w:numFmt w:val="bullet"/>
      <w:lvlText w:val="o"/>
      <w:lvlJc w:val="left"/>
      <w:pPr>
        <w:tabs>
          <w:tab w:val="num" w:pos="5040"/>
        </w:tabs>
        <w:ind w:left="5040" w:hanging="360"/>
      </w:pPr>
      <w:rPr>
        <w:rFonts w:ascii="Courier New" w:hAnsi="Courier New" w:cs="Times New Roman" w:hint="default"/>
      </w:rPr>
    </w:lvl>
    <w:lvl w:ilvl="7" w:tplc="A5505600">
      <w:start w:val="1"/>
      <w:numFmt w:val="bullet"/>
      <w:lvlText w:val="o"/>
      <w:lvlJc w:val="left"/>
      <w:pPr>
        <w:tabs>
          <w:tab w:val="num" w:pos="5760"/>
        </w:tabs>
        <w:ind w:left="5760" w:hanging="360"/>
      </w:pPr>
      <w:rPr>
        <w:rFonts w:ascii="Courier New" w:hAnsi="Courier New" w:cs="Times New Roman" w:hint="default"/>
      </w:rPr>
    </w:lvl>
    <w:lvl w:ilvl="8" w:tplc="D890BD72">
      <w:start w:val="1"/>
      <w:numFmt w:val="bullet"/>
      <w:lvlText w:val="o"/>
      <w:lvlJc w:val="left"/>
      <w:pPr>
        <w:tabs>
          <w:tab w:val="num" w:pos="6480"/>
        </w:tabs>
        <w:ind w:left="6480" w:hanging="360"/>
      </w:pPr>
      <w:rPr>
        <w:rFonts w:ascii="Courier New" w:hAnsi="Courier New" w:cs="Times New Roman" w:hint="default"/>
      </w:rPr>
    </w:lvl>
  </w:abstractNum>
  <w:abstractNum w:abstractNumId="19">
    <w:nsid w:val="70467265"/>
    <w:multiLevelType w:val="multilevel"/>
    <w:tmpl w:val="047A3A36"/>
    <w:lvl w:ilvl="0">
      <w:numFmt w:val="decimal"/>
      <w:pStyle w:val="berschrift1"/>
      <w:lvlText w:val="%1."/>
      <w:lvlJc w:val="left"/>
      <w:pPr>
        <w:tabs>
          <w:tab w:val="num" w:pos="425"/>
        </w:tabs>
        <w:ind w:left="425" w:hanging="425"/>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6"/>
  </w:num>
  <w:num w:numId="2">
    <w:abstractNumId w:val="16"/>
  </w:num>
  <w:num w:numId="3">
    <w:abstractNumId w:val="16"/>
  </w:num>
  <w:num w:numId="4">
    <w:abstractNumId w:val="7"/>
  </w:num>
  <w:num w:numId="5">
    <w:abstractNumId w:val="11"/>
  </w:num>
  <w:num w:numId="6">
    <w:abstractNumId w:val="7"/>
  </w:num>
  <w:num w:numId="7">
    <w:abstractNumId w:val="11"/>
  </w:num>
  <w:num w:numId="8">
    <w:abstractNumId w:val="12"/>
  </w:num>
  <w:num w:numId="9">
    <w:abstractNumId w:val="11"/>
  </w:num>
  <w:num w:numId="10">
    <w:abstractNumId w:val="11"/>
  </w:num>
  <w:num w:numId="11">
    <w:abstractNumId w:val="19"/>
  </w:num>
  <w:num w:numId="12">
    <w:abstractNumId w:val="19"/>
  </w:num>
  <w:num w:numId="13">
    <w:abstractNumId w:val="19"/>
  </w:num>
  <w:num w:numId="14">
    <w:abstractNumId w:val="2"/>
  </w:num>
  <w:num w:numId="15">
    <w:abstractNumId w:val="3"/>
  </w:num>
  <w:num w:numId="16">
    <w:abstractNumId w:val="4"/>
  </w:num>
  <w:num w:numId="17">
    <w:abstractNumId w:val="8"/>
  </w:num>
  <w:num w:numId="18">
    <w:abstractNumId w:val="15"/>
  </w:num>
  <w:num w:numId="19">
    <w:abstractNumId w:val="14"/>
  </w:num>
  <w:num w:numId="20">
    <w:abstractNumId w:val="9"/>
  </w:num>
  <w:num w:numId="21">
    <w:abstractNumId w:val="5"/>
  </w:num>
  <w:num w:numId="22">
    <w:abstractNumId w:val="1"/>
  </w:num>
  <w:num w:numId="23">
    <w:abstractNumId w:val="10"/>
  </w:num>
  <w:num w:numId="24">
    <w:abstractNumId w:val="17"/>
  </w:num>
  <w:num w:numId="25">
    <w:abstractNumId w:val="18"/>
  </w:num>
  <w:num w:numId="26">
    <w:abstractNumId w:val="0"/>
  </w:num>
  <w:num w:numId="27">
    <w:abstractNumId w:val="6"/>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C1F"/>
    <w:rsid w:val="00000224"/>
    <w:rsid w:val="0000615C"/>
    <w:rsid w:val="00011390"/>
    <w:rsid w:val="00013973"/>
    <w:rsid w:val="00017C1F"/>
    <w:rsid w:val="00020317"/>
    <w:rsid w:val="00021A3E"/>
    <w:rsid w:val="00022818"/>
    <w:rsid w:val="00024B24"/>
    <w:rsid w:val="0003035D"/>
    <w:rsid w:val="000370E7"/>
    <w:rsid w:val="00040FF0"/>
    <w:rsid w:val="000416B2"/>
    <w:rsid w:val="00041D56"/>
    <w:rsid w:val="0004777F"/>
    <w:rsid w:val="00047BF9"/>
    <w:rsid w:val="00056719"/>
    <w:rsid w:val="00056B18"/>
    <w:rsid w:val="0006281E"/>
    <w:rsid w:val="0006353F"/>
    <w:rsid w:val="00065D3B"/>
    <w:rsid w:val="000677D4"/>
    <w:rsid w:val="00067B08"/>
    <w:rsid w:val="00073D48"/>
    <w:rsid w:val="000838CD"/>
    <w:rsid w:val="00085CC6"/>
    <w:rsid w:val="00086B94"/>
    <w:rsid w:val="000A2463"/>
    <w:rsid w:val="000A40CF"/>
    <w:rsid w:val="000A5FCF"/>
    <w:rsid w:val="000B471B"/>
    <w:rsid w:val="000B763C"/>
    <w:rsid w:val="000C52EA"/>
    <w:rsid w:val="000D4D6C"/>
    <w:rsid w:val="000E478B"/>
    <w:rsid w:val="000E6F26"/>
    <w:rsid w:val="000F14DB"/>
    <w:rsid w:val="000F35F8"/>
    <w:rsid w:val="000F4B4E"/>
    <w:rsid w:val="000F62A0"/>
    <w:rsid w:val="00102C50"/>
    <w:rsid w:val="001062DB"/>
    <w:rsid w:val="0011188C"/>
    <w:rsid w:val="00111C5B"/>
    <w:rsid w:val="00127BB0"/>
    <w:rsid w:val="001306E1"/>
    <w:rsid w:val="001364F9"/>
    <w:rsid w:val="001451D3"/>
    <w:rsid w:val="00155B41"/>
    <w:rsid w:val="0015720C"/>
    <w:rsid w:val="0016249E"/>
    <w:rsid w:val="00167250"/>
    <w:rsid w:val="001861FA"/>
    <w:rsid w:val="00193E9E"/>
    <w:rsid w:val="00197664"/>
    <w:rsid w:val="001A259A"/>
    <w:rsid w:val="001A6CD7"/>
    <w:rsid w:val="001B118B"/>
    <w:rsid w:val="001B1E08"/>
    <w:rsid w:val="001B5D61"/>
    <w:rsid w:val="001C001F"/>
    <w:rsid w:val="001C031C"/>
    <w:rsid w:val="001C1666"/>
    <w:rsid w:val="001E6D97"/>
    <w:rsid w:val="001E7E0A"/>
    <w:rsid w:val="001F795E"/>
    <w:rsid w:val="002017F7"/>
    <w:rsid w:val="0020520D"/>
    <w:rsid w:val="0022554F"/>
    <w:rsid w:val="002275F5"/>
    <w:rsid w:val="00241B1E"/>
    <w:rsid w:val="00243C72"/>
    <w:rsid w:val="0024431D"/>
    <w:rsid w:val="0024653B"/>
    <w:rsid w:val="0024671C"/>
    <w:rsid w:val="00253635"/>
    <w:rsid w:val="00257D38"/>
    <w:rsid w:val="0026585B"/>
    <w:rsid w:val="00265BD0"/>
    <w:rsid w:val="00273264"/>
    <w:rsid w:val="00277BAA"/>
    <w:rsid w:val="00277D0B"/>
    <w:rsid w:val="0028654D"/>
    <w:rsid w:val="00286EA1"/>
    <w:rsid w:val="00291CAD"/>
    <w:rsid w:val="0029588D"/>
    <w:rsid w:val="002B1713"/>
    <w:rsid w:val="002B25A0"/>
    <w:rsid w:val="002B2A63"/>
    <w:rsid w:val="002B5DF9"/>
    <w:rsid w:val="002B7FFA"/>
    <w:rsid w:val="002C4AF5"/>
    <w:rsid w:val="002C62A1"/>
    <w:rsid w:val="002C67FA"/>
    <w:rsid w:val="002D1B27"/>
    <w:rsid w:val="002E2CC9"/>
    <w:rsid w:val="002E4F7A"/>
    <w:rsid w:val="00304A38"/>
    <w:rsid w:val="003070E1"/>
    <w:rsid w:val="0030756A"/>
    <w:rsid w:val="00307770"/>
    <w:rsid w:val="0031168C"/>
    <w:rsid w:val="00311793"/>
    <w:rsid w:val="00323E6F"/>
    <w:rsid w:val="00326D76"/>
    <w:rsid w:val="003312D4"/>
    <w:rsid w:val="003412BB"/>
    <w:rsid w:val="003440A4"/>
    <w:rsid w:val="00347759"/>
    <w:rsid w:val="00354DFF"/>
    <w:rsid w:val="00356C21"/>
    <w:rsid w:val="003611C0"/>
    <w:rsid w:val="003676E6"/>
    <w:rsid w:val="00372E6F"/>
    <w:rsid w:val="00374CE1"/>
    <w:rsid w:val="00375991"/>
    <w:rsid w:val="003857D6"/>
    <w:rsid w:val="00386EDA"/>
    <w:rsid w:val="00391EC4"/>
    <w:rsid w:val="00393C1C"/>
    <w:rsid w:val="00394191"/>
    <w:rsid w:val="0039754F"/>
    <w:rsid w:val="003A2163"/>
    <w:rsid w:val="003A6ABE"/>
    <w:rsid w:val="003A782D"/>
    <w:rsid w:val="003B1E7E"/>
    <w:rsid w:val="003B7043"/>
    <w:rsid w:val="003C3400"/>
    <w:rsid w:val="003C3F58"/>
    <w:rsid w:val="003D0C86"/>
    <w:rsid w:val="003D27E7"/>
    <w:rsid w:val="003D34D5"/>
    <w:rsid w:val="003F2633"/>
    <w:rsid w:val="003F4873"/>
    <w:rsid w:val="003F4A91"/>
    <w:rsid w:val="003F5557"/>
    <w:rsid w:val="00400E0B"/>
    <w:rsid w:val="00400E1A"/>
    <w:rsid w:val="00402E5D"/>
    <w:rsid w:val="004079D8"/>
    <w:rsid w:val="00411CE9"/>
    <w:rsid w:val="00421945"/>
    <w:rsid w:val="00424D8E"/>
    <w:rsid w:val="00424DC1"/>
    <w:rsid w:val="004275F3"/>
    <w:rsid w:val="00441BF5"/>
    <w:rsid w:val="00442017"/>
    <w:rsid w:val="00444DF5"/>
    <w:rsid w:val="004454A2"/>
    <w:rsid w:val="00445642"/>
    <w:rsid w:val="004512E4"/>
    <w:rsid w:val="004521AB"/>
    <w:rsid w:val="00457F9F"/>
    <w:rsid w:val="00460359"/>
    <w:rsid w:val="004607A6"/>
    <w:rsid w:val="00463FA6"/>
    <w:rsid w:val="00466E32"/>
    <w:rsid w:val="00467F61"/>
    <w:rsid w:val="00473307"/>
    <w:rsid w:val="00477103"/>
    <w:rsid w:val="004848F6"/>
    <w:rsid w:val="00485103"/>
    <w:rsid w:val="00485FCD"/>
    <w:rsid w:val="00490007"/>
    <w:rsid w:val="00491F19"/>
    <w:rsid w:val="0049341B"/>
    <w:rsid w:val="004C1133"/>
    <w:rsid w:val="004C43B9"/>
    <w:rsid w:val="004D1918"/>
    <w:rsid w:val="004D4520"/>
    <w:rsid w:val="004E1549"/>
    <w:rsid w:val="004E1CEF"/>
    <w:rsid w:val="004E30F8"/>
    <w:rsid w:val="004E3BE6"/>
    <w:rsid w:val="004F3F4D"/>
    <w:rsid w:val="004F603C"/>
    <w:rsid w:val="005028EC"/>
    <w:rsid w:val="00502CE9"/>
    <w:rsid w:val="00504A20"/>
    <w:rsid w:val="0050798B"/>
    <w:rsid w:val="00515661"/>
    <w:rsid w:val="005159E6"/>
    <w:rsid w:val="005249DE"/>
    <w:rsid w:val="0052707C"/>
    <w:rsid w:val="0053020A"/>
    <w:rsid w:val="0053432D"/>
    <w:rsid w:val="005356B9"/>
    <w:rsid w:val="005367E6"/>
    <w:rsid w:val="005413CA"/>
    <w:rsid w:val="00544BC4"/>
    <w:rsid w:val="005500C3"/>
    <w:rsid w:val="0055228F"/>
    <w:rsid w:val="00556640"/>
    <w:rsid w:val="005623E6"/>
    <w:rsid w:val="00563A7F"/>
    <w:rsid w:val="005640F6"/>
    <w:rsid w:val="00572FD2"/>
    <w:rsid w:val="00573DC5"/>
    <w:rsid w:val="005748E6"/>
    <w:rsid w:val="00583FE2"/>
    <w:rsid w:val="00584019"/>
    <w:rsid w:val="00584295"/>
    <w:rsid w:val="005851CA"/>
    <w:rsid w:val="00585C45"/>
    <w:rsid w:val="00593146"/>
    <w:rsid w:val="0059570E"/>
    <w:rsid w:val="005977DB"/>
    <w:rsid w:val="00597AA4"/>
    <w:rsid w:val="005A1A95"/>
    <w:rsid w:val="005A1EF6"/>
    <w:rsid w:val="005A20B1"/>
    <w:rsid w:val="005A42CF"/>
    <w:rsid w:val="005B5ABA"/>
    <w:rsid w:val="005C085C"/>
    <w:rsid w:val="005C2B6E"/>
    <w:rsid w:val="005D091D"/>
    <w:rsid w:val="005D4121"/>
    <w:rsid w:val="005E24F1"/>
    <w:rsid w:val="005E52EF"/>
    <w:rsid w:val="005E5C7D"/>
    <w:rsid w:val="005E7FCB"/>
    <w:rsid w:val="005F7605"/>
    <w:rsid w:val="00606EE4"/>
    <w:rsid w:val="00614B87"/>
    <w:rsid w:val="00617526"/>
    <w:rsid w:val="0063481E"/>
    <w:rsid w:val="006366E0"/>
    <w:rsid w:val="00646BFD"/>
    <w:rsid w:val="0066309C"/>
    <w:rsid w:val="00664C62"/>
    <w:rsid w:val="00673FEA"/>
    <w:rsid w:val="00675AD9"/>
    <w:rsid w:val="00677471"/>
    <w:rsid w:val="006855BC"/>
    <w:rsid w:val="006870AC"/>
    <w:rsid w:val="00687521"/>
    <w:rsid w:val="00690122"/>
    <w:rsid w:val="006951BE"/>
    <w:rsid w:val="006977CF"/>
    <w:rsid w:val="006A4E1F"/>
    <w:rsid w:val="006B62AC"/>
    <w:rsid w:val="006B7A0A"/>
    <w:rsid w:val="006C137B"/>
    <w:rsid w:val="006C24E0"/>
    <w:rsid w:val="006C4DE2"/>
    <w:rsid w:val="006C7E84"/>
    <w:rsid w:val="006D2BC1"/>
    <w:rsid w:val="006E3786"/>
    <w:rsid w:val="006E3FF5"/>
    <w:rsid w:val="006E5B34"/>
    <w:rsid w:val="006F66BB"/>
    <w:rsid w:val="006F783B"/>
    <w:rsid w:val="0070552C"/>
    <w:rsid w:val="007065C5"/>
    <w:rsid w:val="00717F0E"/>
    <w:rsid w:val="007226A9"/>
    <w:rsid w:val="00723349"/>
    <w:rsid w:val="00724444"/>
    <w:rsid w:val="007302BC"/>
    <w:rsid w:val="00730AF8"/>
    <w:rsid w:val="007364F7"/>
    <w:rsid w:val="00737349"/>
    <w:rsid w:val="007406DF"/>
    <w:rsid w:val="00741356"/>
    <w:rsid w:val="00741961"/>
    <w:rsid w:val="00742158"/>
    <w:rsid w:val="00743CA5"/>
    <w:rsid w:val="00746302"/>
    <w:rsid w:val="00751096"/>
    <w:rsid w:val="00755DC2"/>
    <w:rsid w:val="0076561E"/>
    <w:rsid w:val="007658C9"/>
    <w:rsid w:val="00777040"/>
    <w:rsid w:val="0078132E"/>
    <w:rsid w:val="007836A3"/>
    <w:rsid w:val="00785030"/>
    <w:rsid w:val="00793641"/>
    <w:rsid w:val="007A1578"/>
    <w:rsid w:val="007B21C7"/>
    <w:rsid w:val="007B7169"/>
    <w:rsid w:val="007C2073"/>
    <w:rsid w:val="007C45CE"/>
    <w:rsid w:val="007C6F64"/>
    <w:rsid w:val="007D2DC3"/>
    <w:rsid w:val="007D3550"/>
    <w:rsid w:val="007E2EC1"/>
    <w:rsid w:val="007E7192"/>
    <w:rsid w:val="007F0A0E"/>
    <w:rsid w:val="007F2BBA"/>
    <w:rsid w:val="007F2F4B"/>
    <w:rsid w:val="007F331E"/>
    <w:rsid w:val="007F53D7"/>
    <w:rsid w:val="007F5678"/>
    <w:rsid w:val="00803BF3"/>
    <w:rsid w:val="0081489E"/>
    <w:rsid w:val="00816B43"/>
    <w:rsid w:val="0083279D"/>
    <w:rsid w:val="008348CB"/>
    <w:rsid w:val="00841D01"/>
    <w:rsid w:val="0084534A"/>
    <w:rsid w:val="0085321A"/>
    <w:rsid w:val="00855504"/>
    <w:rsid w:val="0085632E"/>
    <w:rsid w:val="00861747"/>
    <w:rsid w:val="008668B4"/>
    <w:rsid w:val="008679D8"/>
    <w:rsid w:val="00874702"/>
    <w:rsid w:val="00874877"/>
    <w:rsid w:val="0087668E"/>
    <w:rsid w:val="00876D70"/>
    <w:rsid w:val="00877EF4"/>
    <w:rsid w:val="00892BDC"/>
    <w:rsid w:val="008A552C"/>
    <w:rsid w:val="008A7BF0"/>
    <w:rsid w:val="008B3481"/>
    <w:rsid w:val="008B6309"/>
    <w:rsid w:val="008C253C"/>
    <w:rsid w:val="008C4331"/>
    <w:rsid w:val="008C7E65"/>
    <w:rsid w:val="008D1C62"/>
    <w:rsid w:val="008D3DFA"/>
    <w:rsid w:val="008F1C7C"/>
    <w:rsid w:val="008F2FF4"/>
    <w:rsid w:val="008F65C7"/>
    <w:rsid w:val="009110E9"/>
    <w:rsid w:val="00911BB0"/>
    <w:rsid w:val="00916018"/>
    <w:rsid w:val="00922375"/>
    <w:rsid w:val="0092247E"/>
    <w:rsid w:val="00930C74"/>
    <w:rsid w:val="009507DF"/>
    <w:rsid w:val="009538EF"/>
    <w:rsid w:val="00957075"/>
    <w:rsid w:val="00961880"/>
    <w:rsid w:val="0097091A"/>
    <w:rsid w:val="009802E3"/>
    <w:rsid w:val="00986CDB"/>
    <w:rsid w:val="00993C40"/>
    <w:rsid w:val="00994730"/>
    <w:rsid w:val="00996B11"/>
    <w:rsid w:val="0099729B"/>
    <w:rsid w:val="009A0A2B"/>
    <w:rsid w:val="009B57CB"/>
    <w:rsid w:val="009B59BF"/>
    <w:rsid w:val="009B6480"/>
    <w:rsid w:val="009B6CA4"/>
    <w:rsid w:val="009B72A2"/>
    <w:rsid w:val="009C0EFE"/>
    <w:rsid w:val="009D2BE0"/>
    <w:rsid w:val="009E085F"/>
    <w:rsid w:val="009E4473"/>
    <w:rsid w:val="009E7421"/>
    <w:rsid w:val="009F576B"/>
    <w:rsid w:val="00A0141F"/>
    <w:rsid w:val="00A037B9"/>
    <w:rsid w:val="00A04FAE"/>
    <w:rsid w:val="00A05192"/>
    <w:rsid w:val="00A16F76"/>
    <w:rsid w:val="00A2292F"/>
    <w:rsid w:val="00A22F4E"/>
    <w:rsid w:val="00A427CE"/>
    <w:rsid w:val="00A429FE"/>
    <w:rsid w:val="00A42F15"/>
    <w:rsid w:val="00A51FAE"/>
    <w:rsid w:val="00A542EC"/>
    <w:rsid w:val="00A54FA1"/>
    <w:rsid w:val="00A5582B"/>
    <w:rsid w:val="00A67B90"/>
    <w:rsid w:val="00A70C82"/>
    <w:rsid w:val="00A70ED2"/>
    <w:rsid w:val="00A70F5B"/>
    <w:rsid w:val="00A7148A"/>
    <w:rsid w:val="00A82721"/>
    <w:rsid w:val="00AA090D"/>
    <w:rsid w:val="00AA2A31"/>
    <w:rsid w:val="00AA4407"/>
    <w:rsid w:val="00AC49B6"/>
    <w:rsid w:val="00AC50D1"/>
    <w:rsid w:val="00AD084D"/>
    <w:rsid w:val="00AD1CF1"/>
    <w:rsid w:val="00AD1E9E"/>
    <w:rsid w:val="00AD28B9"/>
    <w:rsid w:val="00AE0DFC"/>
    <w:rsid w:val="00AF20A5"/>
    <w:rsid w:val="00AF4318"/>
    <w:rsid w:val="00AF75F1"/>
    <w:rsid w:val="00AF76C5"/>
    <w:rsid w:val="00B033F7"/>
    <w:rsid w:val="00B03CAB"/>
    <w:rsid w:val="00B05534"/>
    <w:rsid w:val="00B13726"/>
    <w:rsid w:val="00B14532"/>
    <w:rsid w:val="00B147E8"/>
    <w:rsid w:val="00B25113"/>
    <w:rsid w:val="00B270A2"/>
    <w:rsid w:val="00B3304F"/>
    <w:rsid w:val="00B40E49"/>
    <w:rsid w:val="00B46ECD"/>
    <w:rsid w:val="00B50C03"/>
    <w:rsid w:val="00B51FC7"/>
    <w:rsid w:val="00B56DC4"/>
    <w:rsid w:val="00B579A7"/>
    <w:rsid w:val="00B61DEE"/>
    <w:rsid w:val="00B64AA3"/>
    <w:rsid w:val="00B6769D"/>
    <w:rsid w:val="00B70E1D"/>
    <w:rsid w:val="00B77C8B"/>
    <w:rsid w:val="00B77E66"/>
    <w:rsid w:val="00B846E0"/>
    <w:rsid w:val="00B87D83"/>
    <w:rsid w:val="00B9508B"/>
    <w:rsid w:val="00B9690B"/>
    <w:rsid w:val="00B97794"/>
    <w:rsid w:val="00BA57FD"/>
    <w:rsid w:val="00BB349B"/>
    <w:rsid w:val="00BC231C"/>
    <w:rsid w:val="00BC4A2B"/>
    <w:rsid w:val="00BC4E43"/>
    <w:rsid w:val="00BD3EE5"/>
    <w:rsid w:val="00BD5051"/>
    <w:rsid w:val="00BE15EB"/>
    <w:rsid w:val="00BE5808"/>
    <w:rsid w:val="00BF3F99"/>
    <w:rsid w:val="00C02695"/>
    <w:rsid w:val="00C16E63"/>
    <w:rsid w:val="00C25567"/>
    <w:rsid w:val="00C25E75"/>
    <w:rsid w:val="00C3168E"/>
    <w:rsid w:val="00C3733B"/>
    <w:rsid w:val="00C46122"/>
    <w:rsid w:val="00C47851"/>
    <w:rsid w:val="00C47A85"/>
    <w:rsid w:val="00C53363"/>
    <w:rsid w:val="00C61CF1"/>
    <w:rsid w:val="00C622E9"/>
    <w:rsid w:val="00C62F60"/>
    <w:rsid w:val="00C73BC2"/>
    <w:rsid w:val="00C73D52"/>
    <w:rsid w:val="00C92184"/>
    <w:rsid w:val="00CA2DAD"/>
    <w:rsid w:val="00CA344E"/>
    <w:rsid w:val="00CA4CEB"/>
    <w:rsid w:val="00CB157B"/>
    <w:rsid w:val="00CC7769"/>
    <w:rsid w:val="00CD41A5"/>
    <w:rsid w:val="00CD4852"/>
    <w:rsid w:val="00CD5CD8"/>
    <w:rsid w:val="00CE0E65"/>
    <w:rsid w:val="00CE1ACD"/>
    <w:rsid w:val="00D003F8"/>
    <w:rsid w:val="00D01441"/>
    <w:rsid w:val="00D10114"/>
    <w:rsid w:val="00D11857"/>
    <w:rsid w:val="00D12213"/>
    <w:rsid w:val="00D14345"/>
    <w:rsid w:val="00D335B3"/>
    <w:rsid w:val="00D33A5D"/>
    <w:rsid w:val="00D42406"/>
    <w:rsid w:val="00D42B7D"/>
    <w:rsid w:val="00D503B9"/>
    <w:rsid w:val="00D50499"/>
    <w:rsid w:val="00D55104"/>
    <w:rsid w:val="00D615EC"/>
    <w:rsid w:val="00D66EA9"/>
    <w:rsid w:val="00D66EC0"/>
    <w:rsid w:val="00D7137C"/>
    <w:rsid w:val="00D770B8"/>
    <w:rsid w:val="00D7774C"/>
    <w:rsid w:val="00D77D8E"/>
    <w:rsid w:val="00D8016B"/>
    <w:rsid w:val="00D84E2C"/>
    <w:rsid w:val="00D90483"/>
    <w:rsid w:val="00D91F2B"/>
    <w:rsid w:val="00D92877"/>
    <w:rsid w:val="00D9726C"/>
    <w:rsid w:val="00DA152C"/>
    <w:rsid w:val="00DA5A54"/>
    <w:rsid w:val="00DB4186"/>
    <w:rsid w:val="00DC0902"/>
    <w:rsid w:val="00DC1CC4"/>
    <w:rsid w:val="00DD27E9"/>
    <w:rsid w:val="00DD7A4A"/>
    <w:rsid w:val="00DE7D95"/>
    <w:rsid w:val="00DF0936"/>
    <w:rsid w:val="00DF1156"/>
    <w:rsid w:val="00E066D2"/>
    <w:rsid w:val="00E11C91"/>
    <w:rsid w:val="00E27D5E"/>
    <w:rsid w:val="00E3039A"/>
    <w:rsid w:val="00E34C83"/>
    <w:rsid w:val="00E358C3"/>
    <w:rsid w:val="00E35D4A"/>
    <w:rsid w:val="00E42231"/>
    <w:rsid w:val="00E504B2"/>
    <w:rsid w:val="00E67FF9"/>
    <w:rsid w:val="00E72378"/>
    <w:rsid w:val="00E72E7F"/>
    <w:rsid w:val="00E756E7"/>
    <w:rsid w:val="00E77D96"/>
    <w:rsid w:val="00E85537"/>
    <w:rsid w:val="00E9480B"/>
    <w:rsid w:val="00E94964"/>
    <w:rsid w:val="00E97A69"/>
    <w:rsid w:val="00EA02DD"/>
    <w:rsid w:val="00EB45E7"/>
    <w:rsid w:val="00EB4732"/>
    <w:rsid w:val="00EB7931"/>
    <w:rsid w:val="00EC5371"/>
    <w:rsid w:val="00ED310B"/>
    <w:rsid w:val="00ED4EEF"/>
    <w:rsid w:val="00ED573D"/>
    <w:rsid w:val="00EE05F3"/>
    <w:rsid w:val="00EE3E3C"/>
    <w:rsid w:val="00EE4106"/>
    <w:rsid w:val="00EE5D14"/>
    <w:rsid w:val="00F020CA"/>
    <w:rsid w:val="00F03C2C"/>
    <w:rsid w:val="00F1188E"/>
    <w:rsid w:val="00F11918"/>
    <w:rsid w:val="00F11E19"/>
    <w:rsid w:val="00F13F4B"/>
    <w:rsid w:val="00F17DF9"/>
    <w:rsid w:val="00F22FC8"/>
    <w:rsid w:val="00F246D2"/>
    <w:rsid w:val="00F257A0"/>
    <w:rsid w:val="00F30D51"/>
    <w:rsid w:val="00F314A3"/>
    <w:rsid w:val="00F315AC"/>
    <w:rsid w:val="00F31AA9"/>
    <w:rsid w:val="00F3327A"/>
    <w:rsid w:val="00F35675"/>
    <w:rsid w:val="00F4093A"/>
    <w:rsid w:val="00F42010"/>
    <w:rsid w:val="00F43B96"/>
    <w:rsid w:val="00F46B44"/>
    <w:rsid w:val="00F51811"/>
    <w:rsid w:val="00F52BA5"/>
    <w:rsid w:val="00F554BC"/>
    <w:rsid w:val="00F5603C"/>
    <w:rsid w:val="00F6086D"/>
    <w:rsid w:val="00F61D94"/>
    <w:rsid w:val="00F668A3"/>
    <w:rsid w:val="00F67BFF"/>
    <w:rsid w:val="00F83227"/>
    <w:rsid w:val="00F934AC"/>
    <w:rsid w:val="00F94FF3"/>
    <w:rsid w:val="00FA584F"/>
    <w:rsid w:val="00FA5D2D"/>
    <w:rsid w:val="00FA719A"/>
    <w:rsid w:val="00FA79C7"/>
    <w:rsid w:val="00FB20DF"/>
    <w:rsid w:val="00FD23C7"/>
    <w:rsid w:val="00FD768B"/>
    <w:rsid w:val="00FD7C6F"/>
    <w:rsid w:val="00FE6741"/>
    <w:rsid w:val="00FF0B8F"/>
    <w:rsid w:val="00FF2FFC"/>
    <w:rsid w:val="00FF37C8"/>
    <w:rsid w:val="00FF4A0C"/>
    <w:rsid w:val="00FF58E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character" w:styleId="Kommentarzeichen">
    <w:name w:val="annotation reference"/>
    <w:basedOn w:val="Absatz-Standardschriftart"/>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basedOn w:val="Absatz-Standardschriftart"/>
    <w:link w:val="Kommentartext"/>
    <w:uiPriority w:val="99"/>
    <w:semiHidden/>
    <w:rsid w:val="00AF20A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basedOn w:val="KommentartextZchn"/>
    <w:link w:val="Kommentarthema"/>
    <w:uiPriority w:val="99"/>
    <w:semiHidden/>
    <w:rsid w:val="00AF20A5"/>
    <w:rPr>
      <w:b/>
      <w:bCs/>
      <w:color w:val="000000" w:themeColor="text1"/>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445642"/>
    <w:rPr>
      <w:b/>
      <w:bCs/>
    </w:rPr>
  </w:style>
  <w:style w:type="paragraph" w:customStyle="1" w:styleId="bodytext">
    <w:name w:val="bodytext"/>
    <w:basedOn w:val="Standard"/>
    <w:rsid w:val="005E52EF"/>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lsdException w:name="heading 2" w:uiPriority="0"/>
    <w:lsdException w:name="heading 3" w:uiPriority="0"/>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qFormat="1"/>
    <w:lsdException w:name="caption" w:uiPriority="35"/>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qFormat/>
    <w:rsid w:val="00922375"/>
    <w:pPr>
      <w:spacing w:after="0" w:line="280" w:lineRule="atLeast"/>
    </w:pPr>
    <w:rPr>
      <w:color w:val="000000" w:themeColor="text1"/>
      <w:sz w:val="20"/>
    </w:rPr>
  </w:style>
  <w:style w:type="paragraph" w:styleId="berschrift1">
    <w:name w:val="heading 1"/>
    <w:basedOn w:val="Standard"/>
    <w:next w:val="Standard"/>
    <w:link w:val="berschrift1Zchn"/>
    <w:rsid w:val="00D335B3"/>
    <w:pPr>
      <w:keepNext/>
      <w:keepLines/>
      <w:numPr>
        <w:numId w:val="13"/>
      </w:numPr>
      <w:suppressAutoHyphens/>
      <w:spacing w:after="250" w:line="250" w:lineRule="atLeast"/>
      <w:outlineLvl w:val="0"/>
    </w:pPr>
    <w:rPr>
      <w:rFonts w:ascii="Frutiger 45 Light" w:eastAsia="Times New Roman" w:hAnsi="Frutiger 45 Light" w:cs="Arial"/>
      <w:b/>
      <w:bCs/>
      <w:color w:val="000066"/>
      <w:sz w:val="32"/>
      <w:szCs w:val="24"/>
      <w:lang w:val="en-GB" w:eastAsia="de-DE"/>
    </w:rPr>
  </w:style>
  <w:style w:type="paragraph" w:styleId="berschrift2">
    <w:name w:val="heading 2"/>
    <w:basedOn w:val="berschrift3"/>
    <w:next w:val="Standard"/>
    <w:link w:val="berschrift2Zchn"/>
    <w:rsid w:val="00D335B3"/>
    <w:pPr>
      <w:numPr>
        <w:ilvl w:val="1"/>
      </w:numPr>
      <w:outlineLvl w:val="1"/>
    </w:pPr>
    <w:rPr>
      <w:color w:val="000066"/>
      <w:lang w:val="en-GB"/>
    </w:rPr>
  </w:style>
  <w:style w:type="paragraph" w:styleId="berschrift3">
    <w:name w:val="heading 3"/>
    <w:basedOn w:val="Standard"/>
    <w:next w:val="Standard"/>
    <w:link w:val="berschrift3Zchn"/>
    <w:rsid w:val="00D335B3"/>
    <w:pPr>
      <w:numPr>
        <w:ilvl w:val="2"/>
        <w:numId w:val="13"/>
      </w:numPr>
      <w:autoSpaceDE w:val="0"/>
      <w:autoSpaceDN w:val="0"/>
      <w:adjustRightInd w:val="0"/>
      <w:spacing w:after="250" w:line="250" w:lineRule="atLeast"/>
      <w:outlineLvl w:val="2"/>
    </w:pPr>
    <w:rPr>
      <w:rFonts w:ascii="Frutiger 45 Light" w:eastAsia="Times New Roman" w:hAnsi="Frutiger 45 Light" w:cs="Arial"/>
      <w:b/>
      <w:bCs/>
      <w:color w:val="000000"/>
      <w:szCs w:val="20"/>
      <w:lang w:val="en-US"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rsid w:val="00D335B3"/>
    <w:rPr>
      <w:rFonts w:ascii="Frutiger 45 Light" w:eastAsia="Times New Roman" w:hAnsi="Frutiger 45 Light" w:cs="Arial"/>
      <w:b/>
      <w:bCs/>
      <w:color w:val="000000"/>
      <w:sz w:val="20"/>
      <w:szCs w:val="20"/>
      <w:lang w:val="en-US" w:eastAsia="de-DE"/>
    </w:rPr>
  </w:style>
  <w:style w:type="character" w:customStyle="1" w:styleId="berschrift2Zchn">
    <w:name w:val="Überschrift 2 Zchn"/>
    <w:basedOn w:val="Absatz-Standardschriftart"/>
    <w:link w:val="berschrift2"/>
    <w:rsid w:val="00D335B3"/>
    <w:rPr>
      <w:rFonts w:ascii="Frutiger 45 Light" w:eastAsia="Times New Roman" w:hAnsi="Frutiger 45 Light" w:cs="Arial"/>
      <w:b/>
      <w:bCs/>
      <w:color w:val="000066"/>
      <w:sz w:val="20"/>
      <w:szCs w:val="20"/>
      <w:lang w:val="en-GB" w:eastAsia="de-DE"/>
    </w:rPr>
  </w:style>
  <w:style w:type="character" w:customStyle="1" w:styleId="berschrift1Zchn">
    <w:name w:val="Überschrift 1 Zchn"/>
    <w:basedOn w:val="Absatz-Standardschriftart"/>
    <w:link w:val="berschrift1"/>
    <w:rsid w:val="00D335B3"/>
    <w:rPr>
      <w:rFonts w:ascii="Frutiger 45 Light" w:eastAsia="Times New Roman" w:hAnsi="Frutiger 45 Light" w:cs="Arial"/>
      <w:b/>
      <w:bCs/>
      <w:color w:val="000066"/>
      <w:sz w:val="32"/>
      <w:szCs w:val="24"/>
      <w:lang w:val="en-GB" w:eastAsia="de-DE"/>
    </w:rPr>
  </w:style>
  <w:style w:type="paragraph" w:customStyle="1" w:styleId="SectionHeader">
    <w:name w:val="Section Header"/>
    <w:basedOn w:val="Standard"/>
    <w:link w:val="SectionHeaderChar"/>
    <w:rsid w:val="004D4520"/>
    <w:pPr>
      <w:keepNext/>
      <w:keepLines/>
      <w:pBdr>
        <w:bottom w:val="single" w:sz="24" w:space="1" w:color="44546A" w:themeColor="text2"/>
      </w:pBdr>
      <w:spacing w:before="120" w:after="120" w:line="300" w:lineRule="exact"/>
      <w:jc w:val="both"/>
      <w:outlineLvl w:val="1"/>
    </w:pPr>
    <w:rPr>
      <w:rFonts w:eastAsia="PMingLiU" w:cstheme="minorHAnsi"/>
      <w:b/>
      <w:bCs/>
      <w:position w:val="2"/>
      <w:sz w:val="24"/>
      <w:lang w:val="en-CA" w:eastAsia="zh-TW"/>
    </w:rPr>
  </w:style>
  <w:style w:type="character" w:customStyle="1" w:styleId="SectionHeaderChar">
    <w:name w:val="Section Header Char"/>
    <w:basedOn w:val="Absatz-Standardschriftart"/>
    <w:link w:val="SectionHeader"/>
    <w:rsid w:val="004D4520"/>
    <w:rPr>
      <w:rFonts w:eastAsia="PMingLiU" w:cstheme="minorHAnsi"/>
      <w:b/>
      <w:bCs/>
      <w:color w:val="000000" w:themeColor="text1"/>
      <w:position w:val="2"/>
      <w:sz w:val="24"/>
      <w:lang w:val="en-CA" w:eastAsia="zh-TW"/>
    </w:rPr>
  </w:style>
  <w:style w:type="paragraph" w:styleId="Listenabsatz">
    <w:name w:val="List Paragraph"/>
    <w:basedOn w:val="Standard"/>
    <w:uiPriority w:val="34"/>
    <w:qFormat/>
    <w:rsid w:val="00085CC6"/>
    <w:pPr>
      <w:ind w:left="720"/>
      <w:contextualSpacing/>
    </w:pPr>
  </w:style>
  <w:style w:type="paragraph" w:styleId="Beschriftung">
    <w:name w:val="caption"/>
    <w:basedOn w:val="Standard"/>
    <w:next w:val="Standard"/>
    <w:uiPriority w:val="35"/>
    <w:unhideWhenUsed/>
    <w:rsid w:val="00085CC6"/>
    <w:pPr>
      <w:spacing w:before="120" w:after="240" w:line="190" w:lineRule="atLeast"/>
    </w:pPr>
    <w:rPr>
      <w:bCs/>
      <w:sz w:val="16"/>
      <w:szCs w:val="18"/>
    </w:rPr>
  </w:style>
  <w:style w:type="paragraph" w:customStyle="1" w:styleId="Num123">
    <w:name w:val="Num 123"/>
    <w:basedOn w:val="Standard"/>
    <w:rsid w:val="003312D4"/>
    <w:pPr>
      <w:numPr>
        <w:numId w:val="21"/>
      </w:numPr>
      <w:spacing w:line="300" w:lineRule="atLeast"/>
    </w:pPr>
  </w:style>
  <w:style w:type="paragraph" w:customStyle="1" w:styleId="Tabellentext">
    <w:name w:val="Tabellentext"/>
    <w:basedOn w:val="Standard"/>
    <w:rsid w:val="008A7BF0"/>
    <w:pPr>
      <w:spacing w:line="250" w:lineRule="atLeast"/>
    </w:pPr>
    <w:rPr>
      <w:sz w:val="19"/>
      <w:lang w:val="fr-FR"/>
    </w:rPr>
  </w:style>
  <w:style w:type="paragraph" w:customStyle="1" w:styleId="Tabellenberschrift">
    <w:name w:val="Tabellenüberschrift"/>
    <w:basedOn w:val="Standard"/>
    <w:rsid w:val="008A7BF0"/>
    <w:pPr>
      <w:spacing w:line="250" w:lineRule="atLeast"/>
    </w:pPr>
    <w:rPr>
      <w:rFonts w:ascii="Typiqal Mono Medium" w:hAnsi="Typiqal Mono Medium"/>
      <w:lang w:val="fr-FR"/>
    </w:rPr>
  </w:style>
  <w:style w:type="paragraph" w:styleId="Sprechblasentext">
    <w:name w:val="Balloon Text"/>
    <w:basedOn w:val="Standard"/>
    <w:link w:val="SprechblasentextZchn"/>
    <w:uiPriority w:val="99"/>
    <w:semiHidden/>
    <w:unhideWhenUsed/>
    <w:rsid w:val="001451D3"/>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1451D3"/>
    <w:rPr>
      <w:rFonts w:ascii="Tahoma" w:hAnsi="Tahoma" w:cs="Tahoma"/>
      <w:sz w:val="16"/>
      <w:szCs w:val="16"/>
    </w:rPr>
  </w:style>
  <w:style w:type="paragraph" w:styleId="Kopfzeile">
    <w:name w:val="header"/>
    <w:basedOn w:val="Standard"/>
    <w:link w:val="KopfzeileZchn"/>
    <w:uiPriority w:val="99"/>
    <w:unhideWhenUsed/>
    <w:rsid w:val="00F4093A"/>
    <w:pPr>
      <w:tabs>
        <w:tab w:val="center" w:pos="4536"/>
        <w:tab w:val="right" w:pos="9072"/>
      </w:tabs>
      <w:spacing w:before="1140" w:line="296" w:lineRule="atLeast"/>
    </w:pPr>
    <w:rPr>
      <w:rFonts w:ascii="TKTypeMedium" w:hAnsi="TKTypeMedium"/>
      <w:sz w:val="28"/>
    </w:rPr>
  </w:style>
  <w:style w:type="character" w:customStyle="1" w:styleId="KopfzeileZchn">
    <w:name w:val="Kopfzeile Zchn"/>
    <w:basedOn w:val="Absatz-Standardschriftart"/>
    <w:link w:val="Kopfzeile"/>
    <w:uiPriority w:val="99"/>
    <w:rsid w:val="00F4093A"/>
    <w:rPr>
      <w:rFonts w:ascii="TKTypeMedium" w:hAnsi="TKTypeMedium"/>
      <w:color w:val="000000" w:themeColor="text1"/>
      <w:sz w:val="28"/>
    </w:rPr>
  </w:style>
  <w:style w:type="paragraph" w:styleId="Fuzeile">
    <w:name w:val="footer"/>
    <w:aliases w:val="Footer"/>
    <w:basedOn w:val="Standard"/>
    <w:link w:val="FuzeileZchn"/>
    <w:unhideWhenUsed/>
    <w:qFormat/>
    <w:rsid w:val="00A70ED2"/>
    <w:pPr>
      <w:tabs>
        <w:tab w:val="center" w:pos="4536"/>
        <w:tab w:val="right" w:pos="9072"/>
      </w:tabs>
      <w:spacing w:line="200" w:lineRule="atLeast"/>
      <w:ind w:left="6"/>
    </w:pPr>
    <w:rPr>
      <w:sz w:val="14"/>
    </w:rPr>
  </w:style>
  <w:style w:type="character" w:customStyle="1" w:styleId="FuzeileZchn">
    <w:name w:val="Fußzeile Zchn"/>
    <w:aliases w:val="Footer Zchn"/>
    <w:basedOn w:val="Absatz-Standardschriftart"/>
    <w:link w:val="Fuzeile"/>
    <w:rsid w:val="00A70ED2"/>
    <w:rPr>
      <w:color w:val="000000" w:themeColor="text1"/>
      <w:sz w:val="14"/>
    </w:rPr>
  </w:style>
  <w:style w:type="table" w:styleId="Tabellenraster">
    <w:name w:val="Table Grid"/>
    <w:basedOn w:val="NormaleTabelle"/>
    <w:uiPriority w:val="39"/>
    <w:rsid w:val="00D66E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bsenderadresse">
    <w:name w:val="Absenderadresse"/>
    <w:basedOn w:val="Standard"/>
    <w:rsid w:val="00056719"/>
    <w:pPr>
      <w:spacing w:after="250" w:line="200" w:lineRule="atLeast"/>
    </w:pPr>
    <w:rPr>
      <w:spacing w:val="4"/>
      <w:sz w:val="14"/>
    </w:rPr>
  </w:style>
  <w:style w:type="paragraph" w:customStyle="1" w:styleId="Funktionstitel">
    <w:name w:val="Funktionstitel"/>
    <w:basedOn w:val="Standard"/>
    <w:rsid w:val="00CE1ACD"/>
    <w:pPr>
      <w:spacing w:line="200" w:lineRule="atLeast"/>
      <w:ind w:left="6"/>
    </w:pPr>
    <w:rPr>
      <w:color w:val="00A0F5" w:themeColor="accent1"/>
      <w:spacing w:val="4"/>
      <w:sz w:val="14"/>
    </w:rPr>
  </w:style>
  <w:style w:type="paragraph" w:customStyle="1" w:styleId="Datumsangabe">
    <w:name w:val="Datumsangabe"/>
    <w:basedOn w:val="Funktionstitel"/>
    <w:qFormat/>
    <w:rsid w:val="00A70ED2"/>
    <w:rPr>
      <w:color w:val="000000" w:themeColor="text1"/>
      <w:spacing w:val="0"/>
    </w:rPr>
  </w:style>
  <w:style w:type="paragraph" w:customStyle="1" w:styleId="Betreffzeile">
    <w:name w:val="Betreffzeile"/>
    <w:basedOn w:val="Standard"/>
    <w:next w:val="Standard"/>
    <w:qFormat/>
    <w:rsid w:val="008F2FF4"/>
    <w:rPr>
      <w:rFonts w:ascii="TKTypeMedium" w:hAnsi="TKTypeMedium"/>
    </w:rPr>
  </w:style>
  <w:style w:type="paragraph" w:customStyle="1" w:styleId="Seitenzahlangabe">
    <w:name w:val="Seitenzahlangabe"/>
    <w:basedOn w:val="Datumsangabe"/>
    <w:qFormat/>
    <w:rsid w:val="00A70ED2"/>
  </w:style>
  <w:style w:type="paragraph" w:customStyle="1" w:styleId="Ansprechpartner">
    <w:name w:val="Ansprechpartner"/>
    <w:basedOn w:val="Standard"/>
    <w:rsid w:val="00E67FF9"/>
    <w:rPr>
      <w:color w:val="00A0F5" w:themeColor="accent1"/>
    </w:rPr>
  </w:style>
  <w:style w:type="character" w:styleId="Platzhaltertext">
    <w:name w:val="Placeholder Text"/>
    <w:basedOn w:val="Absatz-Standardschriftart"/>
    <w:uiPriority w:val="99"/>
    <w:semiHidden/>
    <w:rsid w:val="007C45CE"/>
    <w:rPr>
      <w:color w:val="808080"/>
    </w:rPr>
  </w:style>
  <w:style w:type="paragraph" w:customStyle="1" w:styleId="BusinessArea">
    <w:name w:val="Business Area"/>
    <w:basedOn w:val="Datumsangabe"/>
    <w:qFormat/>
    <w:rsid w:val="00A70ED2"/>
  </w:style>
  <w:style w:type="paragraph" w:styleId="Titel">
    <w:name w:val="Title"/>
    <w:basedOn w:val="Standard"/>
    <w:next w:val="Standard"/>
    <w:link w:val="TitelZchn"/>
    <w:uiPriority w:val="10"/>
    <w:rsid w:val="00F4093A"/>
    <w:pPr>
      <w:spacing w:line="336" w:lineRule="atLeast"/>
      <w:contextualSpacing/>
    </w:pPr>
    <w:rPr>
      <w:rFonts w:ascii="TKTypeMedium" w:eastAsiaTheme="majorEastAsia" w:hAnsi="TKTypeMedium" w:cstheme="majorBidi"/>
      <w:spacing w:val="5"/>
      <w:kern w:val="28"/>
      <w:sz w:val="28"/>
      <w:szCs w:val="52"/>
    </w:rPr>
  </w:style>
  <w:style w:type="character" w:customStyle="1" w:styleId="TitelZchn">
    <w:name w:val="Titel Zchn"/>
    <w:basedOn w:val="Absatz-Standardschriftart"/>
    <w:link w:val="Titel"/>
    <w:uiPriority w:val="10"/>
    <w:rsid w:val="00F4093A"/>
    <w:rPr>
      <w:rFonts w:ascii="TKTypeMedium" w:eastAsiaTheme="majorEastAsia" w:hAnsi="TKTypeMedium" w:cstheme="majorBidi"/>
      <w:color w:val="000000" w:themeColor="text1"/>
      <w:spacing w:val="5"/>
      <w:kern w:val="28"/>
      <w:sz w:val="28"/>
      <w:szCs w:val="52"/>
    </w:rPr>
  </w:style>
  <w:style w:type="paragraph" w:customStyle="1" w:styleId="Zwischenberschrift">
    <w:name w:val="Zwischenüberschrift"/>
    <w:basedOn w:val="Standard"/>
    <w:next w:val="Standard"/>
    <w:qFormat/>
    <w:rsid w:val="001E7E0A"/>
    <w:rPr>
      <w:rFonts w:ascii="TKTypeMedium" w:hAnsi="TKTypeMedium"/>
    </w:rPr>
  </w:style>
  <w:style w:type="paragraph" w:customStyle="1" w:styleId="Bulletliste">
    <w:name w:val="Bulletliste"/>
    <w:basedOn w:val="Standard"/>
    <w:qFormat/>
    <w:rsid w:val="0059570E"/>
    <w:pPr>
      <w:numPr>
        <w:numId w:val="22"/>
      </w:numPr>
      <w:ind w:left="504" w:hanging="220"/>
    </w:pPr>
  </w:style>
  <w:style w:type="character" w:styleId="Hyperlink">
    <w:name w:val="Hyperlink"/>
    <w:basedOn w:val="Absatz-Standardschriftart"/>
    <w:uiPriority w:val="99"/>
    <w:unhideWhenUsed/>
    <w:rsid w:val="009F576B"/>
    <w:rPr>
      <w:color w:val="0563C1" w:themeColor="hyperlink"/>
      <w:u w:val="single"/>
    </w:rPr>
  </w:style>
  <w:style w:type="paragraph" w:customStyle="1" w:styleId="beruns">
    <w:name w:val="Über uns"/>
    <w:basedOn w:val="Standard"/>
    <w:next w:val="Standard"/>
    <w:qFormat/>
    <w:rsid w:val="004D1918"/>
    <w:pPr>
      <w:spacing w:line="260" w:lineRule="atLeast"/>
    </w:pPr>
    <w:rPr>
      <w:sz w:val="18"/>
    </w:rPr>
  </w:style>
  <w:style w:type="paragraph" w:customStyle="1" w:styleId="03EUPDArtikelheadpresse">
    <w:name w:val="03_EUPD_Artikelhead_presse"/>
    <w:next w:val="Standard"/>
    <w:rsid w:val="005D091D"/>
    <w:pPr>
      <w:spacing w:before="320" w:after="240" w:line="320" w:lineRule="exact"/>
      <w:ind w:rightChars="822" w:right="822"/>
    </w:pPr>
    <w:rPr>
      <w:rFonts w:ascii="Frutiger LT 55 Roman" w:eastAsia="MS Mincho" w:hAnsi="Frutiger LT 55 Roman" w:cs="Times New Roman"/>
      <w:bCs/>
      <w:sz w:val="24"/>
      <w:szCs w:val="20"/>
      <w:lang w:eastAsia="de-DE"/>
    </w:rPr>
  </w:style>
  <w:style w:type="character" w:styleId="Kommentarzeichen">
    <w:name w:val="annotation reference"/>
    <w:basedOn w:val="Absatz-Standardschriftart"/>
    <w:uiPriority w:val="99"/>
    <w:semiHidden/>
    <w:unhideWhenUsed/>
    <w:rsid w:val="00AF20A5"/>
    <w:rPr>
      <w:sz w:val="16"/>
      <w:szCs w:val="16"/>
    </w:rPr>
  </w:style>
  <w:style w:type="paragraph" w:styleId="Kommentartext">
    <w:name w:val="annotation text"/>
    <w:basedOn w:val="Standard"/>
    <w:link w:val="KommentartextZchn"/>
    <w:uiPriority w:val="99"/>
    <w:semiHidden/>
    <w:unhideWhenUsed/>
    <w:rsid w:val="00AF20A5"/>
    <w:pPr>
      <w:spacing w:line="240" w:lineRule="auto"/>
    </w:pPr>
    <w:rPr>
      <w:szCs w:val="20"/>
    </w:rPr>
  </w:style>
  <w:style w:type="character" w:customStyle="1" w:styleId="KommentartextZchn">
    <w:name w:val="Kommentartext Zchn"/>
    <w:basedOn w:val="Absatz-Standardschriftart"/>
    <w:link w:val="Kommentartext"/>
    <w:uiPriority w:val="99"/>
    <w:semiHidden/>
    <w:rsid w:val="00AF20A5"/>
    <w:rPr>
      <w:color w:val="000000" w:themeColor="text1"/>
      <w:sz w:val="20"/>
      <w:szCs w:val="20"/>
    </w:rPr>
  </w:style>
  <w:style w:type="paragraph" w:styleId="Kommentarthema">
    <w:name w:val="annotation subject"/>
    <w:basedOn w:val="Kommentartext"/>
    <w:next w:val="Kommentartext"/>
    <w:link w:val="KommentarthemaZchn"/>
    <w:uiPriority w:val="99"/>
    <w:semiHidden/>
    <w:unhideWhenUsed/>
    <w:rsid w:val="00AF20A5"/>
    <w:rPr>
      <w:b/>
      <w:bCs/>
    </w:rPr>
  </w:style>
  <w:style w:type="character" w:customStyle="1" w:styleId="KommentarthemaZchn">
    <w:name w:val="Kommentarthema Zchn"/>
    <w:basedOn w:val="KommentartextZchn"/>
    <w:link w:val="Kommentarthema"/>
    <w:uiPriority w:val="99"/>
    <w:semiHidden/>
    <w:rsid w:val="00AF20A5"/>
    <w:rPr>
      <w:b/>
      <w:bCs/>
      <w:color w:val="000000" w:themeColor="text1"/>
      <w:sz w:val="20"/>
      <w:szCs w:val="20"/>
    </w:rPr>
  </w:style>
  <w:style w:type="paragraph" w:styleId="StandardWeb">
    <w:name w:val="Normal (Web)"/>
    <w:basedOn w:val="Standard"/>
    <w:uiPriority w:val="99"/>
    <w:unhideWhenUsed/>
    <w:rsid w:val="00B270A2"/>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paragraph" w:customStyle="1" w:styleId="zahl">
    <w:name w:val="zahl"/>
    <w:basedOn w:val="Standard"/>
    <w:rsid w:val="00C92184"/>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 w:type="character" w:styleId="Fett">
    <w:name w:val="Strong"/>
    <w:basedOn w:val="Absatz-Standardschriftart"/>
    <w:uiPriority w:val="22"/>
    <w:qFormat/>
    <w:rsid w:val="00445642"/>
    <w:rPr>
      <w:b/>
      <w:bCs/>
    </w:rPr>
  </w:style>
  <w:style w:type="paragraph" w:customStyle="1" w:styleId="bodytext">
    <w:name w:val="bodytext"/>
    <w:basedOn w:val="Standard"/>
    <w:rsid w:val="005E52EF"/>
    <w:pPr>
      <w:spacing w:before="100" w:beforeAutospacing="1" w:after="100" w:afterAutospacing="1" w:line="240" w:lineRule="auto"/>
    </w:pPr>
    <w:rPr>
      <w:rFonts w:ascii="Times New Roman" w:eastAsia="Times New Roman" w:hAnsi="Times New Roman" w:cs="Times New Roman"/>
      <w:color w:val="auto"/>
      <w:sz w:val="24"/>
      <w:szCs w:val="24"/>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177729">
      <w:bodyDiv w:val="1"/>
      <w:marLeft w:val="0"/>
      <w:marRight w:val="0"/>
      <w:marTop w:val="0"/>
      <w:marBottom w:val="0"/>
      <w:divBdr>
        <w:top w:val="none" w:sz="0" w:space="0" w:color="auto"/>
        <w:left w:val="none" w:sz="0" w:space="0" w:color="auto"/>
        <w:bottom w:val="none" w:sz="0" w:space="0" w:color="auto"/>
        <w:right w:val="none" w:sz="0" w:space="0" w:color="auto"/>
      </w:divBdr>
    </w:div>
    <w:div w:id="261882536">
      <w:bodyDiv w:val="1"/>
      <w:marLeft w:val="0"/>
      <w:marRight w:val="0"/>
      <w:marTop w:val="0"/>
      <w:marBottom w:val="0"/>
      <w:divBdr>
        <w:top w:val="none" w:sz="0" w:space="0" w:color="auto"/>
        <w:left w:val="none" w:sz="0" w:space="0" w:color="auto"/>
        <w:bottom w:val="none" w:sz="0" w:space="0" w:color="auto"/>
        <w:right w:val="none" w:sz="0" w:space="0" w:color="auto"/>
      </w:divBdr>
    </w:div>
    <w:div w:id="354888022">
      <w:bodyDiv w:val="1"/>
      <w:marLeft w:val="0"/>
      <w:marRight w:val="0"/>
      <w:marTop w:val="0"/>
      <w:marBottom w:val="0"/>
      <w:divBdr>
        <w:top w:val="none" w:sz="0" w:space="0" w:color="auto"/>
        <w:left w:val="none" w:sz="0" w:space="0" w:color="auto"/>
        <w:bottom w:val="none" w:sz="0" w:space="0" w:color="auto"/>
        <w:right w:val="none" w:sz="0" w:space="0" w:color="auto"/>
      </w:divBdr>
    </w:div>
    <w:div w:id="438986549">
      <w:bodyDiv w:val="1"/>
      <w:marLeft w:val="0"/>
      <w:marRight w:val="0"/>
      <w:marTop w:val="0"/>
      <w:marBottom w:val="0"/>
      <w:divBdr>
        <w:top w:val="none" w:sz="0" w:space="0" w:color="auto"/>
        <w:left w:val="none" w:sz="0" w:space="0" w:color="auto"/>
        <w:bottom w:val="none" w:sz="0" w:space="0" w:color="auto"/>
        <w:right w:val="none" w:sz="0" w:space="0" w:color="auto"/>
      </w:divBdr>
    </w:div>
    <w:div w:id="463277998">
      <w:bodyDiv w:val="1"/>
      <w:marLeft w:val="0"/>
      <w:marRight w:val="0"/>
      <w:marTop w:val="0"/>
      <w:marBottom w:val="0"/>
      <w:divBdr>
        <w:top w:val="none" w:sz="0" w:space="0" w:color="auto"/>
        <w:left w:val="none" w:sz="0" w:space="0" w:color="auto"/>
        <w:bottom w:val="none" w:sz="0" w:space="0" w:color="auto"/>
        <w:right w:val="none" w:sz="0" w:space="0" w:color="auto"/>
      </w:divBdr>
    </w:div>
    <w:div w:id="493689358">
      <w:bodyDiv w:val="1"/>
      <w:marLeft w:val="0"/>
      <w:marRight w:val="0"/>
      <w:marTop w:val="0"/>
      <w:marBottom w:val="0"/>
      <w:divBdr>
        <w:top w:val="none" w:sz="0" w:space="0" w:color="auto"/>
        <w:left w:val="none" w:sz="0" w:space="0" w:color="auto"/>
        <w:bottom w:val="none" w:sz="0" w:space="0" w:color="auto"/>
        <w:right w:val="none" w:sz="0" w:space="0" w:color="auto"/>
      </w:divBdr>
      <w:divsChild>
        <w:div w:id="1950307983">
          <w:marLeft w:val="0"/>
          <w:marRight w:val="0"/>
          <w:marTop w:val="0"/>
          <w:marBottom w:val="0"/>
          <w:divBdr>
            <w:top w:val="none" w:sz="0" w:space="0" w:color="auto"/>
            <w:left w:val="none" w:sz="0" w:space="0" w:color="auto"/>
            <w:bottom w:val="none" w:sz="0" w:space="0" w:color="auto"/>
            <w:right w:val="none" w:sz="0" w:space="0" w:color="auto"/>
          </w:divBdr>
        </w:div>
        <w:div w:id="1355769143">
          <w:marLeft w:val="0"/>
          <w:marRight w:val="0"/>
          <w:marTop w:val="0"/>
          <w:marBottom w:val="0"/>
          <w:divBdr>
            <w:top w:val="none" w:sz="0" w:space="0" w:color="auto"/>
            <w:left w:val="none" w:sz="0" w:space="0" w:color="auto"/>
            <w:bottom w:val="none" w:sz="0" w:space="0" w:color="auto"/>
            <w:right w:val="none" w:sz="0" w:space="0" w:color="auto"/>
          </w:divBdr>
        </w:div>
      </w:divsChild>
    </w:div>
    <w:div w:id="563762806">
      <w:bodyDiv w:val="1"/>
      <w:marLeft w:val="0"/>
      <w:marRight w:val="0"/>
      <w:marTop w:val="0"/>
      <w:marBottom w:val="0"/>
      <w:divBdr>
        <w:top w:val="none" w:sz="0" w:space="0" w:color="auto"/>
        <w:left w:val="none" w:sz="0" w:space="0" w:color="auto"/>
        <w:bottom w:val="none" w:sz="0" w:space="0" w:color="auto"/>
        <w:right w:val="none" w:sz="0" w:space="0" w:color="auto"/>
      </w:divBdr>
    </w:div>
    <w:div w:id="747726565">
      <w:bodyDiv w:val="1"/>
      <w:marLeft w:val="0"/>
      <w:marRight w:val="0"/>
      <w:marTop w:val="0"/>
      <w:marBottom w:val="0"/>
      <w:divBdr>
        <w:top w:val="none" w:sz="0" w:space="0" w:color="auto"/>
        <w:left w:val="none" w:sz="0" w:space="0" w:color="auto"/>
        <w:bottom w:val="none" w:sz="0" w:space="0" w:color="auto"/>
        <w:right w:val="none" w:sz="0" w:space="0" w:color="auto"/>
      </w:divBdr>
    </w:div>
    <w:div w:id="1002854022">
      <w:bodyDiv w:val="1"/>
      <w:marLeft w:val="0"/>
      <w:marRight w:val="0"/>
      <w:marTop w:val="0"/>
      <w:marBottom w:val="0"/>
      <w:divBdr>
        <w:top w:val="none" w:sz="0" w:space="0" w:color="auto"/>
        <w:left w:val="none" w:sz="0" w:space="0" w:color="auto"/>
        <w:bottom w:val="none" w:sz="0" w:space="0" w:color="auto"/>
        <w:right w:val="none" w:sz="0" w:space="0" w:color="auto"/>
      </w:divBdr>
    </w:div>
    <w:div w:id="1289050383">
      <w:bodyDiv w:val="1"/>
      <w:marLeft w:val="0"/>
      <w:marRight w:val="0"/>
      <w:marTop w:val="0"/>
      <w:marBottom w:val="0"/>
      <w:divBdr>
        <w:top w:val="none" w:sz="0" w:space="0" w:color="auto"/>
        <w:left w:val="none" w:sz="0" w:space="0" w:color="auto"/>
        <w:bottom w:val="none" w:sz="0" w:space="0" w:color="auto"/>
        <w:right w:val="none" w:sz="0" w:space="0" w:color="auto"/>
      </w:divBdr>
    </w:div>
    <w:div w:id="1327782382">
      <w:bodyDiv w:val="1"/>
      <w:marLeft w:val="0"/>
      <w:marRight w:val="0"/>
      <w:marTop w:val="0"/>
      <w:marBottom w:val="0"/>
      <w:divBdr>
        <w:top w:val="none" w:sz="0" w:space="0" w:color="auto"/>
        <w:left w:val="none" w:sz="0" w:space="0" w:color="auto"/>
        <w:bottom w:val="none" w:sz="0" w:space="0" w:color="auto"/>
        <w:right w:val="none" w:sz="0" w:space="0" w:color="auto"/>
      </w:divBdr>
    </w:div>
    <w:div w:id="1402950170">
      <w:bodyDiv w:val="1"/>
      <w:marLeft w:val="0"/>
      <w:marRight w:val="0"/>
      <w:marTop w:val="0"/>
      <w:marBottom w:val="0"/>
      <w:divBdr>
        <w:top w:val="none" w:sz="0" w:space="0" w:color="auto"/>
        <w:left w:val="none" w:sz="0" w:space="0" w:color="auto"/>
        <w:bottom w:val="none" w:sz="0" w:space="0" w:color="auto"/>
        <w:right w:val="none" w:sz="0" w:space="0" w:color="auto"/>
      </w:divBdr>
    </w:div>
    <w:div w:id="1417050985">
      <w:bodyDiv w:val="1"/>
      <w:marLeft w:val="0"/>
      <w:marRight w:val="0"/>
      <w:marTop w:val="0"/>
      <w:marBottom w:val="0"/>
      <w:divBdr>
        <w:top w:val="none" w:sz="0" w:space="0" w:color="auto"/>
        <w:left w:val="none" w:sz="0" w:space="0" w:color="auto"/>
        <w:bottom w:val="none" w:sz="0" w:space="0" w:color="auto"/>
        <w:right w:val="none" w:sz="0" w:space="0" w:color="auto"/>
      </w:divBdr>
    </w:div>
    <w:div w:id="1462379878">
      <w:bodyDiv w:val="1"/>
      <w:marLeft w:val="0"/>
      <w:marRight w:val="0"/>
      <w:marTop w:val="0"/>
      <w:marBottom w:val="0"/>
      <w:divBdr>
        <w:top w:val="none" w:sz="0" w:space="0" w:color="auto"/>
        <w:left w:val="none" w:sz="0" w:space="0" w:color="auto"/>
        <w:bottom w:val="none" w:sz="0" w:space="0" w:color="auto"/>
        <w:right w:val="none" w:sz="0" w:space="0" w:color="auto"/>
      </w:divBdr>
    </w:div>
    <w:div w:id="1607351700">
      <w:bodyDiv w:val="1"/>
      <w:marLeft w:val="0"/>
      <w:marRight w:val="0"/>
      <w:marTop w:val="0"/>
      <w:marBottom w:val="0"/>
      <w:divBdr>
        <w:top w:val="none" w:sz="0" w:space="0" w:color="auto"/>
        <w:left w:val="none" w:sz="0" w:space="0" w:color="auto"/>
        <w:bottom w:val="none" w:sz="0" w:space="0" w:color="auto"/>
        <w:right w:val="none" w:sz="0" w:space="0" w:color="auto"/>
      </w:divBdr>
    </w:div>
    <w:div w:id="1841120527">
      <w:bodyDiv w:val="1"/>
      <w:marLeft w:val="0"/>
      <w:marRight w:val="0"/>
      <w:marTop w:val="0"/>
      <w:marBottom w:val="0"/>
      <w:divBdr>
        <w:top w:val="none" w:sz="0" w:space="0" w:color="auto"/>
        <w:left w:val="none" w:sz="0" w:space="0" w:color="auto"/>
        <w:bottom w:val="none" w:sz="0" w:space="0" w:color="auto"/>
        <w:right w:val="none" w:sz="0" w:space="0" w:color="auto"/>
      </w:divBdr>
      <w:divsChild>
        <w:div w:id="1384795534">
          <w:marLeft w:val="0"/>
          <w:marRight w:val="0"/>
          <w:marTop w:val="0"/>
          <w:marBottom w:val="0"/>
          <w:divBdr>
            <w:top w:val="none" w:sz="0" w:space="0" w:color="auto"/>
            <w:left w:val="none" w:sz="0" w:space="0" w:color="auto"/>
            <w:bottom w:val="none" w:sz="0" w:space="0" w:color="auto"/>
            <w:right w:val="none" w:sz="0" w:space="0" w:color="auto"/>
          </w:divBdr>
        </w:div>
      </w:divsChild>
    </w:div>
    <w:div w:id="2049573474">
      <w:bodyDiv w:val="1"/>
      <w:marLeft w:val="0"/>
      <w:marRight w:val="0"/>
      <w:marTop w:val="0"/>
      <w:marBottom w:val="0"/>
      <w:divBdr>
        <w:top w:val="none" w:sz="0" w:space="0" w:color="auto"/>
        <w:left w:val="none" w:sz="0" w:space="0" w:color="auto"/>
        <w:bottom w:val="none" w:sz="0" w:space="0" w:color="auto"/>
        <w:right w:val="none" w:sz="0" w:space="0" w:color="auto"/>
      </w:divBdr>
    </w:div>
    <w:div w:id="2074962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hyssenkrupp-stee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erik.walner@thyssenkrupp.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ww.thyssenkrupp-steel.com/de/newsroom/highlights/tuchfilteranlage.html" TargetMode="Externa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ThyssenKrupp">
      <a:dk1>
        <a:sysClr val="windowText" lastClr="000000"/>
      </a:dk1>
      <a:lt1>
        <a:sysClr val="window" lastClr="FFFFFF"/>
      </a:lt1>
      <a:dk2>
        <a:srgbClr val="44546A"/>
      </a:dk2>
      <a:lt2>
        <a:srgbClr val="E7E6E6"/>
      </a:lt2>
      <a:accent1>
        <a:srgbClr val="00A0F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ThyssenKrupp">
      <a:majorFont>
        <a:latin typeface="TKTypeRegular"/>
        <a:ea typeface=""/>
        <a:cs typeface=""/>
      </a:majorFont>
      <a:minorFont>
        <a:latin typeface="TKTypeRegular"/>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noFill/>
        <a:ln w="6350">
          <a:solidFill>
            <a:schemeClr val="tx1"/>
          </a:solidFill>
        </a:ln>
      </a:spPr>
      <a:bodyPr wrap="square" rtlCol="0" anchor="ctr">
        <a:spAutoFit/>
      </a:bodyPr>
      <a:lstStyle/>
      <a:style>
        <a:lnRef idx="2">
          <a:schemeClr val="accent1">
            <a:shade val="50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909FF9-0C1C-41AE-B0DB-D17C80254C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974</Words>
  <Characters>6139</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Pressemitteilung</vt:lpstr>
    </vt:vector>
  </TitlesOfParts>
  <Company>ThyssenKrupp</Company>
  <LinksUpToDate>false</LinksUpToDate>
  <CharactersWithSpaces>7099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dc:title>
  <dc:creator>DRUEPPEL-FINK,CLAUDIA</dc:creator>
  <cp:lastModifiedBy>DRUEPPEL-FINK,CLAUDIA</cp:lastModifiedBy>
  <cp:revision>108</cp:revision>
  <cp:lastPrinted>2017-05-15T08:07:00Z</cp:lastPrinted>
  <dcterms:created xsi:type="dcterms:W3CDTF">2015-11-26T08:28:00Z</dcterms:created>
  <dcterms:modified xsi:type="dcterms:W3CDTF">2017-05-15T10:13:00Z</dcterms:modified>
</cp:coreProperties>
</file>