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445CB9" w:rsidRDefault="00445CB9" w:rsidP="00445CB9">
      <w:pPr>
        <w:framePr w:w="2835" w:h="357" w:hRule="exact" w:wrap="notBeside" w:vAnchor="page" w:hAnchor="page" w:x="8245" w:y="4145" w:anchorLock="1"/>
        <w:tabs>
          <w:tab w:val="left" w:pos="2799"/>
        </w:tabs>
        <w:spacing w:line="276" w:lineRule="auto"/>
        <w:rPr>
          <w:szCs w:val="22"/>
        </w:rPr>
      </w:pPr>
      <w:r>
        <w:rPr>
          <w:szCs w:val="22"/>
        </w:rPr>
        <w:t>0</w:t>
      </w:r>
      <w:r w:rsidR="003025AA">
        <w:rPr>
          <w:szCs w:val="22"/>
        </w:rPr>
        <w:t>3</w:t>
      </w:r>
      <w:r w:rsidR="00BA64D1" w:rsidRPr="00445CB9">
        <w:rPr>
          <w:szCs w:val="22"/>
        </w:rPr>
        <w:t xml:space="preserve">. </w:t>
      </w:r>
      <w:r w:rsidR="003C26CD">
        <w:rPr>
          <w:szCs w:val="22"/>
        </w:rPr>
        <w:t>Februar</w:t>
      </w:r>
      <w:r w:rsidR="00BA64D1" w:rsidRPr="00445CB9">
        <w:rPr>
          <w:szCs w:val="22"/>
        </w:rPr>
        <w:t xml:space="preserve"> 2015</w:t>
      </w:r>
    </w:p>
    <w:p w:rsidR="00BA64D1" w:rsidRPr="00445CB9" w:rsidRDefault="0074589A" w:rsidP="00445CB9">
      <w:pPr>
        <w:tabs>
          <w:tab w:val="left" w:pos="3402"/>
        </w:tabs>
        <w:spacing w:line="276" w:lineRule="auto"/>
        <w:ind w:left="22" w:right="-1" w:hanging="22"/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Vom beleuchteten Skateboard zur Ernährung der Zukunft: </w:t>
      </w:r>
    </w:p>
    <w:p w:rsidR="00445CB9" w:rsidRDefault="00AB78CE" w:rsidP="00445CB9">
      <w:pPr>
        <w:spacing w:line="276" w:lineRule="auto"/>
        <w:rPr>
          <w:b/>
          <w:szCs w:val="22"/>
        </w:rPr>
      </w:pPr>
      <w:r>
        <w:rPr>
          <w:b/>
          <w:szCs w:val="22"/>
        </w:rPr>
        <w:t>T</w:t>
      </w:r>
      <w:r w:rsidR="00445CB9" w:rsidRPr="00445CB9">
        <w:rPr>
          <w:b/>
          <w:szCs w:val="22"/>
        </w:rPr>
        <w:t xml:space="preserve">hyssenKrupp Steel Europe </w:t>
      </w:r>
      <w:r>
        <w:rPr>
          <w:b/>
          <w:szCs w:val="22"/>
        </w:rPr>
        <w:t xml:space="preserve">richtet </w:t>
      </w:r>
      <w:r w:rsidR="00F46D38">
        <w:rPr>
          <w:b/>
          <w:szCs w:val="22"/>
        </w:rPr>
        <w:t xml:space="preserve">50. </w:t>
      </w:r>
      <w:r w:rsidR="0074589A">
        <w:rPr>
          <w:b/>
          <w:szCs w:val="22"/>
        </w:rPr>
        <w:t>Jugend forscht-</w:t>
      </w:r>
      <w:r>
        <w:rPr>
          <w:b/>
          <w:szCs w:val="22"/>
        </w:rPr>
        <w:t>Regionalwettbewerb in Duisburg aus</w:t>
      </w:r>
    </w:p>
    <w:p w:rsidR="00445CB9" w:rsidRPr="00445CB9" w:rsidRDefault="00445CB9" w:rsidP="00445CB9">
      <w:pPr>
        <w:spacing w:line="276" w:lineRule="auto"/>
        <w:rPr>
          <w:b/>
          <w:szCs w:val="22"/>
        </w:rPr>
      </w:pPr>
    </w:p>
    <w:p w:rsidR="00AB78CE" w:rsidRDefault="00F46D38" w:rsidP="00B15ED6">
      <w:pPr>
        <w:spacing w:line="276" w:lineRule="auto"/>
        <w:ind w:right="423"/>
        <w:jc w:val="both"/>
      </w:pPr>
      <w:r>
        <w:rPr>
          <w:szCs w:val="22"/>
        </w:rPr>
        <w:t xml:space="preserve">Junge Menschen an Technik heranzuführen, ist ein besonderes Anliegen von ThyssenKrupp. Deshalb unterstützt der Konzern erneut </w:t>
      </w:r>
      <w:r w:rsidR="00AB78CE">
        <w:t xml:space="preserve">den bundesweit größten und erfolgreichsten Nachwuchswettbewerb im Bereich Technik- und Naturwissenschaften. Bei Jugend forscht tauchen </w:t>
      </w:r>
      <w:r>
        <w:t>Schüle</w:t>
      </w:r>
      <w:r w:rsidR="00BE15E3">
        <w:t>r</w:t>
      </w:r>
      <w:r>
        <w:t xml:space="preserve"> und Auszubildende</w:t>
      </w:r>
      <w:r w:rsidR="00BE15E3">
        <w:t xml:space="preserve"> ins Abenteuer Forschung ein, gehen </w:t>
      </w:r>
      <w:r w:rsidR="00AB78CE">
        <w:t xml:space="preserve">auf Entdeckungsreise und erleben die Faszination der Technik. </w:t>
      </w:r>
      <w:r w:rsidR="0074589A">
        <w:t xml:space="preserve">Der Wettbewerb </w:t>
      </w:r>
      <w:r>
        <w:t xml:space="preserve">feiert in diesem Jahr Jubiläum und </w:t>
      </w:r>
      <w:r w:rsidR="0074589A">
        <w:t>findet zum 50sten Mal statt.</w:t>
      </w:r>
    </w:p>
    <w:p w:rsidR="00E317C8" w:rsidRDefault="00E317C8" w:rsidP="00B15ED6">
      <w:pPr>
        <w:spacing w:line="276" w:lineRule="auto"/>
        <w:ind w:right="423"/>
        <w:jc w:val="both"/>
      </w:pPr>
      <w:bookmarkStart w:id="0" w:name="_GoBack"/>
      <w:bookmarkEnd w:id="0"/>
    </w:p>
    <w:p w:rsidR="00AB78CE" w:rsidRDefault="00AB78CE" w:rsidP="00B15ED6">
      <w:pPr>
        <w:spacing w:line="276" w:lineRule="auto"/>
        <w:ind w:right="423"/>
        <w:jc w:val="both"/>
      </w:pPr>
      <w:r>
        <w:t xml:space="preserve">Gastgeber des Duisburger Wettbewerbs am 25. Februar ist ThyssenKrupp Steel Europe. </w:t>
      </w:r>
      <w:r w:rsidR="00374751">
        <w:t xml:space="preserve">Das </w:t>
      </w:r>
      <w:r w:rsidR="004B4B5D">
        <w:t xml:space="preserve">Unternehmen übernimmt diese Aufgabe nun schon zum 33. Mal. </w:t>
      </w:r>
      <w:r w:rsidR="00F57014">
        <w:t xml:space="preserve">97 junge Forscherinnen und Forscher stellen insgesamt 51 Projekte vor: </w:t>
      </w:r>
      <w:r w:rsidR="00BE15E3">
        <w:t>Das Spektrum der Teilnehmer reicht dabei von der gerade einmal neun Jahre alten Schülerin bis zum 21 Jahre alten Auszubildenden. Die Bandbreite der angemeldeten Projekte ist beeindruckend: vo</w:t>
      </w:r>
      <w:r w:rsidR="00CA0D41">
        <w:t>n</w:t>
      </w:r>
      <w:r w:rsidR="00BE15E3">
        <w:t xml:space="preserve"> </w:t>
      </w:r>
      <w:r w:rsidR="00CA0D41">
        <w:t xml:space="preserve">Tüfteleien aus </w:t>
      </w:r>
      <w:r w:rsidR="00BE15E3">
        <w:t xml:space="preserve">purer Entdeckungslust </w:t>
      </w:r>
      <w:r w:rsidR="00CA0D41">
        <w:t xml:space="preserve">über mathematische Experimente </w:t>
      </w:r>
      <w:r w:rsidR="00BE15E3">
        <w:t>bis</w:t>
      </w:r>
      <w:r w:rsidR="00CA0D41">
        <w:t xml:space="preserve"> hin</w:t>
      </w:r>
      <w:r w:rsidR="00BE15E3">
        <w:t xml:space="preserve"> zu praktischen Lösungsvorschlägen für alltägliche Probleme</w:t>
      </w:r>
      <w:r w:rsidR="00CA0D41">
        <w:t xml:space="preserve"> unserer modernen Gesellschaft wird alles geboten. </w:t>
      </w:r>
    </w:p>
    <w:p w:rsidR="00CA0D41" w:rsidRDefault="00CA0D41" w:rsidP="00B15ED6">
      <w:pPr>
        <w:spacing w:line="276" w:lineRule="auto"/>
        <w:ind w:right="423"/>
        <w:jc w:val="both"/>
      </w:pPr>
    </w:p>
    <w:p w:rsidR="00AB78CE" w:rsidRDefault="0038083A" w:rsidP="00B15ED6">
      <w:pPr>
        <w:spacing w:line="276" w:lineRule="auto"/>
        <w:ind w:right="423"/>
        <w:jc w:val="both"/>
      </w:pPr>
      <w:r>
        <w:t xml:space="preserve">32 Teilnehmerinnen und Teilnehmer kommen aus dem Duisburger Raum und präsentieren 15 Projekte. </w:t>
      </w:r>
      <w:r w:rsidR="00C72A6B">
        <w:t xml:space="preserve">Einige Beispiele: </w:t>
      </w:r>
      <w:r w:rsidR="001B5EE4">
        <w:t xml:space="preserve">Gezeigt </w:t>
      </w:r>
      <w:r w:rsidR="009D5D18">
        <w:t xml:space="preserve">wird die Idee, per </w:t>
      </w:r>
      <w:r w:rsidR="00E317C8">
        <w:t>Steuerung mit Augen</w:t>
      </w:r>
      <w:r w:rsidR="009D5D18">
        <w:t xml:space="preserve"> einen Rollstuhl zu steuern. </w:t>
      </w:r>
      <w:r w:rsidR="00C72A6B">
        <w:t>Dann wird ein 14</w:t>
      </w:r>
      <w:r w:rsidR="002972F8">
        <w:t>-</w:t>
      </w:r>
      <w:r w:rsidR="00C72A6B">
        <w:t>jähriger Schüler mit speziellen Kondensatoren experimentieren, die ein Solarmodellauto antreiben. Die Gefahr steigender Meeresspiegel nehmen zwei Sch</w:t>
      </w:r>
      <w:r w:rsidR="001B5EE4">
        <w:t xml:space="preserve">ülerinnen auf, die einen Haustyp entwickelt haben, der im Wasser </w:t>
      </w:r>
      <w:r w:rsidR="002972F8">
        <w:t xml:space="preserve">schwimmend </w:t>
      </w:r>
      <w:r w:rsidR="001B5EE4">
        <w:t xml:space="preserve">eingesetzt werden kann. Auch </w:t>
      </w:r>
      <w:r w:rsidR="00720599">
        <w:t>über</w:t>
      </w:r>
      <w:r w:rsidR="001B5EE4">
        <w:t xml:space="preserve"> das Unterwegssein mit dem Skateboard wird geforscht: Zwei </w:t>
      </w:r>
      <w:r w:rsidR="0011441F">
        <w:t>E</w:t>
      </w:r>
      <w:r w:rsidR="001B5EE4">
        <w:t xml:space="preserve">lfjährige </w:t>
      </w:r>
      <w:r w:rsidR="0011441F">
        <w:t>aus Duisburg-</w:t>
      </w:r>
      <w:r w:rsidR="001B5EE4">
        <w:t xml:space="preserve">Homburg stellen ein Beleuchtungssystem für </w:t>
      </w:r>
      <w:r w:rsidR="00E317C8">
        <w:t xml:space="preserve">die fahrbaren Rollbretter </w:t>
      </w:r>
      <w:r w:rsidR="001B5EE4">
        <w:t>vor</w:t>
      </w:r>
      <w:r w:rsidR="0011441F">
        <w:t>, um auch bei Dunkelheit gesehen zu werden</w:t>
      </w:r>
      <w:r w:rsidR="001B5EE4">
        <w:t>.</w:t>
      </w:r>
    </w:p>
    <w:p w:rsidR="001B5EE4" w:rsidRDefault="001B5EE4" w:rsidP="00B15ED6">
      <w:pPr>
        <w:spacing w:line="276" w:lineRule="auto"/>
        <w:ind w:right="423"/>
        <w:jc w:val="both"/>
      </w:pPr>
    </w:p>
    <w:p w:rsidR="002972F8" w:rsidRDefault="001B5EE4" w:rsidP="00B15ED6">
      <w:pPr>
        <w:spacing w:line="276" w:lineRule="auto"/>
        <w:ind w:right="423"/>
        <w:jc w:val="both"/>
      </w:pPr>
      <w:r>
        <w:t>Für ThyssenKrupp Steel Europe ist auch der diesjährige Regionalwettbewerb wieder eine willkommene Gelegenheit, den jungen Forscherinnen und Forschern eine Plattform für ihre Ideen zu bieten</w:t>
      </w:r>
      <w:r w:rsidR="0074589A">
        <w:t xml:space="preserve"> und darüber hinaus </w:t>
      </w:r>
      <w:r w:rsidR="002972F8">
        <w:t>Begeisterung für Technik und Naturwissenschaften zu unterstützen.</w:t>
      </w:r>
    </w:p>
    <w:p w:rsidR="002972F8" w:rsidRPr="002972F8" w:rsidRDefault="002972F8" w:rsidP="00B15ED6">
      <w:pPr>
        <w:spacing w:line="276" w:lineRule="auto"/>
        <w:ind w:right="423"/>
        <w:jc w:val="both"/>
      </w:pPr>
    </w:p>
    <w:p w:rsidR="00564501" w:rsidRPr="00445CB9" w:rsidRDefault="00564501" w:rsidP="00445CB9">
      <w:pPr>
        <w:spacing w:line="276" w:lineRule="auto"/>
        <w:ind w:right="-85"/>
        <w:jc w:val="both"/>
        <w:outlineLvl w:val="0"/>
        <w:rPr>
          <w:b/>
          <w:szCs w:val="22"/>
        </w:rPr>
      </w:pPr>
      <w:r w:rsidRPr="00445CB9">
        <w:rPr>
          <w:b/>
          <w:szCs w:val="22"/>
        </w:rPr>
        <w:t>Ansprechpartner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outlineLvl w:val="0"/>
        <w:rPr>
          <w:szCs w:val="22"/>
        </w:rPr>
      </w:pPr>
      <w:r w:rsidRPr="00445CB9">
        <w:rPr>
          <w:szCs w:val="22"/>
        </w:rPr>
        <w:t>Erik Walner</w:t>
      </w:r>
    </w:p>
    <w:p w:rsidR="00564501" w:rsidRPr="00445CB9" w:rsidRDefault="00564501" w:rsidP="00445CB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</w:rPr>
      </w:pPr>
      <w:r w:rsidRPr="00445CB9">
        <w:rPr>
          <w:szCs w:val="22"/>
        </w:rPr>
        <w:t xml:space="preserve">ThyssenKrupp Steel Europe AG, Kommunikation </w:t>
      </w:r>
    </w:p>
    <w:p w:rsidR="00B95399" w:rsidRDefault="00564501" w:rsidP="00B95399">
      <w:pPr>
        <w:tabs>
          <w:tab w:val="left" w:pos="708"/>
          <w:tab w:val="left" w:pos="862"/>
        </w:tabs>
        <w:spacing w:line="276" w:lineRule="auto"/>
        <w:ind w:right="-85"/>
        <w:jc w:val="both"/>
        <w:rPr>
          <w:szCs w:val="22"/>
          <w:lang w:val="pt-BR"/>
        </w:rPr>
      </w:pPr>
      <w:r w:rsidRPr="00445CB9">
        <w:rPr>
          <w:szCs w:val="22"/>
        </w:rPr>
        <w:t xml:space="preserve">Telefon: </w:t>
      </w:r>
      <w:r w:rsidRPr="00445CB9">
        <w:rPr>
          <w:szCs w:val="22"/>
        </w:rPr>
        <w:tab/>
        <w:t xml:space="preserve">+49 203 52 45130, </w:t>
      </w:r>
      <w:r w:rsidRPr="00445CB9">
        <w:rPr>
          <w:szCs w:val="22"/>
          <w:lang w:val="pt-BR"/>
        </w:rPr>
        <w:t>Telefax:</w:t>
      </w:r>
      <w:r w:rsidRPr="00445CB9">
        <w:rPr>
          <w:szCs w:val="22"/>
          <w:lang w:val="pt-BR"/>
        </w:rPr>
        <w:tab/>
        <w:t>+49 203 52 25707</w:t>
      </w:r>
    </w:p>
    <w:p w:rsidR="003329B5" w:rsidRDefault="0078442C" w:rsidP="003329B5">
      <w:pPr>
        <w:spacing w:line="276" w:lineRule="auto"/>
        <w:rPr>
          <w:rStyle w:val="Hyperlink"/>
          <w:szCs w:val="22"/>
          <w:lang w:val="pt-BR"/>
        </w:rPr>
      </w:pPr>
      <w:r>
        <w:rPr>
          <w:szCs w:val="22"/>
          <w:lang w:val="pt-BR"/>
        </w:rPr>
        <w:t xml:space="preserve">E-Mail: </w:t>
      </w:r>
      <w:hyperlink r:id="rId8" w:history="1">
        <w:r w:rsidR="006F5313" w:rsidRPr="00D10C9A">
          <w:rPr>
            <w:rStyle w:val="Hyperlink"/>
            <w:szCs w:val="22"/>
            <w:lang w:val="pt-BR"/>
          </w:rPr>
          <w:t>erik.walner@thyssenkrupp.com</w:t>
        </w:r>
      </w:hyperlink>
    </w:p>
    <w:p w:rsidR="006F5313" w:rsidRDefault="00B15ED6" w:rsidP="00A75DE9">
      <w:pPr>
        <w:pStyle w:val="KeinLeerraum"/>
        <w:rPr>
          <w:szCs w:val="22"/>
          <w:lang w:val="pt-BR"/>
        </w:rPr>
      </w:pPr>
      <w:hyperlink r:id="rId9" w:history="1">
        <w:r w:rsidR="006F5313" w:rsidRPr="00D10C9A">
          <w:rPr>
            <w:rStyle w:val="Hyperlink"/>
            <w:szCs w:val="22"/>
            <w:lang w:val="pt-BR"/>
          </w:rPr>
          <w:t>www.thyssenkrupp-steel-europe.com</w:t>
        </w:r>
      </w:hyperlink>
    </w:p>
    <w:sectPr w:rsidR="006F5313" w:rsidSect="00B9539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820" w:right="851" w:bottom="2155" w:left="709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6A" w:rsidRDefault="000D696A">
      <w:r>
        <w:separator/>
      </w:r>
    </w:p>
  </w:endnote>
  <w:endnote w:type="continuationSeparator" w:id="0">
    <w:p w:rsidR="000D696A" w:rsidRDefault="000D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TKType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78442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78442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64501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78442C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AC7DBF" w:rsidTr="00AC7DBF">
      <w:tc>
        <w:tcPr>
          <w:tcW w:w="9863" w:type="dxa"/>
          <w:shd w:val="clear" w:color="auto" w:fill="auto"/>
          <w:vAlign w:val="bottom"/>
        </w:tcPr>
        <w:p w:rsidR="00564501" w:rsidRPr="007C3EDD" w:rsidRDefault="00564501" w:rsidP="00564501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Kommunikation,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564501" w:rsidRPr="007468B4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564501" w:rsidRDefault="00564501" w:rsidP="00564501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Andreas J. Goss (Vorsitzender)</w:t>
          </w:r>
          <w:r w:rsidR="006464C8">
            <w:rPr>
              <w:rFonts w:ascii="TKTypeMedium" w:hAnsi="TKTypeMedium"/>
              <w:sz w:val="14"/>
              <w:szCs w:val="14"/>
            </w:rPr>
            <w:t>,</w:t>
          </w:r>
          <w:r w:rsidR="003154DD">
            <w:rPr>
              <w:rFonts w:ascii="TKTypeMedium" w:hAnsi="TKTypeMedium"/>
              <w:sz w:val="14"/>
              <w:szCs w:val="14"/>
            </w:rPr>
            <w:t xml:space="preserve"> 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E37F75" w:rsidRPr="00AC7DBF" w:rsidRDefault="00564501" w:rsidP="00564501">
          <w:pPr>
            <w:pStyle w:val="Fuzeile"/>
            <w:spacing w:line="200" w:lineRule="exact"/>
            <w:rPr>
              <w:sz w:val="15"/>
              <w:szCs w:val="15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C95661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4601C5" w:rsidRPr="007C3EDD" w:rsidRDefault="004601C5" w:rsidP="004601C5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6C7B24">
            <w:rPr>
              <w:rFonts w:ascii="TKTypeMedium" w:hAnsi="TKTypeMedium"/>
              <w:b/>
              <w:sz w:val="14"/>
              <w:szCs w:val="14"/>
            </w:rPr>
            <w:t>Adresse:</w:t>
          </w:r>
          <w:r>
            <w:rPr>
              <w:sz w:val="14"/>
              <w:szCs w:val="14"/>
            </w:rPr>
            <w:t xml:space="preserve"> ThyssenKrupp Steel Europe AG, </w:t>
          </w:r>
          <w:r w:rsidR="003467B0">
            <w:rPr>
              <w:sz w:val="14"/>
              <w:szCs w:val="14"/>
            </w:rPr>
            <w:t>Kommunikation</w:t>
          </w:r>
          <w:r>
            <w:rPr>
              <w:sz w:val="14"/>
              <w:szCs w:val="14"/>
            </w:rPr>
            <w:t>, Kaiser-Wilhelm-Straße 100, 47166 Duisburg</w:t>
          </w:r>
          <w:r w:rsidRPr="007C3EDD">
            <w:rPr>
              <w:sz w:val="14"/>
              <w:szCs w:val="14"/>
            </w:rPr>
            <w:tab/>
          </w:r>
        </w:p>
        <w:p w:rsidR="004601C5" w:rsidRPr="007468B4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7468B4">
            <w:rPr>
              <w:sz w:val="14"/>
              <w:szCs w:val="14"/>
            </w:rPr>
            <w:t xml:space="preserve"> +49 203 52-0 (Vermittlung)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7468B4">
            <w:rPr>
              <w:sz w:val="14"/>
              <w:szCs w:val="14"/>
            </w:rPr>
            <w:t xml:space="preserve"> +49 203-52-25102 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7468B4">
            <w:rPr>
              <w:sz w:val="14"/>
              <w:szCs w:val="14"/>
            </w:rPr>
            <w:t xml:space="preserve"> www.thyssenkrupp-steel-europe.com</w:t>
          </w:r>
        </w:p>
        <w:p w:rsidR="004601C5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Vorstand: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 w:rsidR="002063BF">
            <w:rPr>
              <w:rFonts w:ascii="TKTypeMedium" w:hAnsi="TKTypeMedium"/>
              <w:sz w:val="14"/>
              <w:szCs w:val="14"/>
            </w:rPr>
            <w:t>Andreas J. Goss (Vorsitzender</w:t>
          </w:r>
          <w:r>
            <w:rPr>
              <w:rFonts w:ascii="TKTypeMedium" w:hAnsi="TKTypeMedium"/>
              <w:sz w:val="14"/>
              <w:szCs w:val="14"/>
            </w:rPr>
            <w:t>)</w:t>
          </w:r>
          <w:r w:rsidR="00462FDF">
            <w:rPr>
              <w:rFonts w:ascii="TKTypeMedium" w:hAnsi="TKTypeMedium"/>
              <w:sz w:val="14"/>
              <w:szCs w:val="14"/>
            </w:rPr>
            <w:t xml:space="preserve">, </w:t>
          </w:r>
          <w:r w:rsidR="00B14C49">
            <w:rPr>
              <w:rFonts w:ascii="TKTypeMedium" w:hAnsi="TKTypeMedium"/>
              <w:sz w:val="14"/>
              <w:szCs w:val="14"/>
              <w:lang w:val="en-GB"/>
            </w:rPr>
            <w:t>Premal A. Desai,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</w:t>
          </w:r>
          <w:r>
            <w:rPr>
              <w:rFonts w:ascii="TKTypeMedium" w:hAnsi="TKTypeMedium"/>
              <w:sz w:val="14"/>
              <w:szCs w:val="14"/>
            </w:rPr>
            <w:t>Dr.-Ing. Herbert Eichelkraut, Dr.-Ing. Heribert R. Fischer, Thomas Schlenz</w:t>
          </w:r>
        </w:p>
        <w:p w:rsidR="004A2A8A" w:rsidRPr="00FA2D29" w:rsidRDefault="004601C5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7468B4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7468B4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7468B4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6A" w:rsidRDefault="000D696A">
      <w:r>
        <w:separator/>
      </w:r>
    </w:p>
  </w:footnote>
  <w:footnote w:type="continuationSeparator" w:id="0">
    <w:p w:rsidR="000D696A" w:rsidRDefault="000D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72AAA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S</w:t>
          </w:r>
          <w:r w:rsidR="00F26F31" w:rsidRPr="00D812DD">
            <w:rPr>
              <w:rFonts w:ascii="TKTypeMedium" w:hAnsi="TKTypeMedium"/>
              <w:sz w:val="14"/>
              <w:szCs w:val="14"/>
            </w:rPr>
            <w:t>eite: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78442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Datum: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C73B0A" w:rsidP="00C73B0A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03</w:t>
          </w:r>
          <w:r w:rsidR="00564501" w:rsidRPr="00564501">
            <w:rPr>
              <w:sz w:val="14"/>
              <w:szCs w:val="14"/>
            </w:rPr>
            <w:t>.</w:t>
          </w:r>
          <w:r w:rsidR="00BA64D1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Februar</w:t>
          </w:r>
          <w:r w:rsidR="00564501" w:rsidRPr="00564501">
            <w:rPr>
              <w:sz w:val="14"/>
              <w:szCs w:val="14"/>
            </w:rPr>
            <w:t xml:space="preserve"> 201</w:t>
          </w:r>
          <w:r w:rsidR="00BA64D1">
            <w:rPr>
              <w:sz w:val="14"/>
              <w:szCs w:val="14"/>
            </w:rPr>
            <w:t>5</w:t>
          </w:r>
        </w:p>
      </w:tc>
    </w:tr>
  </w:tbl>
  <w:p w:rsidR="00C95661" w:rsidRDefault="00762BE2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085FA95D" wp14:editId="58F116DF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762BE2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4074ACB" wp14:editId="16CD2929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837B21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837B21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762BE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7B0D472" wp14:editId="35D30F5A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F2083E" w:rsidRPr="00AC7DBF" w:rsidRDefault="00F2083E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AC7DBF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AC7DBF" w:rsidRDefault="004A2A8A" w:rsidP="00AC7DBF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F2083E" w:rsidRPr="00AC7DBF" w:rsidRDefault="00F2083E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AC7DBF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AC7DBF" w:rsidRDefault="004A2A8A" w:rsidP="00AC7DBF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762BE2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00C5C9" wp14:editId="21B0A4E9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Pr="00E34E7C" w:rsidRDefault="007E2A58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 xml:space="preserve">ThyssenKrupp </w:t>
                          </w:r>
                          <w:r w:rsidR="00C04197" w:rsidRPr="00E34E7C">
                            <w:rPr>
                              <w:lang w:val="en-GB"/>
                            </w:rPr>
                            <w:t>Steel Europe</w:t>
                          </w:r>
                          <w:r w:rsidR="00837B21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E2A58" w:rsidRPr="00E34E7C" w:rsidRDefault="007E2A58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Pr="00E34E7C" w:rsidRDefault="007E2A58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 xml:space="preserve">ThyssenKrupp </w:t>
                    </w:r>
                    <w:r w:rsidR="00C04197" w:rsidRPr="00E34E7C">
                      <w:rPr>
                        <w:lang w:val="en-GB"/>
                      </w:rPr>
                      <w:t>Steel Europe</w:t>
                    </w:r>
                    <w:r w:rsidR="00837B21">
                      <w:rPr>
                        <w:lang w:val="en-GB"/>
                      </w:rPr>
                      <w:t xml:space="preserve"> </w:t>
                    </w:r>
                  </w:p>
                  <w:p w:rsidR="007E2A58" w:rsidRPr="00E34E7C" w:rsidRDefault="007E2A58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10B33FE9" wp14:editId="47A78923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44E61A" wp14:editId="4B3C138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262F96" w:rsidRPr="00AC7DBF" w:rsidRDefault="00262F96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AC7DBF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AC7DBF" w:rsidRDefault="004A2A8A" w:rsidP="00AC7DBF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Presseinformation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262F96" w:rsidRPr="00AC7DBF" w:rsidRDefault="00262F96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AC7DBF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AC7DBF" w:rsidRDefault="004A2A8A" w:rsidP="00AC7DBF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Presseinformation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34E7C"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2D1F"/>
    <w:rsid w:val="00003431"/>
    <w:rsid w:val="0001396A"/>
    <w:rsid w:val="00035844"/>
    <w:rsid w:val="00060621"/>
    <w:rsid w:val="000662D4"/>
    <w:rsid w:val="0006700A"/>
    <w:rsid w:val="0007401C"/>
    <w:rsid w:val="000A18B4"/>
    <w:rsid w:val="000A3FF3"/>
    <w:rsid w:val="000B11A4"/>
    <w:rsid w:val="000B4CB8"/>
    <w:rsid w:val="000C29AE"/>
    <w:rsid w:val="000D4C39"/>
    <w:rsid w:val="000D4F58"/>
    <w:rsid w:val="000D696A"/>
    <w:rsid w:val="000E23AE"/>
    <w:rsid w:val="000E2AF9"/>
    <w:rsid w:val="000F6201"/>
    <w:rsid w:val="00100C4D"/>
    <w:rsid w:val="001134F9"/>
    <w:rsid w:val="0011441F"/>
    <w:rsid w:val="00114BCA"/>
    <w:rsid w:val="00115BEC"/>
    <w:rsid w:val="00125872"/>
    <w:rsid w:val="00133A38"/>
    <w:rsid w:val="001400CE"/>
    <w:rsid w:val="001532D2"/>
    <w:rsid w:val="00154CEB"/>
    <w:rsid w:val="0016438F"/>
    <w:rsid w:val="001679CF"/>
    <w:rsid w:val="001868EF"/>
    <w:rsid w:val="0019193A"/>
    <w:rsid w:val="001A0B3C"/>
    <w:rsid w:val="001A0D92"/>
    <w:rsid w:val="001B5EE4"/>
    <w:rsid w:val="001C1373"/>
    <w:rsid w:val="001C2D56"/>
    <w:rsid w:val="001C2F85"/>
    <w:rsid w:val="001D4B9F"/>
    <w:rsid w:val="001D72F1"/>
    <w:rsid w:val="002019CB"/>
    <w:rsid w:val="002063BF"/>
    <w:rsid w:val="002104B7"/>
    <w:rsid w:val="00227B7F"/>
    <w:rsid w:val="00235EAE"/>
    <w:rsid w:val="002426B3"/>
    <w:rsid w:val="00247801"/>
    <w:rsid w:val="002515D6"/>
    <w:rsid w:val="00253578"/>
    <w:rsid w:val="00254E43"/>
    <w:rsid w:val="00260C33"/>
    <w:rsid w:val="00262F96"/>
    <w:rsid w:val="00265F61"/>
    <w:rsid w:val="0027042F"/>
    <w:rsid w:val="00273014"/>
    <w:rsid w:val="00282629"/>
    <w:rsid w:val="00293213"/>
    <w:rsid w:val="002972F8"/>
    <w:rsid w:val="002A07BD"/>
    <w:rsid w:val="002A2F92"/>
    <w:rsid w:val="002A3201"/>
    <w:rsid w:val="002B2872"/>
    <w:rsid w:val="002B3100"/>
    <w:rsid w:val="002B533B"/>
    <w:rsid w:val="002B6593"/>
    <w:rsid w:val="002C14BB"/>
    <w:rsid w:val="002D0F34"/>
    <w:rsid w:val="002D23D4"/>
    <w:rsid w:val="002E4A81"/>
    <w:rsid w:val="002F2CD1"/>
    <w:rsid w:val="002F47B7"/>
    <w:rsid w:val="003025AA"/>
    <w:rsid w:val="00302C2D"/>
    <w:rsid w:val="003111B6"/>
    <w:rsid w:val="003154DD"/>
    <w:rsid w:val="003233A7"/>
    <w:rsid w:val="00327CE2"/>
    <w:rsid w:val="003329B5"/>
    <w:rsid w:val="00332B51"/>
    <w:rsid w:val="003333A7"/>
    <w:rsid w:val="0033433C"/>
    <w:rsid w:val="003467B0"/>
    <w:rsid w:val="00354D7F"/>
    <w:rsid w:val="00374751"/>
    <w:rsid w:val="0037558C"/>
    <w:rsid w:val="00376C21"/>
    <w:rsid w:val="003800DF"/>
    <w:rsid w:val="0038083A"/>
    <w:rsid w:val="00397045"/>
    <w:rsid w:val="003A27B5"/>
    <w:rsid w:val="003A432E"/>
    <w:rsid w:val="003A44DA"/>
    <w:rsid w:val="003B1563"/>
    <w:rsid w:val="003C26CD"/>
    <w:rsid w:val="003D1C38"/>
    <w:rsid w:val="003D20DC"/>
    <w:rsid w:val="003D40F3"/>
    <w:rsid w:val="003E0617"/>
    <w:rsid w:val="003F4477"/>
    <w:rsid w:val="00410D49"/>
    <w:rsid w:val="004205FC"/>
    <w:rsid w:val="00420F6D"/>
    <w:rsid w:val="00440C1B"/>
    <w:rsid w:val="00445B45"/>
    <w:rsid w:val="00445CB9"/>
    <w:rsid w:val="00450200"/>
    <w:rsid w:val="00456863"/>
    <w:rsid w:val="00457459"/>
    <w:rsid w:val="004601C5"/>
    <w:rsid w:val="00460237"/>
    <w:rsid w:val="004605EE"/>
    <w:rsid w:val="00462B4A"/>
    <w:rsid w:val="00462FDF"/>
    <w:rsid w:val="00484920"/>
    <w:rsid w:val="00491342"/>
    <w:rsid w:val="004970D5"/>
    <w:rsid w:val="004A2A8A"/>
    <w:rsid w:val="004B0579"/>
    <w:rsid w:val="004B22DD"/>
    <w:rsid w:val="004B48E7"/>
    <w:rsid w:val="004B4B5D"/>
    <w:rsid w:val="004C256B"/>
    <w:rsid w:val="004C4B11"/>
    <w:rsid w:val="004C576A"/>
    <w:rsid w:val="004C5BF0"/>
    <w:rsid w:val="004D0285"/>
    <w:rsid w:val="004D0FA6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44494"/>
    <w:rsid w:val="0055332F"/>
    <w:rsid w:val="00555A11"/>
    <w:rsid w:val="00560886"/>
    <w:rsid w:val="00563708"/>
    <w:rsid w:val="00564501"/>
    <w:rsid w:val="00564FEE"/>
    <w:rsid w:val="005702BE"/>
    <w:rsid w:val="00571BEB"/>
    <w:rsid w:val="00573D0C"/>
    <w:rsid w:val="0057785D"/>
    <w:rsid w:val="00580201"/>
    <w:rsid w:val="00582A29"/>
    <w:rsid w:val="005860E1"/>
    <w:rsid w:val="00592B32"/>
    <w:rsid w:val="0059658F"/>
    <w:rsid w:val="005A0505"/>
    <w:rsid w:val="005A1701"/>
    <w:rsid w:val="005A58A7"/>
    <w:rsid w:val="005C1031"/>
    <w:rsid w:val="005D1852"/>
    <w:rsid w:val="005D2659"/>
    <w:rsid w:val="005D462B"/>
    <w:rsid w:val="005E3F60"/>
    <w:rsid w:val="005F78B3"/>
    <w:rsid w:val="006111E4"/>
    <w:rsid w:val="00624440"/>
    <w:rsid w:val="00626ADC"/>
    <w:rsid w:val="006328AE"/>
    <w:rsid w:val="006464C8"/>
    <w:rsid w:val="006532E1"/>
    <w:rsid w:val="00672EA3"/>
    <w:rsid w:val="0067347B"/>
    <w:rsid w:val="0067783D"/>
    <w:rsid w:val="006837B8"/>
    <w:rsid w:val="0068572E"/>
    <w:rsid w:val="00685B69"/>
    <w:rsid w:val="006A5190"/>
    <w:rsid w:val="006B2ED0"/>
    <w:rsid w:val="006B54F3"/>
    <w:rsid w:val="006C3302"/>
    <w:rsid w:val="006C3E30"/>
    <w:rsid w:val="006C6D13"/>
    <w:rsid w:val="006D4B4C"/>
    <w:rsid w:val="006D7959"/>
    <w:rsid w:val="006E4226"/>
    <w:rsid w:val="006F4B34"/>
    <w:rsid w:val="006F4F7F"/>
    <w:rsid w:val="006F5313"/>
    <w:rsid w:val="007054EB"/>
    <w:rsid w:val="00705A68"/>
    <w:rsid w:val="00713288"/>
    <w:rsid w:val="00714DB2"/>
    <w:rsid w:val="00720599"/>
    <w:rsid w:val="00722160"/>
    <w:rsid w:val="00731C50"/>
    <w:rsid w:val="00734AD0"/>
    <w:rsid w:val="00737989"/>
    <w:rsid w:val="00742502"/>
    <w:rsid w:val="00743CA1"/>
    <w:rsid w:val="0074589A"/>
    <w:rsid w:val="007468B4"/>
    <w:rsid w:val="0075350B"/>
    <w:rsid w:val="00762BE2"/>
    <w:rsid w:val="00763F0F"/>
    <w:rsid w:val="007648BC"/>
    <w:rsid w:val="007709F1"/>
    <w:rsid w:val="007727FC"/>
    <w:rsid w:val="007764B9"/>
    <w:rsid w:val="0078442C"/>
    <w:rsid w:val="00787D06"/>
    <w:rsid w:val="007A009C"/>
    <w:rsid w:val="007A1966"/>
    <w:rsid w:val="007B1DB0"/>
    <w:rsid w:val="007C3EDD"/>
    <w:rsid w:val="007D0B28"/>
    <w:rsid w:val="007D681F"/>
    <w:rsid w:val="007E1B2D"/>
    <w:rsid w:val="007E244A"/>
    <w:rsid w:val="007E2A58"/>
    <w:rsid w:val="007E3674"/>
    <w:rsid w:val="007F351C"/>
    <w:rsid w:val="007F75D6"/>
    <w:rsid w:val="0080543C"/>
    <w:rsid w:val="00810B62"/>
    <w:rsid w:val="00815AB1"/>
    <w:rsid w:val="008312AF"/>
    <w:rsid w:val="00831879"/>
    <w:rsid w:val="0083287F"/>
    <w:rsid w:val="00833546"/>
    <w:rsid w:val="0083503D"/>
    <w:rsid w:val="00837B21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7B36"/>
    <w:rsid w:val="008D2206"/>
    <w:rsid w:val="008D4A8E"/>
    <w:rsid w:val="008E6909"/>
    <w:rsid w:val="008F2880"/>
    <w:rsid w:val="008F31E4"/>
    <w:rsid w:val="008F4E7C"/>
    <w:rsid w:val="008F6906"/>
    <w:rsid w:val="0090156F"/>
    <w:rsid w:val="00903312"/>
    <w:rsid w:val="009066AA"/>
    <w:rsid w:val="00913395"/>
    <w:rsid w:val="009258E1"/>
    <w:rsid w:val="009263B3"/>
    <w:rsid w:val="009269EE"/>
    <w:rsid w:val="00927A19"/>
    <w:rsid w:val="00933EB7"/>
    <w:rsid w:val="00945732"/>
    <w:rsid w:val="00953786"/>
    <w:rsid w:val="009544A2"/>
    <w:rsid w:val="00965C04"/>
    <w:rsid w:val="0097057F"/>
    <w:rsid w:val="00970A43"/>
    <w:rsid w:val="0097200F"/>
    <w:rsid w:val="009778E3"/>
    <w:rsid w:val="009905E7"/>
    <w:rsid w:val="00991651"/>
    <w:rsid w:val="009A0EF8"/>
    <w:rsid w:val="009A37C3"/>
    <w:rsid w:val="009A45D1"/>
    <w:rsid w:val="009A59D5"/>
    <w:rsid w:val="009A7E54"/>
    <w:rsid w:val="009B34FF"/>
    <w:rsid w:val="009C543E"/>
    <w:rsid w:val="009C6434"/>
    <w:rsid w:val="009D216C"/>
    <w:rsid w:val="009D5D18"/>
    <w:rsid w:val="009F422B"/>
    <w:rsid w:val="009F5693"/>
    <w:rsid w:val="00A009DE"/>
    <w:rsid w:val="00A00B51"/>
    <w:rsid w:val="00A100AA"/>
    <w:rsid w:val="00A15515"/>
    <w:rsid w:val="00A16E95"/>
    <w:rsid w:val="00A23D66"/>
    <w:rsid w:val="00A33068"/>
    <w:rsid w:val="00A43AD1"/>
    <w:rsid w:val="00A452AE"/>
    <w:rsid w:val="00A47938"/>
    <w:rsid w:val="00A51FEC"/>
    <w:rsid w:val="00A5642F"/>
    <w:rsid w:val="00A57372"/>
    <w:rsid w:val="00A575D2"/>
    <w:rsid w:val="00A64A1E"/>
    <w:rsid w:val="00A73E47"/>
    <w:rsid w:val="00A74DD3"/>
    <w:rsid w:val="00A75DE9"/>
    <w:rsid w:val="00A806F6"/>
    <w:rsid w:val="00A81703"/>
    <w:rsid w:val="00A84863"/>
    <w:rsid w:val="00A8577B"/>
    <w:rsid w:val="00A976D1"/>
    <w:rsid w:val="00AA33EA"/>
    <w:rsid w:val="00AA5117"/>
    <w:rsid w:val="00AA6247"/>
    <w:rsid w:val="00AA6E15"/>
    <w:rsid w:val="00AB78CE"/>
    <w:rsid w:val="00AC4E45"/>
    <w:rsid w:val="00AC7DBF"/>
    <w:rsid w:val="00AE0C28"/>
    <w:rsid w:val="00AF16BA"/>
    <w:rsid w:val="00B06CF7"/>
    <w:rsid w:val="00B14C49"/>
    <w:rsid w:val="00B15ED6"/>
    <w:rsid w:val="00B17D8B"/>
    <w:rsid w:val="00B20C2A"/>
    <w:rsid w:val="00B3444B"/>
    <w:rsid w:val="00B3519B"/>
    <w:rsid w:val="00B40290"/>
    <w:rsid w:val="00B44DA2"/>
    <w:rsid w:val="00B46907"/>
    <w:rsid w:val="00B46D4D"/>
    <w:rsid w:val="00B50FE4"/>
    <w:rsid w:val="00B53C4E"/>
    <w:rsid w:val="00B54FF7"/>
    <w:rsid w:val="00B575B0"/>
    <w:rsid w:val="00B63534"/>
    <w:rsid w:val="00B82B1B"/>
    <w:rsid w:val="00B861A6"/>
    <w:rsid w:val="00B95399"/>
    <w:rsid w:val="00BA64D1"/>
    <w:rsid w:val="00BB3044"/>
    <w:rsid w:val="00BB3A3E"/>
    <w:rsid w:val="00BC61B9"/>
    <w:rsid w:val="00BC78BA"/>
    <w:rsid w:val="00BE110B"/>
    <w:rsid w:val="00BE15E3"/>
    <w:rsid w:val="00BF2F61"/>
    <w:rsid w:val="00BF4E20"/>
    <w:rsid w:val="00C01E69"/>
    <w:rsid w:val="00C02F20"/>
    <w:rsid w:val="00C04197"/>
    <w:rsid w:val="00C274A2"/>
    <w:rsid w:val="00C342F9"/>
    <w:rsid w:val="00C35B81"/>
    <w:rsid w:val="00C42E28"/>
    <w:rsid w:val="00C43DB3"/>
    <w:rsid w:val="00C457BF"/>
    <w:rsid w:val="00C50BD7"/>
    <w:rsid w:val="00C54EF9"/>
    <w:rsid w:val="00C63EEB"/>
    <w:rsid w:val="00C64712"/>
    <w:rsid w:val="00C72A6B"/>
    <w:rsid w:val="00C72AAA"/>
    <w:rsid w:val="00C72EE8"/>
    <w:rsid w:val="00C732FB"/>
    <w:rsid w:val="00C734FA"/>
    <w:rsid w:val="00C73B0A"/>
    <w:rsid w:val="00C7542A"/>
    <w:rsid w:val="00C808CB"/>
    <w:rsid w:val="00C834B7"/>
    <w:rsid w:val="00C9081B"/>
    <w:rsid w:val="00C95661"/>
    <w:rsid w:val="00CA0D41"/>
    <w:rsid w:val="00CA0E89"/>
    <w:rsid w:val="00CA26B4"/>
    <w:rsid w:val="00CA599F"/>
    <w:rsid w:val="00CB5BAA"/>
    <w:rsid w:val="00CC22E5"/>
    <w:rsid w:val="00CC2596"/>
    <w:rsid w:val="00CC38F5"/>
    <w:rsid w:val="00CC6546"/>
    <w:rsid w:val="00CD0332"/>
    <w:rsid w:val="00CD2C32"/>
    <w:rsid w:val="00CD3D16"/>
    <w:rsid w:val="00CD6A3C"/>
    <w:rsid w:val="00CE3ACA"/>
    <w:rsid w:val="00CE7CDD"/>
    <w:rsid w:val="00D00509"/>
    <w:rsid w:val="00D00831"/>
    <w:rsid w:val="00D061ED"/>
    <w:rsid w:val="00D105DC"/>
    <w:rsid w:val="00D175BE"/>
    <w:rsid w:val="00D21AD2"/>
    <w:rsid w:val="00D2290A"/>
    <w:rsid w:val="00D240D9"/>
    <w:rsid w:val="00D44605"/>
    <w:rsid w:val="00D44E94"/>
    <w:rsid w:val="00D60C9A"/>
    <w:rsid w:val="00D60D29"/>
    <w:rsid w:val="00D77934"/>
    <w:rsid w:val="00D812DD"/>
    <w:rsid w:val="00D8336E"/>
    <w:rsid w:val="00D85A52"/>
    <w:rsid w:val="00D9052B"/>
    <w:rsid w:val="00D9083E"/>
    <w:rsid w:val="00D9455E"/>
    <w:rsid w:val="00DD267E"/>
    <w:rsid w:val="00DE3843"/>
    <w:rsid w:val="00E04608"/>
    <w:rsid w:val="00E107D1"/>
    <w:rsid w:val="00E236CD"/>
    <w:rsid w:val="00E317C8"/>
    <w:rsid w:val="00E32AE8"/>
    <w:rsid w:val="00E34E7C"/>
    <w:rsid w:val="00E35C73"/>
    <w:rsid w:val="00E37F75"/>
    <w:rsid w:val="00E41BDA"/>
    <w:rsid w:val="00E46EB8"/>
    <w:rsid w:val="00E52B70"/>
    <w:rsid w:val="00E60746"/>
    <w:rsid w:val="00E77E14"/>
    <w:rsid w:val="00E813A1"/>
    <w:rsid w:val="00E85C31"/>
    <w:rsid w:val="00E866A8"/>
    <w:rsid w:val="00E9786D"/>
    <w:rsid w:val="00EA1964"/>
    <w:rsid w:val="00EA33C9"/>
    <w:rsid w:val="00EA6200"/>
    <w:rsid w:val="00EB7001"/>
    <w:rsid w:val="00EE0AE4"/>
    <w:rsid w:val="00F023AF"/>
    <w:rsid w:val="00F056FB"/>
    <w:rsid w:val="00F0662D"/>
    <w:rsid w:val="00F167B0"/>
    <w:rsid w:val="00F17CC7"/>
    <w:rsid w:val="00F2083E"/>
    <w:rsid w:val="00F26F31"/>
    <w:rsid w:val="00F305F0"/>
    <w:rsid w:val="00F334DC"/>
    <w:rsid w:val="00F33947"/>
    <w:rsid w:val="00F403B7"/>
    <w:rsid w:val="00F41611"/>
    <w:rsid w:val="00F46D38"/>
    <w:rsid w:val="00F53B6C"/>
    <w:rsid w:val="00F57014"/>
    <w:rsid w:val="00F615E9"/>
    <w:rsid w:val="00F61BE9"/>
    <w:rsid w:val="00F654A5"/>
    <w:rsid w:val="00F65650"/>
    <w:rsid w:val="00F77959"/>
    <w:rsid w:val="00F84D7A"/>
    <w:rsid w:val="00F9057F"/>
    <w:rsid w:val="00FA2D29"/>
    <w:rsid w:val="00FA3F2F"/>
    <w:rsid w:val="00FA4972"/>
    <w:rsid w:val="00FA5316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paragraph" w:styleId="KeinLeerraum">
    <w:name w:val="No Spacing"/>
    <w:uiPriority w:val="1"/>
    <w:qFormat/>
    <w:rsid w:val="00A75DE9"/>
    <w:rPr>
      <w:rFonts w:ascii="TKTypeRegular" w:hAnsi="TKTypeRegula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Blocktext1">
    <w:name w:val="Blocktext1"/>
    <w:basedOn w:val="Standard"/>
    <w:rsid w:val="00BA64D1"/>
    <w:pPr>
      <w:tabs>
        <w:tab w:val="left" w:pos="2552"/>
        <w:tab w:val="left" w:pos="3119"/>
      </w:tabs>
      <w:spacing w:line="360" w:lineRule="auto"/>
      <w:ind w:left="1985" w:right="-1"/>
    </w:pPr>
    <w:rPr>
      <w:rFonts w:ascii="Arial" w:hAnsi="Arial"/>
      <w:b/>
    </w:rPr>
  </w:style>
  <w:style w:type="paragraph" w:styleId="KeinLeerraum">
    <w:name w:val="No Spacing"/>
    <w:uiPriority w:val="1"/>
    <w:qFormat/>
    <w:rsid w:val="00A75DE9"/>
    <w:rPr>
      <w:rFonts w:ascii="TKTypeRegular" w:hAnsi="TKType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E129-68F0-49B8-B741-CE7EB62E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304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KRUPP</Company>
  <LinksUpToDate>false</LinksUpToDate>
  <CharactersWithSpaces>2465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8</cp:revision>
  <cp:lastPrinted>2009-10-13T12:53:00Z</cp:lastPrinted>
  <dcterms:created xsi:type="dcterms:W3CDTF">2015-02-03T09:08:00Z</dcterms:created>
  <dcterms:modified xsi:type="dcterms:W3CDTF">2015-02-03T11:10:00Z</dcterms:modified>
</cp:coreProperties>
</file>