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DB0287" w:rsidP="00E04E80">
            <w:pPr>
              <w:pStyle w:val="Datumsangabe"/>
              <w:jc w:val="both"/>
            </w:pPr>
            <w:r>
              <w:t>06</w:t>
            </w:r>
            <w:r w:rsidR="001974BE">
              <w:t>.0</w:t>
            </w:r>
            <w:r>
              <w:t>4</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786F61">
              <w:t>1</w:t>
            </w:r>
            <w:bookmarkStart w:id="0" w:name="_GoBack"/>
            <w:bookmarkEnd w:id="0"/>
          </w:p>
        </w:tc>
      </w:tr>
    </w:tbl>
    <w:p w:rsidR="00DB0287" w:rsidRPr="00E860DA" w:rsidRDefault="00E860DA" w:rsidP="00E860DA">
      <w:pPr>
        <w:jc w:val="both"/>
        <w:rPr>
          <w:b/>
          <w:szCs w:val="20"/>
        </w:rPr>
      </w:pPr>
      <w:r w:rsidRPr="00E860DA">
        <w:rPr>
          <w:b/>
          <w:bCs/>
          <w:szCs w:val="20"/>
        </w:rPr>
        <w:t>CDU</w:t>
      </w:r>
      <w:r w:rsidR="0029369E" w:rsidRPr="00E860DA">
        <w:rPr>
          <w:b/>
          <w:bCs/>
          <w:szCs w:val="20"/>
        </w:rPr>
        <w:t>-</w:t>
      </w:r>
      <w:r w:rsidR="00025D39">
        <w:rPr>
          <w:b/>
          <w:bCs/>
          <w:szCs w:val="20"/>
        </w:rPr>
        <w:t xml:space="preserve">Abgeordnete </w:t>
      </w:r>
      <w:r w:rsidRPr="00E860DA">
        <w:rPr>
          <w:b/>
          <w:bCs/>
          <w:szCs w:val="20"/>
        </w:rPr>
        <w:t xml:space="preserve">besuchen Stahlsparte von </w:t>
      </w:r>
      <w:proofErr w:type="spellStart"/>
      <w:r w:rsidRPr="00E860DA">
        <w:rPr>
          <w:b/>
          <w:bCs/>
          <w:szCs w:val="20"/>
        </w:rPr>
        <w:t>th</w:t>
      </w:r>
      <w:r w:rsidR="009A5D0F" w:rsidRPr="00E860DA">
        <w:rPr>
          <w:b/>
          <w:bCs/>
          <w:szCs w:val="20"/>
        </w:rPr>
        <w:t>yssenkrupp</w:t>
      </w:r>
      <w:proofErr w:type="spellEnd"/>
      <w:r w:rsidR="0029369E" w:rsidRPr="00E860DA">
        <w:rPr>
          <w:b/>
          <w:bCs/>
          <w:szCs w:val="20"/>
        </w:rPr>
        <w:t xml:space="preserve">: </w:t>
      </w:r>
      <w:r w:rsidR="00DB0287" w:rsidRPr="00E860DA">
        <w:rPr>
          <w:b/>
          <w:szCs w:val="20"/>
        </w:rPr>
        <w:t xml:space="preserve">Reform des </w:t>
      </w:r>
      <w:r w:rsidR="00025D39">
        <w:rPr>
          <w:b/>
          <w:szCs w:val="20"/>
        </w:rPr>
        <w:t xml:space="preserve">europäischen </w:t>
      </w:r>
      <w:r w:rsidR="00DB0287" w:rsidRPr="00E860DA">
        <w:rPr>
          <w:b/>
          <w:szCs w:val="20"/>
        </w:rPr>
        <w:t>Emissionshandels und Billigimporte aus China bedrohen Wirtschaftsstand</w:t>
      </w:r>
      <w:r w:rsidR="00025D39">
        <w:rPr>
          <w:b/>
          <w:szCs w:val="20"/>
        </w:rPr>
        <w:t>ort</w:t>
      </w:r>
      <w:r w:rsidR="00DB0287" w:rsidRPr="00E860DA">
        <w:rPr>
          <w:b/>
          <w:szCs w:val="20"/>
        </w:rPr>
        <w:t xml:space="preserve"> </w:t>
      </w:r>
    </w:p>
    <w:p w:rsidR="00DB0287" w:rsidRDefault="00DB0287" w:rsidP="00DB0287">
      <w:pPr>
        <w:rPr>
          <w:i/>
          <w:iCs/>
          <w:sz w:val="22"/>
        </w:rPr>
      </w:pPr>
    </w:p>
    <w:p w:rsidR="00786F61" w:rsidRPr="00264C5A" w:rsidRDefault="00E31DE6" w:rsidP="00786F61">
      <w:pPr>
        <w:spacing w:line="360" w:lineRule="auto"/>
        <w:jc w:val="both"/>
        <w:rPr>
          <w:rFonts w:ascii="TKTypeRegular" w:hAnsi="TKTypeRegular" w:cs="Courier New"/>
          <w:b/>
        </w:rPr>
      </w:pPr>
      <w:r>
        <w:rPr>
          <w:iCs/>
        </w:rPr>
        <w:t xml:space="preserve">Stahlimporte aus China zu Dumpingpreisen und die Pläne zur Neuregelung des europäischen Emissionshandels – das waren die zentralen Themen eines Besuchs von CDU-Politikern aus dem </w:t>
      </w:r>
      <w:r w:rsidR="00DB0287" w:rsidRPr="00E860DA">
        <w:rPr>
          <w:iCs/>
        </w:rPr>
        <w:t>Ruhrgebiet</w:t>
      </w:r>
      <w:r>
        <w:rPr>
          <w:iCs/>
        </w:rPr>
        <w:t>. Die A</w:t>
      </w:r>
      <w:r w:rsidR="00DB0287" w:rsidRPr="00E860DA">
        <w:rPr>
          <w:iCs/>
        </w:rPr>
        <w:t xml:space="preserve">bgeordneten aus dem Bundestag und dem Landtag NRW </w:t>
      </w:r>
      <w:r>
        <w:rPr>
          <w:iCs/>
        </w:rPr>
        <w:t xml:space="preserve">informierten sich vor Ort im Duisburger Werk von </w:t>
      </w:r>
      <w:proofErr w:type="spellStart"/>
      <w:r>
        <w:rPr>
          <w:iCs/>
        </w:rPr>
        <w:t>thyssenkrupp</w:t>
      </w:r>
      <w:proofErr w:type="spellEnd"/>
      <w:r>
        <w:rPr>
          <w:iCs/>
        </w:rPr>
        <w:t xml:space="preserve">. Dort sprachen sie mit Andreas Goss, </w:t>
      </w:r>
      <w:r w:rsidR="00DB0287" w:rsidRPr="00E860DA">
        <w:rPr>
          <w:iCs/>
        </w:rPr>
        <w:t xml:space="preserve">dem Vorstandsvorsitzenden der </w:t>
      </w:r>
      <w:proofErr w:type="spellStart"/>
      <w:r w:rsidR="00DB0287" w:rsidRPr="00E860DA">
        <w:rPr>
          <w:iCs/>
        </w:rPr>
        <w:t>thyssenkrupp</w:t>
      </w:r>
      <w:proofErr w:type="spellEnd"/>
      <w:r w:rsidR="00DB0287" w:rsidRPr="00E860DA">
        <w:rPr>
          <w:iCs/>
        </w:rPr>
        <w:t xml:space="preserve"> St</w:t>
      </w:r>
      <w:r>
        <w:rPr>
          <w:iCs/>
        </w:rPr>
        <w:t>eel Europe AG, über die aktuelle Situation der deutschen Stahlindustrie und die zunehmend schwierigen Rahmenbedingungen</w:t>
      </w:r>
      <w:r w:rsidR="00E860DA">
        <w:rPr>
          <w:iCs/>
        </w:rPr>
        <w:t>.</w:t>
      </w:r>
      <w:r>
        <w:rPr>
          <w:iCs/>
        </w:rPr>
        <w:t xml:space="preserve"> </w:t>
      </w:r>
      <w:r w:rsidR="00786F61">
        <w:rPr>
          <w:iCs/>
        </w:rPr>
        <w:t>„W</w:t>
      </w:r>
      <w:r w:rsidR="00786F61" w:rsidRPr="00786F61">
        <w:rPr>
          <w:rFonts w:ascii="TKTypeRegular" w:hAnsi="TKTypeRegular" w:cs="Courier New"/>
        </w:rPr>
        <w:t xml:space="preserve">ir bei </w:t>
      </w:r>
      <w:proofErr w:type="spellStart"/>
      <w:r w:rsidR="00786F61" w:rsidRPr="00786F61">
        <w:rPr>
          <w:rFonts w:ascii="TKTypeRegular" w:hAnsi="TKTypeRegular" w:cs="Courier New"/>
        </w:rPr>
        <w:t>thyssenkrupp</w:t>
      </w:r>
      <w:proofErr w:type="spellEnd"/>
      <w:r w:rsidR="00786F61" w:rsidRPr="00786F61">
        <w:rPr>
          <w:rFonts w:ascii="TKTypeRegular" w:hAnsi="TKTypeRegular" w:cs="Courier New"/>
        </w:rPr>
        <w:t xml:space="preserve"> sind in hohem Maße wettbewerbsfähig und rufen nicht nach staatlichem Schutz. Was wir brauchen, sind gleiche u</w:t>
      </w:r>
      <w:r w:rsidR="00786F61">
        <w:rPr>
          <w:rFonts w:ascii="TKTypeRegular" w:hAnsi="TKTypeRegular" w:cs="Courier New"/>
        </w:rPr>
        <w:t>nd faire Wettbewerbsbedingungen“, betonte Goss bei dem Treffen.</w:t>
      </w:r>
    </w:p>
    <w:p w:rsidR="00786F61" w:rsidRDefault="00786F61" w:rsidP="00786F61">
      <w:pPr>
        <w:tabs>
          <w:tab w:val="left" w:pos="6190"/>
        </w:tabs>
        <w:spacing w:line="360" w:lineRule="auto"/>
        <w:jc w:val="both"/>
      </w:pPr>
      <w:r>
        <w:tab/>
      </w:r>
    </w:p>
    <w:p w:rsidR="0029369E" w:rsidRPr="00CD185F" w:rsidRDefault="00786F61" w:rsidP="00CD185F">
      <w:pPr>
        <w:spacing w:line="360" w:lineRule="auto"/>
        <w:jc w:val="both"/>
        <w:rPr>
          <w:rFonts w:ascii="TKTypeRegular" w:hAnsi="TKTypeRegular"/>
          <w:szCs w:val="20"/>
        </w:rPr>
      </w:pPr>
      <w:r>
        <w:rPr>
          <w:iCs/>
        </w:rPr>
        <w:t>D</w:t>
      </w:r>
      <w:r w:rsidR="00DB0287" w:rsidRPr="00E860DA">
        <w:rPr>
          <w:iCs/>
        </w:rPr>
        <w:t xml:space="preserve">ie Duisburger CDU-Bundestagsabgeordneten Thomas </w:t>
      </w:r>
      <w:proofErr w:type="spellStart"/>
      <w:r w:rsidR="00DB0287" w:rsidRPr="00E860DA">
        <w:rPr>
          <w:iCs/>
        </w:rPr>
        <w:t>Mahlberg</w:t>
      </w:r>
      <w:proofErr w:type="spellEnd"/>
      <w:r w:rsidR="00DB0287" w:rsidRPr="00E860DA">
        <w:rPr>
          <w:iCs/>
        </w:rPr>
        <w:t xml:space="preserve"> und Volker </w:t>
      </w:r>
      <w:proofErr w:type="spellStart"/>
      <w:r w:rsidR="00DB0287" w:rsidRPr="00E860DA">
        <w:rPr>
          <w:iCs/>
        </w:rPr>
        <w:t>Mosblech</w:t>
      </w:r>
      <w:proofErr w:type="spellEnd"/>
      <w:r>
        <w:rPr>
          <w:iCs/>
        </w:rPr>
        <w:t xml:space="preserve"> erklärten dazu</w:t>
      </w:r>
      <w:r w:rsidR="00DB0287" w:rsidRPr="00E860DA">
        <w:rPr>
          <w:iCs/>
        </w:rPr>
        <w:t>:</w:t>
      </w:r>
      <w:r>
        <w:rPr>
          <w:iCs/>
        </w:rPr>
        <w:t xml:space="preserve"> </w:t>
      </w:r>
      <w:r w:rsidR="00DB0287" w:rsidRPr="00E860DA">
        <w:t>„Die Stahlindustrie ist aus Duisburg und dem Ruhrgebiet nicht wegzudenken und muss bei uns faire Wettbewerbsbedingungen haben. Es darf nicht sein, dass die anstehende Reform des europäischen Emissionshandels und Importe von Billig-Stahl aus China unsere Stahlindustrie, ganze Wertschöpfungsketten und Tausende Ar</w:t>
      </w:r>
      <w:r>
        <w:t>beitsplätze bedrohen. I</w:t>
      </w:r>
      <w:r w:rsidR="00DB0287" w:rsidRPr="00E860DA">
        <w:t xml:space="preserve">m internationalen Vergleich ist in Deutschland produzierter Stahl sauber und qualitativ hochwertig. Vor allem Stahl aus China, der unter fragwürdigen Umweltbedingungen hergestellt </w:t>
      </w:r>
      <w:r>
        <w:t>wird, würde unsere CO</w:t>
      </w:r>
      <w:r>
        <w:rPr>
          <w:vertAlign w:val="subscript"/>
        </w:rPr>
        <w:t>2</w:t>
      </w:r>
      <w:r w:rsidR="00DB0287" w:rsidRPr="00E860DA">
        <w:t>-Einsparziele konterkarieren. Es wäre absurd, unsere Industrie vor die Wand zu fahren, Arbeitsplätze bei uns zu ver</w:t>
      </w:r>
      <w:r>
        <w:t>nichten und im Umkehrschluss CO</w:t>
      </w:r>
      <w:r>
        <w:rPr>
          <w:vertAlign w:val="subscript"/>
        </w:rPr>
        <w:t>2</w:t>
      </w:r>
      <w:r w:rsidR="00DB0287" w:rsidRPr="00E860DA">
        <w:t>-Emis</w:t>
      </w:r>
      <w:r>
        <w:t>sionen aus China zu importieren.“</w:t>
      </w:r>
      <w:r w:rsidRPr="00786F61">
        <w:rPr>
          <w:rFonts w:ascii="TKTypeRegular" w:hAnsi="TKTypeRegular" w:cs="Courier New"/>
          <w:b/>
        </w:rPr>
        <w:t xml:space="preserve"> </w:t>
      </w:r>
    </w:p>
    <w:p w:rsidR="0059214D" w:rsidRPr="00CD185F" w:rsidRDefault="0059214D" w:rsidP="00CD185F">
      <w:pPr>
        <w:spacing w:line="360" w:lineRule="auto"/>
        <w:jc w:val="both"/>
        <w:rPr>
          <w:rFonts w:ascii="TKTypeRegular" w:hAnsi="TKTypeRegular"/>
          <w:szCs w:val="20"/>
        </w:rPr>
      </w:pPr>
    </w:p>
    <w:p w:rsidR="00C41792" w:rsidRDefault="00C41792" w:rsidP="00E04E80">
      <w:pPr>
        <w:jc w:val="both"/>
        <w:rPr>
          <w:lang w:val="pt-BR"/>
        </w:rPr>
      </w:pPr>
      <w:r w:rsidRPr="008F2FF2">
        <w:rPr>
          <w:lang w:val="pt-BR"/>
        </w:rPr>
        <w:t>Ansprechpartner:</w:t>
      </w:r>
    </w:p>
    <w:p w:rsidR="006E08D6" w:rsidRPr="008F2FF2" w:rsidRDefault="006E08D6" w:rsidP="00E04E80">
      <w:pPr>
        <w:jc w:val="both"/>
        <w:rPr>
          <w:lang w:val="pt-BR"/>
        </w:rPr>
      </w:pPr>
    </w:p>
    <w:p w:rsidR="00C41792" w:rsidRDefault="00C41792" w:rsidP="00E04E80">
      <w:pPr>
        <w:jc w:val="both"/>
      </w:pPr>
      <w:proofErr w:type="spellStart"/>
      <w:r>
        <w:t>thyssenkrupp</w:t>
      </w:r>
      <w:proofErr w:type="spellEnd"/>
      <w:r>
        <w:t xml:space="preserve"> Steel Europe AG</w:t>
      </w:r>
      <w:r w:rsidR="006E08D6">
        <w:tab/>
      </w:r>
      <w:r w:rsidR="006E08D6">
        <w:tab/>
      </w:r>
      <w:r w:rsidR="006E08D6">
        <w:tab/>
      </w:r>
    </w:p>
    <w:p w:rsidR="00C41792" w:rsidRDefault="00C41792" w:rsidP="00E04E80">
      <w:pPr>
        <w:jc w:val="both"/>
      </w:pPr>
      <w:r>
        <w:t>Erik Walner</w:t>
      </w:r>
      <w:r w:rsidR="00786F61">
        <w:t>, L</w:t>
      </w:r>
      <w:r>
        <w:t>eiter Media Relations</w:t>
      </w:r>
      <w:r w:rsidR="006E08D6">
        <w:tab/>
      </w:r>
      <w:r w:rsidR="006E08D6">
        <w:tab/>
      </w:r>
      <w:r w:rsidR="006E08D6">
        <w:tab/>
      </w:r>
      <w:r w:rsidR="006E08D6">
        <w:tab/>
      </w:r>
    </w:p>
    <w:p w:rsidR="00C41792" w:rsidRDefault="00C41792" w:rsidP="00E04E80">
      <w:pPr>
        <w:jc w:val="both"/>
      </w:pPr>
      <w:r>
        <w:t>T: +49 203 52</w:t>
      </w:r>
      <w:r>
        <w:rPr>
          <w:rFonts w:ascii="Arial" w:hAnsi="Arial" w:cs="Arial"/>
        </w:rPr>
        <w:t> </w:t>
      </w:r>
      <w:r>
        <w:t>-</w:t>
      </w:r>
      <w:r>
        <w:rPr>
          <w:rFonts w:ascii="Arial" w:hAnsi="Arial" w:cs="Arial"/>
        </w:rPr>
        <w:t> </w:t>
      </w:r>
      <w:r>
        <w:t>45130</w:t>
      </w:r>
      <w:r w:rsidR="006E08D6">
        <w:tab/>
      </w:r>
      <w:r w:rsidR="006E08D6">
        <w:tab/>
      </w:r>
      <w:r w:rsidR="006E08D6">
        <w:tab/>
      </w:r>
      <w:r w:rsidR="006E08D6">
        <w:tab/>
      </w:r>
    </w:p>
    <w:p w:rsidR="006E08D6" w:rsidRDefault="004E7810" w:rsidP="00E04E80">
      <w:pPr>
        <w:jc w:val="both"/>
      </w:pPr>
      <w:hyperlink r:id="rId9" w:history="1">
        <w:r w:rsidR="006E08D6" w:rsidRPr="00ED22F0">
          <w:rPr>
            <w:rStyle w:val="Hyperlink"/>
          </w:rPr>
          <w:t>erik.walner@thyssenkrupp.com</w:t>
        </w:r>
      </w:hyperlink>
      <w:r w:rsidR="006E08D6">
        <w:tab/>
      </w:r>
      <w:r w:rsidR="006E08D6">
        <w:tab/>
      </w:r>
      <w:r w:rsidR="006E08D6">
        <w:tab/>
      </w:r>
    </w:p>
    <w:p w:rsidR="00025D39" w:rsidRDefault="004E7810" w:rsidP="00E04E80">
      <w:pPr>
        <w:jc w:val="both"/>
        <w:rPr>
          <w:lang w:val="en-GB"/>
        </w:rPr>
      </w:pPr>
      <w:hyperlink r:id="rId10" w:history="1">
        <w:r w:rsidR="0029369E" w:rsidRPr="00704EA7">
          <w:rPr>
            <w:rStyle w:val="Hyperlink"/>
            <w:lang w:val="en-GB"/>
          </w:rPr>
          <w:t>www.thyssenkrupp-steel.com</w:t>
        </w:r>
      </w:hyperlink>
      <w:r w:rsidR="00C41792" w:rsidRPr="006E08D6">
        <w:rPr>
          <w:lang w:val="en-GB"/>
        </w:rPr>
        <w:t xml:space="preserve"> </w:t>
      </w:r>
    </w:p>
    <w:p w:rsidR="00C41792" w:rsidRPr="006E08D6" w:rsidRDefault="006E08D6" w:rsidP="00E04E80">
      <w:pPr>
        <w:jc w:val="both"/>
        <w:rPr>
          <w:lang w:val="en-GB"/>
        </w:rPr>
      </w:pPr>
      <w:r w:rsidRPr="006E08D6">
        <w:rPr>
          <w:lang w:val="en-GB"/>
        </w:rPr>
        <w:tab/>
      </w:r>
    </w:p>
    <w:p w:rsidR="00AC423D" w:rsidRPr="00C41792" w:rsidRDefault="00C41792" w:rsidP="007E628D">
      <w:pPr>
        <w:jc w:val="both"/>
        <w:rPr>
          <w:szCs w:val="20"/>
          <w:lang w:val="en-GB"/>
        </w:rPr>
      </w:pPr>
      <w:r>
        <w:rPr>
          <w:lang w:val="en-US"/>
        </w:rPr>
        <w:t>Company blog:</w:t>
      </w:r>
      <w:r w:rsidR="006F52FA">
        <w:rPr>
          <w:lang w:val="en-US"/>
        </w:rPr>
        <w:t xml:space="preserve"> https://engineered.thyssenkrupp.com</w:t>
      </w:r>
    </w:p>
    <w:sectPr w:rsidR="00AC423D" w:rsidRPr="00C41792" w:rsidSect="008D3DFA">
      <w:headerReference w:type="even" r:id="rId11"/>
      <w:headerReference w:type="default" r:id="rId12"/>
      <w:footerReference w:type="even" r:id="rId13"/>
      <w:footerReference w:type="default" r:id="rId14"/>
      <w:headerReference w:type="first" r:id="rId15"/>
      <w:footerReference w:type="first" r:id="rId16"/>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DA" w:rsidRDefault="00A961DA" w:rsidP="005B5ABA">
      <w:pPr>
        <w:spacing w:line="240" w:lineRule="auto"/>
      </w:pPr>
      <w:r>
        <w:separator/>
      </w:r>
    </w:p>
  </w:endnote>
  <w:endnote w:type="continuationSeparator" w:id="0">
    <w:p w:rsidR="00A961DA" w:rsidRDefault="00A961DA"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DA" w:rsidRDefault="00A961DA" w:rsidP="005B5ABA">
      <w:pPr>
        <w:spacing w:line="240" w:lineRule="auto"/>
      </w:pPr>
      <w:r>
        <w:separator/>
      </w:r>
    </w:p>
  </w:footnote>
  <w:footnote w:type="continuationSeparator" w:id="0">
    <w:p w:rsidR="00A961DA" w:rsidRDefault="00A961DA"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786F61">
                            <w:rPr>
                              <w:noProof/>
                            </w:rPr>
                            <w:t>06.04.2016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86F61">
                            <w:rPr>
                              <w:noProof/>
                            </w:rPr>
                            <w:t>2</w:t>
                          </w:r>
                          <w:r>
                            <w:fldChar w:fldCharType="end"/>
                          </w:r>
                          <w:r>
                            <w:t>/</w:t>
                          </w:r>
                          <w:fldSimple w:instr=" NUMPAGES   \* MERGEFORMAT ">
                            <w:r w:rsidR="00786F61">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786F61">
                      <w:rPr>
                        <w:noProof/>
                      </w:rPr>
                      <w:t>06.04.2016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86F61">
                      <w:rPr>
                        <w:noProof/>
                      </w:rPr>
                      <w:t>2</w:t>
                    </w:r>
                    <w:r>
                      <w:fldChar w:fldCharType="end"/>
                    </w:r>
                    <w:r>
                      <w:t>/</w:t>
                    </w:r>
                    <w:fldSimple w:instr=" NUMPAGES   \* MERGEFORMAT ">
                      <w:r w:rsidR="00786F61">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Bullet_blau_RGB_klein"/>
      </v:shape>
    </w:pict>
  </w:numPicBullet>
  <w:numPicBullet w:numPicBulletId="1">
    <w:pict>
      <v:shape id="_x0000_i1027" type="#_x0000_t75" style="width:3.75pt;height:3.7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57BA"/>
    <w:rsid w:val="00017427"/>
    <w:rsid w:val="00017C1F"/>
    <w:rsid w:val="00021A3E"/>
    <w:rsid w:val="00022818"/>
    <w:rsid w:val="00025D39"/>
    <w:rsid w:val="000340B5"/>
    <w:rsid w:val="00036156"/>
    <w:rsid w:val="0004020B"/>
    <w:rsid w:val="00040FF0"/>
    <w:rsid w:val="000416B2"/>
    <w:rsid w:val="00041D56"/>
    <w:rsid w:val="00046AE5"/>
    <w:rsid w:val="00047BF9"/>
    <w:rsid w:val="00050F0E"/>
    <w:rsid w:val="00056719"/>
    <w:rsid w:val="00056B18"/>
    <w:rsid w:val="000616C7"/>
    <w:rsid w:val="0006281E"/>
    <w:rsid w:val="00065D3B"/>
    <w:rsid w:val="000677D4"/>
    <w:rsid w:val="00067B08"/>
    <w:rsid w:val="00085CC6"/>
    <w:rsid w:val="000A2463"/>
    <w:rsid w:val="000A40CF"/>
    <w:rsid w:val="000B3EAB"/>
    <w:rsid w:val="000B6EBA"/>
    <w:rsid w:val="000D4B6C"/>
    <w:rsid w:val="000D4D6C"/>
    <w:rsid w:val="000E478B"/>
    <w:rsid w:val="000F62A0"/>
    <w:rsid w:val="0010285E"/>
    <w:rsid w:val="00102C50"/>
    <w:rsid w:val="001074A8"/>
    <w:rsid w:val="0011188C"/>
    <w:rsid w:val="00121E82"/>
    <w:rsid w:val="00127BB0"/>
    <w:rsid w:val="001306E1"/>
    <w:rsid w:val="001364F9"/>
    <w:rsid w:val="00142480"/>
    <w:rsid w:val="001451D3"/>
    <w:rsid w:val="001476F3"/>
    <w:rsid w:val="00151240"/>
    <w:rsid w:val="0016637C"/>
    <w:rsid w:val="001861FA"/>
    <w:rsid w:val="0019264F"/>
    <w:rsid w:val="001932C1"/>
    <w:rsid w:val="001974BE"/>
    <w:rsid w:val="001A0348"/>
    <w:rsid w:val="001A259A"/>
    <w:rsid w:val="001A6CD7"/>
    <w:rsid w:val="001B118B"/>
    <w:rsid w:val="001B5D61"/>
    <w:rsid w:val="001C001F"/>
    <w:rsid w:val="001C031C"/>
    <w:rsid w:val="001D6399"/>
    <w:rsid w:val="001D67B9"/>
    <w:rsid w:val="001E7E0A"/>
    <w:rsid w:val="0022554F"/>
    <w:rsid w:val="00243C72"/>
    <w:rsid w:val="0024653B"/>
    <w:rsid w:val="00260EA5"/>
    <w:rsid w:val="00265BD0"/>
    <w:rsid w:val="00284EB7"/>
    <w:rsid w:val="0028654D"/>
    <w:rsid w:val="00287531"/>
    <w:rsid w:val="0029369E"/>
    <w:rsid w:val="002A2DB6"/>
    <w:rsid w:val="002B1713"/>
    <w:rsid w:val="002C3C62"/>
    <w:rsid w:val="002C4AF5"/>
    <w:rsid w:val="002C5C67"/>
    <w:rsid w:val="002C62A1"/>
    <w:rsid w:val="002D1B27"/>
    <w:rsid w:val="002E2CC9"/>
    <w:rsid w:val="002F6C37"/>
    <w:rsid w:val="00304A38"/>
    <w:rsid w:val="0030756A"/>
    <w:rsid w:val="00311793"/>
    <w:rsid w:val="00321A52"/>
    <w:rsid w:val="00323E6F"/>
    <w:rsid w:val="00327F42"/>
    <w:rsid w:val="003312D4"/>
    <w:rsid w:val="003412BB"/>
    <w:rsid w:val="003440A4"/>
    <w:rsid w:val="00347759"/>
    <w:rsid w:val="003611C0"/>
    <w:rsid w:val="00372E6F"/>
    <w:rsid w:val="00374CE1"/>
    <w:rsid w:val="0037615C"/>
    <w:rsid w:val="00380B0D"/>
    <w:rsid w:val="00383718"/>
    <w:rsid w:val="003857D6"/>
    <w:rsid w:val="00386EDA"/>
    <w:rsid w:val="003931A6"/>
    <w:rsid w:val="00394191"/>
    <w:rsid w:val="0039754F"/>
    <w:rsid w:val="003A0671"/>
    <w:rsid w:val="003A2163"/>
    <w:rsid w:val="003A5BB4"/>
    <w:rsid w:val="003B1E7E"/>
    <w:rsid w:val="003C3F58"/>
    <w:rsid w:val="003F68AF"/>
    <w:rsid w:val="00400E0B"/>
    <w:rsid w:val="00402E5D"/>
    <w:rsid w:val="00403F2F"/>
    <w:rsid w:val="00424DC1"/>
    <w:rsid w:val="00427AB7"/>
    <w:rsid w:val="00427EF5"/>
    <w:rsid w:val="00442017"/>
    <w:rsid w:val="004454A2"/>
    <w:rsid w:val="00455129"/>
    <w:rsid w:val="00457F9F"/>
    <w:rsid w:val="00463FA6"/>
    <w:rsid w:val="00466E32"/>
    <w:rsid w:val="00467F61"/>
    <w:rsid w:val="00476CE8"/>
    <w:rsid w:val="00477103"/>
    <w:rsid w:val="00485FCD"/>
    <w:rsid w:val="00486486"/>
    <w:rsid w:val="00490007"/>
    <w:rsid w:val="004960A5"/>
    <w:rsid w:val="004A6E86"/>
    <w:rsid w:val="004B1939"/>
    <w:rsid w:val="004C1133"/>
    <w:rsid w:val="004C43B9"/>
    <w:rsid w:val="004C7115"/>
    <w:rsid w:val="004D1918"/>
    <w:rsid w:val="004D4219"/>
    <w:rsid w:val="004D4520"/>
    <w:rsid w:val="004E1549"/>
    <w:rsid w:val="004E3BE6"/>
    <w:rsid w:val="004E7810"/>
    <w:rsid w:val="004F3F4D"/>
    <w:rsid w:val="004F40BC"/>
    <w:rsid w:val="004F603C"/>
    <w:rsid w:val="005028EC"/>
    <w:rsid w:val="00502CE9"/>
    <w:rsid w:val="0050798B"/>
    <w:rsid w:val="00515661"/>
    <w:rsid w:val="005159E6"/>
    <w:rsid w:val="0052707C"/>
    <w:rsid w:val="005356B9"/>
    <w:rsid w:val="00544BC4"/>
    <w:rsid w:val="005500C3"/>
    <w:rsid w:val="00550543"/>
    <w:rsid w:val="00556640"/>
    <w:rsid w:val="005623E6"/>
    <w:rsid w:val="00563A7F"/>
    <w:rsid w:val="00564939"/>
    <w:rsid w:val="0056795B"/>
    <w:rsid w:val="00571B50"/>
    <w:rsid w:val="00572FD2"/>
    <w:rsid w:val="00573DC5"/>
    <w:rsid w:val="00584019"/>
    <w:rsid w:val="00584295"/>
    <w:rsid w:val="005851CA"/>
    <w:rsid w:val="00585C45"/>
    <w:rsid w:val="0059214D"/>
    <w:rsid w:val="00593146"/>
    <w:rsid w:val="0059570E"/>
    <w:rsid w:val="005A0CD5"/>
    <w:rsid w:val="005A1A95"/>
    <w:rsid w:val="005A1EF6"/>
    <w:rsid w:val="005B1BF8"/>
    <w:rsid w:val="005B5ABA"/>
    <w:rsid w:val="005C591E"/>
    <w:rsid w:val="005D091D"/>
    <w:rsid w:val="005E2410"/>
    <w:rsid w:val="005E5C7D"/>
    <w:rsid w:val="005E7FCB"/>
    <w:rsid w:val="005F7605"/>
    <w:rsid w:val="006064A1"/>
    <w:rsid w:val="00606EE4"/>
    <w:rsid w:val="00614B87"/>
    <w:rsid w:val="00616F15"/>
    <w:rsid w:val="0062487A"/>
    <w:rsid w:val="006366E0"/>
    <w:rsid w:val="00636D64"/>
    <w:rsid w:val="00653359"/>
    <w:rsid w:val="0065737F"/>
    <w:rsid w:val="00665E99"/>
    <w:rsid w:val="00671E4C"/>
    <w:rsid w:val="006870AC"/>
    <w:rsid w:val="00690122"/>
    <w:rsid w:val="0069272E"/>
    <w:rsid w:val="006977CF"/>
    <w:rsid w:val="006B7A0A"/>
    <w:rsid w:val="006C4DE2"/>
    <w:rsid w:val="006D2BC1"/>
    <w:rsid w:val="006D6AF5"/>
    <w:rsid w:val="006D726D"/>
    <w:rsid w:val="006D7EB7"/>
    <w:rsid w:val="006E032A"/>
    <w:rsid w:val="006E08D6"/>
    <w:rsid w:val="006E342A"/>
    <w:rsid w:val="006E4A44"/>
    <w:rsid w:val="006E4D2F"/>
    <w:rsid w:val="006E5B34"/>
    <w:rsid w:val="006E637B"/>
    <w:rsid w:val="006F4680"/>
    <w:rsid w:val="006F52FA"/>
    <w:rsid w:val="007065C5"/>
    <w:rsid w:val="0070793C"/>
    <w:rsid w:val="00717F0E"/>
    <w:rsid w:val="007226A9"/>
    <w:rsid w:val="00731D5A"/>
    <w:rsid w:val="00737BA4"/>
    <w:rsid w:val="00741356"/>
    <w:rsid w:val="00743CA5"/>
    <w:rsid w:val="00746A2B"/>
    <w:rsid w:val="00746D55"/>
    <w:rsid w:val="00755DC2"/>
    <w:rsid w:val="007632CF"/>
    <w:rsid w:val="00766EE3"/>
    <w:rsid w:val="00773C5F"/>
    <w:rsid w:val="00777040"/>
    <w:rsid w:val="00785030"/>
    <w:rsid w:val="00786273"/>
    <w:rsid w:val="00786F61"/>
    <w:rsid w:val="007A598E"/>
    <w:rsid w:val="007B21C7"/>
    <w:rsid w:val="007B5B67"/>
    <w:rsid w:val="007B5EAE"/>
    <w:rsid w:val="007B7169"/>
    <w:rsid w:val="007C2073"/>
    <w:rsid w:val="007C45CE"/>
    <w:rsid w:val="007C6F64"/>
    <w:rsid w:val="007D2DC3"/>
    <w:rsid w:val="007D3550"/>
    <w:rsid w:val="007E628D"/>
    <w:rsid w:val="007F0A0E"/>
    <w:rsid w:val="00815049"/>
    <w:rsid w:val="00816B43"/>
    <w:rsid w:val="0083279D"/>
    <w:rsid w:val="008348CB"/>
    <w:rsid w:val="00841D01"/>
    <w:rsid w:val="0084534A"/>
    <w:rsid w:val="00853980"/>
    <w:rsid w:val="00855504"/>
    <w:rsid w:val="0085632E"/>
    <w:rsid w:val="00872CA4"/>
    <w:rsid w:val="00874877"/>
    <w:rsid w:val="0087668E"/>
    <w:rsid w:val="00884CC1"/>
    <w:rsid w:val="008A1A57"/>
    <w:rsid w:val="008A552C"/>
    <w:rsid w:val="008A7BF0"/>
    <w:rsid w:val="008B3481"/>
    <w:rsid w:val="008B6309"/>
    <w:rsid w:val="008C4331"/>
    <w:rsid w:val="008D1C62"/>
    <w:rsid w:val="008D3DFA"/>
    <w:rsid w:val="008F0B56"/>
    <w:rsid w:val="008F1C7C"/>
    <w:rsid w:val="008F2FF2"/>
    <w:rsid w:val="008F2FF4"/>
    <w:rsid w:val="008F62DD"/>
    <w:rsid w:val="009110E9"/>
    <w:rsid w:val="00911BB0"/>
    <w:rsid w:val="00920C10"/>
    <w:rsid w:val="009215B6"/>
    <w:rsid w:val="00921BC3"/>
    <w:rsid w:val="00922375"/>
    <w:rsid w:val="0092247E"/>
    <w:rsid w:val="0094291C"/>
    <w:rsid w:val="00957075"/>
    <w:rsid w:val="0097091A"/>
    <w:rsid w:val="00985775"/>
    <w:rsid w:val="00993230"/>
    <w:rsid w:val="00993C40"/>
    <w:rsid w:val="009A5D0F"/>
    <w:rsid w:val="009B57CB"/>
    <w:rsid w:val="009B6480"/>
    <w:rsid w:val="009B72A2"/>
    <w:rsid w:val="009C0EFE"/>
    <w:rsid w:val="009D2B3A"/>
    <w:rsid w:val="009D2BE0"/>
    <w:rsid w:val="009E3B2C"/>
    <w:rsid w:val="009F576B"/>
    <w:rsid w:val="00A037B9"/>
    <w:rsid w:val="00A06C3C"/>
    <w:rsid w:val="00A14A18"/>
    <w:rsid w:val="00A15687"/>
    <w:rsid w:val="00A16F76"/>
    <w:rsid w:val="00A22DCD"/>
    <w:rsid w:val="00A27288"/>
    <w:rsid w:val="00A429FE"/>
    <w:rsid w:val="00A42F15"/>
    <w:rsid w:val="00A51FAE"/>
    <w:rsid w:val="00A54FA1"/>
    <w:rsid w:val="00A67B90"/>
    <w:rsid w:val="00A70C82"/>
    <w:rsid w:val="00A70ED2"/>
    <w:rsid w:val="00A961DA"/>
    <w:rsid w:val="00AC423D"/>
    <w:rsid w:val="00AC49B6"/>
    <w:rsid w:val="00AD1CF1"/>
    <w:rsid w:val="00AD28B9"/>
    <w:rsid w:val="00AE0DFC"/>
    <w:rsid w:val="00AE25E9"/>
    <w:rsid w:val="00AF4318"/>
    <w:rsid w:val="00AF75F1"/>
    <w:rsid w:val="00B01EAB"/>
    <w:rsid w:val="00B03CAB"/>
    <w:rsid w:val="00B04AF2"/>
    <w:rsid w:val="00B10191"/>
    <w:rsid w:val="00B147E8"/>
    <w:rsid w:val="00B232F5"/>
    <w:rsid w:val="00B3304F"/>
    <w:rsid w:val="00B40E49"/>
    <w:rsid w:val="00B47DA7"/>
    <w:rsid w:val="00B51FC7"/>
    <w:rsid w:val="00B56DC4"/>
    <w:rsid w:val="00B579A7"/>
    <w:rsid w:val="00B61DEE"/>
    <w:rsid w:val="00B77C8B"/>
    <w:rsid w:val="00B846E0"/>
    <w:rsid w:val="00B86646"/>
    <w:rsid w:val="00B87D83"/>
    <w:rsid w:val="00B87EEC"/>
    <w:rsid w:val="00B9508B"/>
    <w:rsid w:val="00B97794"/>
    <w:rsid w:val="00BC231C"/>
    <w:rsid w:val="00BD3EE5"/>
    <w:rsid w:val="00BD5051"/>
    <w:rsid w:val="00BE72EF"/>
    <w:rsid w:val="00C111BF"/>
    <w:rsid w:val="00C146CB"/>
    <w:rsid w:val="00C3733B"/>
    <w:rsid w:val="00C41153"/>
    <w:rsid w:val="00C41792"/>
    <w:rsid w:val="00C60353"/>
    <w:rsid w:val="00C61CF1"/>
    <w:rsid w:val="00C62F60"/>
    <w:rsid w:val="00C73BC2"/>
    <w:rsid w:val="00C73D52"/>
    <w:rsid w:val="00C90450"/>
    <w:rsid w:val="00C91023"/>
    <w:rsid w:val="00C94DFA"/>
    <w:rsid w:val="00CA344E"/>
    <w:rsid w:val="00CA497D"/>
    <w:rsid w:val="00CA4CEB"/>
    <w:rsid w:val="00CB2F4F"/>
    <w:rsid w:val="00CB6C35"/>
    <w:rsid w:val="00CB701E"/>
    <w:rsid w:val="00CC7769"/>
    <w:rsid w:val="00CD185F"/>
    <w:rsid w:val="00CD4852"/>
    <w:rsid w:val="00CE0E65"/>
    <w:rsid w:val="00CE1ACD"/>
    <w:rsid w:val="00D003F8"/>
    <w:rsid w:val="00D04BB8"/>
    <w:rsid w:val="00D06E2D"/>
    <w:rsid w:val="00D14345"/>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5EFC"/>
    <w:rsid w:val="00D7774C"/>
    <w:rsid w:val="00D77D8E"/>
    <w:rsid w:val="00D8016B"/>
    <w:rsid w:val="00D82A86"/>
    <w:rsid w:val="00D84E2C"/>
    <w:rsid w:val="00D90483"/>
    <w:rsid w:val="00D92877"/>
    <w:rsid w:val="00D9726C"/>
    <w:rsid w:val="00DA5A54"/>
    <w:rsid w:val="00DB0287"/>
    <w:rsid w:val="00DC54D6"/>
    <w:rsid w:val="00DE7D95"/>
    <w:rsid w:val="00DF2953"/>
    <w:rsid w:val="00E04E80"/>
    <w:rsid w:val="00E05488"/>
    <w:rsid w:val="00E16C9B"/>
    <w:rsid w:val="00E27D5E"/>
    <w:rsid w:val="00E3039A"/>
    <w:rsid w:val="00E31DE6"/>
    <w:rsid w:val="00E36509"/>
    <w:rsid w:val="00E40D0E"/>
    <w:rsid w:val="00E504B2"/>
    <w:rsid w:val="00E53E48"/>
    <w:rsid w:val="00E567A7"/>
    <w:rsid w:val="00E641F7"/>
    <w:rsid w:val="00E67FF9"/>
    <w:rsid w:val="00E70A6B"/>
    <w:rsid w:val="00E72E7F"/>
    <w:rsid w:val="00E756E7"/>
    <w:rsid w:val="00E77D96"/>
    <w:rsid w:val="00E860DA"/>
    <w:rsid w:val="00E97A69"/>
    <w:rsid w:val="00EA1E1E"/>
    <w:rsid w:val="00EA22B3"/>
    <w:rsid w:val="00EB22FE"/>
    <w:rsid w:val="00EB2A01"/>
    <w:rsid w:val="00EB4732"/>
    <w:rsid w:val="00EC5550"/>
    <w:rsid w:val="00ED4EEF"/>
    <w:rsid w:val="00EE05F3"/>
    <w:rsid w:val="00F020CA"/>
    <w:rsid w:val="00F072C4"/>
    <w:rsid w:val="00F1188E"/>
    <w:rsid w:val="00F11918"/>
    <w:rsid w:val="00F11E19"/>
    <w:rsid w:val="00F13F4B"/>
    <w:rsid w:val="00F22FC8"/>
    <w:rsid w:val="00F246D2"/>
    <w:rsid w:val="00F257A0"/>
    <w:rsid w:val="00F27116"/>
    <w:rsid w:val="00F31AA9"/>
    <w:rsid w:val="00F4093A"/>
    <w:rsid w:val="00F45097"/>
    <w:rsid w:val="00F51811"/>
    <w:rsid w:val="00F5603C"/>
    <w:rsid w:val="00F57C89"/>
    <w:rsid w:val="00F668A3"/>
    <w:rsid w:val="00F67BFF"/>
    <w:rsid w:val="00F934AC"/>
    <w:rsid w:val="00F96BC9"/>
    <w:rsid w:val="00FA2D19"/>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451215451">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431509664">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1820030962">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 w:id="208386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F751-2FEF-4E20-80DE-52C2C04A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1795</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2</cp:revision>
  <cp:lastPrinted>2016-02-14T11:43:00Z</cp:lastPrinted>
  <dcterms:created xsi:type="dcterms:W3CDTF">2016-04-06T11:30:00Z</dcterms:created>
  <dcterms:modified xsi:type="dcterms:W3CDTF">2016-04-06T11:30:00Z</dcterms:modified>
</cp:coreProperties>
</file>