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E06284" w:rsidP="001E7E0A">
            <w:pPr>
              <w:pStyle w:val="Datumsangabe"/>
            </w:pPr>
            <w:r>
              <w:t>30</w:t>
            </w:r>
            <w:r w:rsidR="00B02582">
              <w:t>.06</w:t>
            </w:r>
            <w:r w:rsidR="001E7E0A">
              <w:t>.</w:t>
            </w:r>
            <w:r w:rsidR="0017592A">
              <w:t>2017</w:t>
            </w:r>
          </w:p>
          <w:p w:rsidR="001E7E0A" w:rsidRPr="0087668E" w:rsidRDefault="001E7E0A" w:rsidP="00AC17E5">
            <w:pPr>
              <w:pStyle w:val="Seitenzahlangabe"/>
            </w:pPr>
            <w:r w:rsidRPr="0087668E">
              <w:t xml:space="preserve">Seite </w:t>
            </w:r>
            <w:r w:rsidR="00C1659C" w:rsidRPr="0087668E">
              <w:fldChar w:fldCharType="begin"/>
            </w:r>
            <w:r w:rsidRPr="0087668E">
              <w:instrText xml:space="preserve"> PAGE   \* MERGEFORMAT </w:instrText>
            </w:r>
            <w:r w:rsidR="00C1659C" w:rsidRPr="0087668E">
              <w:fldChar w:fldCharType="separate"/>
            </w:r>
            <w:r w:rsidR="00BD3EE5">
              <w:rPr>
                <w:noProof/>
              </w:rPr>
              <w:t>1</w:t>
            </w:r>
            <w:r w:rsidR="00C1659C" w:rsidRPr="0087668E">
              <w:fldChar w:fldCharType="end"/>
            </w:r>
            <w:r w:rsidRPr="0087668E">
              <w:t>/</w:t>
            </w:r>
            <w:r w:rsidR="00F56B0C">
              <w:t>2</w:t>
            </w:r>
          </w:p>
        </w:tc>
      </w:tr>
    </w:tbl>
    <w:p w:rsidR="00F56B0C" w:rsidRPr="00F56B0C" w:rsidRDefault="00F56B0C" w:rsidP="00F56B0C">
      <w:pPr>
        <w:rPr>
          <w:b/>
          <w:szCs w:val="20"/>
        </w:rPr>
      </w:pPr>
      <w:r w:rsidRPr="00F56B0C">
        <w:rPr>
          <w:b/>
          <w:szCs w:val="20"/>
        </w:rPr>
        <w:t xml:space="preserve">Ausbildungswerkstatt von </w:t>
      </w:r>
      <w:proofErr w:type="spellStart"/>
      <w:r w:rsidRPr="00F56B0C">
        <w:rPr>
          <w:b/>
          <w:szCs w:val="20"/>
        </w:rPr>
        <w:t>thyssenkrupp</w:t>
      </w:r>
      <w:proofErr w:type="spellEnd"/>
      <w:r w:rsidRPr="00F56B0C">
        <w:rPr>
          <w:b/>
          <w:szCs w:val="20"/>
        </w:rPr>
        <w:t xml:space="preserve"> in </w:t>
      </w:r>
      <w:r>
        <w:rPr>
          <w:b/>
          <w:szCs w:val="20"/>
        </w:rPr>
        <w:t>Kreuztal-</w:t>
      </w:r>
      <w:r w:rsidRPr="00F56B0C">
        <w:rPr>
          <w:b/>
          <w:szCs w:val="20"/>
        </w:rPr>
        <w:t xml:space="preserve">Eichen feiert 30-jähriges Bestehen </w:t>
      </w:r>
      <w:r>
        <w:rPr>
          <w:b/>
          <w:szCs w:val="20"/>
        </w:rPr>
        <w:t>– Technikzentrum stellt sich beim „T</w:t>
      </w:r>
      <w:r w:rsidR="00E06284">
        <w:rPr>
          <w:b/>
          <w:szCs w:val="20"/>
        </w:rPr>
        <w:t>ag der offenen Tür“ am 8. Juli</w:t>
      </w:r>
      <w:r>
        <w:rPr>
          <w:b/>
          <w:szCs w:val="20"/>
        </w:rPr>
        <w:t xml:space="preserve"> vor</w:t>
      </w:r>
    </w:p>
    <w:p w:rsidR="00BD4078" w:rsidRDefault="00BD4078" w:rsidP="00D074F2">
      <w:pPr>
        <w:rPr>
          <w:rFonts w:ascii="TKTypeRegular" w:hAnsi="TKTypeRegular"/>
          <w:b/>
          <w:szCs w:val="20"/>
        </w:rPr>
      </w:pPr>
    </w:p>
    <w:p w:rsidR="00F56B0C" w:rsidRPr="00F56B0C" w:rsidRDefault="00F56B0C" w:rsidP="00F56B0C">
      <w:pPr>
        <w:jc w:val="both"/>
        <w:rPr>
          <w:szCs w:val="20"/>
        </w:rPr>
      </w:pPr>
      <w:r w:rsidRPr="00F56B0C">
        <w:rPr>
          <w:szCs w:val="20"/>
        </w:rPr>
        <w:t xml:space="preserve">Als einer der größten Ausbildungsbetriebe der Region verfügt Deutschlands </w:t>
      </w:r>
      <w:r>
        <w:rPr>
          <w:szCs w:val="20"/>
        </w:rPr>
        <w:t xml:space="preserve">führender </w:t>
      </w:r>
      <w:r w:rsidRPr="00F56B0C">
        <w:rPr>
          <w:szCs w:val="20"/>
        </w:rPr>
        <w:t xml:space="preserve">Stahlhersteller, die </w:t>
      </w:r>
      <w:proofErr w:type="spellStart"/>
      <w:r w:rsidRPr="00F56B0C">
        <w:rPr>
          <w:szCs w:val="20"/>
        </w:rPr>
        <w:t>thyssenkrupp</w:t>
      </w:r>
      <w:proofErr w:type="spellEnd"/>
      <w:r w:rsidRPr="00F56B0C">
        <w:rPr>
          <w:szCs w:val="20"/>
        </w:rPr>
        <w:t xml:space="preserve"> Steel Europe AG, über eine eigene Ausbildungswerkstatt in Kreuztal-Eichen. Weit über 100 Auszubildende lernen und arbeiten im Technikzentrum Siegerland</w:t>
      </w:r>
      <w:r w:rsidR="008D2876">
        <w:rPr>
          <w:szCs w:val="20"/>
        </w:rPr>
        <w:t>, das i</w:t>
      </w:r>
      <w:r w:rsidRPr="00F56B0C">
        <w:rPr>
          <w:szCs w:val="20"/>
        </w:rPr>
        <w:t>n diesem Jahr sein 30-jähriges Jubiläum</w:t>
      </w:r>
      <w:r w:rsidR="008D2876">
        <w:rPr>
          <w:szCs w:val="20"/>
        </w:rPr>
        <w:t xml:space="preserve"> feiert</w:t>
      </w:r>
      <w:r w:rsidRPr="00F56B0C">
        <w:rPr>
          <w:szCs w:val="20"/>
        </w:rPr>
        <w:t xml:space="preserve">. </w:t>
      </w:r>
      <w:r>
        <w:rPr>
          <w:szCs w:val="20"/>
        </w:rPr>
        <w:t xml:space="preserve">Für die Stahlsparte von </w:t>
      </w:r>
      <w:proofErr w:type="spellStart"/>
      <w:r w:rsidRPr="00F56B0C">
        <w:rPr>
          <w:szCs w:val="20"/>
        </w:rPr>
        <w:t>thyssenkrupp</w:t>
      </w:r>
      <w:proofErr w:type="spellEnd"/>
      <w:r w:rsidRPr="00F56B0C">
        <w:rPr>
          <w:szCs w:val="20"/>
        </w:rPr>
        <w:t xml:space="preserve"> Steel </w:t>
      </w:r>
      <w:r>
        <w:rPr>
          <w:szCs w:val="20"/>
        </w:rPr>
        <w:t xml:space="preserve">hat </w:t>
      </w:r>
      <w:r w:rsidRPr="00F56B0C">
        <w:rPr>
          <w:szCs w:val="20"/>
        </w:rPr>
        <w:t>Bildung als unternehmerische und sozialpolitische</w:t>
      </w:r>
      <w:r>
        <w:rPr>
          <w:szCs w:val="20"/>
        </w:rPr>
        <w:t xml:space="preserve"> Aufgabe von jeher </w:t>
      </w:r>
      <w:proofErr w:type="gramStart"/>
      <w:r>
        <w:rPr>
          <w:szCs w:val="20"/>
        </w:rPr>
        <w:t>einen</w:t>
      </w:r>
      <w:proofErr w:type="gramEnd"/>
      <w:r>
        <w:rPr>
          <w:szCs w:val="20"/>
        </w:rPr>
        <w:t xml:space="preserve"> </w:t>
      </w:r>
      <w:r w:rsidRPr="00F56B0C">
        <w:rPr>
          <w:szCs w:val="20"/>
        </w:rPr>
        <w:t>hohen Stellenwert</w:t>
      </w:r>
      <w:r>
        <w:rPr>
          <w:szCs w:val="20"/>
        </w:rPr>
        <w:t xml:space="preserve">. Deshalb kann </w:t>
      </w:r>
      <w:r w:rsidRPr="00F56B0C">
        <w:rPr>
          <w:szCs w:val="20"/>
        </w:rPr>
        <w:t xml:space="preserve">die </w:t>
      </w:r>
      <w:r>
        <w:rPr>
          <w:szCs w:val="20"/>
        </w:rPr>
        <w:t xml:space="preserve">seit 1987 bestehende </w:t>
      </w:r>
      <w:r w:rsidRPr="00F56B0C">
        <w:rPr>
          <w:szCs w:val="20"/>
        </w:rPr>
        <w:t>A</w:t>
      </w:r>
      <w:r>
        <w:rPr>
          <w:szCs w:val="20"/>
        </w:rPr>
        <w:t xml:space="preserve">usbildungswerkstatt in </w:t>
      </w:r>
      <w:r w:rsidRPr="00F56B0C">
        <w:rPr>
          <w:szCs w:val="20"/>
        </w:rPr>
        <w:t xml:space="preserve">Eichen </w:t>
      </w:r>
      <w:r>
        <w:rPr>
          <w:szCs w:val="20"/>
        </w:rPr>
        <w:t>auf eine lange Tradition verweisen,</w:t>
      </w:r>
      <w:r w:rsidRPr="00F56B0C">
        <w:rPr>
          <w:szCs w:val="20"/>
        </w:rPr>
        <w:t xml:space="preserve"> jungen Menschen </w:t>
      </w:r>
      <w:r>
        <w:rPr>
          <w:szCs w:val="20"/>
        </w:rPr>
        <w:t xml:space="preserve">aus der Region </w:t>
      </w:r>
      <w:r w:rsidRPr="00F56B0C">
        <w:rPr>
          <w:szCs w:val="20"/>
        </w:rPr>
        <w:t xml:space="preserve">eine Berufsausbildung </w:t>
      </w:r>
      <w:r>
        <w:rPr>
          <w:szCs w:val="20"/>
        </w:rPr>
        <w:t>und damit eine Zukunftsperspektive zu ermöglichen</w:t>
      </w:r>
      <w:r w:rsidRPr="00F56B0C">
        <w:rPr>
          <w:szCs w:val="20"/>
        </w:rPr>
        <w:t xml:space="preserve">. </w:t>
      </w:r>
    </w:p>
    <w:p w:rsidR="00F56B0C" w:rsidRPr="00F56B0C" w:rsidRDefault="00F56B0C" w:rsidP="00F56B0C">
      <w:pPr>
        <w:jc w:val="both"/>
        <w:rPr>
          <w:szCs w:val="20"/>
        </w:rPr>
      </w:pPr>
    </w:p>
    <w:p w:rsidR="00F56B0C" w:rsidRPr="00F56B0C" w:rsidRDefault="00F56B0C" w:rsidP="00F56B0C">
      <w:pPr>
        <w:jc w:val="both"/>
        <w:rPr>
          <w:szCs w:val="20"/>
        </w:rPr>
      </w:pPr>
      <w:r w:rsidRPr="00F56B0C">
        <w:rPr>
          <w:szCs w:val="20"/>
        </w:rPr>
        <w:t xml:space="preserve">Zwischen 25 und 30 Auszubildende </w:t>
      </w:r>
      <w:proofErr w:type="gramStart"/>
      <w:r w:rsidRPr="00F56B0C">
        <w:rPr>
          <w:szCs w:val="20"/>
        </w:rPr>
        <w:t>beginnen</w:t>
      </w:r>
      <w:proofErr w:type="gramEnd"/>
      <w:r w:rsidRPr="00F56B0C">
        <w:rPr>
          <w:szCs w:val="20"/>
        </w:rPr>
        <w:t xml:space="preserve"> jedes Jahr am 1. September ihre Ausbildung im Technikzentrum.</w:t>
      </w:r>
      <w:r w:rsidR="008D2876">
        <w:rPr>
          <w:szCs w:val="20"/>
        </w:rPr>
        <w:t xml:space="preserve"> Diese </w:t>
      </w:r>
      <w:r w:rsidRPr="00F56B0C">
        <w:rPr>
          <w:szCs w:val="20"/>
        </w:rPr>
        <w:t xml:space="preserve">startet traditionell mit einer Azubi-Fahrt, bei der sich Ausbilder und </w:t>
      </w:r>
      <w:r>
        <w:rPr>
          <w:szCs w:val="20"/>
        </w:rPr>
        <w:t>Auszubildende</w:t>
      </w:r>
      <w:r w:rsidRPr="00F56B0C">
        <w:rPr>
          <w:szCs w:val="20"/>
        </w:rPr>
        <w:t xml:space="preserve"> kennenlernen. Um die künftige gemeinsame Zusammenarbeit zu erleichtern, stehen die Themen Kommunikation und Kooperation im Vordergrund. Die „Neuen“ bekommen natürlich auch einen Überblick über den Konzern </w:t>
      </w:r>
      <w:proofErr w:type="spellStart"/>
      <w:r w:rsidRPr="00F56B0C">
        <w:rPr>
          <w:szCs w:val="20"/>
        </w:rPr>
        <w:t>thyssenkrupp</w:t>
      </w:r>
      <w:proofErr w:type="spellEnd"/>
      <w:r w:rsidRPr="00F56B0C">
        <w:rPr>
          <w:szCs w:val="20"/>
        </w:rPr>
        <w:t xml:space="preserve"> und das Unternehmen </w:t>
      </w:r>
      <w:proofErr w:type="spellStart"/>
      <w:r w:rsidRPr="00F56B0C">
        <w:rPr>
          <w:szCs w:val="20"/>
        </w:rPr>
        <w:t>thyssenkrupp</w:t>
      </w:r>
      <w:proofErr w:type="spellEnd"/>
      <w:r w:rsidRPr="00F56B0C">
        <w:rPr>
          <w:szCs w:val="20"/>
        </w:rPr>
        <w:t xml:space="preserve"> Steel Europe.  </w:t>
      </w:r>
    </w:p>
    <w:p w:rsidR="00F56B0C" w:rsidRPr="00F56B0C" w:rsidRDefault="00F56B0C" w:rsidP="00F56B0C">
      <w:pPr>
        <w:jc w:val="both"/>
        <w:rPr>
          <w:szCs w:val="20"/>
        </w:rPr>
      </w:pPr>
    </w:p>
    <w:p w:rsidR="00F56B0C" w:rsidRPr="00F56B0C" w:rsidRDefault="00F56B0C" w:rsidP="00F56B0C">
      <w:pPr>
        <w:jc w:val="both"/>
        <w:rPr>
          <w:szCs w:val="20"/>
        </w:rPr>
      </w:pPr>
      <w:r w:rsidRPr="00F56B0C">
        <w:rPr>
          <w:szCs w:val="20"/>
        </w:rPr>
        <w:t xml:space="preserve"> </w:t>
      </w:r>
      <w:r w:rsidR="008D2876">
        <w:rPr>
          <w:szCs w:val="20"/>
        </w:rPr>
        <w:t>„776 junge Menschen</w:t>
      </w:r>
      <w:r w:rsidRPr="00F56B0C">
        <w:rPr>
          <w:szCs w:val="20"/>
        </w:rPr>
        <w:t xml:space="preserve"> konnten wir von 1987 bis heute</w:t>
      </w:r>
      <w:r w:rsidR="008D2876">
        <w:rPr>
          <w:szCs w:val="20"/>
        </w:rPr>
        <w:t xml:space="preserve"> qualitativ bestens ausgebildet</w:t>
      </w:r>
      <w:r w:rsidRPr="00F56B0C">
        <w:rPr>
          <w:szCs w:val="20"/>
        </w:rPr>
        <w:t xml:space="preserve"> in die Berufswelt entlasse</w:t>
      </w:r>
      <w:r w:rsidR="008D2876">
        <w:rPr>
          <w:szCs w:val="20"/>
        </w:rPr>
        <w:t xml:space="preserve">n“, erläutert </w:t>
      </w:r>
      <w:r w:rsidRPr="00F56B0C">
        <w:rPr>
          <w:szCs w:val="20"/>
        </w:rPr>
        <w:t>Heinz-Joachim Klose. „Der größte Teil der Aus</w:t>
      </w:r>
      <w:r w:rsidR="008D2876">
        <w:rPr>
          <w:szCs w:val="20"/>
        </w:rPr>
        <w:t>ge</w:t>
      </w:r>
      <w:r w:rsidRPr="00F56B0C">
        <w:rPr>
          <w:szCs w:val="20"/>
        </w:rPr>
        <w:t>lern</w:t>
      </w:r>
      <w:r w:rsidR="008D2876">
        <w:rPr>
          <w:szCs w:val="20"/>
        </w:rPr>
        <w:t>ten</w:t>
      </w:r>
      <w:r w:rsidRPr="00F56B0C">
        <w:rPr>
          <w:szCs w:val="20"/>
        </w:rPr>
        <w:t xml:space="preserve"> ist im Unternehmen geblieben, vor allem um unsere Produktion und Instandhaltung zu unterstützen. Einige der ehemaligen Auszubildenden haben bereits während oder auch nach der Ausbildung ein Studium aufgenommen und sind heute in Führungspositionen in unserem Unternehmen tätig</w:t>
      </w:r>
      <w:r w:rsidR="008D2876">
        <w:rPr>
          <w:szCs w:val="20"/>
        </w:rPr>
        <w:t xml:space="preserve">“, erläutert der Ausbildungsleiter von </w:t>
      </w:r>
      <w:proofErr w:type="spellStart"/>
      <w:r w:rsidR="008D2876">
        <w:rPr>
          <w:szCs w:val="20"/>
        </w:rPr>
        <w:t>thyssenkrupp</w:t>
      </w:r>
      <w:proofErr w:type="spellEnd"/>
      <w:r w:rsidR="008D2876">
        <w:rPr>
          <w:szCs w:val="20"/>
        </w:rPr>
        <w:t xml:space="preserve"> im Siegerland. „Das macht uns </w:t>
      </w:r>
      <w:r w:rsidRPr="00F56B0C">
        <w:rPr>
          <w:szCs w:val="20"/>
        </w:rPr>
        <w:t>sehr stolz auf unsere jetzigen und auch ehemaligen Auszubildenden.“</w:t>
      </w:r>
    </w:p>
    <w:p w:rsidR="00F56B0C" w:rsidRPr="00F56B0C" w:rsidRDefault="00F56B0C" w:rsidP="00F56B0C">
      <w:pPr>
        <w:jc w:val="both"/>
        <w:rPr>
          <w:szCs w:val="20"/>
        </w:rPr>
      </w:pPr>
    </w:p>
    <w:p w:rsidR="00F56B0C" w:rsidRPr="00F56B0C" w:rsidRDefault="00F56B0C" w:rsidP="00F56B0C">
      <w:pPr>
        <w:jc w:val="both"/>
        <w:rPr>
          <w:szCs w:val="20"/>
        </w:rPr>
      </w:pPr>
      <w:r w:rsidRPr="00F56B0C">
        <w:rPr>
          <w:szCs w:val="20"/>
        </w:rPr>
        <w:t xml:space="preserve">Industriemechaniker/in, Verfahrensmechaniker/in </w:t>
      </w:r>
      <w:proofErr w:type="spellStart"/>
      <w:r w:rsidRPr="00F56B0C">
        <w:rPr>
          <w:szCs w:val="20"/>
        </w:rPr>
        <w:t>in</w:t>
      </w:r>
      <w:proofErr w:type="spellEnd"/>
      <w:r w:rsidRPr="00F56B0C">
        <w:rPr>
          <w:szCs w:val="20"/>
        </w:rPr>
        <w:t xml:space="preserve"> Fachrichtung Stahlumformung, Elektroniker/in für Betriebstechnik, Mechatroniker/in und Kaufleute für Büromanagement sind die gängigen Ausbildungsberufe in Eichen und </w:t>
      </w:r>
      <w:proofErr w:type="spellStart"/>
      <w:r w:rsidRPr="00F56B0C">
        <w:rPr>
          <w:szCs w:val="20"/>
        </w:rPr>
        <w:t>Ferndorf</w:t>
      </w:r>
      <w:proofErr w:type="spellEnd"/>
      <w:r w:rsidRPr="00F56B0C">
        <w:rPr>
          <w:szCs w:val="20"/>
        </w:rPr>
        <w:t xml:space="preserve">. Die Ausbildung dauert 3 bis 3,5 Jahre und kann bei guten Leistungen verkürzt werden. Die Auftragsausbildung für Unternehmen der Region ist ebenfalls wichtiger Bestandteil des Technikzentrums. Das Angebot umfasst auch Prüfungsvorbereitungskurse und garantiert somit eine ideale Vorbereitung auf die gestreckte Abschlussprüfung. Zahlreiche Kooperationsunternehmen profitieren seit Jahren von den Leistungen und Erfahrungen des Technikzentrums. </w:t>
      </w:r>
    </w:p>
    <w:p w:rsidR="00F56B0C" w:rsidRPr="00F56B0C" w:rsidRDefault="00F56B0C" w:rsidP="00A37241">
      <w:pPr>
        <w:jc w:val="both"/>
        <w:rPr>
          <w:szCs w:val="20"/>
        </w:rPr>
      </w:pPr>
    </w:p>
    <w:p w:rsidR="00F56B0C" w:rsidRDefault="00F56B0C" w:rsidP="00A37241">
      <w:pPr>
        <w:jc w:val="both"/>
        <w:rPr>
          <w:szCs w:val="20"/>
        </w:rPr>
      </w:pPr>
      <w:r w:rsidRPr="00F56B0C">
        <w:rPr>
          <w:szCs w:val="20"/>
        </w:rPr>
        <w:t>„Wir beschreiten ständig neue Wege, denn die Anforderungen des Marktes und der technische Wandel schreiten voran, so beschäftigen wir uns aktuell mit dem Thema Digitalisierung in der Ausbildung“, so Klose. „Lange haben wir uns auf die Erstausbildung fokussiert, heutzutage ist allerdings Flexibilität gefragt. Wir bieten laufend Praktika an: Berufsfeldorientierungen, Schülerpraktika, freiwillige Praktika und Grundpraktika für angehende Studenten. Bewerbungen von Umschülern oder Studienabbrechern sind ebenfalls willkommen. Erste Modelle zur Teilzeitausbildung laufen auch bereits</w:t>
      </w:r>
      <w:r w:rsidR="008D2876">
        <w:rPr>
          <w:szCs w:val="20"/>
        </w:rPr>
        <w:t>“, erklärt der Ausbildungsleiter. „</w:t>
      </w:r>
      <w:r w:rsidR="008D2876" w:rsidRPr="00F56B0C">
        <w:rPr>
          <w:szCs w:val="20"/>
        </w:rPr>
        <w:t>Außerdem engagieren wir uns für Flüchtlinge, die mit einem bestimmten Sprachniveau, gerne unser Ausbildungsangebot nutzen können.</w:t>
      </w:r>
      <w:r w:rsidR="008D2876">
        <w:rPr>
          <w:szCs w:val="20"/>
        </w:rPr>
        <w:t xml:space="preserve">“ Damit beteiligt sich der Standort auch an der konzernweiten </w:t>
      </w:r>
      <w:proofErr w:type="spellStart"/>
      <w:r w:rsidR="008D2876">
        <w:rPr>
          <w:szCs w:val="20"/>
        </w:rPr>
        <w:t>thyssenkrupp</w:t>
      </w:r>
      <w:proofErr w:type="spellEnd"/>
      <w:r w:rsidR="008D2876">
        <w:rPr>
          <w:szCs w:val="20"/>
        </w:rPr>
        <w:t>-Initiative „</w:t>
      </w:r>
      <w:proofErr w:type="spellStart"/>
      <w:r w:rsidR="008D2876">
        <w:rPr>
          <w:szCs w:val="20"/>
        </w:rPr>
        <w:t>we.help</w:t>
      </w:r>
      <w:proofErr w:type="spellEnd"/>
      <w:r w:rsidR="008D2876">
        <w:rPr>
          <w:szCs w:val="20"/>
        </w:rPr>
        <w:t xml:space="preserve">“. Darüber hinaus engagiert sich </w:t>
      </w:r>
      <w:r w:rsidR="00046C3F">
        <w:rPr>
          <w:szCs w:val="20"/>
        </w:rPr>
        <w:t xml:space="preserve">das Technikzentrum beim Thema </w:t>
      </w:r>
      <w:r w:rsidRPr="00F56B0C">
        <w:rPr>
          <w:szCs w:val="20"/>
        </w:rPr>
        <w:t>Inklusion. Junge Menschen mit Behinderung sind hier bereits erfolgreich ausgebildet worden und auch übernommen worden. Vielfalt und Chancengleichheit sind für das Ausbilderteam besonders wic</w:t>
      </w:r>
      <w:r w:rsidR="008D2876">
        <w:rPr>
          <w:szCs w:val="20"/>
        </w:rPr>
        <w:t>htig.</w:t>
      </w:r>
    </w:p>
    <w:p w:rsidR="008D2876" w:rsidRPr="00F56B0C" w:rsidRDefault="008D2876" w:rsidP="00A37241">
      <w:pPr>
        <w:jc w:val="both"/>
        <w:rPr>
          <w:szCs w:val="20"/>
        </w:rPr>
      </w:pPr>
    </w:p>
    <w:p w:rsidR="00F56B0C" w:rsidRPr="00F56B0C" w:rsidRDefault="00F56B0C" w:rsidP="00A37241">
      <w:pPr>
        <w:jc w:val="both"/>
        <w:rPr>
          <w:szCs w:val="20"/>
        </w:rPr>
      </w:pPr>
      <w:r w:rsidRPr="00F56B0C">
        <w:rPr>
          <w:szCs w:val="20"/>
        </w:rPr>
        <w:t xml:space="preserve">Das Technikzentrum Siegerland kooperiert außerdem mit regionalen Schulen, allem voran der Clara-Schumann-Gesamtschule, und bietet mit dem </w:t>
      </w:r>
      <w:r w:rsidR="00046C3F">
        <w:rPr>
          <w:szCs w:val="20"/>
        </w:rPr>
        <w:t>„</w:t>
      </w:r>
      <w:proofErr w:type="spellStart"/>
      <w:r w:rsidRPr="00F56B0C">
        <w:rPr>
          <w:szCs w:val="20"/>
        </w:rPr>
        <w:t>Girl‘s</w:t>
      </w:r>
      <w:proofErr w:type="spellEnd"/>
      <w:r w:rsidRPr="00F56B0C">
        <w:rPr>
          <w:szCs w:val="20"/>
        </w:rPr>
        <w:t xml:space="preserve"> Day</w:t>
      </w:r>
      <w:r w:rsidR="00046C3F">
        <w:rPr>
          <w:szCs w:val="20"/>
        </w:rPr>
        <w:t>“</w:t>
      </w:r>
      <w:r w:rsidRPr="00F56B0C">
        <w:rPr>
          <w:szCs w:val="20"/>
        </w:rPr>
        <w:t xml:space="preserve"> oder dem MINT-Projekt besonders Mädchen die Möglichkeit</w:t>
      </w:r>
      <w:r w:rsidR="00D45A5B">
        <w:rPr>
          <w:szCs w:val="20"/>
        </w:rPr>
        <w:t>,</w:t>
      </w:r>
      <w:bookmarkStart w:id="0" w:name="_GoBack"/>
      <w:bookmarkEnd w:id="0"/>
      <w:r w:rsidRPr="00F56B0C">
        <w:rPr>
          <w:szCs w:val="20"/>
        </w:rPr>
        <w:t xml:space="preserve"> gewerblich-technische Berufe kennenzulernen. Junge Frauen im Blaumann sind in der Ausbildungswerkstatt schon lange keine Seltenheit mehr. „Wir würden gerne noch mehr junge Frauen für einen gewerblich-technischen Beruf begeistern und unserem Leitgedanken: </w:t>
      </w:r>
      <w:proofErr w:type="gramStart"/>
      <w:r w:rsidR="00046C3F">
        <w:rPr>
          <w:szCs w:val="20"/>
        </w:rPr>
        <w:t>,</w:t>
      </w:r>
      <w:proofErr w:type="spellStart"/>
      <w:r w:rsidR="00046C3F">
        <w:rPr>
          <w:szCs w:val="20"/>
        </w:rPr>
        <w:t>engineering.tomorrow.</w:t>
      </w:r>
      <w:r w:rsidRPr="00F56B0C">
        <w:rPr>
          <w:szCs w:val="20"/>
        </w:rPr>
        <w:t>together</w:t>
      </w:r>
      <w:proofErr w:type="spellEnd"/>
      <w:r w:rsidR="00046C3F">
        <w:rPr>
          <w:szCs w:val="20"/>
        </w:rPr>
        <w:t>‘</w:t>
      </w:r>
      <w:proofErr w:type="gramEnd"/>
      <w:r w:rsidRPr="00F56B0C">
        <w:rPr>
          <w:szCs w:val="20"/>
        </w:rPr>
        <w:t xml:space="preserve"> vorantreiben“,</w:t>
      </w:r>
      <w:r w:rsidR="00046C3F">
        <w:rPr>
          <w:szCs w:val="20"/>
        </w:rPr>
        <w:t xml:space="preserve"> betont</w:t>
      </w:r>
      <w:r w:rsidRPr="00F56B0C">
        <w:rPr>
          <w:szCs w:val="20"/>
        </w:rPr>
        <w:t xml:space="preserve"> Klose. Freie Ausbildungsplätze für das Jahr 2018 werden in Kürze unter </w:t>
      </w:r>
      <w:hyperlink r:id="rId9" w:history="1">
        <w:r w:rsidR="00A37241">
          <w:rPr>
            <w:rStyle w:val="Hyperlink"/>
            <w:sz w:val="22"/>
          </w:rPr>
          <w:t>http://karriere.thyssenkrupp-steel-europe.com/de/karriere.html</w:t>
        </w:r>
      </w:hyperlink>
      <w:r w:rsidR="00A37241" w:rsidRPr="00F56B0C">
        <w:rPr>
          <w:szCs w:val="20"/>
        </w:rPr>
        <w:t xml:space="preserve"> </w:t>
      </w:r>
      <w:r w:rsidRPr="00F56B0C">
        <w:rPr>
          <w:szCs w:val="20"/>
        </w:rPr>
        <w:t>zu</w:t>
      </w:r>
      <w:r w:rsidR="00A37241">
        <w:rPr>
          <w:szCs w:val="20"/>
        </w:rPr>
        <w:t xml:space="preserve">r Verfügung stehen. </w:t>
      </w:r>
    </w:p>
    <w:p w:rsidR="00F56B0C" w:rsidRPr="00F56B0C" w:rsidRDefault="00F56B0C" w:rsidP="00F56B0C">
      <w:pPr>
        <w:jc w:val="both"/>
        <w:rPr>
          <w:szCs w:val="20"/>
        </w:rPr>
      </w:pPr>
    </w:p>
    <w:p w:rsidR="00F56B0C" w:rsidRPr="00722BCD" w:rsidRDefault="00046C3F" w:rsidP="00F56B0C">
      <w:pPr>
        <w:jc w:val="both"/>
        <w:rPr>
          <w:sz w:val="22"/>
          <w:szCs w:val="24"/>
        </w:rPr>
      </w:pPr>
      <w:r>
        <w:rPr>
          <w:szCs w:val="20"/>
        </w:rPr>
        <w:t xml:space="preserve">Interessenten, die das Technikzentrum Siegerland und die Ausbildungsmöglichkeiten bei </w:t>
      </w:r>
      <w:proofErr w:type="spellStart"/>
      <w:r>
        <w:rPr>
          <w:szCs w:val="20"/>
        </w:rPr>
        <w:t>thyssenkrupp</w:t>
      </w:r>
      <w:proofErr w:type="spellEnd"/>
      <w:r>
        <w:rPr>
          <w:szCs w:val="20"/>
        </w:rPr>
        <w:t xml:space="preserve"> näher kennenlernen möchten, haben dazu a</w:t>
      </w:r>
      <w:r w:rsidR="00F56B0C" w:rsidRPr="00F56B0C">
        <w:rPr>
          <w:szCs w:val="20"/>
        </w:rPr>
        <w:t xml:space="preserve">m Samstag, 8. Juli 2017, </w:t>
      </w:r>
      <w:r>
        <w:rPr>
          <w:szCs w:val="20"/>
        </w:rPr>
        <w:t xml:space="preserve">die Gelegenheit. Dann lädt das Technikzentrum </w:t>
      </w:r>
      <w:r w:rsidR="00F56B0C" w:rsidRPr="00F56B0C">
        <w:rPr>
          <w:szCs w:val="20"/>
        </w:rPr>
        <w:t xml:space="preserve">von 9.00 bis 15:00 Uhr zum </w:t>
      </w:r>
      <w:r>
        <w:rPr>
          <w:szCs w:val="20"/>
        </w:rPr>
        <w:t>„</w:t>
      </w:r>
      <w:r w:rsidR="00F56B0C" w:rsidRPr="00F56B0C">
        <w:rPr>
          <w:szCs w:val="20"/>
        </w:rPr>
        <w:t>Tag der offenen Tür</w:t>
      </w:r>
      <w:r>
        <w:rPr>
          <w:szCs w:val="20"/>
        </w:rPr>
        <w:t>“</w:t>
      </w:r>
      <w:r w:rsidR="00F56B0C" w:rsidRPr="00F56B0C">
        <w:rPr>
          <w:szCs w:val="20"/>
        </w:rPr>
        <w:t xml:space="preserve"> ein</w:t>
      </w:r>
      <w:r>
        <w:rPr>
          <w:szCs w:val="20"/>
        </w:rPr>
        <w:t>.</w:t>
      </w:r>
      <w:r w:rsidR="00F56B0C" w:rsidRPr="00F56B0C">
        <w:rPr>
          <w:szCs w:val="20"/>
        </w:rPr>
        <w:t xml:space="preserve"> </w:t>
      </w:r>
      <w:r>
        <w:rPr>
          <w:szCs w:val="20"/>
        </w:rPr>
        <w:t xml:space="preserve">In diesem Jahr wird </w:t>
      </w:r>
      <w:r w:rsidR="00F56B0C" w:rsidRPr="00F56B0C">
        <w:rPr>
          <w:szCs w:val="20"/>
        </w:rPr>
        <w:t xml:space="preserve">ein Preisausschreiben </w:t>
      </w:r>
      <w:r>
        <w:rPr>
          <w:szCs w:val="20"/>
        </w:rPr>
        <w:t xml:space="preserve">anlässlich des </w:t>
      </w:r>
      <w:r w:rsidR="00F56B0C" w:rsidRPr="00F56B0C">
        <w:rPr>
          <w:szCs w:val="20"/>
        </w:rPr>
        <w:t>30-jährige</w:t>
      </w:r>
      <w:r>
        <w:rPr>
          <w:szCs w:val="20"/>
        </w:rPr>
        <w:t>n</w:t>
      </w:r>
      <w:r w:rsidR="00F56B0C" w:rsidRPr="00F56B0C">
        <w:rPr>
          <w:szCs w:val="20"/>
        </w:rPr>
        <w:t xml:space="preserve"> Bestehen</w:t>
      </w:r>
      <w:r>
        <w:rPr>
          <w:szCs w:val="20"/>
        </w:rPr>
        <w:t>s veranstaltet</w:t>
      </w:r>
      <w:r w:rsidR="00F56B0C" w:rsidRPr="00F56B0C">
        <w:rPr>
          <w:szCs w:val="20"/>
        </w:rPr>
        <w:t xml:space="preserve">. In und um die Ausbildungswerkstatt gibt es </w:t>
      </w:r>
      <w:r>
        <w:rPr>
          <w:szCs w:val="20"/>
        </w:rPr>
        <w:t>zudem</w:t>
      </w:r>
      <w:r w:rsidR="00F56B0C" w:rsidRPr="00F56B0C">
        <w:rPr>
          <w:szCs w:val="20"/>
        </w:rPr>
        <w:t xml:space="preserve"> die Möglichkeit</w:t>
      </w:r>
      <w:r>
        <w:rPr>
          <w:szCs w:val="20"/>
        </w:rPr>
        <w:t>,</w:t>
      </w:r>
      <w:r w:rsidR="00F56B0C" w:rsidRPr="00F56B0C">
        <w:rPr>
          <w:szCs w:val="20"/>
        </w:rPr>
        <w:t xml:space="preserve"> mit Auszubildenden und Ausbildern zu sprechen und das eigene handwerkliche Geschi</w:t>
      </w:r>
      <w:r>
        <w:rPr>
          <w:szCs w:val="20"/>
        </w:rPr>
        <w:t>ck unter Beweis zu stellen.</w:t>
      </w:r>
      <w:r w:rsidR="00F56B0C" w:rsidRPr="00722BCD">
        <w:rPr>
          <w:sz w:val="22"/>
          <w:szCs w:val="24"/>
        </w:rPr>
        <w:t xml:space="preserve"> </w:t>
      </w:r>
    </w:p>
    <w:p w:rsidR="00D53ED5" w:rsidRDefault="00D53ED5" w:rsidP="00DE50C7">
      <w:pPr>
        <w:spacing w:line="360" w:lineRule="auto"/>
        <w:jc w:val="both"/>
        <w:rPr>
          <w:rFonts w:asciiTheme="majorHAnsi" w:hAnsiTheme="majorHAnsi"/>
          <w:szCs w:val="20"/>
        </w:rPr>
      </w:pPr>
    </w:p>
    <w:p w:rsidR="00957075" w:rsidRDefault="00957075" w:rsidP="00957075">
      <w:r>
        <w:t>Ansprechpartner:</w:t>
      </w:r>
    </w:p>
    <w:p w:rsidR="00046C3F" w:rsidRDefault="00046C3F" w:rsidP="00957075"/>
    <w:p w:rsidR="00957075" w:rsidRDefault="00957075" w:rsidP="00046C3F">
      <w:pPr>
        <w:spacing w:line="240" w:lineRule="auto"/>
      </w:pPr>
      <w:proofErr w:type="spellStart"/>
      <w:r>
        <w:t>thyssenkrupp</w:t>
      </w:r>
      <w:proofErr w:type="spellEnd"/>
      <w:r>
        <w:t xml:space="preserve"> </w:t>
      </w:r>
      <w:r w:rsidR="009772C9">
        <w:t>Steel</w:t>
      </w:r>
      <w:r w:rsidR="00530EEE">
        <w:t xml:space="preserve"> Europe AG </w:t>
      </w:r>
    </w:p>
    <w:p w:rsidR="00957075" w:rsidRDefault="009772C9" w:rsidP="00046C3F">
      <w:pPr>
        <w:spacing w:line="240" w:lineRule="auto"/>
      </w:pPr>
      <w:r>
        <w:t>Erik Walner</w:t>
      </w:r>
      <w:r w:rsidR="00DE50C7">
        <w:t xml:space="preserve">, </w:t>
      </w:r>
      <w:r>
        <w:t>Leiter Media Relations</w:t>
      </w:r>
    </w:p>
    <w:p w:rsidR="00957075" w:rsidRDefault="00957075" w:rsidP="00046C3F">
      <w:pPr>
        <w:spacing w:line="240" w:lineRule="auto"/>
      </w:pPr>
      <w:r>
        <w:t>T: +</w:t>
      </w:r>
      <w:r w:rsidR="009772C9">
        <w:t>49 203 52</w:t>
      </w:r>
      <w:r w:rsidR="009772C9">
        <w:rPr>
          <w:rFonts w:ascii="Arial" w:hAnsi="Arial" w:cs="Arial"/>
        </w:rPr>
        <w:t> </w:t>
      </w:r>
      <w:r w:rsidR="009772C9">
        <w:t>-</w:t>
      </w:r>
      <w:r w:rsidR="009772C9">
        <w:rPr>
          <w:rFonts w:ascii="Arial" w:hAnsi="Arial" w:cs="Arial"/>
        </w:rPr>
        <w:t> </w:t>
      </w:r>
      <w:r w:rsidR="009772C9">
        <w:t>45130</w:t>
      </w:r>
    </w:p>
    <w:p w:rsidR="009772C9" w:rsidRDefault="009772C9" w:rsidP="00046C3F">
      <w:pPr>
        <w:spacing w:line="240" w:lineRule="auto"/>
      </w:pPr>
      <w:r>
        <w:t>erik.walner@thyssenkrupp.com</w:t>
      </w:r>
    </w:p>
    <w:p w:rsidR="00046C3F" w:rsidRDefault="00D45A5B" w:rsidP="00046C3F">
      <w:pPr>
        <w:spacing w:line="240" w:lineRule="auto"/>
        <w:rPr>
          <w:rStyle w:val="Hyperlink"/>
        </w:rPr>
      </w:pPr>
      <w:hyperlink r:id="rId10" w:history="1">
        <w:r w:rsidR="0046279B" w:rsidRPr="00206888">
          <w:rPr>
            <w:rStyle w:val="Hyperlink"/>
          </w:rPr>
          <w:t>www.thyssenkrupp-steel.com</w:t>
        </w:r>
      </w:hyperlink>
    </w:p>
    <w:p w:rsidR="00046C3F" w:rsidRDefault="00046C3F" w:rsidP="00046C3F">
      <w:pPr>
        <w:spacing w:line="240" w:lineRule="auto"/>
        <w:rPr>
          <w:rStyle w:val="Hyperlink"/>
        </w:rPr>
      </w:pPr>
    </w:p>
    <w:p w:rsidR="0046279B" w:rsidRPr="00046C3F" w:rsidRDefault="0046279B" w:rsidP="00046C3F">
      <w:pPr>
        <w:spacing w:line="240" w:lineRule="auto"/>
        <w:rPr>
          <w:lang w:val="en-GB"/>
        </w:rPr>
      </w:pPr>
      <w:r w:rsidRPr="00046C3F">
        <w:rPr>
          <w:lang w:val="en-GB"/>
        </w:rPr>
        <w:t xml:space="preserve">Company blog: </w:t>
      </w:r>
      <w:hyperlink r:id="rId11" w:history="1">
        <w:r w:rsidRPr="00046C3F">
          <w:rPr>
            <w:rStyle w:val="Hyperlink"/>
            <w:rFonts w:ascii="TKTypeRegular" w:hAnsi="TKTypeRegular"/>
            <w:lang w:val="en-GB"/>
          </w:rPr>
          <w:t>https://engineered.thyssenkrupp.com</w:t>
        </w:r>
      </w:hyperlink>
    </w:p>
    <w:sectPr w:rsidR="0046279B" w:rsidRPr="00046C3F" w:rsidSect="003B516D">
      <w:headerReference w:type="default" r:id="rId12"/>
      <w:footerReference w:type="default" r:id="rId13"/>
      <w:headerReference w:type="first" r:id="rId14"/>
      <w:footerReference w:type="first" r:id="rId15"/>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250" w:rsidRDefault="00AB7250" w:rsidP="005B5ABA">
      <w:pPr>
        <w:spacing w:line="240" w:lineRule="auto"/>
      </w:pPr>
      <w:r>
        <w:separator/>
      </w:r>
    </w:p>
  </w:endnote>
  <w:endnote w:type="continuationSeparator" w:id="0">
    <w:p w:rsidR="00AB7250" w:rsidRDefault="00AB7250"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altName w:val="Arial Narrow"/>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altName w:val="Arial Narrow"/>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A37241">
    <w:pPr>
      <w:pStyle w:val="Fuzeile"/>
    </w:pPr>
    <w:r>
      <w:rPr>
        <w:noProof/>
        <w:lang w:eastAsia="de-DE"/>
      </w:rPr>
      <mc:AlternateContent>
        <mc:Choice Requires="wps">
          <w:drawing>
            <wp:anchor distT="180340" distB="0" distL="114300" distR="114300" simplePos="0" relativeHeight="251679744" behindDoc="0" locked="0" layoutInCell="1" allowOverlap="1">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" filled="f" stroked="f" strokeweight="1pt">
              <v:path arrowok="t"/>
              <v:textbox inset="0,0,0,0">
                <w:txbxContent>
                  <w:p w:rsidR="003B516D" w:rsidRPr="00017C1F" w:rsidRDefault="003B516D" w:rsidP="003B516D">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3B516D"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3B516D" w:rsidRPr="00017C1F" w:rsidRDefault="003B516D" w:rsidP="009B6F32">
                    <w:pPr>
                      <w:pStyle w:val="Fuzeile"/>
                      <w:tabs>
                        <w:tab w:val="clear" w:pos="4536"/>
                        <w:tab w:val="clear" w:pos="9072"/>
                        <w:tab w:val="left" w:pos="4082"/>
                      </w:tabs>
                      <w:spacing w:line="200" w:lineRule="exact"/>
                      <w:ind w:left="0"/>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Pr>
                        <w:rFonts w:asciiTheme="majorHAnsi" w:hAnsiTheme="majorHAnsi"/>
                        <w:szCs w:val="14"/>
                      </w:rPr>
                      <w:t>-Ing.</w:t>
                    </w:r>
                    <w:r w:rsidRPr="00017C1F">
                      <w:rPr>
                        <w:rFonts w:asciiTheme="majorHAnsi" w:hAnsiTheme="majorHAnsi"/>
                        <w:szCs w:val="14"/>
                      </w:rPr>
                      <w:t xml:space="preserve"> Heribert R. Fischer, </w:t>
                    </w:r>
                    <w:r>
                      <w:rPr>
                        <w:rFonts w:asciiTheme="majorHAnsi" w:hAnsiTheme="majorHAnsi"/>
                        <w:szCs w:val="14"/>
                      </w:rPr>
                      <w:t xml:space="preserve">Dr.-Ing. Arnd Köfler, </w:t>
                    </w:r>
                    <w:r w:rsidRPr="00017C1F">
                      <w:rPr>
                        <w:rFonts w:asciiTheme="majorHAnsi" w:hAnsiTheme="majorHAnsi"/>
                        <w:szCs w:val="14"/>
                      </w:rPr>
                      <w:t>Thomas Schlenz</w:t>
                    </w:r>
                  </w:p>
                  <w:p w:rsidR="003B516D" w:rsidRPr="00017C1F" w:rsidRDefault="003B516D" w:rsidP="003B516D">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A37241">
    <w:pPr>
      <w:pStyle w:val="Fuzeile"/>
    </w:pPr>
    <w:r>
      <w:rPr>
        <w:noProof/>
        <w:lang w:eastAsia="de-DE"/>
      </w:rPr>
      <mc:AlternateContent>
        <mc:Choice Requires="wps">
          <w:drawing>
            <wp:anchor distT="180340" distB="0" distL="114300" distR="114300" simplePos="0" relativeHeight="251677696" behindDoc="0" locked="0" layoutInCell="1" allowOverlap="1">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" filled="f" stroked="f" strokeweight="1pt">
              <v:path arrowok="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w:t>
                    </w:r>
                    <w:r w:rsidRPr="00017C1F">
                      <w:rPr>
                        <w:rFonts w:asciiTheme="majorHAnsi" w:hAnsiTheme="majorHAnsi"/>
                        <w:szCs w:val="14"/>
                      </w:rPr>
                      <w:t>.</w:t>
                    </w:r>
                    <w:r w:rsidR="00CB1C0C">
                      <w:rPr>
                        <w:rFonts w:asciiTheme="majorHAnsi" w:hAnsiTheme="majorHAnsi"/>
                        <w:szCs w:val="14"/>
                      </w:rPr>
                      <w:t>-Ing.</w:t>
                    </w:r>
                    <w:r w:rsidRPr="00017C1F">
                      <w:rPr>
                        <w:rFonts w:asciiTheme="majorHAnsi" w:hAnsiTheme="majorHAnsi"/>
                        <w:szCs w:val="14"/>
                      </w:rPr>
                      <w:t xml:space="preserve"> Heribert R. Fischer, </w:t>
                    </w:r>
                    <w:r w:rsidR="00CB1C0C">
                      <w:rPr>
                        <w:rFonts w:asciiTheme="majorHAnsi" w:hAnsiTheme="majorHAnsi"/>
                        <w:szCs w:val="14"/>
                      </w:rPr>
                      <w:t xml:space="preserve">Dr.-Ing. Arnd Köfler, </w:t>
                    </w:r>
                    <w:r w:rsidRPr="00017C1F">
                      <w:rPr>
                        <w:rFonts w:asciiTheme="majorHAnsi" w:hAnsiTheme="majorHAnsi"/>
                        <w:szCs w:val="14"/>
                      </w:rPr>
                      <w:t>Thomas Schlenz</w:t>
                    </w:r>
                  </w:p>
                  <w:p w:rsidR="009772C9" w:rsidRPr="00017C1F" w:rsidRDefault="009772C9" w:rsidP="009B6F32">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250" w:rsidRDefault="00AB7250" w:rsidP="005B5ABA">
      <w:pPr>
        <w:spacing w:line="240" w:lineRule="auto"/>
      </w:pPr>
      <w:r>
        <w:separator/>
      </w:r>
    </w:p>
  </w:footnote>
  <w:footnote w:type="continuationSeparator" w:id="0">
    <w:p w:rsidR="00AB7250" w:rsidRDefault="00AB7250"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A37241">
      <w:rPr>
        <w:noProof/>
        <w:lang w:eastAsia="de-DE"/>
      </w:rPr>
      <mc:AlternateContent>
        <mc:Choice Requires="wps">
          <w:drawing>
            <wp:anchor distT="0" distB="0" distL="114300" distR="114300" simplePos="0" relativeHeight="251671552" behindDoc="0" locked="0" layoutInCell="1" allowOverlap="1">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C1659C" w:rsidP="001E7E0A">
                          <w:pPr>
                            <w:pStyle w:val="Datumsangabe"/>
                          </w:pPr>
                          <w:r>
                            <w:fldChar w:fldCharType="begin"/>
                          </w:r>
                          <w:r w:rsidR="00AF2F82">
                            <w:instrText xml:space="preserve"> STYLEREF  Datumsangabe  \* MERGEFORMAT </w:instrText>
                          </w:r>
                          <w:r>
                            <w:fldChar w:fldCharType="separate"/>
                          </w:r>
                          <w:r w:rsidR="00D45A5B">
                            <w:rPr>
                              <w:noProof/>
                            </w:rPr>
                            <w:t>30.06.2017</w:t>
                          </w:r>
                          <w:r>
                            <w:rPr>
                              <w:noProof/>
                            </w:rPr>
                            <w:fldChar w:fldCharType="end"/>
                          </w:r>
                        </w:p>
                        <w:p w:rsidR="00E67FF9" w:rsidRDefault="00490007" w:rsidP="00A70ED2">
                          <w:pPr>
                            <w:pStyle w:val="Seitenzahlangabe"/>
                          </w:pPr>
                          <w:r>
                            <w:t xml:space="preserve">Seite </w:t>
                          </w:r>
                          <w:r w:rsidR="00C1659C">
                            <w:fldChar w:fldCharType="begin"/>
                          </w:r>
                          <w:r>
                            <w:instrText xml:space="preserve"> PAGE   \* MERGEFORMAT </w:instrText>
                          </w:r>
                          <w:r w:rsidR="00C1659C">
                            <w:fldChar w:fldCharType="separate"/>
                          </w:r>
                          <w:r w:rsidR="00D45A5B">
                            <w:rPr>
                              <w:noProof/>
                            </w:rPr>
                            <w:t>2</w:t>
                          </w:r>
                          <w:r w:rsidR="00C1659C">
                            <w:fldChar w:fldCharType="end"/>
                          </w:r>
                          <w:r>
                            <w:t>/</w:t>
                          </w:r>
                          <w:fldSimple w:instr=" NUMPAGES   \* MERGEFORMAT ">
                            <w:r w:rsidR="00D45A5B">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" filled="f" stroked="f" strokeweight="1pt">
              <v:path arrowok="t"/>
              <v:textbox inset="0,0,0,0">
                <w:txbxContent>
                  <w:p w:rsidR="00E67FF9" w:rsidRPr="001E7E0A" w:rsidRDefault="00C1659C" w:rsidP="001E7E0A">
                    <w:pPr>
                      <w:pStyle w:val="Datumsangabe"/>
                    </w:pPr>
                    <w:r>
                      <w:fldChar w:fldCharType="begin"/>
                    </w:r>
                    <w:r w:rsidR="00AF2F82">
                      <w:instrText xml:space="preserve"> STYLEREF  Datumsangabe  \* MERGEFORMAT </w:instrText>
                    </w:r>
                    <w:r>
                      <w:fldChar w:fldCharType="separate"/>
                    </w:r>
                    <w:r w:rsidR="00D45A5B">
                      <w:rPr>
                        <w:noProof/>
                      </w:rPr>
                      <w:t>30.06.2017</w:t>
                    </w:r>
                    <w:r>
                      <w:rPr>
                        <w:noProof/>
                      </w:rPr>
                      <w:fldChar w:fldCharType="end"/>
                    </w:r>
                  </w:p>
                  <w:p w:rsidR="00E67FF9" w:rsidRDefault="00490007" w:rsidP="00A70ED2">
                    <w:pPr>
                      <w:pStyle w:val="Seitenzahlangabe"/>
                    </w:pPr>
                    <w:r>
                      <w:t xml:space="preserve">Seite </w:t>
                    </w:r>
                    <w:r w:rsidR="00C1659C">
                      <w:fldChar w:fldCharType="begin"/>
                    </w:r>
                    <w:r>
                      <w:instrText xml:space="preserve"> PAGE   \* MERGEFORMAT </w:instrText>
                    </w:r>
                    <w:r w:rsidR="00C1659C">
                      <w:fldChar w:fldCharType="separate"/>
                    </w:r>
                    <w:r w:rsidR="00D45A5B">
                      <w:rPr>
                        <w:noProof/>
                      </w:rPr>
                      <w:t>2</w:t>
                    </w:r>
                    <w:r w:rsidR="00C1659C">
                      <w:fldChar w:fldCharType="end"/>
                    </w:r>
                    <w:r>
                      <w:t>/</w:t>
                    </w:r>
                    <w:fldSimple w:instr=" NUMPAGES   \* MERGEFORMAT ">
                      <w:r w:rsidR="00D45A5B">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pt;height:2.5pt" o:bullet="t">
        <v:imagedata r:id="rId1" o:title="Bullet_blau_RGB_klein"/>
      </v:shape>
    </w:pict>
  </w:numPicBullet>
  <w:numPicBullet w:numPicBulletId="1">
    <w:pict>
      <v:shape id="_x0000_i1027" type="#_x0000_t75" style="width:2.5pt;height:2.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5"/>
  </w:num>
  <w:num w:numId="12">
    <w:abstractNumId w:val="15"/>
  </w:num>
  <w:num w:numId="13">
    <w:abstractNumId w:val="15"/>
  </w:num>
  <w:num w:numId="14">
    <w:abstractNumId w:val="1"/>
  </w:num>
  <w:num w:numId="15">
    <w:abstractNumId w:val="2"/>
  </w:num>
  <w:num w:numId="16">
    <w:abstractNumId w:val="3"/>
  </w:num>
  <w:num w:numId="17">
    <w:abstractNumId w:val="7"/>
  </w:num>
  <w:num w:numId="18">
    <w:abstractNumId w:val="13"/>
  </w:num>
  <w:num w:numId="19">
    <w:abstractNumId w:val="12"/>
  </w:num>
  <w:num w:numId="20">
    <w:abstractNumId w:val="9"/>
  </w:num>
  <w:num w:numId="21">
    <w:abstractNumId w:val="5"/>
  </w:num>
  <w:num w:numId="22">
    <w:abstractNumId w:val="0"/>
  </w:num>
  <w:num w:numId="23">
    <w:abstractNumId w:val="8"/>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10392"/>
    <w:rsid w:val="000106B6"/>
    <w:rsid w:val="00013973"/>
    <w:rsid w:val="000143CF"/>
    <w:rsid w:val="00021A3E"/>
    <w:rsid w:val="00022818"/>
    <w:rsid w:val="000259EE"/>
    <w:rsid w:val="00030E51"/>
    <w:rsid w:val="00040FF0"/>
    <w:rsid w:val="000416B2"/>
    <w:rsid w:val="00041D56"/>
    <w:rsid w:val="00046C3F"/>
    <w:rsid w:val="00047BF9"/>
    <w:rsid w:val="00056719"/>
    <w:rsid w:val="00056B18"/>
    <w:rsid w:val="0006281E"/>
    <w:rsid w:val="00065D3B"/>
    <w:rsid w:val="000677D4"/>
    <w:rsid w:val="00067B08"/>
    <w:rsid w:val="00085CC6"/>
    <w:rsid w:val="000A3C08"/>
    <w:rsid w:val="000A40CF"/>
    <w:rsid w:val="000A6C35"/>
    <w:rsid w:val="000D4D6C"/>
    <w:rsid w:val="000E478B"/>
    <w:rsid w:val="000F62A0"/>
    <w:rsid w:val="00102C50"/>
    <w:rsid w:val="00121161"/>
    <w:rsid w:val="001306E1"/>
    <w:rsid w:val="001364F9"/>
    <w:rsid w:val="0014474F"/>
    <w:rsid w:val="001451D3"/>
    <w:rsid w:val="00146600"/>
    <w:rsid w:val="001508BE"/>
    <w:rsid w:val="0017592A"/>
    <w:rsid w:val="001861FA"/>
    <w:rsid w:val="001958FF"/>
    <w:rsid w:val="001A259A"/>
    <w:rsid w:val="001A65FD"/>
    <w:rsid w:val="001A6CD7"/>
    <w:rsid w:val="001B118B"/>
    <w:rsid w:val="001B5D61"/>
    <w:rsid w:val="001B748F"/>
    <w:rsid w:val="001C001F"/>
    <w:rsid w:val="001C031C"/>
    <w:rsid w:val="001C5486"/>
    <w:rsid w:val="001E125C"/>
    <w:rsid w:val="001E7E0A"/>
    <w:rsid w:val="002032CE"/>
    <w:rsid w:val="0022554F"/>
    <w:rsid w:val="002365F6"/>
    <w:rsid w:val="00243C72"/>
    <w:rsid w:val="0024653B"/>
    <w:rsid w:val="002505AE"/>
    <w:rsid w:val="00265BD0"/>
    <w:rsid w:val="002B1779"/>
    <w:rsid w:val="002C62A1"/>
    <w:rsid w:val="002D1B27"/>
    <w:rsid w:val="002E2CC9"/>
    <w:rsid w:val="002E3C86"/>
    <w:rsid w:val="00304A38"/>
    <w:rsid w:val="00311793"/>
    <w:rsid w:val="00315E81"/>
    <w:rsid w:val="00323E6F"/>
    <w:rsid w:val="003312D4"/>
    <w:rsid w:val="003370E9"/>
    <w:rsid w:val="003412BB"/>
    <w:rsid w:val="003440A4"/>
    <w:rsid w:val="00347759"/>
    <w:rsid w:val="0035156C"/>
    <w:rsid w:val="003611C0"/>
    <w:rsid w:val="00366EA6"/>
    <w:rsid w:val="00372E6F"/>
    <w:rsid w:val="00374CE1"/>
    <w:rsid w:val="00381121"/>
    <w:rsid w:val="003857D6"/>
    <w:rsid w:val="00386EDA"/>
    <w:rsid w:val="00394191"/>
    <w:rsid w:val="003A2163"/>
    <w:rsid w:val="003B1E7E"/>
    <w:rsid w:val="003B516D"/>
    <w:rsid w:val="003C3F58"/>
    <w:rsid w:val="00402E5D"/>
    <w:rsid w:val="004161F1"/>
    <w:rsid w:val="00424DC1"/>
    <w:rsid w:val="00427062"/>
    <w:rsid w:val="004454A2"/>
    <w:rsid w:val="00451D5D"/>
    <w:rsid w:val="00457F9F"/>
    <w:rsid w:val="0046279B"/>
    <w:rsid w:val="00466E32"/>
    <w:rsid w:val="00467F61"/>
    <w:rsid w:val="00474019"/>
    <w:rsid w:val="0047485C"/>
    <w:rsid w:val="00477103"/>
    <w:rsid w:val="00477A92"/>
    <w:rsid w:val="00485FCD"/>
    <w:rsid w:val="00490007"/>
    <w:rsid w:val="004A7237"/>
    <w:rsid w:val="004C1133"/>
    <w:rsid w:val="004C43B9"/>
    <w:rsid w:val="004D1918"/>
    <w:rsid w:val="004D4520"/>
    <w:rsid w:val="004E1549"/>
    <w:rsid w:val="004E42B0"/>
    <w:rsid w:val="004F3F4D"/>
    <w:rsid w:val="004F603C"/>
    <w:rsid w:val="005028EC"/>
    <w:rsid w:val="00502CE9"/>
    <w:rsid w:val="0050798B"/>
    <w:rsid w:val="00514B51"/>
    <w:rsid w:val="00515661"/>
    <w:rsid w:val="005159E6"/>
    <w:rsid w:val="0052707C"/>
    <w:rsid w:val="00530EEE"/>
    <w:rsid w:val="005356B9"/>
    <w:rsid w:val="00540C6E"/>
    <w:rsid w:val="00544BC4"/>
    <w:rsid w:val="00556640"/>
    <w:rsid w:val="00557D40"/>
    <w:rsid w:val="005623E6"/>
    <w:rsid w:val="00563A68"/>
    <w:rsid w:val="00563A7F"/>
    <w:rsid w:val="00572FD2"/>
    <w:rsid w:val="00573DC5"/>
    <w:rsid w:val="00584019"/>
    <w:rsid w:val="00584295"/>
    <w:rsid w:val="005851CA"/>
    <w:rsid w:val="00585C45"/>
    <w:rsid w:val="00593146"/>
    <w:rsid w:val="0059570E"/>
    <w:rsid w:val="005A1A95"/>
    <w:rsid w:val="005A1EF6"/>
    <w:rsid w:val="005B5ABA"/>
    <w:rsid w:val="005D60CE"/>
    <w:rsid w:val="005E7FCB"/>
    <w:rsid w:val="005F7605"/>
    <w:rsid w:val="00603BC4"/>
    <w:rsid w:val="0060601B"/>
    <w:rsid w:val="00606EE4"/>
    <w:rsid w:val="00614B87"/>
    <w:rsid w:val="006366E0"/>
    <w:rsid w:val="006870AC"/>
    <w:rsid w:val="00690122"/>
    <w:rsid w:val="0069533D"/>
    <w:rsid w:val="006977CF"/>
    <w:rsid w:val="006C4DE2"/>
    <w:rsid w:val="006D2BC1"/>
    <w:rsid w:val="006E5B34"/>
    <w:rsid w:val="006E5E31"/>
    <w:rsid w:val="007065C5"/>
    <w:rsid w:val="007226A9"/>
    <w:rsid w:val="00741356"/>
    <w:rsid w:val="00743CA5"/>
    <w:rsid w:val="00755DC2"/>
    <w:rsid w:val="00777040"/>
    <w:rsid w:val="00783965"/>
    <w:rsid w:val="00785030"/>
    <w:rsid w:val="007B21C7"/>
    <w:rsid w:val="007B7169"/>
    <w:rsid w:val="007C2073"/>
    <w:rsid w:val="007C45CE"/>
    <w:rsid w:val="007C6F64"/>
    <w:rsid w:val="007D2DC3"/>
    <w:rsid w:val="007D3550"/>
    <w:rsid w:val="00806FFB"/>
    <w:rsid w:val="0083279D"/>
    <w:rsid w:val="00841D01"/>
    <w:rsid w:val="00855504"/>
    <w:rsid w:val="008557F5"/>
    <w:rsid w:val="0085632E"/>
    <w:rsid w:val="00874877"/>
    <w:rsid w:val="0087668E"/>
    <w:rsid w:val="00892C9C"/>
    <w:rsid w:val="008A5501"/>
    <w:rsid w:val="008A7BF0"/>
    <w:rsid w:val="008B3481"/>
    <w:rsid w:val="008B6309"/>
    <w:rsid w:val="008C4331"/>
    <w:rsid w:val="008D1C62"/>
    <w:rsid w:val="008D2876"/>
    <w:rsid w:val="008D3DFA"/>
    <w:rsid w:val="008E6AF9"/>
    <w:rsid w:val="008E7176"/>
    <w:rsid w:val="008F1C7C"/>
    <w:rsid w:val="008F2FF4"/>
    <w:rsid w:val="0090308B"/>
    <w:rsid w:val="00905E94"/>
    <w:rsid w:val="00910125"/>
    <w:rsid w:val="009110E9"/>
    <w:rsid w:val="00922375"/>
    <w:rsid w:val="0092247E"/>
    <w:rsid w:val="00957075"/>
    <w:rsid w:val="0096423A"/>
    <w:rsid w:val="009772C9"/>
    <w:rsid w:val="0098312D"/>
    <w:rsid w:val="00986AB1"/>
    <w:rsid w:val="009A2335"/>
    <w:rsid w:val="009A2DBC"/>
    <w:rsid w:val="009B57CB"/>
    <w:rsid w:val="009B6480"/>
    <w:rsid w:val="009B6F32"/>
    <w:rsid w:val="009B72A2"/>
    <w:rsid w:val="009C0EFE"/>
    <w:rsid w:val="009D2BE0"/>
    <w:rsid w:val="009F576B"/>
    <w:rsid w:val="00A16F76"/>
    <w:rsid w:val="00A37241"/>
    <w:rsid w:val="00A429FE"/>
    <w:rsid w:val="00A51FAE"/>
    <w:rsid w:val="00A54FA1"/>
    <w:rsid w:val="00A67B90"/>
    <w:rsid w:val="00A70C82"/>
    <w:rsid w:val="00A70ED2"/>
    <w:rsid w:val="00AB7250"/>
    <w:rsid w:val="00AC17E5"/>
    <w:rsid w:val="00AC49B6"/>
    <w:rsid w:val="00AD1CF1"/>
    <w:rsid w:val="00AD28B9"/>
    <w:rsid w:val="00AE0DFC"/>
    <w:rsid w:val="00AF012A"/>
    <w:rsid w:val="00AF2F82"/>
    <w:rsid w:val="00AF4318"/>
    <w:rsid w:val="00AF75F1"/>
    <w:rsid w:val="00B02582"/>
    <w:rsid w:val="00B063CA"/>
    <w:rsid w:val="00B147E8"/>
    <w:rsid w:val="00B304A9"/>
    <w:rsid w:val="00B56DC4"/>
    <w:rsid w:val="00B579A7"/>
    <w:rsid w:val="00B61DEE"/>
    <w:rsid w:val="00B753F1"/>
    <w:rsid w:val="00B77C8B"/>
    <w:rsid w:val="00B77D6C"/>
    <w:rsid w:val="00B820A5"/>
    <w:rsid w:val="00B846E0"/>
    <w:rsid w:val="00B87D83"/>
    <w:rsid w:val="00B9508B"/>
    <w:rsid w:val="00B97794"/>
    <w:rsid w:val="00BC231C"/>
    <w:rsid w:val="00BD2422"/>
    <w:rsid w:val="00BD3EE5"/>
    <w:rsid w:val="00BD4078"/>
    <w:rsid w:val="00BD5051"/>
    <w:rsid w:val="00BE76D6"/>
    <w:rsid w:val="00C124EF"/>
    <w:rsid w:val="00C1659C"/>
    <w:rsid w:val="00C3733B"/>
    <w:rsid w:val="00C50779"/>
    <w:rsid w:val="00C510DC"/>
    <w:rsid w:val="00C61CF1"/>
    <w:rsid w:val="00C62F60"/>
    <w:rsid w:val="00C73BC2"/>
    <w:rsid w:val="00C73D52"/>
    <w:rsid w:val="00C8788F"/>
    <w:rsid w:val="00CA344E"/>
    <w:rsid w:val="00CA4CEB"/>
    <w:rsid w:val="00CB1C0C"/>
    <w:rsid w:val="00CB4F7F"/>
    <w:rsid w:val="00CC7769"/>
    <w:rsid w:val="00CD4852"/>
    <w:rsid w:val="00CD60FD"/>
    <w:rsid w:val="00CE0E65"/>
    <w:rsid w:val="00CE1ACD"/>
    <w:rsid w:val="00CF2376"/>
    <w:rsid w:val="00CF7570"/>
    <w:rsid w:val="00D003F8"/>
    <w:rsid w:val="00D074F2"/>
    <w:rsid w:val="00D32D04"/>
    <w:rsid w:val="00D335B3"/>
    <w:rsid w:val="00D42B7D"/>
    <w:rsid w:val="00D45A5B"/>
    <w:rsid w:val="00D503B9"/>
    <w:rsid w:val="00D50499"/>
    <w:rsid w:val="00D53ED5"/>
    <w:rsid w:val="00D55104"/>
    <w:rsid w:val="00D615EC"/>
    <w:rsid w:val="00D66EA9"/>
    <w:rsid w:val="00D8016B"/>
    <w:rsid w:val="00D90483"/>
    <w:rsid w:val="00D92877"/>
    <w:rsid w:val="00D9726C"/>
    <w:rsid w:val="00DA45B7"/>
    <w:rsid w:val="00DA5A54"/>
    <w:rsid w:val="00DD3094"/>
    <w:rsid w:val="00DE50C7"/>
    <w:rsid w:val="00DF3103"/>
    <w:rsid w:val="00E06284"/>
    <w:rsid w:val="00E20B46"/>
    <w:rsid w:val="00E27D5E"/>
    <w:rsid w:val="00E3039A"/>
    <w:rsid w:val="00E46B80"/>
    <w:rsid w:val="00E46E95"/>
    <w:rsid w:val="00E504B2"/>
    <w:rsid w:val="00E67FF9"/>
    <w:rsid w:val="00E72E7F"/>
    <w:rsid w:val="00E756E7"/>
    <w:rsid w:val="00E77D96"/>
    <w:rsid w:val="00E874B9"/>
    <w:rsid w:val="00E97A69"/>
    <w:rsid w:val="00ED013F"/>
    <w:rsid w:val="00ED4EEF"/>
    <w:rsid w:val="00EE05F3"/>
    <w:rsid w:val="00F020CA"/>
    <w:rsid w:val="00F1188E"/>
    <w:rsid w:val="00F11918"/>
    <w:rsid w:val="00F11E19"/>
    <w:rsid w:val="00F13F4B"/>
    <w:rsid w:val="00F22FC8"/>
    <w:rsid w:val="00F246D2"/>
    <w:rsid w:val="00F257A0"/>
    <w:rsid w:val="00F31AA9"/>
    <w:rsid w:val="00F4093A"/>
    <w:rsid w:val="00F51811"/>
    <w:rsid w:val="00F5603C"/>
    <w:rsid w:val="00F56B0C"/>
    <w:rsid w:val="00F67BFF"/>
    <w:rsid w:val="00F934AC"/>
    <w:rsid w:val="00F96ECB"/>
    <w:rsid w:val="00FA4AC3"/>
    <w:rsid w:val="00FA719A"/>
    <w:rsid w:val="00FA74EA"/>
    <w:rsid w:val="00FA79C7"/>
    <w:rsid w:val="00FB20DF"/>
    <w:rsid w:val="00FB5E94"/>
    <w:rsid w:val="00FC42FA"/>
    <w:rsid w:val="00FC4478"/>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character" w:styleId="BesuchterHyperlink">
    <w:name w:val="FollowedHyperlink"/>
    <w:basedOn w:val="Absatz-Standardschriftart"/>
    <w:uiPriority w:val="99"/>
    <w:semiHidden/>
    <w:unhideWhenUsed/>
    <w:rsid w:val="00A3724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character" w:styleId="BesuchterHyperlink">
    <w:name w:val="FollowedHyperlink"/>
    <w:basedOn w:val="Absatz-Standardschriftart"/>
    <w:uiPriority w:val="99"/>
    <w:semiHidden/>
    <w:unhideWhenUsed/>
    <w:rsid w:val="00A372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085960">
      <w:bodyDiv w:val="1"/>
      <w:marLeft w:val="0"/>
      <w:marRight w:val="0"/>
      <w:marTop w:val="0"/>
      <w:marBottom w:val="0"/>
      <w:divBdr>
        <w:top w:val="none" w:sz="0" w:space="0" w:color="auto"/>
        <w:left w:val="none" w:sz="0" w:space="0" w:color="auto"/>
        <w:bottom w:val="none" w:sz="0" w:space="0" w:color="auto"/>
        <w:right w:val="none" w:sz="0" w:space="0" w:color="auto"/>
      </w:divBdr>
    </w:div>
    <w:div w:id="721514890">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50157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gineered.thyssenkrupp.com"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www.thyssenkrupp-steel.com" TargetMode="External"/><Relationship Id="rId4" Type="http://schemas.microsoft.com/office/2007/relationships/stylesWithEffects" Target="stylesWithEffects.xml"/><Relationship Id="rId9" Type="http://schemas.openxmlformats.org/officeDocument/2006/relationships/hyperlink" Target="http://karriere.thyssenkrupp-steel-europe.com/de/karriere.html"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D54B4-8980-42DD-B39A-2EAFB36FB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4609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5330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DRUEPPEL-FINK,CLAUDIA</cp:lastModifiedBy>
  <cp:revision>3</cp:revision>
  <cp:lastPrinted>2015-11-13T13:57:00Z</cp:lastPrinted>
  <dcterms:created xsi:type="dcterms:W3CDTF">2017-06-30T07:48:00Z</dcterms:created>
  <dcterms:modified xsi:type="dcterms:W3CDTF">2017-06-30T08:12:00Z</dcterms:modified>
</cp:coreProperties>
</file>