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w:t>
      </w:r>
      <w:r w:rsidR="009B3D1E">
        <w:rPr>
          <w:b/>
          <w:szCs w:val="20"/>
        </w:rPr>
        <w:t>von „Jugend forscht“</w:t>
      </w:r>
      <w:r w:rsidRPr="00E04E80">
        <w:rPr>
          <w:b/>
          <w:szCs w:val="20"/>
        </w:rPr>
        <w:t xml:space="preserve">: </w:t>
      </w:r>
      <w:r w:rsidR="007D41F2">
        <w:rPr>
          <w:b/>
          <w:szCs w:val="20"/>
        </w:rPr>
        <w:t>Nachwuchswissenschaftler</w:t>
      </w:r>
      <w:r w:rsidR="00113AB8">
        <w:rPr>
          <w:b/>
          <w:szCs w:val="20"/>
        </w:rPr>
        <w:t xml:space="preserve"> aus Duisburg</w:t>
      </w:r>
      <w:r w:rsidR="007D41F2">
        <w:rPr>
          <w:b/>
          <w:szCs w:val="20"/>
        </w:rPr>
        <w:t xml:space="preserve"> </w:t>
      </w:r>
      <w:r w:rsidR="00113AB8">
        <w:rPr>
          <w:b/>
          <w:szCs w:val="20"/>
        </w:rPr>
        <w:t>gewinnen mehrere</w:t>
      </w:r>
      <w:r w:rsidR="007D41F2">
        <w:rPr>
          <w:b/>
          <w:szCs w:val="20"/>
        </w:rPr>
        <w:t xml:space="preserve"> Preise</w:t>
      </w:r>
    </w:p>
    <w:p w:rsidR="00D80D74" w:rsidRPr="00E04E80" w:rsidRDefault="00D80D74" w:rsidP="00F27116">
      <w:pPr>
        <w:spacing w:line="276" w:lineRule="auto"/>
        <w:ind w:left="-284" w:right="50"/>
        <w:jc w:val="both"/>
        <w:rPr>
          <w:szCs w:val="20"/>
        </w:rPr>
      </w:pPr>
    </w:p>
    <w:p w:rsidR="00C425F3" w:rsidRDefault="00665716" w:rsidP="00C425F3">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 xml:space="preserve">Doppelter Erfolg für </w:t>
      </w:r>
      <w:proofErr w:type="spellStart"/>
      <w:r>
        <w:rPr>
          <w:rFonts w:asciiTheme="minorHAnsi" w:hAnsiTheme="minorHAnsi"/>
          <w:sz w:val="20"/>
          <w:szCs w:val="20"/>
        </w:rPr>
        <w:t>Myrijam</w:t>
      </w:r>
      <w:proofErr w:type="spellEnd"/>
      <w:r>
        <w:rPr>
          <w:rFonts w:asciiTheme="minorHAnsi" w:hAnsiTheme="minorHAnsi"/>
          <w:sz w:val="20"/>
          <w:szCs w:val="20"/>
        </w:rPr>
        <w:t xml:space="preserve"> </w:t>
      </w:r>
      <w:proofErr w:type="spellStart"/>
      <w:r>
        <w:rPr>
          <w:rFonts w:asciiTheme="minorHAnsi" w:hAnsiTheme="minorHAnsi"/>
          <w:sz w:val="20"/>
          <w:szCs w:val="20"/>
        </w:rPr>
        <w:t>Stoetzer</w:t>
      </w:r>
      <w:proofErr w:type="spellEnd"/>
      <w:r>
        <w:rPr>
          <w:rFonts w:asciiTheme="minorHAnsi" w:hAnsiTheme="minorHAnsi"/>
          <w:sz w:val="20"/>
          <w:szCs w:val="20"/>
        </w:rPr>
        <w:t>: Sie konnte sich</w:t>
      </w:r>
      <w:r w:rsidR="0037053B">
        <w:rPr>
          <w:rFonts w:asciiTheme="minorHAnsi" w:hAnsiTheme="minorHAnsi"/>
          <w:sz w:val="20"/>
          <w:szCs w:val="20"/>
        </w:rPr>
        <w:t xml:space="preserve"> beim </w:t>
      </w:r>
      <w:r w:rsidR="007A0C05">
        <w:rPr>
          <w:rFonts w:asciiTheme="minorHAnsi" w:hAnsiTheme="minorHAnsi"/>
          <w:sz w:val="20"/>
          <w:szCs w:val="20"/>
        </w:rPr>
        <w:t xml:space="preserve">34. </w:t>
      </w:r>
      <w:r w:rsidR="0037053B">
        <w:rPr>
          <w:rFonts w:asciiTheme="minorHAnsi" w:hAnsiTheme="minorHAnsi"/>
          <w:sz w:val="20"/>
          <w:szCs w:val="20"/>
        </w:rPr>
        <w:t>Regionalwettbewerb</w:t>
      </w:r>
      <w:r>
        <w:rPr>
          <w:rFonts w:asciiTheme="minorHAnsi" w:hAnsiTheme="minorHAnsi"/>
          <w:sz w:val="20"/>
          <w:szCs w:val="20"/>
        </w:rPr>
        <w:t xml:space="preserve"> von Jugend</w:t>
      </w:r>
      <w:r w:rsidR="009B3D1E">
        <w:rPr>
          <w:rFonts w:asciiTheme="minorHAnsi" w:hAnsiTheme="minorHAnsi"/>
          <w:sz w:val="20"/>
          <w:szCs w:val="20"/>
        </w:rPr>
        <w:t xml:space="preserve">, ausgerichtet von </w:t>
      </w:r>
      <w:proofErr w:type="spellStart"/>
      <w:r w:rsidR="009B3D1E">
        <w:rPr>
          <w:rFonts w:asciiTheme="minorHAnsi" w:hAnsiTheme="minorHAnsi"/>
          <w:sz w:val="20"/>
          <w:szCs w:val="20"/>
        </w:rPr>
        <w:t>thyssenkrupp</w:t>
      </w:r>
      <w:proofErr w:type="spellEnd"/>
      <w:r w:rsidR="009B3D1E">
        <w:rPr>
          <w:rFonts w:asciiTheme="minorHAnsi" w:hAnsiTheme="minorHAnsi"/>
          <w:sz w:val="20"/>
          <w:szCs w:val="20"/>
        </w:rPr>
        <w:t>,</w:t>
      </w:r>
      <w:r>
        <w:rPr>
          <w:rFonts w:asciiTheme="minorHAnsi" w:hAnsiTheme="minorHAnsi"/>
          <w:sz w:val="20"/>
          <w:szCs w:val="20"/>
        </w:rPr>
        <w:t xml:space="preserve"> forscht </w:t>
      </w:r>
      <w:r w:rsidR="007A0C05">
        <w:rPr>
          <w:rFonts w:asciiTheme="minorHAnsi" w:hAnsiTheme="minorHAnsi"/>
          <w:sz w:val="20"/>
          <w:szCs w:val="20"/>
        </w:rPr>
        <w:t xml:space="preserve">in Duisburg </w:t>
      </w:r>
      <w:r w:rsidR="0037053B">
        <w:rPr>
          <w:rFonts w:asciiTheme="minorHAnsi" w:hAnsiTheme="minorHAnsi"/>
          <w:sz w:val="20"/>
          <w:szCs w:val="20"/>
        </w:rPr>
        <w:t xml:space="preserve">in diesem Jahr </w:t>
      </w:r>
      <w:r>
        <w:rPr>
          <w:rFonts w:asciiTheme="minorHAnsi" w:hAnsiTheme="minorHAnsi"/>
          <w:sz w:val="20"/>
          <w:szCs w:val="20"/>
        </w:rPr>
        <w:t>über gleich zwei Auszeichnungen</w:t>
      </w:r>
      <w:r w:rsidR="0037053B">
        <w:rPr>
          <w:rFonts w:asciiTheme="minorHAnsi" w:hAnsiTheme="minorHAnsi"/>
          <w:sz w:val="20"/>
          <w:szCs w:val="20"/>
        </w:rPr>
        <w:t xml:space="preserve"> freuen. Die 14-jährige Duisburgerin, die das Franz-Haniel-Gymnasium in Homberg besucht, belegte </w:t>
      </w:r>
      <w:r w:rsidR="00C425F3">
        <w:rPr>
          <w:rFonts w:asciiTheme="minorHAnsi" w:hAnsiTheme="minorHAnsi"/>
          <w:sz w:val="20"/>
          <w:szCs w:val="20"/>
        </w:rPr>
        <w:t xml:space="preserve">zusammen mit ihrem Schulfreund Paul </w:t>
      </w:r>
      <w:proofErr w:type="spellStart"/>
      <w:r w:rsidR="00C425F3">
        <w:rPr>
          <w:rFonts w:asciiTheme="minorHAnsi" w:hAnsiTheme="minorHAnsi"/>
          <w:sz w:val="20"/>
          <w:szCs w:val="20"/>
        </w:rPr>
        <w:t>Foltin</w:t>
      </w:r>
      <w:proofErr w:type="spellEnd"/>
      <w:r w:rsidR="00C425F3">
        <w:rPr>
          <w:rFonts w:asciiTheme="minorHAnsi" w:hAnsiTheme="minorHAnsi"/>
          <w:sz w:val="20"/>
          <w:szCs w:val="20"/>
        </w:rPr>
        <w:t xml:space="preserve"> (16) den zweiten Preis in der Sparte „Jugend forscht“, Fachbereich Arbeitswelt. Mit ihrem Projekt „Auge steuert Rollstuhl“ waren sie bereits im letzten Jahr sehr erfolgreich</w:t>
      </w:r>
      <w:r w:rsidR="009B3D1E">
        <w:rPr>
          <w:rFonts w:asciiTheme="minorHAnsi" w:hAnsiTheme="minorHAnsi"/>
          <w:sz w:val="20"/>
          <w:szCs w:val="20"/>
        </w:rPr>
        <w:t xml:space="preserve"> und wurden Bundessieger in ihrer Kategorie. J</w:t>
      </w:r>
      <w:bookmarkStart w:id="0" w:name="_GoBack"/>
      <w:bookmarkEnd w:id="0"/>
      <w:r w:rsidR="00EF1208">
        <w:rPr>
          <w:rFonts w:asciiTheme="minorHAnsi" w:hAnsiTheme="minorHAnsi"/>
          <w:sz w:val="20"/>
          <w:szCs w:val="20"/>
        </w:rPr>
        <w:t>etzt haben die beiden Schüler</w:t>
      </w:r>
      <w:r w:rsidR="00C425F3">
        <w:rPr>
          <w:rFonts w:asciiTheme="minorHAnsi" w:hAnsiTheme="minorHAnsi"/>
          <w:sz w:val="20"/>
          <w:szCs w:val="20"/>
        </w:rPr>
        <w:t xml:space="preserve"> das Projekt noch einmal weiterentwickelt. Die Benutzerführung und die Kollisionserkennung haben sich verbessert. Zudem diskutierten </w:t>
      </w:r>
      <w:r w:rsidR="00EF1208">
        <w:rPr>
          <w:rFonts w:asciiTheme="minorHAnsi" w:hAnsiTheme="minorHAnsi"/>
          <w:sz w:val="20"/>
          <w:szCs w:val="20"/>
        </w:rPr>
        <w:t>sie die Umsetzung mit Betroffenen und Betreuern.</w:t>
      </w:r>
    </w:p>
    <w:p w:rsidR="00EF1208" w:rsidRDefault="00EF1208" w:rsidP="00C425F3">
      <w:pPr>
        <w:pStyle w:val="StandardWeb"/>
        <w:spacing w:line="360" w:lineRule="auto"/>
        <w:ind w:left="-284" w:right="50"/>
        <w:jc w:val="both"/>
        <w:rPr>
          <w:rFonts w:asciiTheme="minorHAnsi" w:hAnsiTheme="minorHAnsi"/>
          <w:sz w:val="20"/>
          <w:szCs w:val="20"/>
        </w:rPr>
      </w:pPr>
    </w:p>
    <w:p w:rsidR="00F27116" w:rsidRDefault="00C425F3" w:rsidP="00C425F3">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G</w:t>
      </w:r>
      <w:r w:rsidR="0037053B">
        <w:rPr>
          <w:rFonts w:asciiTheme="minorHAnsi" w:hAnsiTheme="minorHAnsi"/>
          <w:sz w:val="20"/>
          <w:szCs w:val="20"/>
        </w:rPr>
        <w:t xml:space="preserve">emeinsam mit </w:t>
      </w:r>
      <w:r w:rsidR="0037053B" w:rsidRPr="00113AB8">
        <w:rPr>
          <w:rFonts w:asciiTheme="minorHAnsi" w:hAnsiTheme="minorHAnsi"/>
          <w:sz w:val="20"/>
          <w:szCs w:val="20"/>
        </w:rPr>
        <w:t xml:space="preserve">ihrer Schulkollegin </w:t>
      </w:r>
      <w:proofErr w:type="spellStart"/>
      <w:r w:rsidR="0037053B" w:rsidRPr="00113AB8">
        <w:rPr>
          <w:rFonts w:asciiTheme="minorHAnsi" w:hAnsiTheme="minorHAnsi"/>
          <w:sz w:val="20"/>
          <w:szCs w:val="20"/>
        </w:rPr>
        <w:t>Finja</w:t>
      </w:r>
      <w:proofErr w:type="spellEnd"/>
      <w:r w:rsidR="0037053B" w:rsidRPr="00113AB8">
        <w:rPr>
          <w:rFonts w:asciiTheme="minorHAnsi" w:hAnsiTheme="minorHAnsi"/>
          <w:sz w:val="20"/>
          <w:szCs w:val="20"/>
        </w:rPr>
        <w:t xml:space="preserve"> </w:t>
      </w:r>
      <w:r w:rsidR="00113AB8" w:rsidRPr="00113AB8">
        <w:rPr>
          <w:rFonts w:asciiTheme="minorHAnsi" w:hAnsiTheme="minorHAnsi"/>
          <w:sz w:val="20"/>
          <w:szCs w:val="20"/>
        </w:rPr>
        <w:t xml:space="preserve">Schneider (14) </w:t>
      </w:r>
      <w:r>
        <w:rPr>
          <w:rFonts w:asciiTheme="minorHAnsi" w:hAnsiTheme="minorHAnsi"/>
          <w:sz w:val="20"/>
          <w:szCs w:val="20"/>
        </w:rPr>
        <w:t xml:space="preserve">gewann </w:t>
      </w:r>
      <w:proofErr w:type="spellStart"/>
      <w:r w:rsidR="00EF1208">
        <w:rPr>
          <w:rFonts w:asciiTheme="minorHAnsi" w:hAnsiTheme="minorHAnsi"/>
          <w:sz w:val="20"/>
          <w:szCs w:val="20"/>
        </w:rPr>
        <w:t>Myrijam</w:t>
      </w:r>
      <w:proofErr w:type="spellEnd"/>
      <w:r w:rsidR="00EF1208">
        <w:rPr>
          <w:rFonts w:asciiTheme="minorHAnsi" w:hAnsiTheme="minorHAnsi"/>
          <w:sz w:val="20"/>
          <w:szCs w:val="20"/>
        </w:rPr>
        <w:t xml:space="preserve"> </w:t>
      </w:r>
      <w:proofErr w:type="spellStart"/>
      <w:r>
        <w:rPr>
          <w:rFonts w:asciiTheme="minorHAnsi" w:hAnsiTheme="minorHAnsi"/>
          <w:sz w:val="20"/>
          <w:szCs w:val="20"/>
        </w:rPr>
        <w:t>Stoetzer</w:t>
      </w:r>
      <w:proofErr w:type="spellEnd"/>
      <w:r>
        <w:rPr>
          <w:rFonts w:asciiTheme="minorHAnsi" w:hAnsiTheme="minorHAnsi"/>
          <w:sz w:val="20"/>
          <w:szCs w:val="20"/>
        </w:rPr>
        <w:t xml:space="preserve"> </w:t>
      </w:r>
      <w:r w:rsidR="00EF1208">
        <w:rPr>
          <w:rFonts w:asciiTheme="minorHAnsi" w:hAnsiTheme="minorHAnsi"/>
          <w:sz w:val="20"/>
          <w:szCs w:val="20"/>
        </w:rPr>
        <w:t xml:space="preserve">außerdem </w:t>
      </w:r>
      <w:r w:rsidR="00113AB8" w:rsidRPr="00113AB8">
        <w:rPr>
          <w:rFonts w:asciiTheme="minorHAnsi" w:hAnsiTheme="minorHAnsi"/>
          <w:sz w:val="20"/>
          <w:szCs w:val="20"/>
        </w:rPr>
        <w:t>den ersten Platz</w:t>
      </w:r>
      <w:r w:rsidR="0037053B" w:rsidRPr="00113AB8">
        <w:rPr>
          <w:rFonts w:asciiTheme="minorHAnsi" w:hAnsiTheme="minorHAnsi"/>
          <w:sz w:val="20"/>
          <w:szCs w:val="20"/>
        </w:rPr>
        <w:t xml:space="preserve"> </w:t>
      </w:r>
      <w:r w:rsidR="00113AB8" w:rsidRPr="00113AB8">
        <w:rPr>
          <w:rFonts w:asciiTheme="minorHAnsi" w:hAnsiTheme="minorHAnsi"/>
          <w:sz w:val="20"/>
          <w:szCs w:val="20"/>
        </w:rPr>
        <w:t>in der Sparte „Schüler experimentieren“ im Fachgebiet Physik.</w:t>
      </w:r>
      <w:r w:rsidR="00113AB8">
        <w:rPr>
          <w:rFonts w:asciiTheme="minorHAnsi" w:hAnsiTheme="minorHAnsi"/>
          <w:sz w:val="20"/>
          <w:szCs w:val="20"/>
        </w:rPr>
        <w:t xml:space="preserve"> Ihr Thema: </w:t>
      </w:r>
      <w:r w:rsidR="00113AB8" w:rsidRPr="00113AB8">
        <w:rPr>
          <w:rFonts w:asciiTheme="minorHAnsi" w:hAnsiTheme="minorHAnsi"/>
          <w:sz w:val="20"/>
          <w:szCs w:val="20"/>
        </w:rPr>
        <w:t xml:space="preserve"> </w:t>
      </w:r>
      <w:r>
        <w:rPr>
          <w:rFonts w:asciiTheme="minorHAnsi" w:hAnsiTheme="minorHAnsi"/>
          <w:sz w:val="20"/>
          <w:szCs w:val="20"/>
        </w:rPr>
        <w:t xml:space="preserve">die </w:t>
      </w:r>
      <w:r w:rsidR="00113AB8" w:rsidRPr="00113AB8">
        <w:rPr>
          <w:rFonts w:asciiTheme="minorHAnsi" w:hAnsiTheme="minorHAnsi"/>
          <w:bCs/>
          <w:sz w:val="20"/>
          <w:szCs w:val="20"/>
        </w:rPr>
        <w:t>MAG3D - Analyse von Magnetfeldlinien als 3D-Vektorfeld</w:t>
      </w:r>
      <w:r w:rsidR="00113AB8">
        <w:rPr>
          <w:rFonts w:asciiTheme="minorHAnsi" w:hAnsiTheme="minorHAnsi"/>
          <w:bCs/>
          <w:sz w:val="20"/>
          <w:szCs w:val="20"/>
        </w:rPr>
        <w:t xml:space="preserve">. </w:t>
      </w:r>
      <w:r w:rsidRPr="00113AB8">
        <w:rPr>
          <w:rFonts w:asciiTheme="minorHAnsi" w:hAnsiTheme="minorHAnsi"/>
          <w:sz w:val="20"/>
          <w:szCs w:val="20"/>
        </w:rPr>
        <w:t>Anwendungsmöglichkeiten sind neben der 3D-Visualisierung von Magnetfeldlinien im Physikunterricht (gegenüber 2D-Varianten wie Eisenfeilspänen) auch die Suche nach Munitionsresten.</w:t>
      </w:r>
      <w:r>
        <w:rPr>
          <w:rFonts w:asciiTheme="minorHAnsi" w:hAnsiTheme="minorHAnsi"/>
          <w:sz w:val="20"/>
          <w:szCs w:val="20"/>
        </w:rPr>
        <w:t xml:space="preserve"> </w:t>
      </w:r>
      <w:r w:rsidR="00113AB8">
        <w:rPr>
          <w:rFonts w:asciiTheme="minorHAnsi" w:hAnsiTheme="minorHAnsi"/>
          <w:sz w:val="20"/>
          <w:szCs w:val="20"/>
        </w:rPr>
        <w:t xml:space="preserve">Zusätzlich erhielten die beiden den Sonderpreis </w:t>
      </w:r>
      <w:r w:rsidR="00113AB8" w:rsidRPr="00113AB8">
        <w:rPr>
          <w:rFonts w:asciiTheme="minorHAnsi" w:hAnsiTheme="minorHAnsi"/>
          <w:sz w:val="20"/>
          <w:szCs w:val="20"/>
        </w:rPr>
        <w:t>Qualitätssicherung durch zerstörungsfreie Prüfung</w:t>
      </w:r>
      <w:r w:rsidR="00113AB8">
        <w:rPr>
          <w:rFonts w:asciiTheme="minorHAnsi" w:hAnsiTheme="minorHAnsi"/>
          <w:sz w:val="20"/>
          <w:szCs w:val="20"/>
        </w:rPr>
        <w:t xml:space="preserve">. </w:t>
      </w:r>
    </w:p>
    <w:p w:rsidR="007D41F2" w:rsidRPr="00E04E80" w:rsidRDefault="007D41F2" w:rsidP="00F27116">
      <w:pPr>
        <w:pStyle w:val="StandardWeb"/>
        <w:spacing w:line="360" w:lineRule="auto"/>
        <w:ind w:left="-284" w:right="50"/>
        <w:jc w:val="both"/>
        <w:rPr>
          <w:rFonts w:asciiTheme="minorHAnsi" w:hAnsiTheme="minorHAnsi"/>
          <w:sz w:val="20"/>
          <w:szCs w:val="20"/>
        </w:rPr>
      </w:pPr>
    </w:p>
    <w:p w:rsidR="00F27116" w:rsidRPr="00E04E80" w:rsidRDefault="0037053B" w:rsidP="00F27116">
      <w:pPr>
        <w:pStyle w:val="StandardWeb"/>
        <w:spacing w:line="360" w:lineRule="auto"/>
        <w:ind w:left="-284" w:right="50"/>
        <w:jc w:val="both"/>
        <w:rPr>
          <w:rFonts w:asciiTheme="minorHAnsi" w:hAnsiTheme="minorHAnsi"/>
          <w:b/>
          <w:sz w:val="20"/>
          <w:szCs w:val="20"/>
        </w:rPr>
      </w:pPr>
      <w:r>
        <w:rPr>
          <w:rFonts w:asciiTheme="minorHAnsi" w:hAnsiTheme="minorHAnsi"/>
          <w:b/>
          <w:sz w:val="20"/>
          <w:szCs w:val="20"/>
        </w:rPr>
        <w:t>W</w:t>
      </w:r>
      <w:r w:rsidR="007D41F2">
        <w:rPr>
          <w:rFonts w:asciiTheme="minorHAnsi" w:hAnsiTheme="minorHAnsi"/>
          <w:b/>
          <w:sz w:val="20"/>
          <w:szCs w:val="20"/>
        </w:rPr>
        <w:t>eitere Duisburger Schüler platzieren sich</w:t>
      </w:r>
    </w:p>
    <w:p w:rsidR="00FB04D6" w:rsidRDefault="00C425F3" w:rsidP="00F27116">
      <w:pPr>
        <w:pStyle w:val="StandardWeb"/>
        <w:spacing w:line="360" w:lineRule="auto"/>
        <w:ind w:left="-284"/>
        <w:jc w:val="both"/>
        <w:rPr>
          <w:rFonts w:asciiTheme="minorHAnsi" w:hAnsiTheme="minorHAnsi"/>
          <w:sz w:val="20"/>
          <w:szCs w:val="20"/>
        </w:rPr>
      </w:pPr>
      <w:r>
        <w:rPr>
          <w:rFonts w:asciiTheme="minorHAnsi" w:hAnsiTheme="minorHAnsi"/>
          <w:sz w:val="20"/>
          <w:szCs w:val="20"/>
        </w:rPr>
        <w:t xml:space="preserve">Auch </w:t>
      </w:r>
      <w:r w:rsidR="00EF1208">
        <w:rPr>
          <w:rFonts w:asciiTheme="minorHAnsi" w:hAnsiTheme="minorHAnsi"/>
          <w:sz w:val="20"/>
          <w:szCs w:val="20"/>
        </w:rPr>
        <w:t xml:space="preserve">weitere </w:t>
      </w:r>
      <w:r w:rsidR="0037053B">
        <w:rPr>
          <w:rFonts w:asciiTheme="minorHAnsi" w:hAnsiTheme="minorHAnsi"/>
          <w:sz w:val="20"/>
          <w:szCs w:val="20"/>
        </w:rPr>
        <w:t>Duisburger Schüler waren bei Jugend forscht erfolgreich.</w:t>
      </w:r>
      <w:r w:rsidR="00EF1208">
        <w:rPr>
          <w:rFonts w:asciiTheme="minorHAnsi" w:hAnsiTheme="minorHAnsi"/>
          <w:sz w:val="20"/>
          <w:szCs w:val="20"/>
        </w:rPr>
        <w:t xml:space="preserve"> Saskia Fells (15), Hanna</w:t>
      </w:r>
      <w:r w:rsidR="00FB04D6">
        <w:rPr>
          <w:rFonts w:asciiTheme="minorHAnsi" w:hAnsiTheme="minorHAnsi"/>
          <w:sz w:val="20"/>
          <w:szCs w:val="20"/>
        </w:rPr>
        <w:t xml:space="preserve">h </w:t>
      </w:r>
      <w:proofErr w:type="spellStart"/>
      <w:r w:rsidR="00FB04D6">
        <w:rPr>
          <w:rFonts w:asciiTheme="minorHAnsi" w:hAnsiTheme="minorHAnsi"/>
          <w:sz w:val="20"/>
          <w:szCs w:val="20"/>
        </w:rPr>
        <w:t>Küttner</w:t>
      </w:r>
      <w:proofErr w:type="spellEnd"/>
      <w:r w:rsidR="00FB04D6">
        <w:rPr>
          <w:rFonts w:asciiTheme="minorHAnsi" w:hAnsiTheme="minorHAnsi"/>
          <w:sz w:val="20"/>
          <w:szCs w:val="20"/>
        </w:rPr>
        <w:t xml:space="preserve"> (15) und Christina </w:t>
      </w:r>
      <w:proofErr w:type="spellStart"/>
      <w:r w:rsidR="00FB04D6">
        <w:rPr>
          <w:rFonts w:asciiTheme="minorHAnsi" w:hAnsiTheme="minorHAnsi"/>
          <w:sz w:val="20"/>
          <w:szCs w:val="20"/>
        </w:rPr>
        <w:t>Oeß</w:t>
      </w:r>
      <w:proofErr w:type="spellEnd"/>
      <w:r w:rsidR="00FB04D6">
        <w:rPr>
          <w:rFonts w:asciiTheme="minorHAnsi" w:hAnsiTheme="minorHAnsi"/>
          <w:sz w:val="20"/>
          <w:szCs w:val="20"/>
        </w:rPr>
        <w:t xml:space="preserve"> (15), die alle das Franz-Haniel-Gymnasium besuchen und aus Duisburg kommen, erhielten in der Sparte „Jugend forscht“, Fachbereich Chemie, den dritten Preis. Ihr Projekt baute auf dem Projekt „</w:t>
      </w:r>
      <w:r w:rsidR="00FB04D6" w:rsidRPr="00FB04D6">
        <w:rPr>
          <w:rFonts w:asciiTheme="minorHAnsi" w:hAnsiTheme="minorHAnsi"/>
          <w:sz w:val="20"/>
          <w:szCs w:val="20"/>
        </w:rPr>
        <w:t>Benzin aus Laub"</w:t>
      </w:r>
      <w:r w:rsidR="00FB04D6">
        <w:rPr>
          <w:rFonts w:asciiTheme="minorHAnsi" w:hAnsiTheme="minorHAnsi"/>
          <w:sz w:val="20"/>
          <w:szCs w:val="20"/>
        </w:rPr>
        <w:t xml:space="preserve"> auf, bei dem die Schülerinnen</w:t>
      </w:r>
      <w:r w:rsidR="00FB04D6" w:rsidRPr="00FB04D6">
        <w:rPr>
          <w:rFonts w:asciiTheme="minorHAnsi" w:hAnsiTheme="minorHAnsi"/>
          <w:sz w:val="20"/>
          <w:szCs w:val="20"/>
        </w:rPr>
        <w:t xml:space="preserve"> Flaschen mit Laub, Hühnermist und Kompost befüllt</w:t>
      </w:r>
      <w:r w:rsidR="00FB04D6">
        <w:rPr>
          <w:rFonts w:asciiTheme="minorHAnsi" w:hAnsiTheme="minorHAnsi"/>
          <w:sz w:val="20"/>
          <w:szCs w:val="20"/>
        </w:rPr>
        <w:t>en</w:t>
      </w:r>
      <w:r w:rsidR="00FB04D6" w:rsidRPr="00FB04D6">
        <w:rPr>
          <w:rFonts w:asciiTheme="minorHAnsi" w:hAnsiTheme="minorHAnsi"/>
          <w:sz w:val="20"/>
          <w:szCs w:val="20"/>
        </w:rPr>
        <w:t xml:space="preserve">. Das </w:t>
      </w:r>
      <w:r w:rsidR="00FB04D6">
        <w:rPr>
          <w:rFonts w:asciiTheme="minorHAnsi" w:hAnsiTheme="minorHAnsi"/>
          <w:sz w:val="20"/>
          <w:szCs w:val="20"/>
        </w:rPr>
        <w:t>entstehende Zersetzungsgas wurde</w:t>
      </w:r>
      <w:r w:rsidR="00FB04D6" w:rsidRPr="00FB04D6">
        <w:rPr>
          <w:rFonts w:asciiTheme="minorHAnsi" w:hAnsiTheme="minorHAnsi"/>
          <w:sz w:val="20"/>
          <w:szCs w:val="20"/>
        </w:rPr>
        <w:t xml:space="preserve"> mit einer Konstruktion aufgefangen und anschließend </w:t>
      </w:r>
      <w:proofErr w:type="spellStart"/>
      <w:r w:rsidR="00FB04D6" w:rsidRPr="00FB04D6">
        <w:rPr>
          <w:rFonts w:asciiTheme="minorHAnsi" w:hAnsiTheme="minorHAnsi"/>
          <w:sz w:val="20"/>
          <w:szCs w:val="20"/>
        </w:rPr>
        <w:t>chro</w:t>
      </w:r>
      <w:r w:rsidR="00FB04D6">
        <w:rPr>
          <w:rFonts w:asciiTheme="minorHAnsi" w:hAnsiTheme="minorHAnsi"/>
          <w:sz w:val="20"/>
          <w:szCs w:val="20"/>
        </w:rPr>
        <w:t>matographiert</w:t>
      </w:r>
      <w:proofErr w:type="spellEnd"/>
      <w:r w:rsidR="00FB04D6">
        <w:rPr>
          <w:rFonts w:asciiTheme="minorHAnsi" w:hAnsiTheme="minorHAnsi"/>
          <w:sz w:val="20"/>
          <w:szCs w:val="20"/>
        </w:rPr>
        <w:t xml:space="preserve">. Dieses Jahr probierten sie dasselbe </w:t>
      </w:r>
      <w:r w:rsidR="00FB04D6" w:rsidRPr="00FB04D6">
        <w:rPr>
          <w:rFonts w:asciiTheme="minorHAnsi" w:hAnsiTheme="minorHAnsi"/>
          <w:sz w:val="20"/>
          <w:szCs w:val="20"/>
        </w:rPr>
        <w:t>mit Gras, Kuhmist und einer spe</w:t>
      </w:r>
      <w:r w:rsidR="00FB04D6">
        <w:rPr>
          <w:rFonts w:asciiTheme="minorHAnsi" w:hAnsiTheme="minorHAnsi"/>
          <w:sz w:val="20"/>
          <w:szCs w:val="20"/>
        </w:rPr>
        <w:t>ziellen Laubmischung</w:t>
      </w:r>
      <w:r w:rsidR="00FB04D6" w:rsidRPr="00FB04D6">
        <w:rPr>
          <w:rFonts w:asciiTheme="minorHAnsi" w:hAnsiTheme="minorHAnsi"/>
          <w:sz w:val="20"/>
          <w:szCs w:val="20"/>
        </w:rPr>
        <w:t>. Zudem ist die Analyse des Gases genauer gewo</w:t>
      </w:r>
      <w:r w:rsidR="00FB04D6">
        <w:rPr>
          <w:rFonts w:asciiTheme="minorHAnsi" w:hAnsiTheme="minorHAnsi"/>
          <w:sz w:val="20"/>
          <w:szCs w:val="20"/>
        </w:rPr>
        <w:t xml:space="preserve">rden, da es bei </w:t>
      </w:r>
      <w:proofErr w:type="spellStart"/>
      <w:r w:rsidR="00FB04D6">
        <w:rPr>
          <w:rFonts w:asciiTheme="minorHAnsi" w:hAnsiTheme="minorHAnsi"/>
          <w:sz w:val="20"/>
          <w:szCs w:val="20"/>
        </w:rPr>
        <w:t>thyssenk</w:t>
      </w:r>
      <w:r w:rsidR="00FB04D6" w:rsidRPr="00FB04D6">
        <w:rPr>
          <w:rFonts w:asciiTheme="minorHAnsi" w:hAnsiTheme="minorHAnsi"/>
          <w:sz w:val="20"/>
          <w:szCs w:val="20"/>
        </w:rPr>
        <w:t>rupp</w:t>
      </w:r>
      <w:proofErr w:type="spellEnd"/>
      <w:r w:rsidR="00FB04D6" w:rsidRPr="00FB04D6">
        <w:rPr>
          <w:rFonts w:asciiTheme="minorHAnsi" w:hAnsiTheme="minorHAnsi"/>
          <w:sz w:val="20"/>
          <w:szCs w:val="20"/>
        </w:rPr>
        <w:t xml:space="preserve"> </w:t>
      </w:r>
      <w:proofErr w:type="spellStart"/>
      <w:r w:rsidR="00FB04D6" w:rsidRPr="00FB04D6">
        <w:rPr>
          <w:rFonts w:asciiTheme="minorHAnsi" w:hAnsiTheme="minorHAnsi"/>
          <w:sz w:val="20"/>
          <w:szCs w:val="20"/>
        </w:rPr>
        <w:t>chromatographier</w:t>
      </w:r>
      <w:r w:rsidR="00FB04D6">
        <w:rPr>
          <w:rFonts w:asciiTheme="minorHAnsi" w:hAnsiTheme="minorHAnsi"/>
          <w:sz w:val="20"/>
          <w:szCs w:val="20"/>
        </w:rPr>
        <w:t>t</w:t>
      </w:r>
      <w:proofErr w:type="spellEnd"/>
      <w:r w:rsidR="00FB04D6">
        <w:rPr>
          <w:rFonts w:asciiTheme="minorHAnsi" w:hAnsiTheme="minorHAnsi"/>
          <w:sz w:val="20"/>
          <w:szCs w:val="20"/>
        </w:rPr>
        <w:t xml:space="preserve"> werden konnte</w:t>
      </w:r>
      <w:r w:rsidR="00FB04D6" w:rsidRPr="00FB04D6">
        <w:rPr>
          <w:rFonts w:asciiTheme="minorHAnsi" w:hAnsiTheme="minorHAnsi"/>
          <w:sz w:val="20"/>
          <w:szCs w:val="20"/>
        </w:rPr>
        <w:t xml:space="preserve">. So </w:t>
      </w:r>
      <w:r w:rsidR="00FB04D6">
        <w:rPr>
          <w:rFonts w:asciiTheme="minorHAnsi" w:hAnsiTheme="minorHAnsi"/>
          <w:sz w:val="20"/>
          <w:szCs w:val="20"/>
        </w:rPr>
        <w:t>gelang es</w:t>
      </w:r>
      <w:r w:rsidR="00FB04D6" w:rsidRPr="00FB04D6">
        <w:rPr>
          <w:rFonts w:asciiTheme="minorHAnsi" w:hAnsiTheme="minorHAnsi"/>
          <w:sz w:val="20"/>
          <w:szCs w:val="20"/>
        </w:rPr>
        <w:t xml:space="preserve">, die Bestandteile des Gases zu identifizieren. </w:t>
      </w:r>
      <w:r w:rsidR="00FB04D6">
        <w:rPr>
          <w:rFonts w:asciiTheme="minorHAnsi" w:hAnsiTheme="minorHAnsi"/>
          <w:sz w:val="20"/>
          <w:szCs w:val="20"/>
        </w:rPr>
        <w:lastRenderedPageBreak/>
        <w:t xml:space="preserve">Die drei Schülerinnen gewannen außerdem den Sonderpreis Umweltpreis NRW. </w:t>
      </w:r>
    </w:p>
    <w:p w:rsid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sz w:val="20"/>
          <w:szCs w:val="20"/>
        </w:rPr>
        <w:t xml:space="preserve">Der elfjährige Johann Elias </w:t>
      </w:r>
      <w:proofErr w:type="spellStart"/>
      <w:r>
        <w:rPr>
          <w:rFonts w:asciiTheme="minorHAnsi" w:hAnsiTheme="minorHAnsi"/>
          <w:sz w:val="20"/>
          <w:szCs w:val="20"/>
        </w:rPr>
        <w:t>Stoetzer</w:t>
      </w:r>
      <w:proofErr w:type="spellEnd"/>
      <w:r>
        <w:rPr>
          <w:rFonts w:asciiTheme="minorHAnsi" w:hAnsiTheme="minorHAnsi"/>
          <w:sz w:val="20"/>
          <w:szCs w:val="20"/>
        </w:rPr>
        <w:t xml:space="preserve">, </w:t>
      </w:r>
      <w:r w:rsidR="00FB04D6">
        <w:rPr>
          <w:rFonts w:asciiTheme="minorHAnsi" w:hAnsiTheme="minorHAnsi"/>
          <w:sz w:val="20"/>
          <w:szCs w:val="20"/>
        </w:rPr>
        <w:t xml:space="preserve">ebenfalls </w:t>
      </w:r>
      <w:r>
        <w:rPr>
          <w:rFonts w:asciiTheme="minorHAnsi" w:hAnsiTheme="minorHAnsi"/>
          <w:sz w:val="20"/>
          <w:szCs w:val="20"/>
        </w:rPr>
        <w:t xml:space="preserve">Schüler des Franz-Haniel-Gymnasiums in Homberg, gewann den dritten Preis in der Sparte „Schüler experimentieren“ im Fachgebiet Arbeitswelt. In seinem Projekt entwickelte er einen Roboter, der vollautomatisch Gebäude vermessen kann. Der Roboter nutzt mehrere Sensoren, um sich im Raum zu orientieren und Wegstrecken abzuspeichern. </w:t>
      </w:r>
      <w:r w:rsidRPr="00EF1208">
        <w:rPr>
          <w:rFonts w:asciiTheme="minorHAnsi" w:hAnsiTheme="minorHAnsi"/>
          <w:sz w:val="20"/>
          <w:szCs w:val="20"/>
        </w:rPr>
        <w:t>Am Computer wird dann mit Hilfe einer Programmiersoftware der Grundriss der Zimmer gezeichnet.</w:t>
      </w:r>
    </w:p>
    <w:p w:rsidR="0037053B" w:rsidRDefault="0037053B"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lastRenderedPageBreak/>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CF" w:rsidRDefault="00DB20CF" w:rsidP="005B5ABA">
      <w:pPr>
        <w:spacing w:line="240" w:lineRule="auto"/>
      </w:pPr>
      <w:r>
        <w:separator/>
      </w:r>
    </w:p>
  </w:endnote>
  <w:endnote w:type="continuationSeparator" w:id="0">
    <w:p w:rsidR="00DB20CF" w:rsidRDefault="00DB20C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CF" w:rsidRDefault="00DB20CF" w:rsidP="005B5ABA">
      <w:pPr>
        <w:spacing w:line="240" w:lineRule="auto"/>
      </w:pPr>
      <w:r>
        <w:separator/>
      </w:r>
    </w:p>
  </w:footnote>
  <w:footnote w:type="continuationSeparator" w:id="0">
    <w:p w:rsidR="00DB20CF" w:rsidRDefault="00DB20C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9B3D1E">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B3D1E">
                            <w:rPr>
                              <w:noProof/>
                            </w:rPr>
                            <w:t>3</w:t>
                          </w:r>
                          <w:r>
                            <w:fldChar w:fldCharType="end"/>
                          </w:r>
                          <w:r>
                            <w:t>/</w:t>
                          </w:r>
                          <w:r w:rsidR="00DB20CF">
                            <w:fldChar w:fldCharType="begin"/>
                          </w:r>
                          <w:r w:rsidR="00DB20CF">
                            <w:instrText xml:space="preserve"> NUMPAGES   \* MERGEFORMAT </w:instrText>
                          </w:r>
                          <w:r w:rsidR="00DB20CF">
                            <w:fldChar w:fldCharType="separate"/>
                          </w:r>
                          <w:r w:rsidR="009B3D1E">
                            <w:rPr>
                              <w:noProof/>
                            </w:rPr>
                            <w:t>3</w:t>
                          </w:r>
                          <w:r w:rsidR="00DB20C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9B3D1E">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B3D1E">
                      <w:rPr>
                        <w:noProof/>
                      </w:rPr>
                      <w:t>3</w:t>
                    </w:r>
                    <w:r>
                      <w:fldChar w:fldCharType="end"/>
                    </w:r>
                    <w:r>
                      <w:t>/</w:t>
                    </w:r>
                    <w:r w:rsidR="00DB20CF">
                      <w:fldChar w:fldCharType="begin"/>
                    </w:r>
                    <w:r w:rsidR="00DB20CF">
                      <w:instrText xml:space="preserve"> NUMPAGES   \* MERGEFORMAT </w:instrText>
                    </w:r>
                    <w:r w:rsidR="00DB20CF">
                      <w:fldChar w:fldCharType="separate"/>
                    </w:r>
                    <w:r w:rsidR="009B3D1E">
                      <w:rPr>
                        <w:noProof/>
                      </w:rPr>
                      <w:t>3</w:t>
                    </w:r>
                    <w:r w:rsidR="00DB20CF">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5pt;height:3.55pt" o:bullet="t">
        <v:imagedata r:id="rId1" o:title="Bullet_blau_RGB_klein"/>
      </v:shape>
    </w:pict>
  </w:numPicBullet>
  <w:numPicBullet w:numPicBulletId="1">
    <w:pict>
      <v:shape id="_x0000_i1033"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13AB8"/>
    <w:rsid w:val="00121E82"/>
    <w:rsid w:val="00127BB0"/>
    <w:rsid w:val="001306E1"/>
    <w:rsid w:val="001364F9"/>
    <w:rsid w:val="00142480"/>
    <w:rsid w:val="001451D3"/>
    <w:rsid w:val="00151240"/>
    <w:rsid w:val="001861FA"/>
    <w:rsid w:val="001974BE"/>
    <w:rsid w:val="001A0348"/>
    <w:rsid w:val="001A259A"/>
    <w:rsid w:val="001A6CD7"/>
    <w:rsid w:val="001B118B"/>
    <w:rsid w:val="001B5D61"/>
    <w:rsid w:val="001C001F"/>
    <w:rsid w:val="001C031C"/>
    <w:rsid w:val="001D6399"/>
    <w:rsid w:val="001D67B9"/>
    <w:rsid w:val="001E7E0A"/>
    <w:rsid w:val="0022554F"/>
    <w:rsid w:val="00243C72"/>
    <w:rsid w:val="0024653B"/>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0C05"/>
    <w:rsid w:val="007A598E"/>
    <w:rsid w:val="007B21C7"/>
    <w:rsid w:val="007B5B67"/>
    <w:rsid w:val="007B5EAE"/>
    <w:rsid w:val="007B7169"/>
    <w:rsid w:val="007C2073"/>
    <w:rsid w:val="007C45CE"/>
    <w:rsid w:val="007C6F64"/>
    <w:rsid w:val="007D2DC3"/>
    <w:rsid w:val="007D3550"/>
    <w:rsid w:val="007D41F2"/>
    <w:rsid w:val="007F0A0E"/>
    <w:rsid w:val="00815049"/>
    <w:rsid w:val="00816B43"/>
    <w:rsid w:val="0083279D"/>
    <w:rsid w:val="008348CB"/>
    <w:rsid w:val="00841D01"/>
    <w:rsid w:val="0084534A"/>
    <w:rsid w:val="00853980"/>
    <w:rsid w:val="00855504"/>
    <w:rsid w:val="0085632E"/>
    <w:rsid w:val="00872CA4"/>
    <w:rsid w:val="00874877"/>
    <w:rsid w:val="0087668E"/>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81786"/>
    <w:rsid w:val="00993230"/>
    <w:rsid w:val="00993C40"/>
    <w:rsid w:val="009B3D1E"/>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D1CF1"/>
    <w:rsid w:val="00AD28B9"/>
    <w:rsid w:val="00AD393D"/>
    <w:rsid w:val="00AE0DFC"/>
    <w:rsid w:val="00AF4318"/>
    <w:rsid w:val="00AF75F1"/>
    <w:rsid w:val="00B01EAB"/>
    <w:rsid w:val="00B03CAB"/>
    <w:rsid w:val="00B04AF2"/>
    <w:rsid w:val="00B147E8"/>
    <w:rsid w:val="00B232F5"/>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733B"/>
    <w:rsid w:val="00C41792"/>
    <w:rsid w:val="00C425F3"/>
    <w:rsid w:val="00C60353"/>
    <w:rsid w:val="00C61CF1"/>
    <w:rsid w:val="00C62F60"/>
    <w:rsid w:val="00C73BC2"/>
    <w:rsid w:val="00C73D52"/>
    <w:rsid w:val="00C90450"/>
    <w:rsid w:val="00C91023"/>
    <w:rsid w:val="00CA344E"/>
    <w:rsid w:val="00CA497D"/>
    <w:rsid w:val="00CA4CEB"/>
    <w:rsid w:val="00CB701E"/>
    <w:rsid w:val="00CC7769"/>
    <w:rsid w:val="00CD4852"/>
    <w:rsid w:val="00CE0E65"/>
    <w:rsid w:val="00CE1ACD"/>
    <w:rsid w:val="00D003F8"/>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90483"/>
    <w:rsid w:val="00D92877"/>
    <w:rsid w:val="00D9726C"/>
    <w:rsid w:val="00DA5A54"/>
    <w:rsid w:val="00DB20CF"/>
    <w:rsid w:val="00DC54D6"/>
    <w:rsid w:val="00DE7D95"/>
    <w:rsid w:val="00DF2953"/>
    <w:rsid w:val="00E04E80"/>
    <w:rsid w:val="00E16C9B"/>
    <w:rsid w:val="00E27D5E"/>
    <w:rsid w:val="00E3039A"/>
    <w:rsid w:val="00E36509"/>
    <w:rsid w:val="00E40D0E"/>
    <w:rsid w:val="00E504B2"/>
    <w:rsid w:val="00E53E48"/>
    <w:rsid w:val="00E567A7"/>
    <w:rsid w:val="00E67FF9"/>
    <w:rsid w:val="00E72E7F"/>
    <w:rsid w:val="00E756E7"/>
    <w:rsid w:val="00E77D96"/>
    <w:rsid w:val="00E97A69"/>
    <w:rsid w:val="00EB22FE"/>
    <w:rsid w:val="00EB4732"/>
    <w:rsid w:val="00ED4EEF"/>
    <w:rsid w:val="00EE05F3"/>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934AC"/>
    <w:rsid w:val="00FA584F"/>
    <w:rsid w:val="00FA719A"/>
    <w:rsid w:val="00FA79C7"/>
    <w:rsid w:val="00FB04D6"/>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CFBB-7515-4A0A-B5D1-9A5DF57F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6</cp:revision>
  <cp:lastPrinted>2016-02-14T11:43:00Z</cp:lastPrinted>
  <dcterms:created xsi:type="dcterms:W3CDTF">2016-02-17T15:09:00Z</dcterms:created>
  <dcterms:modified xsi:type="dcterms:W3CDTF">2016-02-18T13:09:00Z</dcterms:modified>
</cp:coreProperties>
</file>