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0522FA7" w14:textId="77777777" w:rsidTr="008D3DFA">
        <w:trPr>
          <w:trHeight w:val="45"/>
        </w:trPr>
        <w:tc>
          <w:tcPr>
            <w:tcW w:w="7655" w:type="dxa"/>
          </w:tcPr>
          <w:p w14:paraId="1D0A4D49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2F439FB2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60B05D2A" w14:textId="77777777" w:rsidTr="001E7E0A">
        <w:trPr>
          <w:trHeight w:val="408"/>
        </w:trPr>
        <w:tc>
          <w:tcPr>
            <w:tcW w:w="7655" w:type="dxa"/>
          </w:tcPr>
          <w:p w14:paraId="7BFAF826" w14:textId="77777777" w:rsidR="001E7E0A" w:rsidRDefault="001E7E0A" w:rsidP="001E7E0A"/>
        </w:tc>
        <w:tc>
          <w:tcPr>
            <w:tcW w:w="1724" w:type="dxa"/>
          </w:tcPr>
          <w:p w14:paraId="660ECBE1" w14:textId="77777777" w:rsidR="001E7E0A" w:rsidRDefault="001E7E0A" w:rsidP="001E7E0A">
            <w:pPr>
              <w:pStyle w:val="BusinessArea"/>
            </w:pPr>
          </w:p>
        </w:tc>
      </w:tr>
      <w:tr w:rsidR="001E7E0A" w14:paraId="16BEF985" w14:textId="77777777" w:rsidTr="001E7E0A">
        <w:trPr>
          <w:trHeight w:val="992"/>
        </w:trPr>
        <w:tc>
          <w:tcPr>
            <w:tcW w:w="7655" w:type="dxa"/>
          </w:tcPr>
          <w:p w14:paraId="68F2F9B5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C6292B5" w14:textId="6E5E6933" w:rsidR="001E7E0A" w:rsidRPr="0090250B" w:rsidRDefault="0075457E" w:rsidP="0090250B">
            <w:pPr>
              <w:pStyle w:val="Datumsangabe"/>
            </w:pPr>
            <w:r>
              <w:t>12</w:t>
            </w:r>
            <w:r w:rsidR="00980B75">
              <w:t>.03.2019</w:t>
            </w:r>
          </w:p>
          <w:p w14:paraId="7CA3108D" w14:textId="77777777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37772661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71082084" w14:textId="47372E7C" w:rsidR="00DE2408" w:rsidRPr="001F112B" w:rsidRDefault="006019E2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1F112B">
        <w:rPr>
          <w:rFonts w:ascii="TKTypeRegular" w:hAnsi="TKTypeRegular"/>
          <w:b/>
          <w:sz w:val="20"/>
          <w:szCs w:val="20"/>
        </w:rPr>
        <w:t xml:space="preserve">Lossprechung bei thyssenkrupp Steel: Insgesamt </w:t>
      </w:r>
      <w:r w:rsidR="000E0E9F" w:rsidRPr="001F112B">
        <w:rPr>
          <w:rFonts w:ascii="TKTypeRegular" w:hAnsi="TKTypeRegular"/>
          <w:b/>
          <w:sz w:val="20"/>
          <w:szCs w:val="20"/>
        </w:rPr>
        <w:t>171</w:t>
      </w:r>
      <w:r w:rsidRPr="001F112B">
        <w:rPr>
          <w:rFonts w:ascii="TKTypeRegular" w:hAnsi="TKTypeRegular"/>
          <w:b/>
          <w:sz w:val="20"/>
          <w:szCs w:val="20"/>
        </w:rPr>
        <w:t xml:space="preserve"> Auszubildende bestanden ihre Abschlussprüfung beim Stahlhersteller</w:t>
      </w:r>
    </w:p>
    <w:p w14:paraId="5FD45A84" w14:textId="77777777" w:rsidR="00DE2408" w:rsidRPr="001F112B" w:rsidRDefault="00DE2408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0A16FD0" w14:textId="67DC5810" w:rsidR="00196356" w:rsidRPr="001F112B" w:rsidRDefault="006019E2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  <w:r w:rsidRPr="001F112B">
        <w:rPr>
          <w:rFonts w:ascii="TKTypeRegular" w:hAnsi="TKTypeRegular"/>
          <w:sz w:val="20"/>
          <w:szCs w:val="20"/>
        </w:rPr>
        <w:t xml:space="preserve">Insgesamt </w:t>
      </w:r>
      <w:r w:rsidR="00570B92" w:rsidRPr="001F112B">
        <w:rPr>
          <w:rFonts w:ascii="TKTypeRegular" w:hAnsi="TKTypeRegular"/>
          <w:sz w:val="20"/>
          <w:szCs w:val="20"/>
        </w:rPr>
        <w:t xml:space="preserve">absolvierten </w:t>
      </w:r>
      <w:r w:rsidRPr="001F112B">
        <w:rPr>
          <w:rFonts w:ascii="TKTypeRegular" w:hAnsi="TKTypeRegular"/>
          <w:sz w:val="20"/>
          <w:szCs w:val="20"/>
        </w:rPr>
        <w:t>2</w:t>
      </w:r>
      <w:r w:rsidR="000E0E9F" w:rsidRPr="001F112B">
        <w:rPr>
          <w:rFonts w:ascii="TKTypeRegular" w:hAnsi="TKTypeRegular"/>
          <w:sz w:val="20"/>
          <w:szCs w:val="20"/>
        </w:rPr>
        <w:t>2</w:t>
      </w:r>
      <w:r w:rsidRPr="001F112B">
        <w:rPr>
          <w:rFonts w:ascii="TKTypeRegular" w:hAnsi="TKTypeRegular"/>
          <w:sz w:val="20"/>
          <w:szCs w:val="20"/>
        </w:rPr>
        <w:t xml:space="preserve"> kaufmännische und </w:t>
      </w:r>
      <w:r w:rsidR="000E0E9F" w:rsidRPr="001F112B">
        <w:rPr>
          <w:rFonts w:ascii="TKTypeRegular" w:hAnsi="TKTypeRegular"/>
          <w:sz w:val="20"/>
          <w:szCs w:val="20"/>
        </w:rPr>
        <w:t>149</w:t>
      </w:r>
      <w:r w:rsidRPr="001F112B">
        <w:rPr>
          <w:rFonts w:ascii="TKTypeRegular" w:hAnsi="TKTypeRegular"/>
          <w:sz w:val="20"/>
          <w:szCs w:val="20"/>
        </w:rPr>
        <w:t xml:space="preserve"> industriell-technische Auszubildende von th</w:t>
      </w:r>
      <w:r w:rsidR="00DF1B5C">
        <w:rPr>
          <w:rFonts w:ascii="TKTypeRegular" w:hAnsi="TKTypeRegular"/>
          <w:sz w:val="20"/>
          <w:szCs w:val="20"/>
        </w:rPr>
        <w:t xml:space="preserve">yssenkrupp in Duisburg, Bochum </w:t>
      </w:r>
      <w:r w:rsidRPr="001F112B">
        <w:rPr>
          <w:rFonts w:ascii="TKTypeRegular" w:hAnsi="TKTypeRegular"/>
          <w:sz w:val="20"/>
          <w:szCs w:val="20"/>
        </w:rPr>
        <w:t xml:space="preserve">und im Siegerland jetzt </w:t>
      </w:r>
      <w:r w:rsidR="00570B92" w:rsidRPr="001F112B">
        <w:rPr>
          <w:rFonts w:ascii="TKTypeRegular" w:hAnsi="TKTypeRegular"/>
          <w:sz w:val="20"/>
          <w:szCs w:val="20"/>
        </w:rPr>
        <w:t xml:space="preserve">erfolgreich </w:t>
      </w:r>
      <w:r w:rsidRPr="001F112B">
        <w:rPr>
          <w:rFonts w:ascii="TKTypeRegular" w:hAnsi="TKTypeRegular"/>
          <w:sz w:val="20"/>
          <w:szCs w:val="20"/>
        </w:rPr>
        <w:t xml:space="preserve">ihre IHK-Prüfung. Der Stahlhersteller sprach die </w:t>
      </w:r>
      <w:r w:rsidR="000E0E9F" w:rsidRPr="001F112B">
        <w:rPr>
          <w:rFonts w:ascii="TKTypeRegular" w:hAnsi="TKTypeRegular"/>
          <w:sz w:val="20"/>
          <w:szCs w:val="20"/>
        </w:rPr>
        <w:t xml:space="preserve">171 </w:t>
      </w:r>
      <w:r w:rsidRPr="001F112B">
        <w:rPr>
          <w:rFonts w:ascii="TKTypeRegular" w:hAnsi="TKTypeRegular"/>
          <w:sz w:val="20"/>
          <w:szCs w:val="20"/>
        </w:rPr>
        <w:t xml:space="preserve">Azubis </w:t>
      </w:r>
      <w:r w:rsidR="009B233D">
        <w:rPr>
          <w:rFonts w:ascii="TKTypeRegular" w:hAnsi="TKTypeRegular"/>
          <w:sz w:val="20"/>
          <w:szCs w:val="20"/>
        </w:rPr>
        <w:t xml:space="preserve">am 8. März </w:t>
      </w:r>
      <w:r w:rsidRPr="001F112B">
        <w:rPr>
          <w:rFonts w:ascii="TKTypeRegular" w:hAnsi="TKTypeRegular"/>
          <w:sz w:val="20"/>
          <w:szCs w:val="20"/>
        </w:rPr>
        <w:t xml:space="preserve">frei und überreichte ihnen die Abschlusszeugnisse. </w:t>
      </w:r>
    </w:p>
    <w:p w14:paraId="7C4B740C" w14:textId="794708E6" w:rsidR="00196356" w:rsidRPr="001F112B" w:rsidRDefault="00196356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  <w:r w:rsidRPr="001F112B">
        <w:rPr>
          <w:rFonts w:ascii="TKTypeRegular" w:hAnsi="TKTypeRegular"/>
          <w:sz w:val="20"/>
          <w:szCs w:val="20"/>
        </w:rPr>
        <w:t>Insgesamt acht Auszubildende haben mit einem „sehr gut“ abgeschlossen: zwei Industriekaufleute und ein Fachinformatiker in Duisburg, drei Elektroniker Betriebstechnik und ein Industriemechaniker in Bochum sowie eine Verfahrensmechanikerin im Siegerland.</w:t>
      </w:r>
    </w:p>
    <w:p w14:paraId="352D4948" w14:textId="77777777" w:rsidR="00980B75" w:rsidRPr="001F112B" w:rsidRDefault="00980B75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5AFE95E" w14:textId="77777777" w:rsidR="00196356" w:rsidRPr="001F112B" w:rsidRDefault="00196356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1F112B">
        <w:rPr>
          <w:rFonts w:ascii="TKTypeRegular" w:hAnsi="TKTypeRegular"/>
          <w:b/>
          <w:sz w:val="20"/>
          <w:szCs w:val="20"/>
        </w:rPr>
        <w:t xml:space="preserve">Lena </w:t>
      </w:r>
      <w:proofErr w:type="spellStart"/>
      <w:r w:rsidRPr="001F112B">
        <w:rPr>
          <w:rFonts w:ascii="TKTypeRegular" w:hAnsi="TKTypeRegular"/>
          <w:b/>
          <w:sz w:val="20"/>
          <w:szCs w:val="20"/>
        </w:rPr>
        <w:t>Stützel</w:t>
      </w:r>
      <w:proofErr w:type="spellEnd"/>
      <w:r w:rsidRPr="001F112B">
        <w:rPr>
          <w:rFonts w:ascii="TKTypeRegular" w:hAnsi="TKTypeRegular"/>
          <w:b/>
          <w:sz w:val="20"/>
          <w:szCs w:val="20"/>
        </w:rPr>
        <w:t xml:space="preserve"> ist beste Verfahrensmechanikerin</w:t>
      </w:r>
    </w:p>
    <w:p w14:paraId="7898A279" w14:textId="593636F3" w:rsidR="00196356" w:rsidRPr="001F112B" w:rsidRDefault="00196356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  <w:r w:rsidRPr="001F112B">
        <w:rPr>
          <w:rFonts w:ascii="TKTypeRegular" w:hAnsi="TKTypeRegular"/>
          <w:sz w:val="20"/>
          <w:szCs w:val="20"/>
        </w:rPr>
        <w:t xml:space="preserve">Lena </w:t>
      </w:r>
      <w:proofErr w:type="spellStart"/>
      <w:r w:rsidRPr="001F112B">
        <w:rPr>
          <w:rFonts w:ascii="TKTypeRegular" w:hAnsi="TKTypeRegular"/>
          <w:sz w:val="20"/>
          <w:szCs w:val="20"/>
        </w:rPr>
        <w:t>Stützel</w:t>
      </w:r>
      <w:proofErr w:type="spellEnd"/>
      <w:r w:rsidRPr="001F112B">
        <w:rPr>
          <w:rFonts w:ascii="TKTypeRegular" w:hAnsi="TKTypeRegular"/>
          <w:sz w:val="20"/>
          <w:szCs w:val="20"/>
        </w:rPr>
        <w:t xml:space="preserve"> hat im Ausbildungsberuf Verfahrensmechanikerin Fachrichtung Umformtechnik überragende Leistungen erbracht und gehört damit zu den besten Auszubildenden des IHK-Kreises Siegen-Wittgenstein und Olpe. Sie legte ihre Facharbeiterprüfung mit 92</w:t>
      </w:r>
      <w:r w:rsidR="00C31958">
        <w:rPr>
          <w:rFonts w:ascii="TKTypeRegular" w:hAnsi="TKTypeRegular"/>
          <w:sz w:val="20"/>
          <w:szCs w:val="20"/>
        </w:rPr>
        <w:t xml:space="preserve"> von 100 </w:t>
      </w:r>
      <w:r w:rsidRPr="001F112B">
        <w:rPr>
          <w:rFonts w:ascii="TKTypeRegular" w:hAnsi="TKTypeRegular"/>
          <w:sz w:val="20"/>
          <w:szCs w:val="20"/>
        </w:rPr>
        <w:t xml:space="preserve">Punkten ab. Außerdem war Lena </w:t>
      </w:r>
      <w:proofErr w:type="spellStart"/>
      <w:r w:rsidRPr="001F112B">
        <w:rPr>
          <w:rFonts w:ascii="TKTypeRegular" w:hAnsi="TKTypeRegular"/>
          <w:sz w:val="20"/>
          <w:szCs w:val="20"/>
        </w:rPr>
        <w:t>Stützel</w:t>
      </w:r>
      <w:proofErr w:type="spellEnd"/>
      <w:r w:rsidRPr="001F112B">
        <w:rPr>
          <w:rFonts w:ascii="TKTypeRegular" w:hAnsi="TKTypeRegular"/>
          <w:sz w:val="20"/>
          <w:szCs w:val="20"/>
        </w:rPr>
        <w:t xml:space="preserve"> mehrfach als Ausbildungsbotschafterin an Schulen, um junge Frauen für technische Berufe zu begeistern. </w:t>
      </w:r>
    </w:p>
    <w:p w14:paraId="13CA59C0" w14:textId="77777777" w:rsidR="00980B75" w:rsidRPr="001F112B" w:rsidRDefault="00980B75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29DE862" w14:textId="4BDF7B4A" w:rsidR="00196356" w:rsidRPr="001F112B" w:rsidRDefault="00196356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1F112B">
        <w:rPr>
          <w:rFonts w:ascii="TKTypeRegular" w:hAnsi="TKTypeRegular"/>
          <w:b/>
          <w:sz w:val="20"/>
          <w:szCs w:val="20"/>
        </w:rPr>
        <w:t>thyssenkrupp Steel Europe bildet in insgesamt 2</w:t>
      </w:r>
      <w:r w:rsidR="00B84A36" w:rsidRPr="001F112B">
        <w:rPr>
          <w:rFonts w:ascii="TKTypeRegular" w:hAnsi="TKTypeRegular"/>
          <w:b/>
          <w:sz w:val="20"/>
          <w:szCs w:val="20"/>
        </w:rPr>
        <w:t>6</w:t>
      </w:r>
      <w:r w:rsidRPr="001F112B">
        <w:rPr>
          <w:rFonts w:ascii="TKTypeRegular" w:hAnsi="TKTypeRegular"/>
          <w:b/>
          <w:sz w:val="20"/>
          <w:szCs w:val="20"/>
        </w:rPr>
        <w:t xml:space="preserve"> Berufen an 5 Standorten aus</w:t>
      </w:r>
    </w:p>
    <w:p w14:paraId="4D2AE764" w14:textId="647B82D8" w:rsidR="000959C0" w:rsidRPr="001F112B" w:rsidRDefault="006019E2" w:rsidP="000959C0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  <w:r w:rsidRPr="001F112B">
        <w:rPr>
          <w:rFonts w:ascii="TKTypeRegular" w:hAnsi="TKTypeRegular"/>
          <w:sz w:val="20"/>
          <w:szCs w:val="20"/>
        </w:rPr>
        <w:t>Die Berufsfelder der ausgebildeten Fachkräfte sind vielfältig: So bietet thyssenkrupp Steel Europe Ausbildungen in 2</w:t>
      </w:r>
      <w:r w:rsidR="00B84A36" w:rsidRPr="001F112B">
        <w:rPr>
          <w:rFonts w:ascii="TKTypeRegular" w:hAnsi="TKTypeRegular"/>
          <w:sz w:val="20"/>
          <w:szCs w:val="20"/>
        </w:rPr>
        <w:t>6</w:t>
      </w:r>
      <w:r w:rsidRPr="001F112B">
        <w:rPr>
          <w:rFonts w:ascii="TKTypeRegular" w:hAnsi="TKTypeRegular"/>
          <w:sz w:val="20"/>
          <w:szCs w:val="20"/>
        </w:rPr>
        <w:t xml:space="preserve"> Berufen an, 1</w:t>
      </w:r>
      <w:r w:rsidR="00B84A36" w:rsidRPr="001F112B">
        <w:rPr>
          <w:rFonts w:ascii="TKTypeRegular" w:hAnsi="TKTypeRegular"/>
          <w:sz w:val="20"/>
          <w:szCs w:val="20"/>
        </w:rPr>
        <w:t>8</w:t>
      </w:r>
      <w:r w:rsidRPr="001F112B">
        <w:rPr>
          <w:rFonts w:ascii="TKTypeRegular" w:hAnsi="TKTypeRegular"/>
          <w:sz w:val="20"/>
          <w:szCs w:val="20"/>
        </w:rPr>
        <w:t xml:space="preserve"> waren bei der diesjährigen </w:t>
      </w:r>
      <w:r w:rsidR="00D771F5" w:rsidRPr="001F112B">
        <w:rPr>
          <w:rFonts w:ascii="TKTypeRegular" w:hAnsi="TKTypeRegular"/>
          <w:sz w:val="20"/>
          <w:szCs w:val="20"/>
        </w:rPr>
        <w:t>Winter</w:t>
      </w:r>
      <w:r w:rsidRPr="001F112B">
        <w:rPr>
          <w:rFonts w:ascii="TKTypeRegular" w:hAnsi="TKTypeRegular"/>
          <w:sz w:val="20"/>
          <w:szCs w:val="20"/>
        </w:rPr>
        <w:t xml:space="preserve">prüfung vertreten: Es gibt Absolventen etwa in den Bereichen Elektro, Metall, technische Angestellte, kaufmännische und IT-Berufe. </w:t>
      </w:r>
      <w:r w:rsidR="000959C0" w:rsidRPr="001F112B">
        <w:rPr>
          <w:rFonts w:ascii="TKTypeRegular" w:hAnsi="TKTypeRegular"/>
          <w:sz w:val="20"/>
          <w:szCs w:val="20"/>
        </w:rPr>
        <w:t xml:space="preserve">Die Bandbreite reicht von ausgelernten Elektronikern und Konstruktionsmechanikern über Werkstoffprüfer bis zu Speditionskaufleuten und Eisenbahnern im Betriebsdienst. </w:t>
      </w:r>
    </w:p>
    <w:p w14:paraId="71577826" w14:textId="77777777" w:rsidR="000959C0" w:rsidRPr="001F112B" w:rsidRDefault="000959C0">
      <w:pPr>
        <w:spacing w:after="160" w:line="259" w:lineRule="auto"/>
        <w:rPr>
          <w:rFonts w:ascii="TKTypeRegular" w:eastAsia="Times New Roman" w:hAnsi="TKTypeRegular" w:cs="Times New Roman"/>
          <w:color w:val="auto"/>
          <w:szCs w:val="20"/>
          <w:lang w:eastAsia="ar-SA"/>
        </w:rPr>
      </w:pPr>
      <w:r w:rsidRPr="001F112B">
        <w:rPr>
          <w:rFonts w:ascii="TKTypeRegular" w:hAnsi="TKTypeRegular"/>
          <w:szCs w:val="20"/>
        </w:rPr>
        <w:br w:type="page"/>
      </w:r>
    </w:p>
    <w:p w14:paraId="5B519986" w14:textId="77777777" w:rsidR="000959C0" w:rsidRPr="001F112B" w:rsidRDefault="000959C0" w:rsidP="000959C0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  <w:bookmarkStart w:id="0" w:name="_GoBack"/>
      <w:bookmarkEnd w:id="0"/>
    </w:p>
    <w:p w14:paraId="24A88AF4" w14:textId="70E765E4" w:rsidR="000959C0" w:rsidRPr="001F112B" w:rsidRDefault="000959C0" w:rsidP="000959C0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9A7FA11" w14:textId="31D73260" w:rsidR="00980B75" w:rsidRPr="001F112B" w:rsidRDefault="00196356" w:rsidP="00980B75">
      <w:pPr>
        <w:pStyle w:val="StandardWeb1"/>
        <w:spacing w:before="0" w:after="0" w:line="360" w:lineRule="auto"/>
        <w:rPr>
          <w:rFonts w:ascii="TKTypeRegular" w:hAnsi="TKTypeRegular"/>
          <w:b/>
          <w:sz w:val="20"/>
          <w:szCs w:val="20"/>
        </w:rPr>
      </w:pPr>
      <w:r w:rsidRPr="001F112B">
        <w:rPr>
          <w:rFonts w:ascii="TKTypeRegular" w:hAnsi="TKTypeRegular"/>
          <w:b/>
          <w:sz w:val="20"/>
          <w:szCs w:val="20"/>
        </w:rPr>
        <w:t>3.</w:t>
      </w:r>
      <w:r w:rsidR="000959C0" w:rsidRPr="001F112B">
        <w:rPr>
          <w:rFonts w:ascii="TKTypeRegular" w:hAnsi="TKTypeRegular"/>
          <w:b/>
          <w:sz w:val="20"/>
          <w:szCs w:val="20"/>
        </w:rPr>
        <w:t>0</w:t>
      </w:r>
      <w:r w:rsidRPr="001F112B">
        <w:rPr>
          <w:rFonts w:ascii="TKTypeRegular" w:hAnsi="TKTypeRegular"/>
          <w:b/>
          <w:sz w:val="20"/>
          <w:szCs w:val="20"/>
        </w:rPr>
        <w:t xml:space="preserve">00 Auszubildende bei </w:t>
      </w:r>
      <w:r w:rsidR="00980B75" w:rsidRPr="001F112B">
        <w:rPr>
          <w:rFonts w:ascii="TKTypeRegular" w:hAnsi="TKTypeRegular"/>
          <w:b/>
          <w:sz w:val="20"/>
          <w:szCs w:val="20"/>
        </w:rPr>
        <w:t>thyssenkrupp</w:t>
      </w:r>
    </w:p>
    <w:p w14:paraId="69A1E4C2" w14:textId="69A894F9" w:rsidR="006019E2" w:rsidRPr="006019E2" w:rsidRDefault="006019E2" w:rsidP="00980B75">
      <w:pPr>
        <w:pStyle w:val="StandardWeb1"/>
        <w:spacing w:before="0" w:after="0" w:line="360" w:lineRule="auto"/>
        <w:jc w:val="both"/>
        <w:rPr>
          <w:rFonts w:ascii="TKTypeRegular" w:hAnsi="TKTypeRegular"/>
          <w:sz w:val="20"/>
          <w:szCs w:val="20"/>
        </w:rPr>
      </w:pPr>
      <w:r w:rsidRPr="001F112B">
        <w:rPr>
          <w:rFonts w:ascii="TKTypeRegular" w:hAnsi="TKTypeRegular"/>
          <w:sz w:val="20"/>
          <w:szCs w:val="20"/>
        </w:rPr>
        <w:t xml:space="preserve">Beim Stahlbereich von thyssenkrupp sind derzeit rund </w:t>
      </w:r>
      <w:r w:rsidR="000E0E9F" w:rsidRPr="001F112B">
        <w:rPr>
          <w:rFonts w:ascii="TKTypeRegular" w:hAnsi="TKTypeRegular"/>
          <w:sz w:val="20"/>
          <w:szCs w:val="20"/>
        </w:rPr>
        <w:t>900</w:t>
      </w:r>
      <w:r w:rsidRPr="001F112B">
        <w:rPr>
          <w:rFonts w:ascii="TKTypeRegular" w:hAnsi="TKTypeRegular"/>
          <w:sz w:val="20"/>
          <w:szCs w:val="20"/>
        </w:rPr>
        <w:t xml:space="preserve"> junge Menschen in der Ausbildung, etwa 5</w:t>
      </w:r>
      <w:r w:rsidR="000E0E9F" w:rsidRPr="001F112B">
        <w:rPr>
          <w:rFonts w:ascii="TKTypeRegular" w:hAnsi="TKTypeRegular"/>
          <w:sz w:val="20"/>
          <w:szCs w:val="20"/>
        </w:rPr>
        <w:t>6</w:t>
      </w:r>
      <w:r w:rsidRPr="001F112B">
        <w:rPr>
          <w:rFonts w:ascii="TKTypeRegular" w:hAnsi="TKTypeRegular"/>
          <w:sz w:val="20"/>
          <w:szCs w:val="20"/>
        </w:rPr>
        <w:t>0 davon in Duisburg. Bundesweit beschäftigt thyssenkrupp derzeit über 3.</w:t>
      </w:r>
      <w:r w:rsidR="000E0E9F" w:rsidRPr="001F112B">
        <w:rPr>
          <w:rFonts w:ascii="TKTypeRegular" w:hAnsi="TKTypeRegular"/>
          <w:sz w:val="20"/>
          <w:szCs w:val="20"/>
        </w:rPr>
        <w:t>0</w:t>
      </w:r>
      <w:r w:rsidRPr="001F112B">
        <w:rPr>
          <w:rFonts w:ascii="TKTypeRegular" w:hAnsi="TKTypeRegular"/>
          <w:sz w:val="20"/>
          <w:szCs w:val="20"/>
        </w:rPr>
        <w:t>00 Auszubildende in über 5</w:t>
      </w:r>
      <w:r w:rsidR="000E0E9F" w:rsidRPr="001F112B">
        <w:rPr>
          <w:rFonts w:ascii="TKTypeRegular" w:hAnsi="TKTypeRegular"/>
          <w:sz w:val="20"/>
          <w:szCs w:val="20"/>
        </w:rPr>
        <w:t>5</w:t>
      </w:r>
      <w:r w:rsidRPr="001F112B">
        <w:rPr>
          <w:rFonts w:ascii="TKTypeRegular" w:hAnsi="TKTypeRegular"/>
          <w:sz w:val="20"/>
          <w:szCs w:val="20"/>
        </w:rPr>
        <w:t xml:space="preserve"> verschiedenen Ausbildungsberufen.</w:t>
      </w:r>
    </w:p>
    <w:p w14:paraId="02D1E1F6" w14:textId="77777777" w:rsidR="006019E2" w:rsidRDefault="006019E2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8D65B08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626F1261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5A21073A" w14:textId="77777777" w:rsidR="00DE2408" w:rsidRDefault="00DE2408" w:rsidP="00DE2408">
      <w:pPr>
        <w:spacing w:line="288" w:lineRule="auto"/>
        <w:rPr>
          <w:szCs w:val="20"/>
        </w:rPr>
      </w:pPr>
      <w:proofErr w:type="spellStart"/>
      <w:r>
        <w:rPr>
          <w:szCs w:val="20"/>
        </w:rPr>
        <w:t>External</w:t>
      </w:r>
      <w:proofErr w:type="spellEnd"/>
      <w:r>
        <w:rPr>
          <w:szCs w:val="20"/>
        </w:rPr>
        <w:t xml:space="preserve"> Communication</w:t>
      </w:r>
      <w:r w:rsidR="003F1CCB">
        <w:rPr>
          <w:szCs w:val="20"/>
        </w:rPr>
        <w:t>s</w:t>
      </w:r>
    </w:p>
    <w:p w14:paraId="401F1CCE" w14:textId="77777777"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14:paraId="04A0D16C" w14:textId="77777777"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14:paraId="288ED3C2" w14:textId="77777777" w:rsidR="00EE4A53" w:rsidRDefault="0075457E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14:paraId="0A5E83CF" w14:textId="77777777" w:rsidR="00DE2408" w:rsidRPr="00AC7BA6" w:rsidRDefault="0075457E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sectPr w:rsidR="00DE2408" w:rsidRPr="00AC7BA6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3FD12" w14:textId="77777777" w:rsidR="00B67519" w:rsidRDefault="00B67519" w:rsidP="005B5ABA">
      <w:pPr>
        <w:spacing w:line="240" w:lineRule="auto"/>
      </w:pPr>
      <w:r>
        <w:separator/>
      </w:r>
    </w:p>
  </w:endnote>
  <w:endnote w:type="continuationSeparator" w:id="0">
    <w:p w14:paraId="1A2B7E84" w14:textId="77777777" w:rsidR="00B67519" w:rsidRDefault="00B6751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A5497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BB1C607" wp14:editId="4E06EDB5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A8B0A1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648CF15E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Guido </w:t>
                          </w:r>
                          <w:proofErr w:type="spellStart"/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Kerkhoff</w:t>
                          </w:r>
                          <w:proofErr w:type="spellEnd"/>
                        </w:p>
                        <w:p w14:paraId="0E149E09" w14:textId="77777777" w:rsidR="003B516D" w:rsidRPr="00017C1F" w:rsidRDefault="003B516D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DE2408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14:paraId="47FF6E8D" w14:textId="77777777"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14:paraId="2D40E24D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B1C607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6AA8B0A1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 Steel Europe AG, Kaiser-Wilhelm-Straße 100, 47166 Duisburg, Deutschland, T: +49 203 52 -25168, press-steel@thyssenkrupp.com, www.thyssenkrupp-steel.com</w:t>
                    </w:r>
                  </w:p>
                  <w:p w14:paraId="648CF15E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Guido </w:t>
                    </w:r>
                    <w:proofErr w:type="spellStart"/>
                    <w:r w:rsidRPr="00AC7BA6">
                      <w:rPr>
                        <w:rFonts w:asciiTheme="majorHAnsi" w:hAnsiTheme="majorHAnsi"/>
                        <w:szCs w:val="14"/>
                      </w:rPr>
                      <w:t>Kerkhoff</w:t>
                    </w:r>
                    <w:proofErr w:type="spellEnd"/>
                  </w:p>
                  <w:p w14:paraId="0E149E09" w14:textId="77777777" w:rsidR="003B516D" w:rsidRPr="00017C1F" w:rsidRDefault="003B516D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E2408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14:paraId="47FF6E8D" w14:textId="77777777"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14:paraId="2D40E24D" w14:textId="77777777"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363F0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31C3D620" wp14:editId="40FA5B4C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25FA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5B3CB8F7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0D5867">
                            <w:rPr>
                              <w:rFonts w:asciiTheme="majorHAnsi" w:hAnsiTheme="majorHAnsi"/>
                              <w:szCs w:val="14"/>
                            </w:rPr>
                            <w:t xml:space="preserve">Guido </w:t>
                          </w:r>
                          <w:proofErr w:type="spellStart"/>
                          <w:r w:rsidR="000D5867">
                            <w:rPr>
                              <w:rFonts w:asciiTheme="majorHAnsi" w:hAnsiTheme="majorHAnsi"/>
                              <w:szCs w:val="14"/>
                            </w:rPr>
                            <w:t>Kerkhoff</w:t>
                          </w:r>
                          <w:proofErr w:type="spellEnd"/>
                        </w:p>
                        <w:p w14:paraId="4390D111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14:paraId="25B16440" w14:textId="77777777"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14:paraId="215FB462" w14:textId="77777777"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C3D620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E8B25FA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5B3CB8F7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0D5867">
                      <w:rPr>
                        <w:rFonts w:asciiTheme="majorHAnsi" w:hAnsiTheme="majorHAnsi"/>
                        <w:szCs w:val="14"/>
                      </w:rPr>
                      <w:t xml:space="preserve">Guido </w:t>
                    </w:r>
                    <w:proofErr w:type="spellStart"/>
                    <w:r w:rsidR="000D5867">
                      <w:rPr>
                        <w:rFonts w:asciiTheme="majorHAnsi" w:hAnsiTheme="majorHAnsi"/>
                        <w:szCs w:val="14"/>
                      </w:rPr>
                      <w:t>Kerkhoff</w:t>
                    </w:r>
                    <w:proofErr w:type="spellEnd"/>
                  </w:p>
                  <w:p w14:paraId="4390D111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Premal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</w:t>
                    </w:r>
                    <w:proofErr w:type="spellStart"/>
                    <w:r w:rsidR="00CB1C0C">
                      <w:rPr>
                        <w:rFonts w:asciiTheme="majorHAnsi" w:hAnsiTheme="majorHAnsi"/>
                        <w:szCs w:val="14"/>
                      </w:rPr>
                      <w:t>Köfler</w:t>
                    </w:r>
                    <w:proofErr w:type="spellEnd"/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14:paraId="25B16440" w14:textId="77777777"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14:paraId="215FB462" w14:textId="77777777"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42AF8" w14:textId="77777777" w:rsidR="00B67519" w:rsidRDefault="00B67519" w:rsidP="005B5ABA">
      <w:pPr>
        <w:spacing w:line="240" w:lineRule="auto"/>
      </w:pPr>
      <w:r>
        <w:separator/>
      </w:r>
    </w:p>
  </w:footnote>
  <w:footnote w:type="continuationSeparator" w:id="0">
    <w:p w14:paraId="7145406D" w14:textId="77777777" w:rsidR="00B67519" w:rsidRDefault="00B6751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6879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42A4E83" wp14:editId="7612DE7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ED6421" wp14:editId="4A272B3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8D4BFF" w14:textId="3765B864" w:rsidR="00E67FF9" w:rsidRPr="001E7E0A" w:rsidRDefault="00B67519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5457E">
                            <w:rPr>
                              <w:noProof/>
                            </w:rPr>
                            <w:t>08.03.2019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AA96A3A" w14:textId="33CBF0BA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545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75457E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D6421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5F8D4BFF" w14:textId="3765B864" w:rsidR="00E67FF9" w:rsidRPr="001E7E0A" w:rsidRDefault="00B67519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5457E">
                      <w:rPr>
                        <w:noProof/>
                      </w:rPr>
                      <w:t>08.03.2019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AA96A3A" w14:textId="33CBF0BA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545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75457E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DC3F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7ADA198F" wp14:editId="1C1376D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2pt;height:4.2pt" o:bullet="t">
        <v:imagedata r:id="rId1" o:title="Bullet_blau_RGB_klein"/>
      </v:shape>
    </w:pict>
  </w:numPicBullet>
  <w:numPicBullet w:numPicBulletId="1">
    <w:pict>
      <v:shape id="_x0000_i1029" type="#_x0000_t75" style="width:4.2pt;height:4.2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2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59C0"/>
    <w:rsid w:val="00097807"/>
    <w:rsid w:val="000A3C08"/>
    <w:rsid w:val="000A40CF"/>
    <w:rsid w:val="000B07A1"/>
    <w:rsid w:val="000B6A80"/>
    <w:rsid w:val="000D312E"/>
    <w:rsid w:val="000D4D6C"/>
    <w:rsid w:val="000D5867"/>
    <w:rsid w:val="000E0E9F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96356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D0BD2"/>
    <w:rsid w:val="001E125C"/>
    <w:rsid w:val="001E36C6"/>
    <w:rsid w:val="001E7E0A"/>
    <w:rsid w:val="001F112B"/>
    <w:rsid w:val="001F2570"/>
    <w:rsid w:val="002030D0"/>
    <w:rsid w:val="002054F6"/>
    <w:rsid w:val="0020624E"/>
    <w:rsid w:val="00213738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0B92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9E2"/>
    <w:rsid w:val="00601D1A"/>
    <w:rsid w:val="00603BC4"/>
    <w:rsid w:val="00606241"/>
    <w:rsid w:val="00606EE4"/>
    <w:rsid w:val="0061054E"/>
    <w:rsid w:val="0061491F"/>
    <w:rsid w:val="00614B87"/>
    <w:rsid w:val="00615898"/>
    <w:rsid w:val="00626461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457E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72C9"/>
    <w:rsid w:val="009807EA"/>
    <w:rsid w:val="00980B75"/>
    <w:rsid w:val="0098312D"/>
    <w:rsid w:val="00986AB1"/>
    <w:rsid w:val="0099520D"/>
    <w:rsid w:val="009A2335"/>
    <w:rsid w:val="009A2DBC"/>
    <w:rsid w:val="009B014F"/>
    <w:rsid w:val="009B233D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0D95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67519"/>
    <w:rsid w:val="00B70BF6"/>
    <w:rsid w:val="00B745BC"/>
    <w:rsid w:val="00B77C8B"/>
    <w:rsid w:val="00B820A5"/>
    <w:rsid w:val="00B841AF"/>
    <w:rsid w:val="00B846E0"/>
    <w:rsid w:val="00B84A36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C01794"/>
    <w:rsid w:val="00C07A8B"/>
    <w:rsid w:val="00C124EF"/>
    <w:rsid w:val="00C30C7B"/>
    <w:rsid w:val="00C31958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771F5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1B5C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A9BED"/>
  <w15:docId w15:val="{33EF2CC0-FCB0-4A77-B8F1-3E8E1F51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3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35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356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3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356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CDDD-3463-4F96-928B-03A23EBF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Vordruck.dotx</Template>
  <TotalTime>0</TotalTime>
  <Pages>2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 , Christine</cp:lastModifiedBy>
  <cp:revision>7</cp:revision>
  <cp:lastPrinted>2018-02-14T17:43:00Z</cp:lastPrinted>
  <dcterms:created xsi:type="dcterms:W3CDTF">2019-03-07T16:03:00Z</dcterms:created>
  <dcterms:modified xsi:type="dcterms:W3CDTF">2019-03-12T09:55:00Z</dcterms:modified>
</cp:coreProperties>
</file>